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1525"/>
        <w:gridCol w:w="1526"/>
        <w:gridCol w:w="3051"/>
      </w:tblGrid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051" w:type="dxa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 xml:space="preserve">Результаты измерений </w:t>
            </w:r>
            <w:r>
              <w:rPr>
                <w:sz w:val="22"/>
                <w:szCs w:val="22"/>
              </w:rPr>
              <w:t xml:space="preserve">Объект </w:t>
            </w:r>
          </w:p>
        </w:tc>
        <w:tc>
          <w:tcPr>
            <w:tcW w:w="3051" w:type="dxa"/>
            <w:gridSpan w:val="2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замера </w:t>
            </w:r>
          </w:p>
        </w:tc>
        <w:tc>
          <w:tcPr>
            <w:tcW w:w="3051" w:type="dxa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Единица измерений </w:t>
            </w: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576" w:type="dxa"/>
            <w:gridSpan w:val="2"/>
            <w:tcBorders>
              <w:bottom w:val="single" w:sz="4" w:space="0" w:color="auto"/>
            </w:tcBorders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Долгота </w:t>
            </w:r>
          </w:p>
        </w:tc>
        <w:tc>
          <w:tcPr>
            <w:tcW w:w="4577" w:type="dxa"/>
            <w:gridSpan w:val="2"/>
            <w:tcBorders>
              <w:bottom w:val="single" w:sz="4" w:space="0" w:color="auto"/>
            </w:tcBorders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Широта </w:t>
            </w:r>
          </w:p>
        </w:tc>
      </w:tr>
      <w:tr w:rsidR="00756C86" w:rsidRP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  <w:tcBorders>
              <w:bottom w:val="single" w:sz="4" w:space="0" w:color="auto"/>
            </w:tcBorders>
          </w:tcPr>
          <w:p w:rsidR="00756C86" w:rsidRPr="00756C86" w:rsidRDefault="00756C86" w:rsidP="00756C86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6C86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Точка</w:t>
            </w:r>
            <w:r w:rsidRPr="00756C86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А</w:t>
            </w:r>
            <w:r w:rsidRPr="00756C86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</w:t>
            </w:r>
          </w:p>
          <w:p w:rsidR="00756C86" w:rsidRPr="00756C86" w:rsidRDefault="00756C86" w:rsidP="00756C86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6C86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br/>
              <w:t>BLOOD BANKS MEMORIAL HOSPITAL DONOR ROOM</w:t>
            </w:r>
          </w:p>
          <w:tbl>
            <w:tblPr>
              <w:tblW w:w="0" w:type="auto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  <w:gridCol w:w="656"/>
            </w:tblGrid>
            <w:tr w:rsidR="00756C86" w:rsidRPr="00756C86" w:rsidTr="00756C86">
              <w:tc>
                <w:tcPr>
                  <w:tcW w:w="701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LONG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-80,18</w:t>
                  </w:r>
                </w:p>
              </w:tc>
            </w:tr>
            <w:tr w:rsidR="00756C86" w:rsidRPr="00756C86" w:rsidTr="00756C86">
              <w:tc>
                <w:tcPr>
                  <w:tcW w:w="701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LAT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26,02</w:t>
                  </w:r>
                </w:p>
              </w:tc>
            </w:tr>
          </w:tbl>
          <w:p w:rsidR="00756C86" w:rsidRPr="00756C86" w:rsidRDefault="00756C86" w:rsidP="00756C86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  <w:p w:rsidR="00756C86" w:rsidRPr="00756C86" w:rsidRDefault="00756C86" w:rsidP="00756C86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</w:tr>
      <w:tr w:rsidR="00756C86" w:rsidRP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  <w:tcBorders>
              <w:top w:val="single" w:sz="4" w:space="0" w:color="auto"/>
            </w:tcBorders>
          </w:tcPr>
          <w:p w:rsidR="00756C86" w:rsidRPr="00756C86" w:rsidRDefault="00756C8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756C8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 w:rsidRPr="00756C86">
              <w:rPr>
                <w:sz w:val="22"/>
                <w:szCs w:val="22"/>
                <w:lang w:val="en-US"/>
              </w:rPr>
              <w:t xml:space="preserve"> </w:t>
            </w:r>
            <w:r w:rsidRPr="00756C86">
              <w:rPr>
                <w:sz w:val="22"/>
                <w:szCs w:val="22"/>
                <w:lang w:val="en-US"/>
              </w:rPr>
              <w:t xml:space="preserve"> </w:t>
            </w:r>
          </w:p>
          <w:p w:rsidR="00756C86" w:rsidRPr="00756C86" w:rsidRDefault="00756C86" w:rsidP="00756C86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756C86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br/>
              <w:t>BLOOD BANKS COMMUNITY BLOOD CENTER SOUTH FLORIDA</w:t>
            </w:r>
          </w:p>
          <w:tbl>
            <w:tblPr>
              <w:tblW w:w="0" w:type="auto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"/>
              <w:gridCol w:w="656"/>
            </w:tblGrid>
            <w:tr w:rsidR="00756C86" w:rsidRPr="00756C86" w:rsidTr="00756C86">
              <w:tc>
                <w:tcPr>
                  <w:tcW w:w="701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LONG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-80,25</w:t>
                  </w:r>
                </w:p>
              </w:tc>
            </w:tr>
            <w:tr w:rsidR="00756C86" w:rsidRPr="00756C86" w:rsidTr="00756C86">
              <w:tc>
                <w:tcPr>
                  <w:tcW w:w="701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LAT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26,25</w:t>
                  </w:r>
                </w:p>
              </w:tc>
            </w:tr>
          </w:tbl>
          <w:p w:rsidR="00756C86" w:rsidRPr="00756C86" w:rsidRDefault="00756C86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Точка С </w:t>
            </w:r>
          </w:p>
          <w:tbl>
            <w:tblPr>
              <w:tblW w:w="0" w:type="auto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3"/>
              <w:gridCol w:w="656"/>
            </w:tblGrid>
            <w:tr w:rsidR="00756C86" w:rsidRPr="00756C86" w:rsidTr="00756C86">
              <w:trPr>
                <w:gridAfter w:val="1"/>
              </w:trPr>
              <w:tc>
                <w:tcPr>
                  <w:tcW w:w="5393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ru-RU"/>
                    </w:rPr>
                    <w:t>BLOOD BANK SARASOTA COMMUNITY MAIN OFFICE</w:t>
                  </w:r>
                </w:p>
              </w:tc>
            </w:tr>
            <w:tr w:rsidR="00756C86" w:rsidRPr="00756C86" w:rsidTr="00756C86">
              <w:tc>
                <w:tcPr>
                  <w:tcW w:w="5393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LONG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-82,53</w:t>
                  </w:r>
                </w:p>
              </w:tc>
            </w:tr>
            <w:tr w:rsidR="00756C86" w:rsidRPr="00756C86" w:rsidTr="00756C86">
              <w:tc>
                <w:tcPr>
                  <w:tcW w:w="5393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  <w:t>LAT</w:t>
                  </w: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  <w:hideMark/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756C86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27,33</w:t>
                  </w:r>
                </w:p>
              </w:tc>
            </w:tr>
            <w:tr w:rsidR="00756C86" w:rsidRPr="00756C86" w:rsidTr="00756C86">
              <w:tc>
                <w:tcPr>
                  <w:tcW w:w="5393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75" w:type="dxa"/>
                  </w:tcMar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656" w:type="dxa"/>
                  <w:shd w:val="clear" w:color="auto" w:fill="F7F7F7"/>
                  <w:tcMar>
                    <w:top w:w="30" w:type="dxa"/>
                    <w:left w:w="30" w:type="dxa"/>
                    <w:bottom w:w="75" w:type="dxa"/>
                    <w:right w:w="30" w:type="dxa"/>
                  </w:tcMar>
                </w:tcPr>
                <w:p w:rsidR="00756C86" w:rsidRPr="00756C86" w:rsidRDefault="00756C86" w:rsidP="00756C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756C86" w:rsidRDefault="00756C86">
            <w:pPr>
              <w:pStyle w:val="Default"/>
              <w:rPr>
                <w:sz w:val="22"/>
                <w:szCs w:val="22"/>
              </w:rPr>
            </w:pP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Расстояние АВ</w:t>
            </w:r>
            <w:r w:rsidR="00C155A9">
              <w:rPr>
                <w:sz w:val="22"/>
                <w:szCs w:val="22"/>
              </w:rPr>
              <w:t xml:space="preserve">  18 миль</w:t>
            </w: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Расстояние АС </w:t>
            </w:r>
            <w:r w:rsidR="00C155A9">
              <w:rPr>
                <w:sz w:val="22"/>
                <w:szCs w:val="22"/>
              </w:rPr>
              <w:t xml:space="preserve"> 170 миль</w:t>
            </w: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Расстояние ВС </w:t>
            </w:r>
            <w:r w:rsidR="00C155A9">
              <w:rPr>
                <w:sz w:val="22"/>
                <w:szCs w:val="22"/>
              </w:rPr>
              <w:t xml:space="preserve"> 150 миль</w:t>
            </w:r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Периметр АВС </w:t>
            </w:r>
            <w:r w:rsidR="00C155A9">
              <w:rPr>
                <w:sz w:val="22"/>
                <w:szCs w:val="22"/>
              </w:rPr>
              <w:t xml:space="preserve">  338 миль</w:t>
            </w:r>
            <w:bookmarkStart w:id="0" w:name="_GoBack"/>
            <w:bookmarkEnd w:id="0"/>
          </w:p>
        </w:tc>
      </w:tr>
      <w:tr w:rsidR="00756C86" w:rsidTr="00756C86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53" w:type="dxa"/>
            <w:gridSpan w:val="4"/>
          </w:tcPr>
          <w:p w:rsidR="00756C86" w:rsidRDefault="00756C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Площадь АВС </w:t>
            </w:r>
            <w:r w:rsidR="00C155A9">
              <w:rPr>
                <w:sz w:val="22"/>
                <w:szCs w:val="22"/>
              </w:rPr>
              <w:t xml:space="preserve"> 578.5 кв. мили</w:t>
            </w:r>
          </w:p>
        </w:tc>
      </w:tr>
    </w:tbl>
    <w:p w:rsidR="00757A02" w:rsidRDefault="00004B49"/>
    <w:sectPr w:rsidR="00757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44"/>
    <w:rsid w:val="00004B49"/>
    <w:rsid w:val="00756C86"/>
    <w:rsid w:val="00A04D44"/>
    <w:rsid w:val="00C155A9"/>
    <w:rsid w:val="00D43A54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0596"/>
  <w15:chartTrackingRefBased/>
  <w15:docId w15:val="{846761B8-1D9B-4158-B1ED-C78B368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6C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srinumericvalue">
    <w:name w:val="esrinumericvalue"/>
    <w:basedOn w:val="a0"/>
    <w:rsid w:val="0075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2021-03-11T10:48:00Z</dcterms:created>
  <dcterms:modified xsi:type="dcterms:W3CDTF">2021-03-11T11:15:00Z</dcterms:modified>
</cp:coreProperties>
</file>