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3DC07" w14:textId="77777777" w:rsidR="0056053A" w:rsidRDefault="00000000">
      <w:pPr>
        <w:pStyle w:val="Heading1"/>
      </w:pPr>
      <w:bookmarkStart w:id="0" w:name="privacy-policy"/>
      <w:r>
        <w:t>PRIVACY POLICY</w:t>
      </w:r>
    </w:p>
    <w:p w14:paraId="191CE6EA" w14:textId="77777777" w:rsidR="0056053A" w:rsidRDefault="00000000">
      <w:pPr>
        <w:pStyle w:val="FirstParagraph"/>
      </w:pPr>
      <w:r>
        <w:rPr>
          <w:b/>
          <w:bCs/>
        </w:rPr>
        <w:t>Syncfyre — Powered by Synckraft Technologies Pvt. Ltd.</w:t>
      </w:r>
    </w:p>
    <w:p w14:paraId="04D367EB" w14:textId="77777777" w:rsidR="0056053A" w:rsidRDefault="00000000">
      <w:pPr>
        <w:pStyle w:val="BodyText"/>
      </w:pPr>
      <w:r>
        <w:rPr>
          <w:b/>
          <w:bCs/>
        </w:rPr>
        <w:t>Last Updated:</w:t>
      </w:r>
      <w:r>
        <w:t xml:space="preserve"> 27 August 2026</w:t>
      </w:r>
      <w:r>
        <w:br/>
      </w:r>
      <w:r>
        <w:rPr>
          <w:b/>
          <w:bCs/>
        </w:rPr>
        <w:t>Effective Date:</w:t>
      </w:r>
      <w:r>
        <w:t xml:space="preserve"> 27 August 2026</w:t>
      </w:r>
    </w:p>
    <w:p w14:paraId="3D464BBB" w14:textId="77777777" w:rsidR="0056053A" w:rsidRDefault="00000000">
      <w:pPr>
        <w:pStyle w:val="BodyText"/>
      </w:pPr>
      <w:r>
        <w:t>Synckraft Technologies Pvt. Ltd. (“Synckraft”, “Syncfyre”, “we”, “our”, or “us”) respects your privacy and is committed to responsibly handling personal data processed through the Syncfyre platform, applications, websites, integrations, and related services.</w:t>
      </w:r>
    </w:p>
    <w:p w14:paraId="4CD428F6" w14:textId="77777777" w:rsidR="0056053A" w:rsidRDefault="00000000">
      <w:pPr>
        <w:pStyle w:val="BodyText"/>
      </w:pPr>
      <w:r>
        <w:t>This Privacy Policy explains what information we may collect, why we use it, how it may be shared, and the choices available to individuals.</w:t>
      </w:r>
    </w:p>
    <w:p w14:paraId="02345204" w14:textId="77777777" w:rsidR="0056053A" w:rsidRDefault="00000000">
      <w:pPr>
        <w:pStyle w:val="Heading2"/>
      </w:pPr>
      <w:bookmarkStart w:id="1" w:name="scope"/>
      <w:r>
        <w:t>1. Scope</w:t>
      </w:r>
    </w:p>
    <w:p w14:paraId="2C3B2577" w14:textId="77777777" w:rsidR="0056053A" w:rsidRDefault="00000000">
      <w:pPr>
        <w:pStyle w:val="FirstParagraph"/>
      </w:pPr>
      <w:r>
        <w:t>This Privacy Policy applies to personal data processed by Synckraft in connection with:</w:t>
      </w:r>
    </w:p>
    <w:p w14:paraId="7419210B" w14:textId="77777777" w:rsidR="0056053A" w:rsidRDefault="00000000">
      <w:pPr>
        <w:pStyle w:val="Compact"/>
        <w:numPr>
          <w:ilvl w:val="0"/>
          <w:numId w:val="2"/>
        </w:numPr>
      </w:pPr>
      <w:r>
        <w:t>Syncfyre websites;</w:t>
      </w:r>
    </w:p>
    <w:p w14:paraId="03159989" w14:textId="77777777" w:rsidR="0056053A" w:rsidRDefault="00000000">
      <w:pPr>
        <w:pStyle w:val="Compact"/>
        <w:numPr>
          <w:ilvl w:val="0"/>
          <w:numId w:val="2"/>
        </w:numPr>
      </w:pPr>
      <w:r>
        <w:t>Syncfyre applications;</w:t>
      </w:r>
    </w:p>
    <w:p w14:paraId="6EAFDE08" w14:textId="77777777" w:rsidR="0056053A" w:rsidRDefault="00000000">
      <w:pPr>
        <w:pStyle w:val="Compact"/>
        <w:numPr>
          <w:ilvl w:val="0"/>
          <w:numId w:val="2"/>
        </w:numPr>
      </w:pPr>
      <w:r>
        <w:t>business-management software;</w:t>
      </w:r>
    </w:p>
    <w:p w14:paraId="6BE5BAC3" w14:textId="77777777" w:rsidR="0056053A" w:rsidRDefault="00000000">
      <w:pPr>
        <w:pStyle w:val="Compact"/>
        <w:numPr>
          <w:ilvl w:val="0"/>
          <w:numId w:val="2"/>
        </w:numPr>
      </w:pPr>
      <w:r>
        <w:t>customer support;</w:t>
      </w:r>
    </w:p>
    <w:p w14:paraId="673AC44C" w14:textId="77777777" w:rsidR="0056053A" w:rsidRDefault="00000000">
      <w:pPr>
        <w:pStyle w:val="Compact"/>
        <w:numPr>
          <w:ilvl w:val="0"/>
          <w:numId w:val="2"/>
        </w:numPr>
      </w:pPr>
      <w:r>
        <w:t>demonstrations and trials;</w:t>
      </w:r>
    </w:p>
    <w:p w14:paraId="54898262" w14:textId="77777777" w:rsidR="0056053A" w:rsidRDefault="00000000">
      <w:pPr>
        <w:pStyle w:val="Compact"/>
        <w:numPr>
          <w:ilvl w:val="0"/>
          <w:numId w:val="2"/>
        </w:numPr>
      </w:pPr>
      <w:r>
        <w:t>subscriptions;</w:t>
      </w:r>
    </w:p>
    <w:p w14:paraId="3A5BBD39" w14:textId="77777777" w:rsidR="0056053A" w:rsidRDefault="00000000">
      <w:pPr>
        <w:pStyle w:val="Compact"/>
        <w:numPr>
          <w:ilvl w:val="0"/>
          <w:numId w:val="2"/>
        </w:numPr>
      </w:pPr>
      <w:r>
        <w:t>marketing;</w:t>
      </w:r>
    </w:p>
    <w:p w14:paraId="6C770274" w14:textId="77777777" w:rsidR="0056053A" w:rsidRDefault="00000000">
      <w:pPr>
        <w:pStyle w:val="Compact"/>
        <w:numPr>
          <w:ilvl w:val="0"/>
          <w:numId w:val="2"/>
        </w:numPr>
      </w:pPr>
      <w:r>
        <w:t>integrations;</w:t>
      </w:r>
    </w:p>
    <w:p w14:paraId="2CA618AC" w14:textId="77777777" w:rsidR="0056053A" w:rsidRDefault="00000000">
      <w:pPr>
        <w:pStyle w:val="Compact"/>
        <w:numPr>
          <w:ilvl w:val="0"/>
          <w:numId w:val="2"/>
        </w:numPr>
      </w:pPr>
      <w:r>
        <w:t>communications;</w:t>
      </w:r>
    </w:p>
    <w:p w14:paraId="7B0D5420" w14:textId="77777777" w:rsidR="0056053A" w:rsidRDefault="00000000">
      <w:pPr>
        <w:pStyle w:val="Compact"/>
        <w:numPr>
          <w:ilvl w:val="0"/>
          <w:numId w:val="2"/>
        </w:numPr>
      </w:pPr>
      <w:r>
        <w:t>account administration.</w:t>
      </w:r>
    </w:p>
    <w:p w14:paraId="49614111" w14:textId="77777777" w:rsidR="0056053A" w:rsidRDefault="00000000">
      <w:pPr>
        <w:pStyle w:val="FirstParagraph"/>
      </w:pPr>
      <w:r>
        <w:t>Businesses using Syncfyre may separately collect personal data about their customers, members, employees, trainers, patients, leads, or other individuals.</w:t>
      </w:r>
    </w:p>
    <w:p w14:paraId="330A0351" w14:textId="77777777" w:rsidR="0056053A" w:rsidRDefault="00000000">
      <w:pPr>
        <w:pStyle w:val="BodyText"/>
      </w:pPr>
      <w:r>
        <w:t>In many such circumstances, the business using Syncfyre determines why the information is collected and Synckraft processes that information to provide the software.</w:t>
      </w:r>
    </w:p>
    <w:p w14:paraId="222E019C" w14:textId="77777777" w:rsidR="0056053A" w:rsidRDefault="00000000">
      <w:pPr>
        <w:pStyle w:val="Heading2"/>
      </w:pPr>
      <w:bookmarkStart w:id="2" w:name="information-we-may-collect"/>
      <w:bookmarkEnd w:id="1"/>
      <w:r>
        <w:t>2. Information We May Collect</w:t>
      </w:r>
    </w:p>
    <w:p w14:paraId="5A008693" w14:textId="77777777" w:rsidR="0056053A" w:rsidRDefault="00000000">
      <w:pPr>
        <w:pStyle w:val="FirstParagraph"/>
      </w:pPr>
      <w:r>
        <w:t>Depending on how Syncfyre is used, we may process:</w:t>
      </w:r>
    </w:p>
    <w:p w14:paraId="6137AB7D" w14:textId="77777777" w:rsidR="0056053A" w:rsidRDefault="00000000">
      <w:pPr>
        <w:pStyle w:val="Heading3"/>
      </w:pPr>
      <w:bookmarkStart w:id="3" w:name="account-information"/>
      <w:r>
        <w:t>Account Information</w:t>
      </w:r>
    </w:p>
    <w:p w14:paraId="2FBABE71" w14:textId="77777777" w:rsidR="0056053A" w:rsidRDefault="00000000">
      <w:pPr>
        <w:pStyle w:val="Compact"/>
        <w:numPr>
          <w:ilvl w:val="0"/>
          <w:numId w:val="3"/>
        </w:numPr>
      </w:pPr>
      <w:r>
        <w:t>full name;</w:t>
      </w:r>
    </w:p>
    <w:p w14:paraId="2A28BB56" w14:textId="77777777" w:rsidR="0056053A" w:rsidRDefault="00000000">
      <w:pPr>
        <w:pStyle w:val="Compact"/>
        <w:numPr>
          <w:ilvl w:val="0"/>
          <w:numId w:val="3"/>
        </w:numPr>
      </w:pPr>
      <w:r>
        <w:t>business name;</w:t>
      </w:r>
    </w:p>
    <w:p w14:paraId="77A79440" w14:textId="77777777" w:rsidR="0056053A" w:rsidRDefault="00000000">
      <w:pPr>
        <w:pStyle w:val="Compact"/>
        <w:numPr>
          <w:ilvl w:val="0"/>
          <w:numId w:val="3"/>
        </w:numPr>
      </w:pPr>
      <w:r>
        <w:t>username;</w:t>
      </w:r>
    </w:p>
    <w:p w14:paraId="72EF5C6C" w14:textId="77777777" w:rsidR="0056053A" w:rsidRDefault="00000000">
      <w:pPr>
        <w:pStyle w:val="Compact"/>
        <w:numPr>
          <w:ilvl w:val="0"/>
          <w:numId w:val="3"/>
        </w:numPr>
      </w:pPr>
      <w:r>
        <w:lastRenderedPageBreak/>
        <w:t>email address;</w:t>
      </w:r>
    </w:p>
    <w:p w14:paraId="63B9A121" w14:textId="77777777" w:rsidR="0056053A" w:rsidRDefault="00000000">
      <w:pPr>
        <w:pStyle w:val="Compact"/>
        <w:numPr>
          <w:ilvl w:val="0"/>
          <w:numId w:val="3"/>
        </w:numPr>
      </w:pPr>
      <w:r>
        <w:t>mobile number;</w:t>
      </w:r>
    </w:p>
    <w:p w14:paraId="63675F9B" w14:textId="77777777" w:rsidR="0056053A" w:rsidRDefault="00000000">
      <w:pPr>
        <w:pStyle w:val="Compact"/>
        <w:numPr>
          <w:ilvl w:val="0"/>
          <w:numId w:val="3"/>
        </w:numPr>
      </w:pPr>
      <w:r>
        <w:t>designation;</w:t>
      </w:r>
    </w:p>
    <w:p w14:paraId="0FCB9760" w14:textId="77777777" w:rsidR="0056053A" w:rsidRDefault="00000000">
      <w:pPr>
        <w:pStyle w:val="Compact"/>
        <w:numPr>
          <w:ilvl w:val="0"/>
          <w:numId w:val="3"/>
        </w:numPr>
      </w:pPr>
      <w:r>
        <w:t>branch/location;</w:t>
      </w:r>
    </w:p>
    <w:p w14:paraId="107AFE17" w14:textId="77777777" w:rsidR="0056053A" w:rsidRDefault="00000000">
      <w:pPr>
        <w:pStyle w:val="Compact"/>
        <w:numPr>
          <w:ilvl w:val="0"/>
          <w:numId w:val="3"/>
        </w:numPr>
      </w:pPr>
      <w:r>
        <w:t>account credentials.</w:t>
      </w:r>
    </w:p>
    <w:p w14:paraId="59728561" w14:textId="77777777" w:rsidR="0056053A" w:rsidRDefault="00000000">
      <w:pPr>
        <w:pStyle w:val="Heading3"/>
      </w:pPr>
      <w:bookmarkStart w:id="4" w:name="business-information"/>
      <w:bookmarkEnd w:id="3"/>
      <w:r>
        <w:t>Business Information</w:t>
      </w:r>
    </w:p>
    <w:p w14:paraId="1973CFF4" w14:textId="77777777" w:rsidR="0056053A" w:rsidRDefault="00000000">
      <w:pPr>
        <w:pStyle w:val="Compact"/>
        <w:numPr>
          <w:ilvl w:val="0"/>
          <w:numId w:val="4"/>
        </w:numPr>
      </w:pPr>
      <w:r>
        <w:t>business address;</w:t>
      </w:r>
    </w:p>
    <w:p w14:paraId="0AFD84D5" w14:textId="77777777" w:rsidR="0056053A" w:rsidRDefault="00000000">
      <w:pPr>
        <w:pStyle w:val="Compact"/>
        <w:numPr>
          <w:ilvl w:val="0"/>
          <w:numId w:val="4"/>
        </w:numPr>
      </w:pPr>
      <w:r>
        <w:t>GST or tax details;</w:t>
      </w:r>
    </w:p>
    <w:p w14:paraId="3ADD93E7" w14:textId="77777777" w:rsidR="0056053A" w:rsidRDefault="00000000">
      <w:pPr>
        <w:pStyle w:val="Compact"/>
        <w:numPr>
          <w:ilvl w:val="0"/>
          <w:numId w:val="4"/>
        </w:numPr>
      </w:pPr>
      <w:r>
        <w:t>industry;</w:t>
      </w:r>
    </w:p>
    <w:p w14:paraId="617FEB6B" w14:textId="77777777" w:rsidR="0056053A" w:rsidRDefault="00000000">
      <w:pPr>
        <w:pStyle w:val="Compact"/>
        <w:numPr>
          <w:ilvl w:val="0"/>
          <w:numId w:val="4"/>
        </w:numPr>
      </w:pPr>
      <w:r>
        <w:t>operating locations;</w:t>
      </w:r>
    </w:p>
    <w:p w14:paraId="0377544C" w14:textId="77777777" w:rsidR="0056053A" w:rsidRDefault="00000000">
      <w:pPr>
        <w:pStyle w:val="Compact"/>
        <w:numPr>
          <w:ilvl w:val="0"/>
          <w:numId w:val="4"/>
        </w:numPr>
      </w:pPr>
      <w:r>
        <w:t>subscription information;</w:t>
      </w:r>
    </w:p>
    <w:p w14:paraId="13E994B8" w14:textId="77777777" w:rsidR="0056053A" w:rsidRDefault="00000000">
      <w:pPr>
        <w:pStyle w:val="Compact"/>
        <w:numPr>
          <w:ilvl w:val="0"/>
          <w:numId w:val="4"/>
        </w:numPr>
      </w:pPr>
      <w:r>
        <w:t>staff details;</w:t>
      </w:r>
    </w:p>
    <w:p w14:paraId="02FB17A9" w14:textId="77777777" w:rsidR="0056053A" w:rsidRDefault="00000000">
      <w:pPr>
        <w:pStyle w:val="Compact"/>
        <w:numPr>
          <w:ilvl w:val="0"/>
          <w:numId w:val="4"/>
        </w:numPr>
      </w:pPr>
      <w:r>
        <w:t>business settings.</w:t>
      </w:r>
    </w:p>
    <w:p w14:paraId="75C76670" w14:textId="77777777" w:rsidR="0056053A" w:rsidRDefault="00000000">
      <w:pPr>
        <w:pStyle w:val="Heading3"/>
      </w:pPr>
      <w:bookmarkStart w:id="5" w:name="customer-and-member-data"/>
      <w:bookmarkEnd w:id="4"/>
      <w:r>
        <w:t>Customer and Member Data</w:t>
      </w:r>
    </w:p>
    <w:p w14:paraId="7DB1D1CB" w14:textId="77777777" w:rsidR="0056053A" w:rsidRDefault="00000000">
      <w:pPr>
        <w:pStyle w:val="FirstParagraph"/>
      </w:pPr>
      <w:r>
        <w:t>Our customers may store information including:</w:t>
      </w:r>
    </w:p>
    <w:p w14:paraId="29CA5A4C" w14:textId="77777777" w:rsidR="0056053A" w:rsidRDefault="00000000">
      <w:pPr>
        <w:pStyle w:val="Compact"/>
        <w:numPr>
          <w:ilvl w:val="0"/>
          <w:numId w:val="5"/>
        </w:numPr>
      </w:pPr>
      <w:r>
        <w:t>names;</w:t>
      </w:r>
    </w:p>
    <w:p w14:paraId="52F6F1B2" w14:textId="77777777" w:rsidR="0056053A" w:rsidRDefault="00000000">
      <w:pPr>
        <w:pStyle w:val="Compact"/>
        <w:numPr>
          <w:ilvl w:val="0"/>
          <w:numId w:val="5"/>
        </w:numPr>
      </w:pPr>
      <w:r>
        <w:t>phone numbers;</w:t>
      </w:r>
    </w:p>
    <w:p w14:paraId="66A31C91" w14:textId="77777777" w:rsidR="0056053A" w:rsidRDefault="00000000">
      <w:pPr>
        <w:pStyle w:val="Compact"/>
        <w:numPr>
          <w:ilvl w:val="0"/>
          <w:numId w:val="5"/>
        </w:numPr>
      </w:pPr>
      <w:r>
        <w:t>email addresses;</w:t>
      </w:r>
    </w:p>
    <w:p w14:paraId="1A8BDDE4" w14:textId="77777777" w:rsidR="0056053A" w:rsidRDefault="00000000">
      <w:pPr>
        <w:pStyle w:val="Compact"/>
        <w:numPr>
          <w:ilvl w:val="0"/>
          <w:numId w:val="5"/>
        </w:numPr>
      </w:pPr>
      <w:r>
        <w:t>date of birth;</w:t>
      </w:r>
    </w:p>
    <w:p w14:paraId="02CC26EF" w14:textId="77777777" w:rsidR="0056053A" w:rsidRDefault="00000000">
      <w:pPr>
        <w:pStyle w:val="Compact"/>
        <w:numPr>
          <w:ilvl w:val="0"/>
          <w:numId w:val="5"/>
        </w:numPr>
      </w:pPr>
      <w:r>
        <w:t>gender where voluntarily provided and lawfully collected;</w:t>
      </w:r>
    </w:p>
    <w:p w14:paraId="6CFE4DA7" w14:textId="77777777" w:rsidR="0056053A" w:rsidRDefault="00000000">
      <w:pPr>
        <w:pStyle w:val="Compact"/>
        <w:numPr>
          <w:ilvl w:val="0"/>
          <w:numId w:val="5"/>
        </w:numPr>
      </w:pPr>
      <w:r>
        <w:t>addresses;</w:t>
      </w:r>
    </w:p>
    <w:p w14:paraId="72F5EDAA" w14:textId="77777777" w:rsidR="0056053A" w:rsidRDefault="00000000">
      <w:pPr>
        <w:pStyle w:val="Compact"/>
        <w:numPr>
          <w:ilvl w:val="0"/>
          <w:numId w:val="5"/>
        </w:numPr>
      </w:pPr>
      <w:r>
        <w:t>profile photographs;</w:t>
      </w:r>
    </w:p>
    <w:p w14:paraId="5FAB7630" w14:textId="77777777" w:rsidR="0056053A" w:rsidRDefault="00000000">
      <w:pPr>
        <w:pStyle w:val="Compact"/>
        <w:numPr>
          <w:ilvl w:val="0"/>
          <w:numId w:val="5"/>
        </w:numPr>
      </w:pPr>
      <w:r>
        <w:t>membership details;</w:t>
      </w:r>
    </w:p>
    <w:p w14:paraId="4FE1EAC6" w14:textId="77777777" w:rsidR="0056053A" w:rsidRDefault="00000000">
      <w:pPr>
        <w:pStyle w:val="Compact"/>
        <w:numPr>
          <w:ilvl w:val="0"/>
          <w:numId w:val="5"/>
        </w:numPr>
      </w:pPr>
      <w:r>
        <w:t>attendance;</w:t>
      </w:r>
    </w:p>
    <w:p w14:paraId="28F897E1" w14:textId="77777777" w:rsidR="0056053A" w:rsidRDefault="00000000">
      <w:pPr>
        <w:pStyle w:val="Compact"/>
        <w:numPr>
          <w:ilvl w:val="0"/>
          <w:numId w:val="5"/>
        </w:numPr>
      </w:pPr>
      <w:r>
        <w:t>appointment history;</w:t>
      </w:r>
    </w:p>
    <w:p w14:paraId="63E7666E" w14:textId="77777777" w:rsidR="0056053A" w:rsidRDefault="00000000">
      <w:pPr>
        <w:pStyle w:val="Compact"/>
        <w:numPr>
          <w:ilvl w:val="0"/>
          <w:numId w:val="5"/>
        </w:numPr>
      </w:pPr>
      <w:r>
        <w:t>purchase history;</w:t>
      </w:r>
    </w:p>
    <w:p w14:paraId="3F51860B" w14:textId="77777777" w:rsidR="0056053A" w:rsidRDefault="00000000">
      <w:pPr>
        <w:pStyle w:val="Compact"/>
        <w:numPr>
          <w:ilvl w:val="0"/>
          <w:numId w:val="5"/>
        </w:numPr>
      </w:pPr>
      <w:r>
        <w:t>invoices;</w:t>
      </w:r>
    </w:p>
    <w:p w14:paraId="3590260B" w14:textId="77777777" w:rsidR="0056053A" w:rsidRDefault="00000000">
      <w:pPr>
        <w:pStyle w:val="Compact"/>
        <w:numPr>
          <w:ilvl w:val="0"/>
          <w:numId w:val="5"/>
        </w:numPr>
      </w:pPr>
      <w:r>
        <w:t>outstanding balances;</w:t>
      </w:r>
    </w:p>
    <w:p w14:paraId="761049DC" w14:textId="77777777" w:rsidR="0056053A" w:rsidRDefault="00000000">
      <w:pPr>
        <w:pStyle w:val="Compact"/>
        <w:numPr>
          <w:ilvl w:val="0"/>
          <w:numId w:val="5"/>
        </w:numPr>
      </w:pPr>
      <w:r>
        <w:t>loyalty information;</w:t>
      </w:r>
    </w:p>
    <w:p w14:paraId="69EE8344" w14:textId="77777777" w:rsidR="0056053A" w:rsidRDefault="00000000">
      <w:pPr>
        <w:pStyle w:val="Compact"/>
        <w:numPr>
          <w:ilvl w:val="0"/>
          <w:numId w:val="5"/>
        </w:numPr>
      </w:pPr>
      <w:r>
        <w:t>communication history;</w:t>
      </w:r>
    </w:p>
    <w:p w14:paraId="7E2EBBC3" w14:textId="77777777" w:rsidR="0056053A" w:rsidRDefault="00000000">
      <w:pPr>
        <w:pStyle w:val="Compact"/>
        <w:numPr>
          <w:ilvl w:val="0"/>
          <w:numId w:val="5"/>
        </w:numPr>
      </w:pPr>
      <w:r>
        <w:t>notes entered by the business.</w:t>
      </w:r>
    </w:p>
    <w:p w14:paraId="61E635E7" w14:textId="77777777" w:rsidR="0056053A" w:rsidRDefault="00000000">
      <w:pPr>
        <w:pStyle w:val="Heading3"/>
      </w:pPr>
      <w:bookmarkStart w:id="6" w:name="employee-and-trainer-information"/>
      <w:bookmarkEnd w:id="5"/>
      <w:r>
        <w:t>Employee and Trainer Information</w:t>
      </w:r>
    </w:p>
    <w:p w14:paraId="57AEC7BE" w14:textId="77777777" w:rsidR="0056053A" w:rsidRDefault="00000000">
      <w:pPr>
        <w:pStyle w:val="FirstParagraph"/>
      </w:pPr>
      <w:r>
        <w:t>Depending on the modules used:</w:t>
      </w:r>
    </w:p>
    <w:p w14:paraId="6731A248" w14:textId="77777777" w:rsidR="0056053A" w:rsidRDefault="00000000">
      <w:pPr>
        <w:pStyle w:val="Compact"/>
        <w:numPr>
          <w:ilvl w:val="0"/>
          <w:numId w:val="6"/>
        </w:numPr>
      </w:pPr>
      <w:r>
        <w:t>names;</w:t>
      </w:r>
    </w:p>
    <w:p w14:paraId="762B9153" w14:textId="77777777" w:rsidR="0056053A" w:rsidRDefault="00000000">
      <w:pPr>
        <w:pStyle w:val="Compact"/>
        <w:numPr>
          <w:ilvl w:val="0"/>
          <w:numId w:val="6"/>
        </w:numPr>
      </w:pPr>
      <w:r>
        <w:lastRenderedPageBreak/>
        <w:t>contact details;</w:t>
      </w:r>
    </w:p>
    <w:p w14:paraId="00730FF2" w14:textId="77777777" w:rsidR="0056053A" w:rsidRDefault="00000000">
      <w:pPr>
        <w:pStyle w:val="Compact"/>
        <w:numPr>
          <w:ilvl w:val="0"/>
          <w:numId w:val="6"/>
        </w:numPr>
      </w:pPr>
      <w:r>
        <w:t>job roles;</w:t>
      </w:r>
    </w:p>
    <w:p w14:paraId="593774E1" w14:textId="77777777" w:rsidR="0056053A" w:rsidRDefault="00000000">
      <w:pPr>
        <w:pStyle w:val="Compact"/>
        <w:numPr>
          <w:ilvl w:val="0"/>
          <w:numId w:val="6"/>
        </w:numPr>
      </w:pPr>
      <w:r>
        <w:t>schedules;</w:t>
      </w:r>
    </w:p>
    <w:p w14:paraId="3F8BBDE5" w14:textId="77777777" w:rsidR="0056053A" w:rsidRDefault="00000000">
      <w:pPr>
        <w:pStyle w:val="Compact"/>
        <w:numPr>
          <w:ilvl w:val="0"/>
          <w:numId w:val="6"/>
        </w:numPr>
      </w:pPr>
      <w:r>
        <w:t>attendance;</w:t>
      </w:r>
    </w:p>
    <w:p w14:paraId="6F00DD8B" w14:textId="77777777" w:rsidR="0056053A" w:rsidRDefault="00000000">
      <w:pPr>
        <w:pStyle w:val="Compact"/>
        <w:numPr>
          <w:ilvl w:val="0"/>
          <w:numId w:val="6"/>
        </w:numPr>
      </w:pPr>
      <w:r>
        <w:t>permissions;</w:t>
      </w:r>
    </w:p>
    <w:p w14:paraId="0F401828" w14:textId="77777777" w:rsidR="0056053A" w:rsidRDefault="00000000">
      <w:pPr>
        <w:pStyle w:val="Compact"/>
        <w:numPr>
          <w:ilvl w:val="0"/>
          <w:numId w:val="6"/>
        </w:numPr>
      </w:pPr>
      <w:r>
        <w:t>performance or operational records;</w:t>
      </w:r>
    </w:p>
    <w:p w14:paraId="28EB7759" w14:textId="77777777" w:rsidR="0056053A" w:rsidRDefault="00000000">
      <w:pPr>
        <w:pStyle w:val="Compact"/>
        <w:numPr>
          <w:ilvl w:val="0"/>
          <w:numId w:val="6"/>
        </w:numPr>
      </w:pPr>
      <w:r>
        <w:t>payroll-related information where enabled.</w:t>
      </w:r>
    </w:p>
    <w:p w14:paraId="6C4E4960" w14:textId="77777777" w:rsidR="0056053A" w:rsidRDefault="00000000">
      <w:pPr>
        <w:pStyle w:val="Heading3"/>
      </w:pPr>
      <w:bookmarkStart w:id="7" w:name="lead-and-crm-information"/>
      <w:bookmarkEnd w:id="6"/>
      <w:r>
        <w:t>Lead and CRM Information</w:t>
      </w:r>
    </w:p>
    <w:p w14:paraId="1261E2FC" w14:textId="77777777" w:rsidR="0056053A" w:rsidRDefault="00000000">
      <w:pPr>
        <w:pStyle w:val="Compact"/>
        <w:numPr>
          <w:ilvl w:val="0"/>
          <w:numId w:val="7"/>
        </w:numPr>
      </w:pPr>
      <w:r>
        <w:t>prospect information;</w:t>
      </w:r>
    </w:p>
    <w:p w14:paraId="504DA1CE" w14:textId="77777777" w:rsidR="0056053A" w:rsidRDefault="00000000">
      <w:pPr>
        <w:pStyle w:val="Compact"/>
        <w:numPr>
          <w:ilvl w:val="0"/>
          <w:numId w:val="7"/>
        </w:numPr>
      </w:pPr>
      <w:r>
        <w:t>enquiry details;</w:t>
      </w:r>
    </w:p>
    <w:p w14:paraId="4D4547E2" w14:textId="77777777" w:rsidR="0056053A" w:rsidRDefault="00000000">
      <w:pPr>
        <w:pStyle w:val="Compact"/>
        <w:numPr>
          <w:ilvl w:val="0"/>
          <w:numId w:val="7"/>
        </w:numPr>
      </w:pPr>
      <w:r>
        <w:t>lead source;</w:t>
      </w:r>
    </w:p>
    <w:p w14:paraId="75E38017" w14:textId="77777777" w:rsidR="0056053A" w:rsidRDefault="00000000">
      <w:pPr>
        <w:pStyle w:val="Compact"/>
        <w:numPr>
          <w:ilvl w:val="0"/>
          <w:numId w:val="7"/>
        </w:numPr>
      </w:pPr>
      <w:r>
        <w:t>sales stage;</w:t>
      </w:r>
    </w:p>
    <w:p w14:paraId="33B5EE23" w14:textId="77777777" w:rsidR="0056053A" w:rsidRDefault="00000000">
      <w:pPr>
        <w:pStyle w:val="Compact"/>
        <w:numPr>
          <w:ilvl w:val="0"/>
          <w:numId w:val="7"/>
        </w:numPr>
      </w:pPr>
      <w:r>
        <w:t>follow-ups;</w:t>
      </w:r>
    </w:p>
    <w:p w14:paraId="657D9140" w14:textId="77777777" w:rsidR="0056053A" w:rsidRDefault="00000000">
      <w:pPr>
        <w:pStyle w:val="Compact"/>
        <w:numPr>
          <w:ilvl w:val="0"/>
          <w:numId w:val="7"/>
        </w:numPr>
      </w:pPr>
      <w:r>
        <w:t>communication logs;</w:t>
      </w:r>
    </w:p>
    <w:p w14:paraId="1D3A2A9B" w14:textId="77777777" w:rsidR="0056053A" w:rsidRDefault="00000000">
      <w:pPr>
        <w:pStyle w:val="Compact"/>
        <w:numPr>
          <w:ilvl w:val="0"/>
          <w:numId w:val="7"/>
        </w:numPr>
      </w:pPr>
      <w:r>
        <w:t>sales representative details.</w:t>
      </w:r>
    </w:p>
    <w:p w14:paraId="5B81346E" w14:textId="77777777" w:rsidR="0056053A" w:rsidRDefault="00000000">
      <w:pPr>
        <w:pStyle w:val="Heading3"/>
      </w:pPr>
      <w:bookmarkStart w:id="8" w:name="transaction-information"/>
      <w:bookmarkEnd w:id="7"/>
      <w:r>
        <w:t>Transaction Information</w:t>
      </w:r>
    </w:p>
    <w:p w14:paraId="06C53BAD" w14:textId="77777777" w:rsidR="0056053A" w:rsidRDefault="00000000">
      <w:pPr>
        <w:pStyle w:val="FirstParagraph"/>
      </w:pPr>
      <w:r>
        <w:t>We may process:</w:t>
      </w:r>
    </w:p>
    <w:p w14:paraId="578F1BE9" w14:textId="77777777" w:rsidR="0056053A" w:rsidRDefault="00000000">
      <w:pPr>
        <w:pStyle w:val="Compact"/>
        <w:numPr>
          <w:ilvl w:val="0"/>
          <w:numId w:val="8"/>
        </w:numPr>
      </w:pPr>
      <w:r>
        <w:t>invoice details;</w:t>
      </w:r>
    </w:p>
    <w:p w14:paraId="282E9F19" w14:textId="77777777" w:rsidR="0056053A" w:rsidRDefault="00000000">
      <w:pPr>
        <w:pStyle w:val="Compact"/>
        <w:numPr>
          <w:ilvl w:val="0"/>
          <w:numId w:val="8"/>
        </w:numPr>
      </w:pPr>
      <w:r>
        <w:t>payment status;</w:t>
      </w:r>
    </w:p>
    <w:p w14:paraId="1F9A59AD" w14:textId="77777777" w:rsidR="0056053A" w:rsidRDefault="00000000">
      <w:pPr>
        <w:pStyle w:val="Compact"/>
        <w:numPr>
          <w:ilvl w:val="0"/>
          <w:numId w:val="8"/>
        </w:numPr>
      </w:pPr>
      <w:r>
        <w:t>transaction identifiers;</w:t>
      </w:r>
    </w:p>
    <w:p w14:paraId="7F6F0248" w14:textId="77777777" w:rsidR="0056053A" w:rsidRDefault="00000000">
      <w:pPr>
        <w:pStyle w:val="Compact"/>
        <w:numPr>
          <w:ilvl w:val="0"/>
          <w:numId w:val="8"/>
        </w:numPr>
      </w:pPr>
      <w:r>
        <w:t>subscription records;</w:t>
      </w:r>
    </w:p>
    <w:p w14:paraId="60B78C73" w14:textId="77777777" w:rsidR="0056053A" w:rsidRDefault="00000000">
      <w:pPr>
        <w:pStyle w:val="Compact"/>
        <w:numPr>
          <w:ilvl w:val="0"/>
          <w:numId w:val="8"/>
        </w:numPr>
      </w:pPr>
      <w:r>
        <w:t>refund records;</w:t>
      </w:r>
    </w:p>
    <w:p w14:paraId="7C940133" w14:textId="77777777" w:rsidR="0056053A" w:rsidRDefault="00000000">
      <w:pPr>
        <w:pStyle w:val="Compact"/>
        <w:numPr>
          <w:ilvl w:val="0"/>
          <w:numId w:val="8"/>
        </w:numPr>
      </w:pPr>
      <w:r>
        <w:t>payment gateway references.</w:t>
      </w:r>
    </w:p>
    <w:p w14:paraId="54FEF12B" w14:textId="77777777" w:rsidR="0056053A" w:rsidRDefault="00000000">
      <w:pPr>
        <w:pStyle w:val="FirstParagraph"/>
      </w:pPr>
      <w:r>
        <w:t>Full payment card information is generally processed by third-party payment providers rather than directly stored by Syncfyre.</w:t>
      </w:r>
    </w:p>
    <w:p w14:paraId="5376F156" w14:textId="77777777" w:rsidR="0056053A" w:rsidRDefault="00000000">
      <w:pPr>
        <w:pStyle w:val="Heading3"/>
      </w:pPr>
      <w:bookmarkStart w:id="9" w:name="device-and-technical-information"/>
      <w:bookmarkEnd w:id="8"/>
      <w:r>
        <w:t>Device and Technical Information</w:t>
      </w:r>
    </w:p>
    <w:p w14:paraId="15154D9B" w14:textId="77777777" w:rsidR="0056053A" w:rsidRDefault="00000000">
      <w:pPr>
        <w:pStyle w:val="FirstParagraph"/>
      </w:pPr>
      <w:r>
        <w:t>We may automatically collect:</w:t>
      </w:r>
    </w:p>
    <w:p w14:paraId="6D4EF338" w14:textId="77777777" w:rsidR="0056053A" w:rsidRDefault="00000000">
      <w:pPr>
        <w:pStyle w:val="Compact"/>
        <w:numPr>
          <w:ilvl w:val="0"/>
          <w:numId w:val="9"/>
        </w:numPr>
      </w:pPr>
      <w:r>
        <w:t>IP address;</w:t>
      </w:r>
    </w:p>
    <w:p w14:paraId="08D5A93A" w14:textId="77777777" w:rsidR="0056053A" w:rsidRDefault="00000000">
      <w:pPr>
        <w:pStyle w:val="Compact"/>
        <w:numPr>
          <w:ilvl w:val="0"/>
          <w:numId w:val="9"/>
        </w:numPr>
      </w:pPr>
      <w:r>
        <w:t>browser;</w:t>
      </w:r>
    </w:p>
    <w:p w14:paraId="07C9CF8B" w14:textId="77777777" w:rsidR="0056053A" w:rsidRDefault="00000000">
      <w:pPr>
        <w:pStyle w:val="Compact"/>
        <w:numPr>
          <w:ilvl w:val="0"/>
          <w:numId w:val="9"/>
        </w:numPr>
      </w:pPr>
      <w:r>
        <w:t>operating system;</w:t>
      </w:r>
    </w:p>
    <w:p w14:paraId="642BC72F" w14:textId="77777777" w:rsidR="0056053A" w:rsidRDefault="00000000">
      <w:pPr>
        <w:pStyle w:val="Compact"/>
        <w:numPr>
          <w:ilvl w:val="0"/>
          <w:numId w:val="9"/>
        </w:numPr>
      </w:pPr>
      <w:r>
        <w:t>device information;</w:t>
      </w:r>
    </w:p>
    <w:p w14:paraId="7E853F0C" w14:textId="77777777" w:rsidR="0056053A" w:rsidRDefault="00000000">
      <w:pPr>
        <w:pStyle w:val="Compact"/>
        <w:numPr>
          <w:ilvl w:val="0"/>
          <w:numId w:val="9"/>
        </w:numPr>
      </w:pPr>
      <w:r>
        <w:t>session information;</w:t>
      </w:r>
    </w:p>
    <w:p w14:paraId="58D09B8E" w14:textId="77777777" w:rsidR="0056053A" w:rsidRDefault="00000000">
      <w:pPr>
        <w:pStyle w:val="Compact"/>
        <w:numPr>
          <w:ilvl w:val="0"/>
          <w:numId w:val="9"/>
        </w:numPr>
      </w:pPr>
      <w:r>
        <w:t>timestamps;</w:t>
      </w:r>
    </w:p>
    <w:p w14:paraId="55EC7B83" w14:textId="77777777" w:rsidR="0056053A" w:rsidRDefault="00000000">
      <w:pPr>
        <w:pStyle w:val="Compact"/>
        <w:numPr>
          <w:ilvl w:val="0"/>
          <w:numId w:val="9"/>
        </w:numPr>
      </w:pPr>
      <w:r>
        <w:t>login activity;</w:t>
      </w:r>
    </w:p>
    <w:p w14:paraId="6C4B4420" w14:textId="77777777" w:rsidR="0056053A" w:rsidRDefault="00000000">
      <w:pPr>
        <w:pStyle w:val="Compact"/>
        <w:numPr>
          <w:ilvl w:val="0"/>
          <w:numId w:val="9"/>
        </w:numPr>
      </w:pPr>
      <w:r>
        <w:lastRenderedPageBreak/>
        <w:t>diagnostic information;</w:t>
      </w:r>
    </w:p>
    <w:p w14:paraId="1E818347" w14:textId="77777777" w:rsidR="0056053A" w:rsidRDefault="00000000">
      <w:pPr>
        <w:pStyle w:val="Compact"/>
        <w:numPr>
          <w:ilvl w:val="0"/>
          <w:numId w:val="9"/>
        </w:numPr>
      </w:pPr>
      <w:r>
        <w:t>crash logs;</w:t>
      </w:r>
    </w:p>
    <w:p w14:paraId="6995F3D0" w14:textId="77777777" w:rsidR="0056053A" w:rsidRDefault="00000000">
      <w:pPr>
        <w:pStyle w:val="Compact"/>
        <w:numPr>
          <w:ilvl w:val="0"/>
          <w:numId w:val="9"/>
        </w:numPr>
      </w:pPr>
      <w:r>
        <w:t>security logs;</w:t>
      </w:r>
    </w:p>
    <w:p w14:paraId="38B7552B" w14:textId="77777777" w:rsidR="0056053A" w:rsidRDefault="00000000">
      <w:pPr>
        <w:pStyle w:val="Compact"/>
        <w:numPr>
          <w:ilvl w:val="0"/>
          <w:numId w:val="9"/>
        </w:numPr>
      </w:pPr>
      <w:r>
        <w:t>usage information.</w:t>
      </w:r>
    </w:p>
    <w:p w14:paraId="6C4B2DF5" w14:textId="77777777" w:rsidR="0056053A" w:rsidRDefault="00000000">
      <w:pPr>
        <w:pStyle w:val="Heading3"/>
      </w:pPr>
      <w:bookmarkStart w:id="10" w:name="communications"/>
      <w:bookmarkEnd w:id="9"/>
      <w:r>
        <w:t>Communications</w:t>
      </w:r>
    </w:p>
    <w:p w14:paraId="1B2EF9F5" w14:textId="77777777" w:rsidR="0056053A" w:rsidRDefault="00000000">
      <w:pPr>
        <w:pStyle w:val="FirstParagraph"/>
      </w:pPr>
      <w:r>
        <w:t>When you contact us, we may process:</w:t>
      </w:r>
    </w:p>
    <w:p w14:paraId="7437D97C" w14:textId="77777777" w:rsidR="0056053A" w:rsidRDefault="00000000">
      <w:pPr>
        <w:pStyle w:val="Compact"/>
        <w:numPr>
          <w:ilvl w:val="0"/>
          <w:numId w:val="10"/>
        </w:numPr>
      </w:pPr>
      <w:r>
        <w:t>emails;</w:t>
      </w:r>
    </w:p>
    <w:p w14:paraId="1D9F4DB4" w14:textId="77777777" w:rsidR="0056053A" w:rsidRDefault="00000000">
      <w:pPr>
        <w:pStyle w:val="Compact"/>
        <w:numPr>
          <w:ilvl w:val="0"/>
          <w:numId w:val="10"/>
        </w:numPr>
      </w:pPr>
      <w:r>
        <w:t>chat messages;</w:t>
      </w:r>
    </w:p>
    <w:p w14:paraId="0374BC59" w14:textId="77777777" w:rsidR="0056053A" w:rsidRDefault="00000000">
      <w:pPr>
        <w:pStyle w:val="Compact"/>
        <w:numPr>
          <w:ilvl w:val="0"/>
          <w:numId w:val="10"/>
        </w:numPr>
      </w:pPr>
      <w:r>
        <w:t>support tickets;</w:t>
      </w:r>
    </w:p>
    <w:p w14:paraId="306A6086" w14:textId="77777777" w:rsidR="0056053A" w:rsidRDefault="00000000">
      <w:pPr>
        <w:pStyle w:val="Compact"/>
        <w:numPr>
          <w:ilvl w:val="0"/>
          <w:numId w:val="10"/>
        </w:numPr>
      </w:pPr>
      <w:r>
        <w:t>calls;</w:t>
      </w:r>
    </w:p>
    <w:p w14:paraId="7C05C560" w14:textId="77777777" w:rsidR="0056053A" w:rsidRDefault="00000000">
      <w:pPr>
        <w:pStyle w:val="Compact"/>
        <w:numPr>
          <w:ilvl w:val="0"/>
          <w:numId w:val="10"/>
        </w:numPr>
      </w:pPr>
      <w:r>
        <w:t>feedback;</w:t>
      </w:r>
    </w:p>
    <w:p w14:paraId="0471E5C5" w14:textId="77777777" w:rsidR="0056053A" w:rsidRDefault="00000000">
      <w:pPr>
        <w:pStyle w:val="Compact"/>
        <w:numPr>
          <w:ilvl w:val="0"/>
          <w:numId w:val="10"/>
        </w:numPr>
      </w:pPr>
      <w:r>
        <w:t>support recordings where lawfully made and appropriately notified.</w:t>
      </w:r>
    </w:p>
    <w:p w14:paraId="20886DA4" w14:textId="77777777" w:rsidR="0056053A" w:rsidRDefault="00000000">
      <w:pPr>
        <w:pStyle w:val="Heading3"/>
      </w:pPr>
      <w:bookmarkStart w:id="11" w:name="integration-data"/>
      <w:bookmarkEnd w:id="10"/>
      <w:r>
        <w:t>Integration Data</w:t>
      </w:r>
    </w:p>
    <w:p w14:paraId="2CE2F376" w14:textId="77777777" w:rsidR="0056053A" w:rsidRDefault="00000000">
      <w:pPr>
        <w:pStyle w:val="FirstParagraph"/>
      </w:pPr>
      <w:r>
        <w:t>Where customers activate integrations, we may process information provided through:</w:t>
      </w:r>
    </w:p>
    <w:p w14:paraId="19A2C944" w14:textId="77777777" w:rsidR="0056053A" w:rsidRDefault="00000000">
      <w:pPr>
        <w:pStyle w:val="Compact"/>
        <w:numPr>
          <w:ilvl w:val="0"/>
          <w:numId w:val="11"/>
        </w:numPr>
      </w:pPr>
      <w:r>
        <w:t>payment gateways;</w:t>
      </w:r>
    </w:p>
    <w:p w14:paraId="150FEF8D" w14:textId="77777777" w:rsidR="0056053A" w:rsidRDefault="00000000">
      <w:pPr>
        <w:pStyle w:val="Compact"/>
        <w:numPr>
          <w:ilvl w:val="0"/>
          <w:numId w:val="11"/>
        </w:numPr>
      </w:pPr>
      <w:r>
        <w:t>WhatsApp services;</w:t>
      </w:r>
    </w:p>
    <w:p w14:paraId="1F65B064" w14:textId="77777777" w:rsidR="0056053A" w:rsidRDefault="00000000">
      <w:pPr>
        <w:pStyle w:val="Compact"/>
        <w:numPr>
          <w:ilvl w:val="0"/>
          <w:numId w:val="11"/>
        </w:numPr>
      </w:pPr>
      <w:r>
        <w:t>SMS providers;</w:t>
      </w:r>
    </w:p>
    <w:p w14:paraId="1B2CC0B3" w14:textId="77777777" w:rsidR="0056053A" w:rsidRDefault="00000000">
      <w:pPr>
        <w:pStyle w:val="Compact"/>
        <w:numPr>
          <w:ilvl w:val="0"/>
          <w:numId w:val="11"/>
        </w:numPr>
      </w:pPr>
      <w:r>
        <w:t>email providers;</w:t>
      </w:r>
    </w:p>
    <w:p w14:paraId="1EE95ABC" w14:textId="77777777" w:rsidR="0056053A" w:rsidRDefault="00000000">
      <w:pPr>
        <w:pStyle w:val="Compact"/>
        <w:numPr>
          <w:ilvl w:val="0"/>
          <w:numId w:val="11"/>
        </w:numPr>
      </w:pPr>
      <w:r>
        <w:t>biometric/attendance systems;</w:t>
      </w:r>
    </w:p>
    <w:p w14:paraId="794AB19D" w14:textId="77777777" w:rsidR="0056053A" w:rsidRDefault="00000000">
      <w:pPr>
        <w:pStyle w:val="Compact"/>
        <w:numPr>
          <w:ilvl w:val="0"/>
          <w:numId w:val="11"/>
        </w:numPr>
      </w:pPr>
      <w:r>
        <w:t>APIs;</w:t>
      </w:r>
    </w:p>
    <w:p w14:paraId="418CD3A3" w14:textId="77777777" w:rsidR="0056053A" w:rsidRDefault="00000000">
      <w:pPr>
        <w:pStyle w:val="Compact"/>
        <w:numPr>
          <w:ilvl w:val="0"/>
          <w:numId w:val="11"/>
        </w:numPr>
      </w:pPr>
      <w:r>
        <w:t>calendars;</w:t>
      </w:r>
    </w:p>
    <w:p w14:paraId="529FFAF1" w14:textId="77777777" w:rsidR="0056053A" w:rsidRDefault="00000000">
      <w:pPr>
        <w:pStyle w:val="Compact"/>
        <w:numPr>
          <w:ilvl w:val="0"/>
          <w:numId w:val="11"/>
        </w:numPr>
      </w:pPr>
      <w:r>
        <w:t>accounting applications;</w:t>
      </w:r>
    </w:p>
    <w:p w14:paraId="5E6ACA83" w14:textId="77777777" w:rsidR="0056053A" w:rsidRDefault="00000000">
      <w:pPr>
        <w:pStyle w:val="Compact"/>
        <w:numPr>
          <w:ilvl w:val="0"/>
          <w:numId w:val="11"/>
        </w:numPr>
      </w:pPr>
      <w:r>
        <w:t>access-control devices;</w:t>
      </w:r>
    </w:p>
    <w:p w14:paraId="41E7F10F" w14:textId="77777777" w:rsidR="0056053A" w:rsidRDefault="00000000">
      <w:pPr>
        <w:pStyle w:val="Compact"/>
        <w:numPr>
          <w:ilvl w:val="0"/>
          <w:numId w:val="11"/>
        </w:numPr>
      </w:pPr>
      <w:r>
        <w:t>other connected services.</w:t>
      </w:r>
    </w:p>
    <w:p w14:paraId="7A17B4BF" w14:textId="77777777" w:rsidR="0056053A" w:rsidRDefault="00000000">
      <w:pPr>
        <w:pStyle w:val="Heading2"/>
      </w:pPr>
      <w:bookmarkStart w:id="12" w:name="why-we-process-information"/>
      <w:bookmarkEnd w:id="2"/>
      <w:bookmarkEnd w:id="11"/>
      <w:r>
        <w:t>3. Why We Process Information</w:t>
      </w:r>
    </w:p>
    <w:p w14:paraId="7A7DFD97" w14:textId="77777777" w:rsidR="0056053A" w:rsidRDefault="00000000">
      <w:pPr>
        <w:pStyle w:val="FirstParagraph"/>
      </w:pPr>
      <w:r>
        <w:t>We may use personal data to:</w:t>
      </w:r>
    </w:p>
    <w:p w14:paraId="4E7693F3" w14:textId="77777777" w:rsidR="0056053A" w:rsidRDefault="00000000">
      <w:pPr>
        <w:pStyle w:val="Compact"/>
        <w:numPr>
          <w:ilvl w:val="0"/>
          <w:numId w:val="12"/>
        </w:numPr>
      </w:pPr>
      <w:r>
        <w:t>create and operate accounts;</w:t>
      </w:r>
    </w:p>
    <w:p w14:paraId="3616A220" w14:textId="77777777" w:rsidR="0056053A" w:rsidRDefault="00000000">
      <w:pPr>
        <w:pStyle w:val="Compact"/>
        <w:numPr>
          <w:ilvl w:val="0"/>
          <w:numId w:val="12"/>
        </w:numPr>
      </w:pPr>
      <w:r>
        <w:t>provide Syncfyre services;</w:t>
      </w:r>
    </w:p>
    <w:p w14:paraId="1D567F18" w14:textId="77777777" w:rsidR="0056053A" w:rsidRDefault="00000000">
      <w:pPr>
        <w:pStyle w:val="Compact"/>
        <w:numPr>
          <w:ilvl w:val="0"/>
          <w:numId w:val="12"/>
        </w:numPr>
      </w:pPr>
      <w:r>
        <w:t>authenticate users;</w:t>
      </w:r>
    </w:p>
    <w:p w14:paraId="1A566A8D" w14:textId="77777777" w:rsidR="0056053A" w:rsidRDefault="00000000">
      <w:pPr>
        <w:pStyle w:val="Compact"/>
        <w:numPr>
          <w:ilvl w:val="0"/>
          <w:numId w:val="12"/>
        </w:numPr>
      </w:pPr>
      <w:r>
        <w:t>manage subscriptions;</w:t>
      </w:r>
    </w:p>
    <w:p w14:paraId="00426ADC" w14:textId="77777777" w:rsidR="0056053A" w:rsidRDefault="00000000">
      <w:pPr>
        <w:pStyle w:val="Compact"/>
        <w:numPr>
          <w:ilvl w:val="0"/>
          <w:numId w:val="12"/>
        </w:numPr>
      </w:pPr>
      <w:r>
        <w:t>enable billing;</w:t>
      </w:r>
    </w:p>
    <w:p w14:paraId="0F0A1FEA" w14:textId="77777777" w:rsidR="0056053A" w:rsidRDefault="00000000">
      <w:pPr>
        <w:pStyle w:val="Compact"/>
        <w:numPr>
          <w:ilvl w:val="0"/>
          <w:numId w:val="12"/>
        </w:numPr>
      </w:pPr>
      <w:r>
        <w:t>provide customer support;</w:t>
      </w:r>
    </w:p>
    <w:p w14:paraId="12770B02" w14:textId="77777777" w:rsidR="0056053A" w:rsidRDefault="00000000">
      <w:pPr>
        <w:pStyle w:val="Compact"/>
        <w:numPr>
          <w:ilvl w:val="0"/>
          <w:numId w:val="12"/>
        </w:numPr>
      </w:pPr>
      <w:r>
        <w:t>maintain memberships;</w:t>
      </w:r>
    </w:p>
    <w:p w14:paraId="7BEE1A01" w14:textId="77777777" w:rsidR="0056053A" w:rsidRDefault="00000000">
      <w:pPr>
        <w:pStyle w:val="Compact"/>
        <w:numPr>
          <w:ilvl w:val="0"/>
          <w:numId w:val="12"/>
        </w:numPr>
      </w:pPr>
      <w:r>
        <w:lastRenderedPageBreak/>
        <w:t>operate appointments;</w:t>
      </w:r>
    </w:p>
    <w:p w14:paraId="7868994B" w14:textId="77777777" w:rsidR="0056053A" w:rsidRDefault="00000000">
      <w:pPr>
        <w:pStyle w:val="Compact"/>
        <w:numPr>
          <w:ilvl w:val="0"/>
          <w:numId w:val="12"/>
        </w:numPr>
      </w:pPr>
      <w:r>
        <w:t>track attendance;</w:t>
      </w:r>
    </w:p>
    <w:p w14:paraId="5FCDCB1B" w14:textId="77777777" w:rsidR="0056053A" w:rsidRDefault="00000000">
      <w:pPr>
        <w:pStyle w:val="Compact"/>
        <w:numPr>
          <w:ilvl w:val="0"/>
          <w:numId w:val="12"/>
        </w:numPr>
      </w:pPr>
      <w:r>
        <w:t>manage CRM records;</w:t>
      </w:r>
    </w:p>
    <w:p w14:paraId="74F5A432" w14:textId="77777777" w:rsidR="0056053A" w:rsidRDefault="00000000">
      <w:pPr>
        <w:pStyle w:val="Compact"/>
        <w:numPr>
          <w:ilvl w:val="0"/>
          <w:numId w:val="12"/>
        </w:numPr>
      </w:pPr>
      <w:r>
        <w:t>enable automation;</w:t>
      </w:r>
    </w:p>
    <w:p w14:paraId="0EA906C1" w14:textId="77777777" w:rsidR="0056053A" w:rsidRDefault="00000000">
      <w:pPr>
        <w:pStyle w:val="Compact"/>
        <w:numPr>
          <w:ilvl w:val="0"/>
          <w:numId w:val="12"/>
        </w:numPr>
      </w:pPr>
      <w:r>
        <w:t>deliver authorized communications;</w:t>
      </w:r>
    </w:p>
    <w:p w14:paraId="0574E5DF" w14:textId="77777777" w:rsidR="0056053A" w:rsidRDefault="00000000">
      <w:pPr>
        <w:pStyle w:val="Compact"/>
        <w:numPr>
          <w:ilvl w:val="0"/>
          <w:numId w:val="12"/>
        </w:numPr>
      </w:pPr>
      <w:r>
        <w:t>generate business reports;</w:t>
      </w:r>
    </w:p>
    <w:p w14:paraId="70A341A0" w14:textId="77777777" w:rsidR="0056053A" w:rsidRDefault="00000000">
      <w:pPr>
        <w:pStyle w:val="Compact"/>
        <w:numPr>
          <w:ilvl w:val="0"/>
          <w:numId w:val="12"/>
        </w:numPr>
      </w:pPr>
      <w:r>
        <w:t>provide analytics;</w:t>
      </w:r>
    </w:p>
    <w:p w14:paraId="42197802" w14:textId="77777777" w:rsidR="0056053A" w:rsidRDefault="00000000">
      <w:pPr>
        <w:pStyle w:val="Compact"/>
        <w:numPr>
          <w:ilvl w:val="0"/>
          <w:numId w:val="12"/>
        </w:numPr>
      </w:pPr>
      <w:r>
        <w:t>integrate third-party services;</w:t>
      </w:r>
    </w:p>
    <w:p w14:paraId="661DB952" w14:textId="77777777" w:rsidR="0056053A" w:rsidRDefault="00000000">
      <w:pPr>
        <w:pStyle w:val="Compact"/>
        <w:numPr>
          <w:ilvl w:val="0"/>
          <w:numId w:val="12"/>
        </w:numPr>
      </w:pPr>
      <w:r>
        <w:t>prevent fraud;</w:t>
      </w:r>
    </w:p>
    <w:p w14:paraId="1D5B5B67" w14:textId="77777777" w:rsidR="0056053A" w:rsidRDefault="00000000">
      <w:pPr>
        <w:pStyle w:val="Compact"/>
        <w:numPr>
          <w:ilvl w:val="0"/>
          <w:numId w:val="12"/>
        </w:numPr>
      </w:pPr>
      <w:r>
        <w:t>detect security threats;</w:t>
      </w:r>
    </w:p>
    <w:p w14:paraId="54CE4560" w14:textId="77777777" w:rsidR="0056053A" w:rsidRDefault="00000000">
      <w:pPr>
        <w:pStyle w:val="Compact"/>
        <w:numPr>
          <w:ilvl w:val="0"/>
          <w:numId w:val="12"/>
        </w:numPr>
      </w:pPr>
      <w:r>
        <w:t>maintain logs;</w:t>
      </w:r>
    </w:p>
    <w:p w14:paraId="08484E3E" w14:textId="77777777" w:rsidR="0056053A" w:rsidRDefault="00000000">
      <w:pPr>
        <w:pStyle w:val="Compact"/>
        <w:numPr>
          <w:ilvl w:val="0"/>
          <w:numId w:val="12"/>
        </w:numPr>
      </w:pPr>
      <w:r>
        <w:t>investigate misuse;</w:t>
      </w:r>
    </w:p>
    <w:p w14:paraId="58EE563F" w14:textId="77777777" w:rsidR="0056053A" w:rsidRDefault="00000000">
      <w:pPr>
        <w:pStyle w:val="Compact"/>
        <w:numPr>
          <w:ilvl w:val="0"/>
          <w:numId w:val="12"/>
        </w:numPr>
      </w:pPr>
      <w:r>
        <w:t>improve performance;</w:t>
      </w:r>
    </w:p>
    <w:p w14:paraId="4A6F91CB" w14:textId="77777777" w:rsidR="0056053A" w:rsidRDefault="00000000">
      <w:pPr>
        <w:pStyle w:val="Compact"/>
        <w:numPr>
          <w:ilvl w:val="0"/>
          <w:numId w:val="12"/>
        </w:numPr>
      </w:pPr>
      <w:r>
        <w:t>develop features;</w:t>
      </w:r>
    </w:p>
    <w:p w14:paraId="3538E998" w14:textId="77777777" w:rsidR="0056053A" w:rsidRDefault="00000000">
      <w:pPr>
        <w:pStyle w:val="Compact"/>
        <w:numPr>
          <w:ilvl w:val="0"/>
          <w:numId w:val="12"/>
        </w:numPr>
      </w:pPr>
      <w:r>
        <w:t>comply with legal requirements;</w:t>
      </w:r>
    </w:p>
    <w:p w14:paraId="636645AE" w14:textId="77777777" w:rsidR="0056053A" w:rsidRDefault="00000000">
      <w:pPr>
        <w:pStyle w:val="Compact"/>
        <w:numPr>
          <w:ilvl w:val="0"/>
          <w:numId w:val="12"/>
        </w:numPr>
      </w:pPr>
      <w:r>
        <w:t>enforce agreements;</w:t>
      </w:r>
    </w:p>
    <w:p w14:paraId="658C1FC4" w14:textId="77777777" w:rsidR="0056053A" w:rsidRDefault="00000000">
      <w:pPr>
        <w:pStyle w:val="Compact"/>
        <w:numPr>
          <w:ilvl w:val="0"/>
          <w:numId w:val="12"/>
        </w:numPr>
      </w:pPr>
      <w:r>
        <w:t>resolve disputes;</w:t>
      </w:r>
    </w:p>
    <w:p w14:paraId="4BAB9033" w14:textId="77777777" w:rsidR="0056053A" w:rsidRDefault="00000000">
      <w:pPr>
        <w:pStyle w:val="Compact"/>
        <w:numPr>
          <w:ilvl w:val="0"/>
          <w:numId w:val="12"/>
        </w:numPr>
      </w:pPr>
      <w:r>
        <w:t>communicate service updates.</w:t>
      </w:r>
    </w:p>
    <w:p w14:paraId="0FC7C0E2" w14:textId="77777777" w:rsidR="0056053A" w:rsidRDefault="00000000">
      <w:pPr>
        <w:pStyle w:val="FirstParagraph"/>
      </w:pPr>
      <w:r>
        <w:t>Where required by applicable law, processing will be based on appropriate consent, legitimate permitted uses, contractual necessity, legal obligations, or other recognized grounds.</w:t>
      </w:r>
    </w:p>
    <w:p w14:paraId="7D3F5518" w14:textId="77777777" w:rsidR="0056053A" w:rsidRDefault="00000000">
      <w:pPr>
        <w:pStyle w:val="Heading2"/>
      </w:pPr>
      <w:bookmarkStart w:id="13" w:name="consent"/>
      <w:bookmarkEnd w:id="12"/>
      <w:r>
        <w:t>4. Consent</w:t>
      </w:r>
    </w:p>
    <w:p w14:paraId="01B0865D" w14:textId="77777777" w:rsidR="0056053A" w:rsidRDefault="00000000">
      <w:pPr>
        <w:pStyle w:val="FirstParagraph"/>
      </w:pPr>
      <w:r>
        <w:t>Where consent is required, it should be:</w:t>
      </w:r>
    </w:p>
    <w:p w14:paraId="6C1F4F03" w14:textId="77777777" w:rsidR="0056053A" w:rsidRDefault="00000000">
      <w:pPr>
        <w:pStyle w:val="Compact"/>
        <w:numPr>
          <w:ilvl w:val="0"/>
          <w:numId w:val="13"/>
        </w:numPr>
      </w:pPr>
      <w:r>
        <w:t>informed;</w:t>
      </w:r>
    </w:p>
    <w:p w14:paraId="08270CE6" w14:textId="77777777" w:rsidR="0056053A" w:rsidRDefault="00000000">
      <w:pPr>
        <w:pStyle w:val="Compact"/>
        <w:numPr>
          <w:ilvl w:val="0"/>
          <w:numId w:val="13"/>
        </w:numPr>
      </w:pPr>
      <w:r>
        <w:t>specific;</w:t>
      </w:r>
    </w:p>
    <w:p w14:paraId="5D267FD6" w14:textId="77777777" w:rsidR="0056053A" w:rsidRDefault="00000000">
      <w:pPr>
        <w:pStyle w:val="Compact"/>
        <w:numPr>
          <w:ilvl w:val="0"/>
          <w:numId w:val="13"/>
        </w:numPr>
      </w:pPr>
      <w:r>
        <w:t>freely given;</w:t>
      </w:r>
    </w:p>
    <w:p w14:paraId="29031BFF" w14:textId="77777777" w:rsidR="0056053A" w:rsidRDefault="00000000">
      <w:pPr>
        <w:pStyle w:val="Compact"/>
        <w:numPr>
          <w:ilvl w:val="0"/>
          <w:numId w:val="13"/>
        </w:numPr>
      </w:pPr>
      <w:r>
        <w:t>capable of being withdrawn;</w:t>
      </w:r>
    </w:p>
    <w:p w14:paraId="7755C4A6" w14:textId="77777777" w:rsidR="0056053A" w:rsidRDefault="00000000">
      <w:pPr>
        <w:pStyle w:val="Compact"/>
        <w:numPr>
          <w:ilvl w:val="0"/>
          <w:numId w:val="13"/>
        </w:numPr>
      </w:pPr>
      <w:r>
        <w:t>provided through an appropriate affirmative action.</w:t>
      </w:r>
    </w:p>
    <w:p w14:paraId="30660B4B" w14:textId="77777777" w:rsidR="0056053A" w:rsidRDefault="00000000">
      <w:pPr>
        <w:pStyle w:val="FirstParagraph"/>
      </w:pPr>
      <w:r>
        <w:t>Withdrawal of consent does not necessarily invalidate processing lawfully performed before withdrawal.</w:t>
      </w:r>
    </w:p>
    <w:p w14:paraId="55CC00CE" w14:textId="77777777" w:rsidR="0056053A" w:rsidRDefault="00000000">
      <w:pPr>
        <w:pStyle w:val="BodyText"/>
      </w:pPr>
      <w:r>
        <w:t>Certain services may no longer function if information necessary to provide those services can no longer be processed.</w:t>
      </w:r>
    </w:p>
    <w:p w14:paraId="0E47C065" w14:textId="77777777" w:rsidR="0056053A" w:rsidRDefault="00000000">
      <w:pPr>
        <w:pStyle w:val="Heading2"/>
      </w:pPr>
      <w:bookmarkStart w:id="14" w:name="customer-controlled-data"/>
      <w:bookmarkEnd w:id="13"/>
      <w:r>
        <w:t>5. Customer-Controlled Data</w:t>
      </w:r>
    </w:p>
    <w:p w14:paraId="71ACA932" w14:textId="77777777" w:rsidR="0056053A" w:rsidRDefault="00000000">
      <w:pPr>
        <w:pStyle w:val="FirstParagraph"/>
      </w:pPr>
      <w:r>
        <w:t>A business using Syncfyre may determine:</w:t>
      </w:r>
    </w:p>
    <w:p w14:paraId="07E3E073" w14:textId="77777777" w:rsidR="0056053A" w:rsidRDefault="00000000">
      <w:pPr>
        <w:pStyle w:val="Compact"/>
        <w:numPr>
          <w:ilvl w:val="0"/>
          <w:numId w:val="14"/>
        </w:numPr>
      </w:pPr>
      <w:r>
        <w:lastRenderedPageBreak/>
        <w:t>what customer information it collects;</w:t>
      </w:r>
    </w:p>
    <w:p w14:paraId="4C2643DD" w14:textId="77777777" w:rsidR="0056053A" w:rsidRDefault="00000000">
      <w:pPr>
        <w:pStyle w:val="Compact"/>
        <w:numPr>
          <w:ilvl w:val="0"/>
          <w:numId w:val="14"/>
        </w:numPr>
      </w:pPr>
      <w:r>
        <w:t>why it collects the information;</w:t>
      </w:r>
    </w:p>
    <w:p w14:paraId="730655F1" w14:textId="77777777" w:rsidR="0056053A" w:rsidRDefault="00000000">
      <w:pPr>
        <w:pStyle w:val="Compact"/>
        <w:numPr>
          <w:ilvl w:val="0"/>
          <w:numId w:val="14"/>
        </w:numPr>
      </w:pPr>
      <w:r>
        <w:t>how long it retains it;</w:t>
      </w:r>
    </w:p>
    <w:p w14:paraId="551BE487" w14:textId="77777777" w:rsidR="0056053A" w:rsidRDefault="00000000">
      <w:pPr>
        <w:pStyle w:val="Compact"/>
        <w:numPr>
          <w:ilvl w:val="0"/>
          <w:numId w:val="14"/>
        </w:numPr>
      </w:pPr>
      <w:r>
        <w:t>which employees can access it;</w:t>
      </w:r>
    </w:p>
    <w:p w14:paraId="2A1AF120" w14:textId="77777777" w:rsidR="0056053A" w:rsidRDefault="00000000">
      <w:pPr>
        <w:pStyle w:val="Compact"/>
        <w:numPr>
          <w:ilvl w:val="0"/>
          <w:numId w:val="14"/>
        </w:numPr>
      </w:pPr>
      <w:r>
        <w:t>which communications it sends;</w:t>
      </w:r>
    </w:p>
    <w:p w14:paraId="66A1298C" w14:textId="77777777" w:rsidR="0056053A" w:rsidRDefault="00000000">
      <w:pPr>
        <w:pStyle w:val="Compact"/>
        <w:numPr>
          <w:ilvl w:val="0"/>
          <w:numId w:val="14"/>
        </w:numPr>
      </w:pPr>
      <w:r>
        <w:t>which integrations it enables.</w:t>
      </w:r>
    </w:p>
    <w:p w14:paraId="4FC3C04B" w14:textId="77777777" w:rsidR="0056053A" w:rsidRDefault="00000000">
      <w:pPr>
        <w:pStyle w:val="FirstParagraph"/>
      </w:pPr>
      <w:r>
        <w:t>Requests regarding records held by a particular gym, salon, clinic, retailer, restaurant, or other Syncfyre customer may need to be directed to that business first.</w:t>
      </w:r>
    </w:p>
    <w:p w14:paraId="23B4CE52" w14:textId="77777777" w:rsidR="0056053A" w:rsidRDefault="00000000">
      <w:pPr>
        <w:pStyle w:val="Heading2"/>
      </w:pPr>
      <w:bookmarkStart w:id="15" w:name="whatsapp-sms-email-and-marketing-data"/>
      <w:bookmarkEnd w:id="14"/>
      <w:r>
        <w:t>6. WhatsApp, SMS, Email and Marketing Data</w:t>
      </w:r>
    </w:p>
    <w:p w14:paraId="6A5BE7CB" w14:textId="77777777" w:rsidR="0056053A" w:rsidRDefault="00000000">
      <w:pPr>
        <w:pStyle w:val="FirstParagraph"/>
      </w:pPr>
      <w:r>
        <w:t>Where Syncfyre enables communication on behalf of customers, contact details and communication data may be processed to facilitate authorized messages.</w:t>
      </w:r>
    </w:p>
    <w:p w14:paraId="62D845F0" w14:textId="77777777" w:rsidR="0056053A" w:rsidRDefault="00000000">
      <w:pPr>
        <w:pStyle w:val="BodyText"/>
      </w:pPr>
      <w:r>
        <w:t>Businesses are responsible for obtaining legally required permission before sending promotional or marketing communications.</w:t>
      </w:r>
    </w:p>
    <w:p w14:paraId="1DFFF74F" w14:textId="77777777" w:rsidR="0056053A" w:rsidRDefault="00000000">
      <w:pPr>
        <w:pStyle w:val="BodyText"/>
      </w:pPr>
      <w:r>
        <w:t>Recipients should be provided appropriate ways to opt out where required.</w:t>
      </w:r>
    </w:p>
    <w:p w14:paraId="7FBF537C" w14:textId="77777777" w:rsidR="0056053A" w:rsidRDefault="00000000">
      <w:pPr>
        <w:pStyle w:val="Heading2"/>
      </w:pPr>
      <w:bookmarkStart w:id="16" w:name="biometric-and-attendance-information"/>
      <w:bookmarkEnd w:id="15"/>
      <w:r>
        <w:t>7. Biometric and Attendance Information</w:t>
      </w:r>
    </w:p>
    <w:p w14:paraId="69F2A851" w14:textId="77777777" w:rsidR="0056053A" w:rsidRDefault="00000000">
      <w:pPr>
        <w:pStyle w:val="FirstParagraph"/>
      </w:pPr>
      <w:r>
        <w:t>Certain Syncfyre deployments may integrate with biometric, face-recognition, fingerprint, RFID, QR, or access-control systems.</w:t>
      </w:r>
    </w:p>
    <w:p w14:paraId="1D301766" w14:textId="77777777" w:rsidR="0056053A" w:rsidRDefault="00000000">
      <w:pPr>
        <w:pStyle w:val="BodyText"/>
      </w:pPr>
      <w:r>
        <w:t>Actual biometric templates may be processed primarily by the relevant device or third-party system, depending on implementation.</w:t>
      </w:r>
    </w:p>
    <w:p w14:paraId="58FE7414" w14:textId="77777777" w:rsidR="0056053A" w:rsidRDefault="00000000">
      <w:pPr>
        <w:pStyle w:val="BodyText"/>
      </w:pPr>
      <w:r>
        <w:t>Customers deploying such technology are responsible for obtaining legally required permissions and notices.</w:t>
      </w:r>
    </w:p>
    <w:p w14:paraId="34B7FCCE" w14:textId="77777777" w:rsidR="0056053A" w:rsidRDefault="00000000">
      <w:pPr>
        <w:pStyle w:val="BodyText"/>
      </w:pPr>
      <w:r>
        <w:t>Syncfyre should not be used to collect biometric information unless the deploying organization has assessed and satisfied applicable legal requirements.</w:t>
      </w:r>
    </w:p>
    <w:p w14:paraId="116A4700" w14:textId="77777777" w:rsidR="0056053A" w:rsidRDefault="00000000">
      <w:pPr>
        <w:pStyle w:val="Heading2"/>
      </w:pPr>
      <w:bookmarkStart w:id="17" w:name="artificial-intelligence-and-analytics"/>
      <w:bookmarkEnd w:id="16"/>
      <w:r>
        <w:t>8. Artificial Intelligence and Analytics</w:t>
      </w:r>
    </w:p>
    <w:p w14:paraId="35328E83" w14:textId="77777777" w:rsidR="0056053A" w:rsidRDefault="00000000">
      <w:pPr>
        <w:pStyle w:val="FirstParagraph"/>
      </w:pPr>
      <w:r>
        <w:t>We may use automation, machine learning, artificial intelligence, or analytical systems to provide features such as:</w:t>
      </w:r>
    </w:p>
    <w:p w14:paraId="6F920450" w14:textId="77777777" w:rsidR="0056053A" w:rsidRDefault="00000000">
      <w:pPr>
        <w:pStyle w:val="Compact"/>
        <w:numPr>
          <w:ilvl w:val="0"/>
          <w:numId w:val="15"/>
        </w:numPr>
      </w:pPr>
      <w:r>
        <w:t>summaries;</w:t>
      </w:r>
    </w:p>
    <w:p w14:paraId="4FBC7144" w14:textId="77777777" w:rsidR="0056053A" w:rsidRDefault="00000000">
      <w:pPr>
        <w:pStyle w:val="Compact"/>
        <w:numPr>
          <w:ilvl w:val="0"/>
          <w:numId w:val="15"/>
        </w:numPr>
      </w:pPr>
      <w:r>
        <w:t>business insights;</w:t>
      </w:r>
    </w:p>
    <w:p w14:paraId="0B520F74" w14:textId="77777777" w:rsidR="0056053A" w:rsidRDefault="00000000">
      <w:pPr>
        <w:pStyle w:val="Compact"/>
        <w:numPr>
          <w:ilvl w:val="0"/>
          <w:numId w:val="15"/>
        </w:numPr>
      </w:pPr>
      <w:r>
        <w:t>customer segmentation;</w:t>
      </w:r>
    </w:p>
    <w:p w14:paraId="66278F22" w14:textId="77777777" w:rsidR="0056053A" w:rsidRDefault="00000000">
      <w:pPr>
        <w:pStyle w:val="Compact"/>
        <w:numPr>
          <w:ilvl w:val="0"/>
          <w:numId w:val="15"/>
        </w:numPr>
      </w:pPr>
      <w:r>
        <w:t>recommendations;</w:t>
      </w:r>
    </w:p>
    <w:p w14:paraId="16AAFBD2" w14:textId="77777777" w:rsidR="0056053A" w:rsidRDefault="00000000">
      <w:pPr>
        <w:pStyle w:val="Compact"/>
        <w:numPr>
          <w:ilvl w:val="0"/>
          <w:numId w:val="15"/>
        </w:numPr>
      </w:pPr>
      <w:r>
        <w:t>predictions;</w:t>
      </w:r>
    </w:p>
    <w:p w14:paraId="388B736B" w14:textId="77777777" w:rsidR="0056053A" w:rsidRDefault="00000000">
      <w:pPr>
        <w:pStyle w:val="Compact"/>
        <w:numPr>
          <w:ilvl w:val="0"/>
          <w:numId w:val="15"/>
        </w:numPr>
      </w:pPr>
      <w:r>
        <w:t>lead prioritization;</w:t>
      </w:r>
    </w:p>
    <w:p w14:paraId="58D79853" w14:textId="77777777" w:rsidR="0056053A" w:rsidRDefault="00000000">
      <w:pPr>
        <w:pStyle w:val="Compact"/>
        <w:numPr>
          <w:ilvl w:val="0"/>
          <w:numId w:val="15"/>
        </w:numPr>
      </w:pPr>
      <w:r>
        <w:t>automated responses;</w:t>
      </w:r>
    </w:p>
    <w:p w14:paraId="61FB9ACA" w14:textId="77777777" w:rsidR="0056053A" w:rsidRDefault="00000000">
      <w:pPr>
        <w:pStyle w:val="Compact"/>
        <w:numPr>
          <w:ilvl w:val="0"/>
          <w:numId w:val="15"/>
        </w:numPr>
      </w:pPr>
      <w:r>
        <w:lastRenderedPageBreak/>
        <w:t>workflow suggestions.</w:t>
      </w:r>
    </w:p>
    <w:p w14:paraId="0C6E3424" w14:textId="77777777" w:rsidR="0056053A" w:rsidRDefault="00000000">
      <w:pPr>
        <w:pStyle w:val="FirstParagraph"/>
      </w:pPr>
      <w:r>
        <w:t>Where third-party AI providers are used, information provided to those services will be handled according to applicable contractual and privacy safeguards.</w:t>
      </w:r>
    </w:p>
    <w:p w14:paraId="7AD30D1C" w14:textId="77777777" w:rsidR="0056053A" w:rsidRDefault="00000000">
      <w:pPr>
        <w:pStyle w:val="BodyText"/>
      </w:pPr>
      <w:r>
        <w:t>Customers should avoid entering unnecessarily sensitive information into AI features.</w:t>
      </w:r>
    </w:p>
    <w:p w14:paraId="0DAAE8AE" w14:textId="77777777" w:rsidR="0056053A" w:rsidRDefault="00000000">
      <w:pPr>
        <w:pStyle w:val="Heading2"/>
      </w:pPr>
      <w:bookmarkStart w:id="18" w:name="sharing-of-information"/>
      <w:bookmarkEnd w:id="17"/>
      <w:r>
        <w:t>9. Sharing of Information</w:t>
      </w:r>
    </w:p>
    <w:p w14:paraId="70AD1846" w14:textId="77777777" w:rsidR="0056053A" w:rsidRDefault="00000000">
      <w:pPr>
        <w:pStyle w:val="FirstParagraph"/>
      </w:pPr>
      <w:r>
        <w:t>We may share information with service providers where necessary to provide Syncfyre, including providers of:</w:t>
      </w:r>
    </w:p>
    <w:p w14:paraId="3B89370E" w14:textId="77777777" w:rsidR="0056053A" w:rsidRDefault="00000000">
      <w:pPr>
        <w:pStyle w:val="Compact"/>
        <w:numPr>
          <w:ilvl w:val="0"/>
          <w:numId w:val="16"/>
        </w:numPr>
      </w:pPr>
      <w:r>
        <w:t>cloud hosting;</w:t>
      </w:r>
    </w:p>
    <w:p w14:paraId="1A11F738" w14:textId="77777777" w:rsidR="0056053A" w:rsidRDefault="00000000">
      <w:pPr>
        <w:pStyle w:val="Compact"/>
        <w:numPr>
          <w:ilvl w:val="0"/>
          <w:numId w:val="16"/>
        </w:numPr>
      </w:pPr>
      <w:r>
        <w:t>database infrastructure;</w:t>
      </w:r>
    </w:p>
    <w:p w14:paraId="3E45DEBC" w14:textId="77777777" w:rsidR="0056053A" w:rsidRDefault="00000000">
      <w:pPr>
        <w:pStyle w:val="Compact"/>
        <w:numPr>
          <w:ilvl w:val="0"/>
          <w:numId w:val="16"/>
        </w:numPr>
      </w:pPr>
      <w:r>
        <w:t>email;</w:t>
      </w:r>
    </w:p>
    <w:p w14:paraId="197E9F67" w14:textId="77777777" w:rsidR="0056053A" w:rsidRDefault="00000000">
      <w:pPr>
        <w:pStyle w:val="Compact"/>
        <w:numPr>
          <w:ilvl w:val="0"/>
          <w:numId w:val="16"/>
        </w:numPr>
      </w:pPr>
      <w:r>
        <w:t>SMS;</w:t>
      </w:r>
    </w:p>
    <w:p w14:paraId="29B5E260" w14:textId="77777777" w:rsidR="0056053A" w:rsidRDefault="00000000">
      <w:pPr>
        <w:pStyle w:val="Compact"/>
        <w:numPr>
          <w:ilvl w:val="0"/>
          <w:numId w:val="16"/>
        </w:numPr>
      </w:pPr>
      <w:r>
        <w:t>WhatsApp services;</w:t>
      </w:r>
    </w:p>
    <w:p w14:paraId="41BA39F1" w14:textId="77777777" w:rsidR="0056053A" w:rsidRDefault="00000000">
      <w:pPr>
        <w:pStyle w:val="Compact"/>
        <w:numPr>
          <w:ilvl w:val="0"/>
          <w:numId w:val="16"/>
        </w:numPr>
      </w:pPr>
      <w:r>
        <w:t>payment processing;</w:t>
      </w:r>
    </w:p>
    <w:p w14:paraId="204DADD1" w14:textId="77777777" w:rsidR="0056053A" w:rsidRDefault="00000000">
      <w:pPr>
        <w:pStyle w:val="Compact"/>
        <w:numPr>
          <w:ilvl w:val="0"/>
          <w:numId w:val="16"/>
        </w:numPr>
      </w:pPr>
      <w:r>
        <w:t>analytics;</w:t>
      </w:r>
    </w:p>
    <w:p w14:paraId="5F11E78B" w14:textId="77777777" w:rsidR="0056053A" w:rsidRDefault="00000000">
      <w:pPr>
        <w:pStyle w:val="Compact"/>
        <w:numPr>
          <w:ilvl w:val="0"/>
          <w:numId w:val="16"/>
        </w:numPr>
      </w:pPr>
      <w:r>
        <w:t>monitoring;</w:t>
      </w:r>
    </w:p>
    <w:p w14:paraId="4CEC9750" w14:textId="77777777" w:rsidR="0056053A" w:rsidRDefault="00000000">
      <w:pPr>
        <w:pStyle w:val="Compact"/>
        <w:numPr>
          <w:ilvl w:val="0"/>
          <w:numId w:val="16"/>
        </w:numPr>
      </w:pPr>
      <w:r>
        <w:t>cybersecurity;</w:t>
      </w:r>
    </w:p>
    <w:p w14:paraId="2B75AD68" w14:textId="77777777" w:rsidR="0056053A" w:rsidRDefault="00000000">
      <w:pPr>
        <w:pStyle w:val="Compact"/>
        <w:numPr>
          <w:ilvl w:val="0"/>
          <w:numId w:val="16"/>
        </w:numPr>
      </w:pPr>
      <w:r>
        <w:t>customer support;</w:t>
      </w:r>
    </w:p>
    <w:p w14:paraId="5C8A4459" w14:textId="77777777" w:rsidR="0056053A" w:rsidRDefault="00000000">
      <w:pPr>
        <w:pStyle w:val="Compact"/>
        <w:numPr>
          <w:ilvl w:val="0"/>
          <w:numId w:val="16"/>
        </w:numPr>
      </w:pPr>
      <w:r>
        <w:t>artificial intelligence;</w:t>
      </w:r>
    </w:p>
    <w:p w14:paraId="3F6CF4CE" w14:textId="77777777" w:rsidR="0056053A" w:rsidRDefault="00000000">
      <w:pPr>
        <w:pStyle w:val="Compact"/>
        <w:numPr>
          <w:ilvl w:val="0"/>
          <w:numId w:val="16"/>
        </w:numPr>
      </w:pPr>
      <w:r>
        <w:t>backup services;</w:t>
      </w:r>
    </w:p>
    <w:p w14:paraId="51F860F2" w14:textId="77777777" w:rsidR="0056053A" w:rsidRDefault="00000000">
      <w:pPr>
        <w:pStyle w:val="Compact"/>
        <w:numPr>
          <w:ilvl w:val="0"/>
          <w:numId w:val="16"/>
        </w:numPr>
      </w:pPr>
      <w:r>
        <w:t>infrastructure services.</w:t>
      </w:r>
    </w:p>
    <w:p w14:paraId="40AC0326" w14:textId="77777777" w:rsidR="0056053A" w:rsidRDefault="00000000">
      <w:pPr>
        <w:pStyle w:val="FirstParagraph"/>
      </w:pPr>
      <w:r>
        <w:t>Such providers should receive information only as necessary to perform relevant services and subject to appropriate agreements.</w:t>
      </w:r>
    </w:p>
    <w:p w14:paraId="22019D7A" w14:textId="77777777" w:rsidR="0056053A" w:rsidRDefault="00000000">
      <w:pPr>
        <w:pStyle w:val="Heading2"/>
      </w:pPr>
      <w:bookmarkStart w:id="19" w:name="legal-disclosure"/>
      <w:bookmarkEnd w:id="18"/>
      <w:r>
        <w:t>10. Legal Disclosure</w:t>
      </w:r>
    </w:p>
    <w:p w14:paraId="33030E8A" w14:textId="77777777" w:rsidR="0056053A" w:rsidRDefault="00000000">
      <w:pPr>
        <w:pStyle w:val="FirstParagraph"/>
      </w:pPr>
      <w:r>
        <w:t>Information may be disclosed where reasonably necessary to:</w:t>
      </w:r>
    </w:p>
    <w:p w14:paraId="175186F9" w14:textId="77777777" w:rsidR="0056053A" w:rsidRDefault="00000000">
      <w:pPr>
        <w:pStyle w:val="Compact"/>
        <w:numPr>
          <w:ilvl w:val="0"/>
          <w:numId w:val="17"/>
        </w:numPr>
      </w:pPr>
      <w:r>
        <w:t>comply with applicable law;</w:t>
      </w:r>
    </w:p>
    <w:p w14:paraId="2DB3B2D5" w14:textId="77777777" w:rsidR="0056053A" w:rsidRDefault="00000000">
      <w:pPr>
        <w:pStyle w:val="Compact"/>
        <w:numPr>
          <w:ilvl w:val="0"/>
          <w:numId w:val="17"/>
        </w:numPr>
      </w:pPr>
      <w:r>
        <w:t>comply with a court order;</w:t>
      </w:r>
    </w:p>
    <w:p w14:paraId="61E06DF1" w14:textId="77777777" w:rsidR="0056053A" w:rsidRDefault="00000000">
      <w:pPr>
        <w:pStyle w:val="Compact"/>
        <w:numPr>
          <w:ilvl w:val="0"/>
          <w:numId w:val="17"/>
        </w:numPr>
      </w:pPr>
      <w:r>
        <w:t>respond to lawful governmental requests;</w:t>
      </w:r>
    </w:p>
    <w:p w14:paraId="79E6AB36" w14:textId="77777777" w:rsidR="0056053A" w:rsidRDefault="00000000">
      <w:pPr>
        <w:pStyle w:val="Compact"/>
        <w:numPr>
          <w:ilvl w:val="0"/>
          <w:numId w:val="17"/>
        </w:numPr>
      </w:pPr>
      <w:r>
        <w:t>investigate fraud;</w:t>
      </w:r>
    </w:p>
    <w:p w14:paraId="21432FB4" w14:textId="77777777" w:rsidR="0056053A" w:rsidRDefault="00000000">
      <w:pPr>
        <w:pStyle w:val="Compact"/>
        <w:numPr>
          <w:ilvl w:val="0"/>
          <w:numId w:val="17"/>
        </w:numPr>
      </w:pPr>
      <w:r>
        <w:t>protect users;</w:t>
      </w:r>
    </w:p>
    <w:p w14:paraId="2989D440" w14:textId="77777777" w:rsidR="0056053A" w:rsidRDefault="00000000">
      <w:pPr>
        <w:pStyle w:val="Compact"/>
        <w:numPr>
          <w:ilvl w:val="0"/>
          <w:numId w:val="17"/>
        </w:numPr>
      </w:pPr>
      <w:r>
        <w:t>protect Synckraft;</w:t>
      </w:r>
    </w:p>
    <w:p w14:paraId="27A05625" w14:textId="77777777" w:rsidR="0056053A" w:rsidRDefault="00000000">
      <w:pPr>
        <w:pStyle w:val="Compact"/>
        <w:numPr>
          <w:ilvl w:val="0"/>
          <w:numId w:val="17"/>
        </w:numPr>
      </w:pPr>
      <w:r>
        <w:t>enforce agreements;</w:t>
      </w:r>
    </w:p>
    <w:p w14:paraId="4D159A70" w14:textId="77777777" w:rsidR="0056053A" w:rsidRDefault="00000000">
      <w:pPr>
        <w:pStyle w:val="Compact"/>
        <w:numPr>
          <w:ilvl w:val="0"/>
          <w:numId w:val="17"/>
        </w:numPr>
      </w:pPr>
      <w:r>
        <w:t>establish or defend legal claims;</w:t>
      </w:r>
    </w:p>
    <w:p w14:paraId="50D2A216" w14:textId="77777777" w:rsidR="0056053A" w:rsidRDefault="00000000">
      <w:pPr>
        <w:pStyle w:val="Compact"/>
        <w:numPr>
          <w:ilvl w:val="0"/>
          <w:numId w:val="17"/>
        </w:numPr>
      </w:pPr>
      <w:r>
        <w:t>respond to an emergency involving safety or security.</w:t>
      </w:r>
    </w:p>
    <w:p w14:paraId="3BA1194F" w14:textId="77777777" w:rsidR="0056053A" w:rsidRDefault="00000000">
      <w:pPr>
        <w:pStyle w:val="Heading2"/>
      </w:pPr>
      <w:bookmarkStart w:id="20" w:name="business-transfers"/>
      <w:bookmarkEnd w:id="19"/>
      <w:r>
        <w:lastRenderedPageBreak/>
        <w:t>11. Business Transfers</w:t>
      </w:r>
    </w:p>
    <w:p w14:paraId="2E54B415" w14:textId="77777777" w:rsidR="0056053A" w:rsidRDefault="00000000">
      <w:pPr>
        <w:pStyle w:val="FirstParagraph"/>
      </w:pPr>
      <w:r>
        <w:t>If Synckraft undergoes a merger, acquisition, restructuring, financing, sale of assets, or similar corporate transaction, relevant information may be transferred subject to applicable confidentiality and data-protection obligations.</w:t>
      </w:r>
    </w:p>
    <w:p w14:paraId="028D4EF1" w14:textId="77777777" w:rsidR="0056053A" w:rsidRDefault="00000000">
      <w:pPr>
        <w:pStyle w:val="Heading2"/>
      </w:pPr>
      <w:bookmarkStart w:id="21" w:name="international-processing"/>
      <w:bookmarkEnd w:id="20"/>
      <w:r>
        <w:t>12. International Processing</w:t>
      </w:r>
    </w:p>
    <w:p w14:paraId="021A27B4" w14:textId="77777777" w:rsidR="0056053A" w:rsidRDefault="00000000">
      <w:pPr>
        <w:pStyle w:val="FirstParagraph"/>
      </w:pPr>
      <w:r>
        <w:t>Some technology, cloud, communication, analytics, or integration providers may process information outside the state or country where the user is located.</w:t>
      </w:r>
    </w:p>
    <w:p w14:paraId="4071E80E" w14:textId="77777777" w:rsidR="0056053A" w:rsidRDefault="00000000">
      <w:pPr>
        <w:pStyle w:val="BodyText"/>
      </w:pPr>
      <w:r>
        <w:t>Where required, we will seek to apply appropriate contractual, technical, organizational, or legal safeguards for such transfers.</w:t>
      </w:r>
    </w:p>
    <w:p w14:paraId="6CE02C62" w14:textId="77777777" w:rsidR="0056053A" w:rsidRDefault="00000000">
      <w:pPr>
        <w:pStyle w:val="Heading2"/>
      </w:pPr>
      <w:bookmarkStart w:id="22" w:name="data-security"/>
      <w:bookmarkEnd w:id="21"/>
      <w:r>
        <w:t>13. Data Security</w:t>
      </w:r>
    </w:p>
    <w:p w14:paraId="6F1392DA" w14:textId="77777777" w:rsidR="0056053A" w:rsidRDefault="00000000">
      <w:pPr>
        <w:pStyle w:val="FirstParagraph"/>
      </w:pPr>
      <w:r>
        <w:t>We use reasonable administrative, organizational, and technical measures designed to protect information from:</w:t>
      </w:r>
    </w:p>
    <w:p w14:paraId="5CF59AB9" w14:textId="77777777" w:rsidR="0056053A" w:rsidRDefault="00000000">
      <w:pPr>
        <w:pStyle w:val="Compact"/>
        <w:numPr>
          <w:ilvl w:val="0"/>
          <w:numId w:val="18"/>
        </w:numPr>
      </w:pPr>
      <w:r>
        <w:t>unauthorized access;</w:t>
      </w:r>
    </w:p>
    <w:p w14:paraId="553D89D7" w14:textId="77777777" w:rsidR="0056053A" w:rsidRDefault="00000000">
      <w:pPr>
        <w:pStyle w:val="Compact"/>
        <w:numPr>
          <w:ilvl w:val="0"/>
          <w:numId w:val="18"/>
        </w:numPr>
      </w:pPr>
      <w:r>
        <w:t>unauthorized disclosure;</w:t>
      </w:r>
    </w:p>
    <w:p w14:paraId="34DDE6C1" w14:textId="77777777" w:rsidR="0056053A" w:rsidRDefault="00000000">
      <w:pPr>
        <w:pStyle w:val="Compact"/>
        <w:numPr>
          <w:ilvl w:val="0"/>
          <w:numId w:val="18"/>
        </w:numPr>
      </w:pPr>
      <w:r>
        <w:t>loss;</w:t>
      </w:r>
    </w:p>
    <w:p w14:paraId="3FEA584C" w14:textId="77777777" w:rsidR="0056053A" w:rsidRDefault="00000000">
      <w:pPr>
        <w:pStyle w:val="Compact"/>
        <w:numPr>
          <w:ilvl w:val="0"/>
          <w:numId w:val="18"/>
        </w:numPr>
      </w:pPr>
      <w:r>
        <w:t>alteration;</w:t>
      </w:r>
    </w:p>
    <w:p w14:paraId="1C4A41D0" w14:textId="77777777" w:rsidR="0056053A" w:rsidRDefault="00000000">
      <w:pPr>
        <w:pStyle w:val="Compact"/>
        <w:numPr>
          <w:ilvl w:val="0"/>
          <w:numId w:val="18"/>
        </w:numPr>
      </w:pPr>
      <w:r>
        <w:t>misuse;</w:t>
      </w:r>
    </w:p>
    <w:p w14:paraId="67CB991C" w14:textId="77777777" w:rsidR="0056053A" w:rsidRDefault="00000000">
      <w:pPr>
        <w:pStyle w:val="Compact"/>
        <w:numPr>
          <w:ilvl w:val="0"/>
          <w:numId w:val="18"/>
        </w:numPr>
      </w:pPr>
      <w:r>
        <w:t>destruction.</w:t>
      </w:r>
    </w:p>
    <w:p w14:paraId="08BDAB21" w14:textId="77777777" w:rsidR="0056053A" w:rsidRDefault="00000000">
      <w:pPr>
        <w:pStyle w:val="FirstParagraph"/>
      </w:pPr>
      <w:r>
        <w:t>Measures may include, where appropriate:</w:t>
      </w:r>
    </w:p>
    <w:p w14:paraId="6F5AD04D" w14:textId="77777777" w:rsidR="0056053A" w:rsidRDefault="00000000">
      <w:pPr>
        <w:pStyle w:val="Compact"/>
        <w:numPr>
          <w:ilvl w:val="0"/>
          <w:numId w:val="19"/>
        </w:numPr>
      </w:pPr>
      <w:r>
        <w:t>authentication;</w:t>
      </w:r>
    </w:p>
    <w:p w14:paraId="09F60679" w14:textId="77777777" w:rsidR="0056053A" w:rsidRDefault="00000000">
      <w:pPr>
        <w:pStyle w:val="Compact"/>
        <w:numPr>
          <w:ilvl w:val="0"/>
          <w:numId w:val="19"/>
        </w:numPr>
      </w:pPr>
      <w:r>
        <w:t>access controls;</w:t>
      </w:r>
    </w:p>
    <w:p w14:paraId="3E630408" w14:textId="77777777" w:rsidR="0056053A" w:rsidRDefault="00000000">
      <w:pPr>
        <w:pStyle w:val="Compact"/>
        <w:numPr>
          <w:ilvl w:val="0"/>
          <w:numId w:val="19"/>
        </w:numPr>
      </w:pPr>
      <w:r>
        <w:t>encrypted communications;</w:t>
      </w:r>
    </w:p>
    <w:p w14:paraId="779E89F5" w14:textId="77777777" w:rsidR="0056053A" w:rsidRDefault="00000000">
      <w:pPr>
        <w:pStyle w:val="Compact"/>
        <w:numPr>
          <w:ilvl w:val="0"/>
          <w:numId w:val="19"/>
        </w:numPr>
      </w:pPr>
      <w:r>
        <w:t>logging;</w:t>
      </w:r>
    </w:p>
    <w:p w14:paraId="181F8127" w14:textId="77777777" w:rsidR="0056053A" w:rsidRDefault="00000000">
      <w:pPr>
        <w:pStyle w:val="Compact"/>
        <w:numPr>
          <w:ilvl w:val="0"/>
          <w:numId w:val="19"/>
        </w:numPr>
      </w:pPr>
      <w:r>
        <w:t>database protections;</w:t>
      </w:r>
    </w:p>
    <w:p w14:paraId="0BAA8678" w14:textId="77777777" w:rsidR="0056053A" w:rsidRDefault="00000000">
      <w:pPr>
        <w:pStyle w:val="Compact"/>
        <w:numPr>
          <w:ilvl w:val="0"/>
          <w:numId w:val="19"/>
        </w:numPr>
      </w:pPr>
      <w:r>
        <w:t>backups;</w:t>
      </w:r>
    </w:p>
    <w:p w14:paraId="27F56025" w14:textId="77777777" w:rsidR="0056053A" w:rsidRDefault="00000000">
      <w:pPr>
        <w:pStyle w:val="Compact"/>
        <w:numPr>
          <w:ilvl w:val="0"/>
          <w:numId w:val="19"/>
        </w:numPr>
      </w:pPr>
      <w:r>
        <w:t>monitoring;</w:t>
      </w:r>
    </w:p>
    <w:p w14:paraId="0B7627E9" w14:textId="77777777" w:rsidR="0056053A" w:rsidRDefault="00000000">
      <w:pPr>
        <w:pStyle w:val="Compact"/>
        <w:numPr>
          <w:ilvl w:val="0"/>
          <w:numId w:val="19"/>
        </w:numPr>
      </w:pPr>
      <w:r>
        <w:t>role-based permissions;</w:t>
      </w:r>
    </w:p>
    <w:p w14:paraId="4EE5DF86" w14:textId="77777777" w:rsidR="0056053A" w:rsidRDefault="00000000">
      <w:pPr>
        <w:pStyle w:val="Compact"/>
        <w:numPr>
          <w:ilvl w:val="0"/>
          <w:numId w:val="19"/>
        </w:numPr>
      </w:pPr>
      <w:r>
        <w:t>secure infrastructure;</w:t>
      </w:r>
    </w:p>
    <w:p w14:paraId="63BCF543" w14:textId="77777777" w:rsidR="0056053A" w:rsidRDefault="00000000">
      <w:pPr>
        <w:pStyle w:val="Compact"/>
        <w:numPr>
          <w:ilvl w:val="0"/>
          <w:numId w:val="19"/>
        </w:numPr>
      </w:pPr>
      <w:r>
        <w:t>security updates.</w:t>
      </w:r>
    </w:p>
    <w:p w14:paraId="631A0685" w14:textId="77777777" w:rsidR="0056053A" w:rsidRDefault="00000000">
      <w:pPr>
        <w:pStyle w:val="FirstParagraph"/>
      </w:pPr>
      <w:r>
        <w:t>No online system can guarantee absolute security.</w:t>
      </w:r>
    </w:p>
    <w:p w14:paraId="78790DD4" w14:textId="77777777" w:rsidR="0056053A" w:rsidRDefault="00000000">
      <w:pPr>
        <w:pStyle w:val="Heading2"/>
      </w:pPr>
      <w:bookmarkStart w:id="23" w:name="data-retention"/>
      <w:bookmarkEnd w:id="22"/>
      <w:r>
        <w:t>14. Data Retention</w:t>
      </w:r>
    </w:p>
    <w:p w14:paraId="57148556" w14:textId="77777777" w:rsidR="0056053A" w:rsidRDefault="00000000">
      <w:pPr>
        <w:pStyle w:val="FirstParagraph"/>
      </w:pPr>
      <w:r>
        <w:t>We retain information only for as long as reasonably required for:</w:t>
      </w:r>
    </w:p>
    <w:p w14:paraId="494C0FE1" w14:textId="77777777" w:rsidR="0056053A" w:rsidRDefault="00000000">
      <w:pPr>
        <w:pStyle w:val="Compact"/>
        <w:numPr>
          <w:ilvl w:val="0"/>
          <w:numId w:val="20"/>
        </w:numPr>
      </w:pPr>
      <w:r>
        <w:lastRenderedPageBreak/>
        <w:t>providing services;</w:t>
      </w:r>
    </w:p>
    <w:p w14:paraId="060A0A33" w14:textId="77777777" w:rsidR="0056053A" w:rsidRDefault="00000000">
      <w:pPr>
        <w:pStyle w:val="Compact"/>
        <w:numPr>
          <w:ilvl w:val="0"/>
          <w:numId w:val="20"/>
        </w:numPr>
      </w:pPr>
      <w:r>
        <w:t>maintaining business records;</w:t>
      </w:r>
    </w:p>
    <w:p w14:paraId="4A3609BD" w14:textId="77777777" w:rsidR="0056053A" w:rsidRDefault="00000000">
      <w:pPr>
        <w:pStyle w:val="Compact"/>
        <w:numPr>
          <w:ilvl w:val="0"/>
          <w:numId w:val="20"/>
        </w:numPr>
      </w:pPr>
      <w:r>
        <w:t>customer instructions;</w:t>
      </w:r>
    </w:p>
    <w:p w14:paraId="16206EE1" w14:textId="77777777" w:rsidR="0056053A" w:rsidRDefault="00000000">
      <w:pPr>
        <w:pStyle w:val="Compact"/>
        <w:numPr>
          <w:ilvl w:val="0"/>
          <w:numId w:val="20"/>
        </w:numPr>
      </w:pPr>
      <w:r>
        <w:t>contractual obligations;</w:t>
      </w:r>
    </w:p>
    <w:p w14:paraId="754A71B2" w14:textId="77777777" w:rsidR="0056053A" w:rsidRDefault="00000000">
      <w:pPr>
        <w:pStyle w:val="Compact"/>
        <w:numPr>
          <w:ilvl w:val="0"/>
          <w:numId w:val="20"/>
        </w:numPr>
      </w:pPr>
      <w:r>
        <w:t>backups;</w:t>
      </w:r>
    </w:p>
    <w:p w14:paraId="43F8B033" w14:textId="77777777" w:rsidR="0056053A" w:rsidRDefault="00000000">
      <w:pPr>
        <w:pStyle w:val="Compact"/>
        <w:numPr>
          <w:ilvl w:val="0"/>
          <w:numId w:val="20"/>
        </w:numPr>
      </w:pPr>
      <w:r>
        <w:t>dispute resolution;</w:t>
      </w:r>
    </w:p>
    <w:p w14:paraId="368C7C27" w14:textId="77777777" w:rsidR="0056053A" w:rsidRDefault="00000000">
      <w:pPr>
        <w:pStyle w:val="Compact"/>
        <w:numPr>
          <w:ilvl w:val="0"/>
          <w:numId w:val="20"/>
        </w:numPr>
      </w:pPr>
      <w:r>
        <w:t>fraud prevention;</w:t>
      </w:r>
    </w:p>
    <w:p w14:paraId="4683C606" w14:textId="77777777" w:rsidR="0056053A" w:rsidRDefault="00000000">
      <w:pPr>
        <w:pStyle w:val="Compact"/>
        <w:numPr>
          <w:ilvl w:val="0"/>
          <w:numId w:val="20"/>
        </w:numPr>
      </w:pPr>
      <w:r>
        <w:t>security;</w:t>
      </w:r>
    </w:p>
    <w:p w14:paraId="4850B68F" w14:textId="77777777" w:rsidR="0056053A" w:rsidRDefault="00000000">
      <w:pPr>
        <w:pStyle w:val="Compact"/>
        <w:numPr>
          <w:ilvl w:val="0"/>
          <w:numId w:val="20"/>
        </w:numPr>
      </w:pPr>
      <w:r>
        <w:t>taxation;</w:t>
      </w:r>
    </w:p>
    <w:p w14:paraId="5B7878BE" w14:textId="77777777" w:rsidR="0056053A" w:rsidRDefault="00000000">
      <w:pPr>
        <w:pStyle w:val="Compact"/>
        <w:numPr>
          <w:ilvl w:val="0"/>
          <w:numId w:val="20"/>
        </w:numPr>
      </w:pPr>
      <w:r>
        <w:t>accounting;</w:t>
      </w:r>
    </w:p>
    <w:p w14:paraId="37BD0756" w14:textId="77777777" w:rsidR="0056053A" w:rsidRDefault="00000000">
      <w:pPr>
        <w:pStyle w:val="Compact"/>
        <w:numPr>
          <w:ilvl w:val="0"/>
          <w:numId w:val="20"/>
        </w:numPr>
      </w:pPr>
      <w:r>
        <w:t>legal or regulatory compliance.</w:t>
      </w:r>
    </w:p>
    <w:p w14:paraId="69CF40D0" w14:textId="77777777" w:rsidR="0056053A" w:rsidRDefault="00000000">
      <w:pPr>
        <w:pStyle w:val="FirstParagraph"/>
      </w:pPr>
      <w:r>
        <w:t>Retention periods may differ depending on the type of information and applicable contractual or legal requirements.</w:t>
      </w:r>
    </w:p>
    <w:p w14:paraId="4EF64BD8" w14:textId="77777777" w:rsidR="0056053A" w:rsidRDefault="00000000">
      <w:pPr>
        <w:pStyle w:val="BodyText"/>
      </w:pPr>
      <w:r>
        <w:t>Data may subsequently be deleted, anonymized, or retained where legally required.</w:t>
      </w:r>
    </w:p>
    <w:p w14:paraId="59C886F7" w14:textId="77777777" w:rsidR="0056053A" w:rsidRDefault="00000000">
      <w:pPr>
        <w:pStyle w:val="Heading2"/>
      </w:pPr>
      <w:bookmarkStart w:id="24" w:name="your-rights"/>
      <w:bookmarkEnd w:id="23"/>
      <w:r>
        <w:t>15. Your Rights</w:t>
      </w:r>
    </w:p>
    <w:p w14:paraId="7CEEA857" w14:textId="77777777" w:rsidR="0056053A" w:rsidRDefault="00000000">
      <w:pPr>
        <w:pStyle w:val="FirstParagraph"/>
      </w:pPr>
      <w:r>
        <w:t>Subject to applicable law, individuals may have rights to:</w:t>
      </w:r>
    </w:p>
    <w:p w14:paraId="6ABD000C" w14:textId="77777777" w:rsidR="0056053A" w:rsidRDefault="00000000">
      <w:pPr>
        <w:pStyle w:val="Compact"/>
        <w:numPr>
          <w:ilvl w:val="0"/>
          <w:numId w:val="21"/>
        </w:numPr>
      </w:pPr>
      <w:r>
        <w:t>obtain information about processing;</w:t>
      </w:r>
    </w:p>
    <w:p w14:paraId="6FB7C2AB" w14:textId="77777777" w:rsidR="0056053A" w:rsidRDefault="00000000">
      <w:pPr>
        <w:pStyle w:val="Compact"/>
        <w:numPr>
          <w:ilvl w:val="0"/>
          <w:numId w:val="21"/>
        </w:numPr>
      </w:pPr>
      <w:r>
        <w:t>request access to personal data;</w:t>
      </w:r>
    </w:p>
    <w:p w14:paraId="77B4130D" w14:textId="77777777" w:rsidR="0056053A" w:rsidRDefault="00000000">
      <w:pPr>
        <w:pStyle w:val="Compact"/>
        <w:numPr>
          <w:ilvl w:val="0"/>
          <w:numId w:val="21"/>
        </w:numPr>
      </w:pPr>
      <w:r>
        <w:t>request correction;</w:t>
      </w:r>
    </w:p>
    <w:p w14:paraId="524BE085" w14:textId="77777777" w:rsidR="0056053A" w:rsidRDefault="00000000">
      <w:pPr>
        <w:pStyle w:val="Compact"/>
        <w:numPr>
          <w:ilvl w:val="0"/>
          <w:numId w:val="21"/>
        </w:numPr>
      </w:pPr>
      <w:r>
        <w:t>request updating;</w:t>
      </w:r>
    </w:p>
    <w:p w14:paraId="43F11F77" w14:textId="77777777" w:rsidR="0056053A" w:rsidRDefault="00000000">
      <w:pPr>
        <w:pStyle w:val="Compact"/>
        <w:numPr>
          <w:ilvl w:val="0"/>
          <w:numId w:val="21"/>
        </w:numPr>
      </w:pPr>
      <w:r>
        <w:t>request deletion or erasure;</w:t>
      </w:r>
    </w:p>
    <w:p w14:paraId="1450E735" w14:textId="77777777" w:rsidR="0056053A" w:rsidRDefault="00000000">
      <w:pPr>
        <w:pStyle w:val="Compact"/>
        <w:numPr>
          <w:ilvl w:val="0"/>
          <w:numId w:val="21"/>
        </w:numPr>
      </w:pPr>
      <w:r>
        <w:t>withdraw consent;</w:t>
      </w:r>
    </w:p>
    <w:p w14:paraId="7EC2A0F6" w14:textId="77777777" w:rsidR="0056053A" w:rsidRDefault="00000000">
      <w:pPr>
        <w:pStyle w:val="Compact"/>
        <w:numPr>
          <w:ilvl w:val="0"/>
          <w:numId w:val="21"/>
        </w:numPr>
      </w:pPr>
      <w:r>
        <w:t>raise grievances;</w:t>
      </w:r>
    </w:p>
    <w:p w14:paraId="0BA5ECDD" w14:textId="77777777" w:rsidR="0056053A" w:rsidRDefault="00000000">
      <w:pPr>
        <w:pStyle w:val="Compact"/>
        <w:numPr>
          <w:ilvl w:val="0"/>
          <w:numId w:val="21"/>
        </w:numPr>
      </w:pPr>
      <w:r>
        <w:t>nominate another individual where applicable;</w:t>
      </w:r>
    </w:p>
    <w:p w14:paraId="777C988C" w14:textId="77777777" w:rsidR="0056053A" w:rsidRDefault="00000000">
      <w:pPr>
        <w:pStyle w:val="Compact"/>
        <w:numPr>
          <w:ilvl w:val="0"/>
          <w:numId w:val="21"/>
        </w:numPr>
      </w:pPr>
      <w:r>
        <w:t>request cessation of certain processing where legally available.</w:t>
      </w:r>
    </w:p>
    <w:p w14:paraId="01F530E5" w14:textId="77777777" w:rsidR="0056053A" w:rsidRDefault="00000000">
      <w:pPr>
        <w:pStyle w:val="FirstParagraph"/>
      </w:pPr>
      <w:r>
        <w:t>Identity verification may be required before fulfilling requests.</w:t>
      </w:r>
    </w:p>
    <w:p w14:paraId="36616263" w14:textId="77777777" w:rsidR="0056053A" w:rsidRDefault="00000000">
      <w:pPr>
        <w:pStyle w:val="BodyText"/>
      </w:pPr>
      <w:r>
        <w:t>Rights may be restricted where retention or processing is required by law.</w:t>
      </w:r>
    </w:p>
    <w:p w14:paraId="5108355A" w14:textId="77777777" w:rsidR="0056053A" w:rsidRDefault="00000000">
      <w:pPr>
        <w:pStyle w:val="Heading2"/>
      </w:pPr>
      <w:bookmarkStart w:id="25" w:name="account-data-requests"/>
      <w:bookmarkEnd w:id="24"/>
      <w:r>
        <w:t>16. Account Data Requests</w:t>
      </w:r>
    </w:p>
    <w:p w14:paraId="42F38FD1" w14:textId="77777777" w:rsidR="0056053A" w:rsidRDefault="00000000">
      <w:pPr>
        <w:pStyle w:val="FirstParagraph"/>
      </w:pPr>
      <w:r>
        <w:t>Business administrators may be able to access, update, correct, export, or delete certain information directly through Syncfyre.</w:t>
      </w:r>
    </w:p>
    <w:p w14:paraId="14E121C4" w14:textId="77777777" w:rsidR="0056053A" w:rsidRDefault="00000000">
      <w:pPr>
        <w:pStyle w:val="BodyText"/>
      </w:pPr>
      <w:r>
        <w:t>For information controlled by a Syncfyre customer, individuals may be directed to the relevant business.</w:t>
      </w:r>
    </w:p>
    <w:p w14:paraId="1BD911B4" w14:textId="77777777" w:rsidR="0056053A" w:rsidRDefault="00000000">
      <w:pPr>
        <w:pStyle w:val="Heading2"/>
      </w:pPr>
      <w:bookmarkStart w:id="26" w:name="cookies-and-similar-technologies"/>
      <w:bookmarkEnd w:id="25"/>
      <w:r>
        <w:lastRenderedPageBreak/>
        <w:t>17. Cookies and Similar Technologies</w:t>
      </w:r>
    </w:p>
    <w:p w14:paraId="7188F463" w14:textId="77777777" w:rsidR="0056053A" w:rsidRDefault="00000000">
      <w:pPr>
        <w:pStyle w:val="FirstParagraph"/>
      </w:pPr>
      <w:r>
        <w:t>Our website or applications may use cookies, local storage, session technologies, or similar mechanisms for:</w:t>
      </w:r>
    </w:p>
    <w:p w14:paraId="2E147D8A" w14:textId="77777777" w:rsidR="0056053A" w:rsidRDefault="00000000">
      <w:pPr>
        <w:pStyle w:val="Compact"/>
        <w:numPr>
          <w:ilvl w:val="0"/>
          <w:numId w:val="22"/>
        </w:numPr>
      </w:pPr>
      <w:r>
        <w:t>login sessions;</w:t>
      </w:r>
    </w:p>
    <w:p w14:paraId="6320EF79" w14:textId="77777777" w:rsidR="0056053A" w:rsidRDefault="00000000">
      <w:pPr>
        <w:pStyle w:val="Compact"/>
        <w:numPr>
          <w:ilvl w:val="0"/>
          <w:numId w:val="22"/>
        </w:numPr>
      </w:pPr>
      <w:r>
        <w:t>preferences;</w:t>
      </w:r>
    </w:p>
    <w:p w14:paraId="018FD4B8" w14:textId="77777777" w:rsidR="0056053A" w:rsidRDefault="00000000">
      <w:pPr>
        <w:pStyle w:val="Compact"/>
        <w:numPr>
          <w:ilvl w:val="0"/>
          <w:numId w:val="22"/>
        </w:numPr>
      </w:pPr>
      <w:r>
        <w:t>security;</w:t>
      </w:r>
    </w:p>
    <w:p w14:paraId="05E04F91" w14:textId="77777777" w:rsidR="0056053A" w:rsidRDefault="00000000">
      <w:pPr>
        <w:pStyle w:val="Compact"/>
        <w:numPr>
          <w:ilvl w:val="0"/>
          <w:numId w:val="22"/>
        </w:numPr>
      </w:pPr>
      <w:r>
        <w:t>analytics;</w:t>
      </w:r>
    </w:p>
    <w:p w14:paraId="0959346A" w14:textId="77777777" w:rsidR="0056053A" w:rsidRDefault="00000000">
      <w:pPr>
        <w:pStyle w:val="Compact"/>
        <w:numPr>
          <w:ilvl w:val="0"/>
          <w:numId w:val="22"/>
        </w:numPr>
      </w:pPr>
      <w:r>
        <w:t>performance;</w:t>
      </w:r>
    </w:p>
    <w:p w14:paraId="3E3C711A" w14:textId="77777777" w:rsidR="0056053A" w:rsidRDefault="00000000">
      <w:pPr>
        <w:pStyle w:val="Compact"/>
        <w:numPr>
          <w:ilvl w:val="0"/>
          <w:numId w:val="22"/>
        </w:numPr>
      </w:pPr>
      <w:r>
        <w:t>functionality.</w:t>
      </w:r>
    </w:p>
    <w:p w14:paraId="2FCBBB8F" w14:textId="77777777" w:rsidR="0056053A" w:rsidRDefault="00000000">
      <w:pPr>
        <w:pStyle w:val="FirstParagraph"/>
      </w:pPr>
      <w:r>
        <w:t>Where legally required, consent choices may be provided for non-essential cookies.</w:t>
      </w:r>
    </w:p>
    <w:p w14:paraId="35E72315" w14:textId="77777777" w:rsidR="0056053A" w:rsidRDefault="00000000">
      <w:pPr>
        <w:pStyle w:val="Heading2"/>
      </w:pPr>
      <w:bookmarkStart w:id="27" w:name="childrens-information"/>
      <w:bookmarkEnd w:id="26"/>
      <w:r>
        <w:t>18. Children’s Information</w:t>
      </w:r>
    </w:p>
    <w:p w14:paraId="7F39B710" w14:textId="77777777" w:rsidR="0056053A" w:rsidRDefault="00000000">
      <w:pPr>
        <w:pStyle w:val="FirstParagraph"/>
      </w:pPr>
      <w:r>
        <w:t>Syncfyre is primarily a business software platform and is not intended to be independently operated by children.</w:t>
      </w:r>
    </w:p>
    <w:p w14:paraId="6430EA3B" w14:textId="77777777" w:rsidR="0056053A" w:rsidRDefault="00000000">
      <w:pPr>
        <w:pStyle w:val="BodyText"/>
      </w:pPr>
      <w:r>
        <w:t>Certain customers such as gyms, academies, clinics, or other service businesses may maintain records relating to minors.</w:t>
      </w:r>
    </w:p>
    <w:p w14:paraId="4396B85E" w14:textId="77777777" w:rsidR="0056053A" w:rsidRDefault="00000000">
      <w:pPr>
        <w:pStyle w:val="BodyText"/>
      </w:pPr>
      <w:r>
        <w:t>The relevant business is responsible for obtaining appropriate parental or guardian permission where required under applicable law.</w:t>
      </w:r>
    </w:p>
    <w:p w14:paraId="082BCD50" w14:textId="77777777" w:rsidR="0056053A" w:rsidRDefault="00000000">
      <w:pPr>
        <w:pStyle w:val="Heading2"/>
      </w:pPr>
      <w:bookmarkStart w:id="28" w:name="third-party-links"/>
      <w:bookmarkEnd w:id="27"/>
      <w:r>
        <w:t>19. Third-Party Links</w:t>
      </w:r>
    </w:p>
    <w:p w14:paraId="13701D67" w14:textId="77777777" w:rsidR="0056053A" w:rsidRDefault="00000000">
      <w:pPr>
        <w:pStyle w:val="FirstParagraph"/>
      </w:pPr>
      <w:r>
        <w:t>Syncfyre may contain links to or integrations with third-party sites and services.</w:t>
      </w:r>
    </w:p>
    <w:p w14:paraId="4F24B9C1" w14:textId="77777777" w:rsidR="0056053A" w:rsidRDefault="00000000">
      <w:pPr>
        <w:pStyle w:val="BodyText"/>
      </w:pPr>
      <w:r>
        <w:t>Their privacy practices are governed by their own policies, and Synckraft is not responsible for those independent practices.</w:t>
      </w:r>
    </w:p>
    <w:p w14:paraId="4EF709F0" w14:textId="77777777" w:rsidR="0056053A" w:rsidRDefault="00000000">
      <w:pPr>
        <w:pStyle w:val="Heading2"/>
      </w:pPr>
      <w:bookmarkStart w:id="29" w:name="changes-to-this-privacy-policy"/>
      <w:bookmarkEnd w:id="28"/>
      <w:r>
        <w:t>20. Changes to This Privacy Policy</w:t>
      </w:r>
    </w:p>
    <w:p w14:paraId="76451A72" w14:textId="77777777" w:rsidR="0056053A" w:rsidRDefault="00000000">
      <w:pPr>
        <w:pStyle w:val="FirstParagraph"/>
      </w:pPr>
      <w:r>
        <w:t>We may update this Privacy Policy because of:</w:t>
      </w:r>
    </w:p>
    <w:p w14:paraId="54147495" w14:textId="77777777" w:rsidR="0056053A" w:rsidRDefault="00000000">
      <w:pPr>
        <w:pStyle w:val="Compact"/>
        <w:numPr>
          <w:ilvl w:val="0"/>
          <w:numId w:val="23"/>
        </w:numPr>
      </w:pPr>
      <w:r>
        <w:t>regulatory changes;</w:t>
      </w:r>
    </w:p>
    <w:p w14:paraId="2FC96AFF" w14:textId="77777777" w:rsidR="0056053A" w:rsidRDefault="00000000">
      <w:pPr>
        <w:pStyle w:val="Compact"/>
        <w:numPr>
          <w:ilvl w:val="0"/>
          <w:numId w:val="23"/>
        </w:numPr>
      </w:pPr>
      <w:r>
        <w:t>changes to our technology;</w:t>
      </w:r>
    </w:p>
    <w:p w14:paraId="5D1A7D92" w14:textId="77777777" w:rsidR="0056053A" w:rsidRDefault="00000000">
      <w:pPr>
        <w:pStyle w:val="Compact"/>
        <w:numPr>
          <w:ilvl w:val="0"/>
          <w:numId w:val="23"/>
        </w:numPr>
      </w:pPr>
      <w:r>
        <w:t>new integrations;</w:t>
      </w:r>
    </w:p>
    <w:p w14:paraId="5C502813" w14:textId="77777777" w:rsidR="0056053A" w:rsidRDefault="00000000">
      <w:pPr>
        <w:pStyle w:val="Compact"/>
        <w:numPr>
          <w:ilvl w:val="0"/>
          <w:numId w:val="23"/>
        </w:numPr>
      </w:pPr>
      <w:r>
        <w:t>security requirements;</w:t>
      </w:r>
    </w:p>
    <w:p w14:paraId="0A1E392C" w14:textId="77777777" w:rsidR="0056053A" w:rsidRDefault="00000000">
      <w:pPr>
        <w:pStyle w:val="Compact"/>
        <w:numPr>
          <w:ilvl w:val="0"/>
          <w:numId w:val="23"/>
        </w:numPr>
      </w:pPr>
      <w:r>
        <w:t>changes to our services.</w:t>
      </w:r>
    </w:p>
    <w:p w14:paraId="4483FF69" w14:textId="77777777" w:rsidR="0056053A" w:rsidRDefault="00000000">
      <w:pPr>
        <w:pStyle w:val="FirstParagraph"/>
      </w:pPr>
      <w:r>
        <w:t>The latest version will display the revised “Last Updated” date.</w:t>
      </w:r>
    </w:p>
    <w:p w14:paraId="16EA425A" w14:textId="77777777" w:rsidR="0056053A" w:rsidRDefault="00000000">
      <w:pPr>
        <w:pStyle w:val="BodyText"/>
      </w:pPr>
      <w:r>
        <w:t>Where legally required, we may provide additional notice regarding material changes.</w:t>
      </w:r>
    </w:p>
    <w:p w14:paraId="34003D0E" w14:textId="77777777" w:rsidR="0056053A" w:rsidRDefault="00000000">
      <w:pPr>
        <w:pStyle w:val="Heading2"/>
      </w:pPr>
      <w:bookmarkStart w:id="30" w:name="data-protection-and-grievance-contact"/>
      <w:bookmarkEnd w:id="29"/>
      <w:r>
        <w:lastRenderedPageBreak/>
        <w:t>21. Data Protection and Grievance Contact</w:t>
      </w:r>
    </w:p>
    <w:p w14:paraId="08330B12" w14:textId="77777777" w:rsidR="0056053A" w:rsidRDefault="00000000">
      <w:pPr>
        <w:pStyle w:val="FirstParagraph"/>
      </w:pPr>
      <w:r>
        <w:t>For privacy questions, requests, or grievances, contact:</w:t>
      </w:r>
    </w:p>
    <w:p w14:paraId="293C61DF" w14:textId="77777777" w:rsidR="0056053A" w:rsidRDefault="00000000">
      <w:pPr>
        <w:pStyle w:val="BodyText"/>
      </w:pPr>
      <w:r>
        <w:rPr>
          <w:b/>
          <w:bCs/>
        </w:rPr>
        <w:t>Synckraft Technologies Pvt. Ltd.</w:t>
      </w:r>
      <w:r>
        <w:br/>
        <w:t xml:space="preserve">Product: </w:t>
      </w:r>
      <w:r>
        <w:rPr>
          <w:b/>
          <w:bCs/>
        </w:rPr>
        <w:t>Syncfyre</w:t>
      </w:r>
    </w:p>
    <w:p w14:paraId="0C83618F" w14:textId="427C20EC" w:rsidR="0056053A" w:rsidRDefault="00000000">
      <w:pPr>
        <w:pStyle w:val="BodyText"/>
      </w:pPr>
      <w:r>
        <w:rPr>
          <w:b/>
          <w:bCs/>
        </w:rPr>
        <w:t>Grievance / Privacy Contact:</w:t>
      </w:r>
      <w:r>
        <w:t xml:space="preserve"> </w:t>
      </w:r>
      <w:r w:rsidR="00472339">
        <w:t>Asiya Shaikh</w:t>
      </w:r>
      <w:r>
        <w:br/>
      </w:r>
      <w:r>
        <w:rPr>
          <w:b/>
          <w:bCs/>
        </w:rPr>
        <w:t>Email:</w:t>
      </w:r>
      <w:r>
        <w:t xml:space="preserve"> </w:t>
      </w:r>
      <w:r w:rsidR="00472339">
        <w:t>asiya@synckraft.in</w:t>
      </w:r>
      <w:r>
        <w:br/>
      </w:r>
      <w:r>
        <w:rPr>
          <w:b/>
          <w:bCs/>
        </w:rPr>
        <w:t>Address:</w:t>
      </w:r>
      <w:r>
        <w:t xml:space="preserve"> </w:t>
      </w:r>
      <w:r w:rsidR="00472339" w:rsidRPr="00472339">
        <w:t>414, 4th Floor, Daga Plazzo Biyani Sqaure, opp. Dmart Camp, Amravati, Maharashtra 444602</w:t>
      </w:r>
      <w:r>
        <w:br/>
      </w:r>
      <w:r>
        <w:rPr>
          <w:b/>
          <w:bCs/>
        </w:rPr>
        <w:t>Phone:</w:t>
      </w:r>
      <w:r>
        <w:t xml:space="preserve"> </w:t>
      </w:r>
      <w:r w:rsidR="00472339">
        <w:t>9867799655</w:t>
      </w:r>
    </w:p>
    <w:p w14:paraId="2742719C" w14:textId="77777777" w:rsidR="0056053A" w:rsidRDefault="00000000">
      <w:pPr>
        <w:pStyle w:val="BodyText"/>
      </w:pPr>
      <w:r>
        <w:t>Please include sufficient information to identify the account or business involved without sending unnecessary sensitive data.</w:t>
      </w:r>
    </w:p>
    <w:p w14:paraId="3B0D2C2A" w14:textId="77777777" w:rsidR="0056053A" w:rsidRDefault="00000000">
      <w:pPr>
        <w:pStyle w:val="Heading2"/>
      </w:pPr>
      <w:bookmarkStart w:id="31" w:name="applicable-law"/>
      <w:bookmarkEnd w:id="30"/>
      <w:r>
        <w:t>22. Applicable Law</w:t>
      </w:r>
    </w:p>
    <w:p w14:paraId="03640D78" w14:textId="77777777" w:rsidR="0056053A" w:rsidRDefault="00000000">
      <w:pPr>
        <w:pStyle w:val="FirstParagraph"/>
      </w:pPr>
      <w:r>
        <w:t>This Privacy Policy will be interpreted according to applicable Indian data-protection, information-technology, consumer-protection, and other relevant laws and regulations.</w:t>
      </w:r>
      <w:bookmarkEnd w:id="0"/>
      <w:bookmarkEnd w:id="31"/>
    </w:p>
    <w:sectPr w:rsidR="0056053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BB422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14B5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22182805">
    <w:abstractNumId w:val="0"/>
  </w:num>
  <w:num w:numId="2" w16cid:durableId="504824389">
    <w:abstractNumId w:val="1"/>
  </w:num>
  <w:num w:numId="3" w16cid:durableId="718356669">
    <w:abstractNumId w:val="1"/>
  </w:num>
  <w:num w:numId="4" w16cid:durableId="796991935">
    <w:abstractNumId w:val="1"/>
  </w:num>
  <w:num w:numId="5" w16cid:durableId="960916181">
    <w:abstractNumId w:val="1"/>
  </w:num>
  <w:num w:numId="6" w16cid:durableId="1617447515">
    <w:abstractNumId w:val="1"/>
  </w:num>
  <w:num w:numId="7" w16cid:durableId="2099595533">
    <w:abstractNumId w:val="1"/>
  </w:num>
  <w:num w:numId="8" w16cid:durableId="1365208346">
    <w:abstractNumId w:val="1"/>
  </w:num>
  <w:num w:numId="9" w16cid:durableId="1556047979">
    <w:abstractNumId w:val="1"/>
  </w:num>
  <w:num w:numId="10" w16cid:durableId="1257439246">
    <w:abstractNumId w:val="1"/>
  </w:num>
  <w:num w:numId="11" w16cid:durableId="312488189">
    <w:abstractNumId w:val="1"/>
  </w:num>
  <w:num w:numId="12" w16cid:durableId="1258094644">
    <w:abstractNumId w:val="1"/>
  </w:num>
  <w:num w:numId="13" w16cid:durableId="1915316400">
    <w:abstractNumId w:val="1"/>
  </w:num>
  <w:num w:numId="14" w16cid:durableId="2132892114">
    <w:abstractNumId w:val="1"/>
  </w:num>
  <w:num w:numId="15" w16cid:durableId="1134101839">
    <w:abstractNumId w:val="1"/>
  </w:num>
  <w:num w:numId="16" w16cid:durableId="517428965">
    <w:abstractNumId w:val="1"/>
  </w:num>
  <w:num w:numId="17" w16cid:durableId="1060250178">
    <w:abstractNumId w:val="1"/>
  </w:num>
  <w:num w:numId="18" w16cid:durableId="1791970726">
    <w:abstractNumId w:val="1"/>
  </w:num>
  <w:num w:numId="19" w16cid:durableId="880942472">
    <w:abstractNumId w:val="1"/>
  </w:num>
  <w:num w:numId="20" w16cid:durableId="1949577851">
    <w:abstractNumId w:val="1"/>
  </w:num>
  <w:num w:numId="21" w16cid:durableId="211619946">
    <w:abstractNumId w:val="1"/>
  </w:num>
  <w:num w:numId="22" w16cid:durableId="211309138">
    <w:abstractNumId w:val="1"/>
  </w:num>
  <w:num w:numId="23" w16cid:durableId="452869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6053A"/>
    <w:rsid w:val="002A6D20"/>
    <w:rsid w:val="00472339"/>
    <w:rsid w:val="00560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EEB39"/>
  <w15:docId w15:val="{E89DCF24-9AE0-4EEB-9F40-5C982C8B6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42D01-5572-498B-8D46-AA364E4AE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1707</Words>
  <Characters>9730</Characters>
  <Application>Microsoft Office Word</Application>
  <DocSecurity>0</DocSecurity>
  <Lines>81</Lines>
  <Paragraphs>22</Paragraphs>
  <ScaleCrop>false</ScaleCrop>
  <Company/>
  <LinksUpToDate>false</LinksUpToDate>
  <CharactersWithSpaces>11415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Laeeq Ur Rahman</cp:lastModifiedBy>
  <cp:revision>2</cp:revision>
  <dcterms:created xsi:type="dcterms:W3CDTF">1970-01-01T00:00:00Z</dcterms:created>
  <dcterms:modified xsi:type="dcterms:W3CDTF">2026-08-27T08:58:00Z</dcterms:modified>
</cp:coreProperties>
</file>