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99" w:rsidRPr="00BC27E6" w:rsidRDefault="009C7699" w:rsidP="006B45A2">
      <w:pPr>
        <w:rPr>
          <w:b/>
          <w:color w:val="000000"/>
        </w:rPr>
      </w:pPr>
      <w:bookmarkStart w:id="0" w:name="_GoBack"/>
      <w:bookmarkEnd w:id="0"/>
      <w:r w:rsidRPr="00BC27E6">
        <w:rPr>
          <w:color w:val="000000"/>
        </w:rPr>
        <w:t xml:space="preserve"> UBND THỊ XÃ CAI LẬY</w:t>
      </w:r>
      <w:r w:rsidRPr="00BC27E6">
        <w:rPr>
          <w:b/>
          <w:color w:val="000000"/>
        </w:rPr>
        <w:t xml:space="preserve">       </w:t>
      </w:r>
      <w:r w:rsidR="00D10CB1" w:rsidRPr="00BC27E6">
        <w:rPr>
          <w:b/>
          <w:color w:val="000000"/>
        </w:rPr>
        <w:t xml:space="preserve">            </w:t>
      </w:r>
      <w:r w:rsidRPr="00BC27E6">
        <w:rPr>
          <w:b/>
          <w:color w:val="000000"/>
        </w:rPr>
        <w:t xml:space="preserve">  CỘNG HÒA XÃ HỘI CHỦ NGHĨA VIỆT NAM</w:t>
      </w:r>
    </w:p>
    <w:p w:rsidR="009C7699" w:rsidRPr="00BC27E6" w:rsidRDefault="00D10CB1" w:rsidP="006B45A2">
      <w:pPr>
        <w:tabs>
          <w:tab w:val="left" w:pos="4962"/>
        </w:tabs>
        <w:rPr>
          <w:b/>
          <w:color w:val="000000"/>
          <w:sz w:val="26"/>
          <w:szCs w:val="26"/>
        </w:rPr>
      </w:pPr>
      <w:r w:rsidRPr="00BC27E6">
        <w:rPr>
          <w:b/>
          <w:color w:val="000000"/>
          <w:sz w:val="26"/>
          <w:szCs w:val="26"/>
        </w:rPr>
        <w:t xml:space="preserve">      </w:t>
      </w:r>
      <w:r w:rsidR="009C7699" w:rsidRPr="00BC27E6">
        <w:rPr>
          <w:b/>
          <w:color w:val="000000"/>
          <w:sz w:val="26"/>
          <w:szCs w:val="26"/>
        </w:rPr>
        <w:t xml:space="preserve">PHÒNG </w:t>
      </w:r>
      <w:r w:rsidRPr="00BC27E6">
        <w:rPr>
          <w:b/>
          <w:color w:val="000000"/>
          <w:sz w:val="26"/>
          <w:szCs w:val="26"/>
        </w:rPr>
        <w:t>TN&amp;MT</w:t>
      </w:r>
      <w:r w:rsidRPr="00BC27E6">
        <w:rPr>
          <w:b/>
          <w:color w:val="000000"/>
          <w:sz w:val="26"/>
          <w:szCs w:val="26"/>
        </w:rPr>
        <w:tab/>
      </w:r>
      <w:r w:rsidR="009C7699" w:rsidRPr="00BC27E6">
        <w:rPr>
          <w:b/>
          <w:color w:val="000000"/>
          <w:sz w:val="26"/>
          <w:szCs w:val="26"/>
        </w:rPr>
        <w:t>Độc lập - Tự do - Hạnh phúc</w:t>
      </w:r>
    </w:p>
    <w:p w:rsidR="009C7699" w:rsidRPr="00BC27E6" w:rsidRDefault="00D24FB7" w:rsidP="006B45A2">
      <w:pPr>
        <w:jc w:val="center"/>
        <w:rPr>
          <w:i/>
          <w:color w:val="000000"/>
          <w:sz w:val="26"/>
          <w:szCs w:val="26"/>
        </w:rPr>
      </w:pPr>
      <w:r w:rsidRPr="00BC27E6">
        <w:rPr>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289560</wp:posOffset>
                </wp:positionH>
                <wp:positionV relativeFrom="paragraph">
                  <wp:posOffset>26670</wp:posOffset>
                </wp:positionV>
                <wp:extent cx="1021080" cy="0"/>
                <wp:effectExtent l="7620" t="12065" r="9525" b="698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C97F0"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2.1pt" to="103.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f/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MsnWTpH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"/>
            </w:pict>
          </mc:Fallback>
        </mc:AlternateContent>
      </w:r>
      <w:r w:rsidRPr="00BC27E6">
        <w:rPr>
          <w:noProof/>
          <w:color w:val="000000"/>
          <w:sz w:val="26"/>
          <w:szCs w:val="26"/>
        </w:rPr>
        <mc:AlternateContent>
          <mc:Choice Requires="wps">
            <w:drawing>
              <wp:anchor distT="0" distB="0" distL="114300" distR="114300" simplePos="0" relativeHeight="251656704" behindDoc="0" locked="0" layoutInCell="1" allowOverlap="1">
                <wp:simplePos x="0" y="0"/>
                <wp:positionH relativeFrom="column">
                  <wp:posOffset>3159125</wp:posOffset>
                </wp:positionH>
                <wp:positionV relativeFrom="paragraph">
                  <wp:posOffset>26670</wp:posOffset>
                </wp:positionV>
                <wp:extent cx="2006600" cy="0"/>
                <wp:effectExtent l="10160" t="12065" r="1206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5DDE1"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75pt,2.1pt" to="406.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o+9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"/>
            </w:pict>
          </mc:Fallback>
        </mc:AlternateContent>
      </w:r>
    </w:p>
    <w:p w:rsidR="009C7699" w:rsidRPr="00BC27E6" w:rsidRDefault="009C7699" w:rsidP="006B45A2">
      <w:pPr>
        <w:spacing w:line="360" w:lineRule="auto"/>
        <w:rPr>
          <w:b/>
          <w:color w:val="000000"/>
          <w:sz w:val="28"/>
          <w:szCs w:val="26"/>
        </w:rPr>
      </w:pPr>
      <w:r w:rsidRPr="00BC27E6">
        <w:rPr>
          <w:color w:val="000000"/>
          <w:sz w:val="26"/>
          <w:szCs w:val="26"/>
        </w:rPr>
        <w:t xml:space="preserve">  </w:t>
      </w:r>
      <w:r w:rsidR="00AD6EEF">
        <w:rPr>
          <w:color w:val="000000"/>
          <w:sz w:val="26"/>
          <w:szCs w:val="26"/>
        </w:rPr>
        <w:t>Số: 403</w:t>
      </w:r>
      <w:r w:rsidR="00D10CB1" w:rsidRPr="00BC27E6">
        <w:rPr>
          <w:color w:val="000000"/>
          <w:sz w:val="26"/>
          <w:szCs w:val="26"/>
        </w:rPr>
        <w:t>/</w:t>
      </w:r>
      <w:r w:rsidR="00D43B82" w:rsidRPr="00BC27E6">
        <w:rPr>
          <w:color w:val="000000"/>
          <w:sz w:val="26"/>
          <w:szCs w:val="26"/>
        </w:rPr>
        <w:t>BC-</w:t>
      </w:r>
      <w:r w:rsidR="00BC27E6">
        <w:rPr>
          <w:color w:val="000000"/>
          <w:sz w:val="26"/>
          <w:szCs w:val="26"/>
        </w:rPr>
        <w:t>P</w:t>
      </w:r>
      <w:r w:rsidR="00D43B82" w:rsidRPr="00BC27E6">
        <w:rPr>
          <w:color w:val="000000"/>
          <w:sz w:val="26"/>
          <w:szCs w:val="26"/>
        </w:rPr>
        <w:t>TNMT</w:t>
      </w:r>
      <w:r w:rsidR="00BC27E6">
        <w:rPr>
          <w:color w:val="000000"/>
          <w:sz w:val="26"/>
          <w:szCs w:val="26"/>
        </w:rPr>
        <w:t xml:space="preserve">   </w:t>
      </w:r>
      <w:r w:rsidRPr="00BC27E6">
        <w:rPr>
          <w:color w:val="000000"/>
          <w:sz w:val="26"/>
          <w:szCs w:val="26"/>
        </w:rPr>
        <w:t xml:space="preserve">       </w:t>
      </w:r>
      <w:r w:rsidR="0061407E" w:rsidRPr="00BC27E6">
        <w:rPr>
          <w:color w:val="000000"/>
          <w:sz w:val="26"/>
          <w:szCs w:val="26"/>
        </w:rPr>
        <w:t xml:space="preserve">   </w:t>
      </w:r>
      <w:r w:rsidR="0028227E" w:rsidRPr="00BC27E6">
        <w:rPr>
          <w:color w:val="000000"/>
          <w:sz w:val="26"/>
          <w:szCs w:val="26"/>
        </w:rPr>
        <w:t xml:space="preserve">   </w:t>
      </w:r>
      <w:r w:rsidR="00DE7F3C" w:rsidRPr="00BC27E6">
        <w:rPr>
          <w:color w:val="000000"/>
          <w:sz w:val="26"/>
          <w:szCs w:val="26"/>
        </w:rPr>
        <w:t xml:space="preserve">   </w:t>
      </w:r>
      <w:r w:rsidR="0028227E" w:rsidRPr="00BC27E6">
        <w:rPr>
          <w:color w:val="000000"/>
          <w:sz w:val="26"/>
          <w:szCs w:val="26"/>
        </w:rPr>
        <w:t xml:space="preserve">     </w:t>
      </w:r>
      <w:r w:rsidR="00DB6A82" w:rsidRPr="00BC27E6">
        <w:rPr>
          <w:color w:val="000000"/>
          <w:sz w:val="26"/>
          <w:szCs w:val="26"/>
        </w:rPr>
        <w:t xml:space="preserve"> </w:t>
      </w:r>
      <w:r w:rsidR="00DE7F3C" w:rsidRPr="00BC27E6">
        <w:rPr>
          <w:color w:val="000000"/>
          <w:sz w:val="26"/>
          <w:szCs w:val="26"/>
        </w:rPr>
        <w:t xml:space="preserve">    </w:t>
      </w:r>
      <w:r w:rsidR="00AD6EEF">
        <w:rPr>
          <w:color w:val="000000"/>
          <w:sz w:val="26"/>
          <w:szCs w:val="26"/>
        </w:rPr>
        <w:t xml:space="preserve">   </w:t>
      </w:r>
      <w:r w:rsidR="001066A6" w:rsidRPr="00BC27E6">
        <w:rPr>
          <w:i/>
          <w:color w:val="000000"/>
          <w:sz w:val="26"/>
          <w:szCs w:val="26"/>
        </w:rPr>
        <w:t xml:space="preserve">Thị xã </w:t>
      </w:r>
      <w:r w:rsidR="00CB7A63" w:rsidRPr="00BC27E6">
        <w:rPr>
          <w:i/>
          <w:color w:val="000000"/>
          <w:sz w:val="26"/>
          <w:szCs w:val="26"/>
        </w:rPr>
        <w:t>Cai Lậy,</w:t>
      </w:r>
      <w:r w:rsidR="00AD6EEF">
        <w:rPr>
          <w:i/>
          <w:color w:val="000000"/>
          <w:sz w:val="26"/>
          <w:szCs w:val="26"/>
        </w:rPr>
        <w:t xml:space="preserve"> ngày 21</w:t>
      </w:r>
      <w:r w:rsidR="00CE5C19" w:rsidRPr="00BC27E6">
        <w:rPr>
          <w:i/>
          <w:color w:val="000000"/>
          <w:sz w:val="26"/>
          <w:szCs w:val="26"/>
        </w:rPr>
        <w:t xml:space="preserve"> </w:t>
      </w:r>
      <w:r w:rsidRPr="00BC27E6">
        <w:rPr>
          <w:i/>
          <w:color w:val="000000"/>
          <w:sz w:val="26"/>
          <w:szCs w:val="26"/>
        </w:rPr>
        <w:t>tháng</w:t>
      </w:r>
      <w:r w:rsidR="00AD6EEF">
        <w:rPr>
          <w:i/>
          <w:color w:val="000000"/>
          <w:sz w:val="26"/>
          <w:szCs w:val="26"/>
        </w:rPr>
        <w:t xml:space="preserve"> 4</w:t>
      </w:r>
      <w:r w:rsidR="00CD5BA0" w:rsidRPr="00BC27E6">
        <w:rPr>
          <w:i/>
          <w:color w:val="000000"/>
          <w:sz w:val="26"/>
          <w:szCs w:val="26"/>
        </w:rPr>
        <w:t xml:space="preserve"> </w:t>
      </w:r>
      <w:r w:rsidRPr="00BC27E6">
        <w:rPr>
          <w:i/>
          <w:color w:val="000000"/>
          <w:sz w:val="26"/>
          <w:szCs w:val="26"/>
        </w:rPr>
        <w:t>năm 20</w:t>
      </w:r>
      <w:r w:rsidR="00BC27E6">
        <w:rPr>
          <w:i/>
          <w:color w:val="000000"/>
          <w:sz w:val="26"/>
          <w:szCs w:val="26"/>
        </w:rPr>
        <w:t>2</w:t>
      </w:r>
      <w:r w:rsidR="004A0AAB">
        <w:rPr>
          <w:i/>
          <w:color w:val="000000"/>
          <w:sz w:val="26"/>
          <w:szCs w:val="26"/>
        </w:rPr>
        <w:t>2</w:t>
      </w:r>
    </w:p>
    <w:p w:rsidR="004D15C9" w:rsidRPr="00BC27E6" w:rsidRDefault="00D43B82" w:rsidP="006B45A2">
      <w:pPr>
        <w:jc w:val="center"/>
        <w:rPr>
          <w:b/>
          <w:color w:val="000000"/>
          <w:sz w:val="28"/>
          <w:szCs w:val="28"/>
        </w:rPr>
      </w:pPr>
      <w:r w:rsidRPr="00BC27E6">
        <w:rPr>
          <w:b/>
          <w:color w:val="000000"/>
          <w:sz w:val="28"/>
          <w:szCs w:val="28"/>
        </w:rPr>
        <w:t>BÁO CÁO</w:t>
      </w:r>
    </w:p>
    <w:p w:rsidR="00D43B82" w:rsidRPr="00BC27E6" w:rsidRDefault="00CD5BA0" w:rsidP="006B45A2">
      <w:pPr>
        <w:jc w:val="center"/>
        <w:rPr>
          <w:b/>
          <w:color w:val="000000"/>
          <w:sz w:val="28"/>
          <w:szCs w:val="28"/>
        </w:rPr>
      </w:pPr>
      <w:r w:rsidRPr="00BC27E6">
        <w:rPr>
          <w:b/>
          <w:color w:val="000000"/>
          <w:sz w:val="28"/>
          <w:szCs w:val="28"/>
        </w:rPr>
        <w:t xml:space="preserve">Thực hiện các chỉ tiêu </w:t>
      </w:r>
      <w:r w:rsidR="0028227E" w:rsidRPr="00BC27E6">
        <w:rPr>
          <w:b/>
          <w:color w:val="000000"/>
          <w:sz w:val="28"/>
          <w:szCs w:val="28"/>
        </w:rPr>
        <w:t>thi đua nă</w:t>
      </w:r>
      <w:r w:rsidR="008A4945" w:rsidRPr="00BC27E6">
        <w:rPr>
          <w:b/>
          <w:color w:val="000000"/>
          <w:sz w:val="28"/>
          <w:szCs w:val="28"/>
        </w:rPr>
        <w:t xml:space="preserve">m </w:t>
      </w:r>
      <w:r w:rsidR="00DE7F3C" w:rsidRPr="00BC27E6">
        <w:rPr>
          <w:b/>
          <w:color w:val="000000"/>
          <w:sz w:val="28"/>
          <w:szCs w:val="28"/>
        </w:rPr>
        <w:t>20</w:t>
      </w:r>
      <w:r w:rsidR="004A0AAB">
        <w:rPr>
          <w:b/>
          <w:color w:val="000000"/>
          <w:sz w:val="28"/>
          <w:szCs w:val="28"/>
        </w:rPr>
        <w:t>22</w:t>
      </w:r>
    </w:p>
    <w:p w:rsidR="00D43B82" w:rsidRPr="00BC27E6" w:rsidRDefault="00D24FB7" w:rsidP="006B45A2">
      <w:pPr>
        <w:jc w:val="center"/>
        <w:rPr>
          <w:b/>
          <w:color w:val="000000"/>
          <w:sz w:val="28"/>
          <w:szCs w:val="28"/>
        </w:rPr>
      </w:pPr>
      <w:r w:rsidRPr="00BC27E6">
        <w:rPr>
          <w:b/>
          <w:noProof/>
          <w:color w:val="000000"/>
          <w:sz w:val="28"/>
          <w:szCs w:val="28"/>
        </w:rPr>
        <mc:AlternateContent>
          <mc:Choice Requires="wps">
            <w:drawing>
              <wp:anchor distT="0" distB="0" distL="114300" distR="114300" simplePos="0" relativeHeight="251658752" behindDoc="0" locked="0" layoutInCell="1" allowOverlap="1">
                <wp:simplePos x="0" y="0"/>
                <wp:positionH relativeFrom="column">
                  <wp:posOffset>2407920</wp:posOffset>
                </wp:positionH>
                <wp:positionV relativeFrom="paragraph">
                  <wp:posOffset>72390</wp:posOffset>
                </wp:positionV>
                <wp:extent cx="830580" cy="0"/>
                <wp:effectExtent l="11430" t="7620" r="5715" b="1143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4BEE6"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6pt,5.7pt" to="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Hh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"/>
            </w:pict>
          </mc:Fallback>
        </mc:AlternateContent>
      </w:r>
    </w:p>
    <w:p w:rsidR="004D15C9" w:rsidRPr="00BC27E6" w:rsidRDefault="0009600A" w:rsidP="00BC27E6">
      <w:pPr>
        <w:spacing w:before="120"/>
        <w:ind w:firstLine="720"/>
        <w:jc w:val="both"/>
        <w:rPr>
          <w:color w:val="000000"/>
          <w:sz w:val="28"/>
          <w:szCs w:val="28"/>
        </w:rPr>
      </w:pPr>
      <w:r w:rsidRPr="00BC27E6">
        <w:rPr>
          <w:color w:val="000000"/>
          <w:sz w:val="28"/>
          <w:szCs w:val="28"/>
        </w:rPr>
        <w:t xml:space="preserve">Thực hiện </w:t>
      </w:r>
      <w:r w:rsidR="005C4D90">
        <w:rPr>
          <w:color w:val="000000"/>
          <w:sz w:val="28"/>
          <w:szCs w:val="28"/>
        </w:rPr>
        <w:t>Kế hoạch số 53/KH-STNMT ngày 07/01/2022 của Sở TNMT</w:t>
      </w:r>
      <w:r w:rsidR="005C4D90" w:rsidRPr="00BC27E6">
        <w:rPr>
          <w:color w:val="000000"/>
          <w:sz w:val="28"/>
          <w:szCs w:val="28"/>
        </w:rPr>
        <w:t xml:space="preserve"> </w:t>
      </w:r>
      <w:r w:rsidR="00D10CB1" w:rsidRPr="00BC27E6">
        <w:rPr>
          <w:color w:val="000000"/>
          <w:sz w:val="28"/>
          <w:szCs w:val="28"/>
        </w:rPr>
        <w:t xml:space="preserve">về </w:t>
      </w:r>
      <w:r w:rsidR="005C4D90">
        <w:rPr>
          <w:color w:val="000000"/>
          <w:sz w:val="28"/>
          <w:szCs w:val="28"/>
        </w:rPr>
        <w:t xml:space="preserve">việc phát động phong trào thi đua ngành Tài nguyên và Môi trường năm 2022 và </w:t>
      </w:r>
      <w:r w:rsidR="005C4D90" w:rsidRPr="004B71CB">
        <w:rPr>
          <w:color w:val="000000"/>
          <w:sz w:val="28"/>
          <w:szCs w:val="28"/>
        </w:rPr>
        <w:t>Hướng dẫn số 168/HD-STNMT ngày 01/3/2022 của Sở Tài nguyên và Môi trường về công tác thi đua, khen thưởng</w:t>
      </w:r>
      <w:r w:rsidR="00CD5BA0" w:rsidRPr="00BC27E6">
        <w:rPr>
          <w:color w:val="000000"/>
          <w:sz w:val="28"/>
          <w:szCs w:val="28"/>
        </w:rPr>
        <w:t>.</w:t>
      </w:r>
      <w:r w:rsidRPr="00BC27E6">
        <w:rPr>
          <w:color w:val="000000"/>
          <w:sz w:val="28"/>
          <w:szCs w:val="28"/>
        </w:rPr>
        <w:t xml:space="preserve"> Phòng Tài nguyên và Môi trường thị xã Cai Lậy báo cáo </w:t>
      </w:r>
      <w:r w:rsidR="00CD5BA0" w:rsidRPr="00BC27E6">
        <w:rPr>
          <w:color w:val="000000"/>
          <w:sz w:val="28"/>
          <w:szCs w:val="28"/>
        </w:rPr>
        <w:t xml:space="preserve">thực hiện các chỉ tiêu </w:t>
      </w:r>
      <w:r w:rsidRPr="00BC27E6">
        <w:rPr>
          <w:color w:val="000000"/>
          <w:sz w:val="28"/>
          <w:szCs w:val="28"/>
        </w:rPr>
        <w:t>thi đua năm 20</w:t>
      </w:r>
      <w:r w:rsidR="004A0AAB">
        <w:rPr>
          <w:color w:val="000000"/>
          <w:sz w:val="28"/>
          <w:szCs w:val="28"/>
        </w:rPr>
        <w:t>22</w:t>
      </w:r>
      <w:r w:rsidRPr="00BC27E6">
        <w:rPr>
          <w:color w:val="000000"/>
          <w:sz w:val="28"/>
          <w:szCs w:val="28"/>
        </w:rPr>
        <w:t xml:space="preserve"> với nội dung như sau:</w:t>
      </w:r>
    </w:p>
    <w:p w:rsidR="0009600A" w:rsidRPr="00914B25" w:rsidRDefault="00B57C5B" w:rsidP="00BC27E6">
      <w:pPr>
        <w:spacing w:before="120"/>
        <w:ind w:firstLine="720"/>
        <w:jc w:val="both"/>
        <w:rPr>
          <w:color w:val="000000"/>
          <w:sz w:val="28"/>
          <w:szCs w:val="28"/>
        </w:rPr>
      </w:pPr>
      <w:r w:rsidRPr="00BC27E6">
        <w:rPr>
          <w:color w:val="000000"/>
          <w:sz w:val="28"/>
          <w:szCs w:val="28"/>
        </w:rPr>
        <w:t>Tổng số điểm</w:t>
      </w:r>
      <w:r w:rsidR="0009600A" w:rsidRPr="00BC27E6">
        <w:rPr>
          <w:color w:val="000000"/>
          <w:sz w:val="28"/>
          <w:szCs w:val="28"/>
        </w:rPr>
        <w:t xml:space="preserve"> </w:t>
      </w:r>
      <w:r w:rsidR="0009600A" w:rsidRPr="00914B25">
        <w:rPr>
          <w:color w:val="000000"/>
          <w:sz w:val="28"/>
          <w:szCs w:val="28"/>
        </w:rPr>
        <w:t xml:space="preserve">Phòng </w:t>
      </w:r>
      <w:r w:rsidR="00BC27E6" w:rsidRPr="00914B25">
        <w:rPr>
          <w:color w:val="000000"/>
          <w:sz w:val="28"/>
          <w:szCs w:val="28"/>
        </w:rPr>
        <w:t>Tài nguyên và Môi trường</w:t>
      </w:r>
      <w:r w:rsidR="0009600A" w:rsidRPr="00914B25">
        <w:rPr>
          <w:color w:val="000000"/>
          <w:sz w:val="28"/>
          <w:szCs w:val="28"/>
        </w:rPr>
        <w:t xml:space="preserve"> thị xã Cai Lậy tự chấm điểm theo bảng </w:t>
      </w:r>
      <w:r w:rsidR="00F67A7A" w:rsidRPr="00914B25">
        <w:rPr>
          <w:color w:val="000000"/>
          <w:sz w:val="28"/>
          <w:szCs w:val="28"/>
        </w:rPr>
        <w:t>c</w:t>
      </w:r>
      <w:r w:rsidR="0009600A" w:rsidRPr="00914B25">
        <w:rPr>
          <w:color w:val="000000"/>
          <w:sz w:val="28"/>
          <w:szCs w:val="28"/>
        </w:rPr>
        <w:t xml:space="preserve">hấm điểm thi đua </w:t>
      </w:r>
      <w:r w:rsidR="0028227E" w:rsidRPr="00914B25">
        <w:rPr>
          <w:color w:val="000000"/>
          <w:sz w:val="28"/>
          <w:szCs w:val="28"/>
        </w:rPr>
        <w:t>tập thể đơn vị</w:t>
      </w:r>
      <w:r w:rsidR="0009600A" w:rsidRPr="00914B25">
        <w:rPr>
          <w:color w:val="000000"/>
          <w:sz w:val="28"/>
          <w:szCs w:val="28"/>
        </w:rPr>
        <w:t xml:space="preserve"> </w:t>
      </w:r>
      <w:r w:rsidR="00F67A7A" w:rsidRPr="00914B25">
        <w:rPr>
          <w:color w:val="000000"/>
          <w:sz w:val="28"/>
          <w:szCs w:val="28"/>
        </w:rPr>
        <w:t>P</w:t>
      </w:r>
      <w:r w:rsidR="0009600A" w:rsidRPr="00914B25">
        <w:rPr>
          <w:color w:val="000000"/>
          <w:sz w:val="28"/>
          <w:szCs w:val="28"/>
        </w:rPr>
        <w:t>hòng</w:t>
      </w:r>
      <w:r w:rsidR="00F67A7A" w:rsidRPr="00914B25">
        <w:rPr>
          <w:color w:val="000000"/>
          <w:sz w:val="28"/>
          <w:szCs w:val="28"/>
        </w:rPr>
        <w:t xml:space="preserve"> </w:t>
      </w:r>
      <w:r w:rsidR="0009600A" w:rsidRPr="00914B25">
        <w:rPr>
          <w:color w:val="000000"/>
          <w:sz w:val="28"/>
          <w:szCs w:val="28"/>
        </w:rPr>
        <w:t>là</w:t>
      </w:r>
      <w:r w:rsidR="007859E7">
        <w:rPr>
          <w:color w:val="000000"/>
          <w:sz w:val="28"/>
          <w:szCs w:val="28"/>
        </w:rPr>
        <w:t xml:space="preserve"> </w:t>
      </w:r>
      <w:r w:rsidR="00C335FA" w:rsidRPr="00C335FA">
        <w:rPr>
          <w:b/>
          <w:color w:val="000000"/>
          <w:sz w:val="28"/>
          <w:szCs w:val="28"/>
        </w:rPr>
        <w:t>124,4/10</w:t>
      </w:r>
      <w:r w:rsidR="00B71D20" w:rsidRPr="00C335FA">
        <w:rPr>
          <w:b/>
          <w:color w:val="000000"/>
          <w:sz w:val="28"/>
          <w:szCs w:val="28"/>
        </w:rPr>
        <w:t>0</w:t>
      </w:r>
      <w:r w:rsidR="00CB7A63" w:rsidRPr="00914B25">
        <w:rPr>
          <w:b/>
          <w:color w:val="000000"/>
          <w:sz w:val="28"/>
          <w:szCs w:val="28"/>
        </w:rPr>
        <w:t xml:space="preserve"> điểm, hoàn thành xuất sắc nhiệm vụ</w:t>
      </w:r>
      <w:r w:rsidR="00CB7A63" w:rsidRPr="00914B25">
        <w:rPr>
          <w:color w:val="000000"/>
          <w:sz w:val="28"/>
          <w:szCs w:val="28"/>
        </w:rPr>
        <w:t>.</w:t>
      </w:r>
      <w:r w:rsidR="005F36CB" w:rsidRPr="00914B25">
        <w:rPr>
          <w:b/>
          <w:color w:val="000000"/>
          <w:sz w:val="28"/>
          <w:szCs w:val="28"/>
        </w:rPr>
        <w:t xml:space="preserve"> </w:t>
      </w:r>
      <w:r w:rsidR="005F36CB" w:rsidRPr="00914B25">
        <w:rPr>
          <w:color w:val="000000"/>
          <w:sz w:val="28"/>
          <w:szCs w:val="28"/>
        </w:rPr>
        <w:t>Trong đó:</w:t>
      </w:r>
    </w:p>
    <w:p w:rsidR="007D3247" w:rsidRPr="00914B25" w:rsidRDefault="007D3247" w:rsidP="00BC27E6">
      <w:pPr>
        <w:spacing w:before="120"/>
        <w:ind w:firstLine="720"/>
        <w:jc w:val="both"/>
        <w:rPr>
          <w:color w:val="000000"/>
          <w:sz w:val="28"/>
          <w:szCs w:val="28"/>
        </w:rPr>
      </w:pPr>
      <w:r w:rsidRPr="00914B25">
        <w:rPr>
          <w:b/>
          <w:color w:val="000000"/>
          <w:sz w:val="28"/>
          <w:szCs w:val="28"/>
        </w:rPr>
        <w:t>- TIÊU CHUẨN 1</w:t>
      </w:r>
      <w:r w:rsidRPr="00914B25">
        <w:rPr>
          <w:b/>
          <w:bCs/>
          <w:color w:val="000000"/>
          <w:sz w:val="28"/>
          <w:szCs w:val="28"/>
        </w:rPr>
        <w:t>: THỰC HIỆN TỐT NHIỆM VỤ CHUYÊN MÔN.</w:t>
      </w:r>
      <w:r w:rsidRPr="00914B25">
        <w:rPr>
          <w:bCs/>
          <w:color w:val="000000"/>
          <w:sz w:val="28"/>
          <w:szCs w:val="28"/>
        </w:rPr>
        <w:t xml:space="preserve"> </w:t>
      </w:r>
      <w:r w:rsidRPr="00914B25">
        <w:rPr>
          <w:b/>
          <w:bCs/>
          <w:color w:val="000000"/>
          <w:sz w:val="28"/>
          <w:szCs w:val="28"/>
        </w:rPr>
        <w:t>Tự c</w:t>
      </w:r>
      <w:r w:rsidR="00873196" w:rsidRPr="00914B25">
        <w:rPr>
          <w:b/>
          <w:color w:val="000000"/>
          <w:sz w:val="28"/>
          <w:szCs w:val="28"/>
        </w:rPr>
        <w:t xml:space="preserve">hấm </w:t>
      </w:r>
      <w:r w:rsidR="009D631A">
        <w:rPr>
          <w:b/>
          <w:color w:val="000000"/>
          <w:sz w:val="28"/>
          <w:szCs w:val="28"/>
        </w:rPr>
        <w:t>100,4/80</w:t>
      </w:r>
      <w:r w:rsidRPr="00914B25">
        <w:rPr>
          <w:b/>
          <w:color w:val="000000"/>
          <w:sz w:val="28"/>
          <w:szCs w:val="28"/>
        </w:rPr>
        <w:t xml:space="preserve"> điểm, cụ thể:</w:t>
      </w:r>
    </w:p>
    <w:p w:rsidR="007D3247" w:rsidRPr="009D631A" w:rsidRDefault="007D3247" w:rsidP="00BC27E6">
      <w:pPr>
        <w:spacing w:before="120"/>
        <w:ind w:firstLine="720"/>
        <w:jc w:val="both"/>
        <w:rPr>
          <w:b/>
          <w:color w:val="000000"/>
          <w:sz w:val="28"/>
          <w:szCs w:val="28"/>
        </w:rPr>
      </w:pPr>
      <w:r w:rsidRPr="009D631A">
        <w:rPr>
          <w:b/>
          <w:color w:val="000000"/>
          <w:sz w:val="28"/>
          <w:szCs w:val="28"/>
        </w:rPr>
        <w:t xml:space="preserve">+ </w:t>
      </w:r>
      <w:r w:rsidRPr="009D631A">
        <w:rPr>
          <w:b/>
          <w:i/>
          <w:color w:val="000000"/>
          <w:sz w:val="28"/>
          <w:szCs w:val="28"/>
        </w:rPr>
        <w:t>Mục a. Thực hiện công tác quản lý đất đai</w:t>
      </w:r>
      <w:r w:rsidRPr="009D631A">
        <w:rPr>
          <w:b/>
          <w:color w:val="000000"/>
          <w:sz w:val="28"/>
          <w:szCs w:val="28"/>
        </w:rPr>
        <w:t xml:space="preserve">, tự chấm </w:t>
      </w:r>
      <w:r w:rsidR="009D631A" w:rsidRPr="009D631A">
        <w:rPr>
          <w:b/>
          <w:color w:val="000000"/>
          <w:sz w:val="28"/>
          <w:szCs w:val="28"/>
        </w:rPr>
        <w:t>40</w:t>
      </w:r>
      <w:r w:rsidRPr="009D631A">
        <w:rPr>
          <w:b/>
          <w:color w:val="000000"/>
          <w:sz w:val="28"/>
          <w:szCs w:val="28"/>
        </w:rPr>
        <w:t>/30 điểm.</w:t>
      </w:r>
    </w:p>
    <w:p w:rsidR="00253CD3" w:rsidRPr="00332555" w:rsidRDefault="00332555" w:rsidP="00BC27E6">
      <w:pPr>
        <w:spacing w:before="120"/>
        <w:ind w:firstLine="720"/>
        <w:jc w:val="both"/>
        <w:rPr>
          <w:b/>
          <w:bCs/>
          <w:sz w:val="28"/>
          <w:szCs w:val="28"/>
        </w:rPr>
      </w:pPr>
      <w:r w:rsidRPr="00332555">
        <w:rPr>
          <w:b/>
          <w:bCs/>
          <w:sz w:val="28"/>
          <w:szCs w:val="28"/>
        </w:rPr>
        <w:t xml:space="preserve">Phần </w:t>
      </w:r>
      <w:r w:rsidR="00253CD3" w:rsidRPr="00332555">
        <w:rPr>
          <w:b/>
          <w:bCs/>
          <w:sz w:val="28"/>
          <w:szCs w:val="28"/>
        </w:rPr>
        <w:t xml:space="preserve">a1. </w:t>
      </w:r>
      <w:r w:rsidR="009D631A">
        <w:rPr>
          <w:b/>
          <w:bCs/>
          <w:sz w:val="28"/>
          <w:szCs w:val="28"/>
        </w:rPr>
        <w:t>T</w:t>
      </w:r>
      <w:r w:rsidR="00253CD3" w:rsidRPr="00332555">
        <w:rPr>
          <w:b/>
          <w:bCs/>
          <w:sz w:val="28"/>
          <w:szCs w:val="28"/>
        </w:rPr>
        <w:t>ự chấm 03/3 điểm:</w:t>
      </w:r>
    </w:p>
    <w:p w:rsidR="00253CD3" w:rsidRDefault="00253CD3" w:rsidP="00253CD3">
      <w:pPr>
        <w:spacing w:before="120"/>
        <w:ind w:firstLine="720"/>
        <w:jc w:val="both"/>
        <w:rPr>
          <w:color w:val="000000"/>
          <w:sz w:val="28"/>
          <w:szCs w:val="28"/>
          <w:lang w:val="nb-NO"/>
        </w:rPr>
      </w:pPr>
      <w:r w:rsidRPr="009915A4">
        <w:rPr>
          <w:color w:val="000000"/>
          <w:sz w:val="28"/>
          <w:szCs w:val="28"/>
          <w:lang w:val="nb-NO"/>
        </w:rPr>
        <w:t>Phòng tham mưu Ủy ban nhân dâ</w:t>
      </w:r>
      <w:r>
        <w:rPr>
          <w:color w:val="000000"/>
          <w:sz w:val="28"/>
          <w:szCs w:val="28"/>
          <w:lang w:val="nb-NO"/>
        </w:rPr>
        <w:t>n thị xã ban hành Công văn số 05</w:t>
      </w:r>
      <w:r w:rsidRPr="009915A4">
        <w:rPr>
          <w:color w:val="000000"/>
          <w:sz w:val="28"/>
          <w:szCs w:val="28"/>
          <w:lang w:val="nb-NO"/>
        </w:rPr>
        <w:t xml:space="preserve">/UBND-TNMT ngày </w:t>
      </w:r>
      <w:r>
        <w:rPr>
          <w:color w:val="000000"/>
          <w:sz w:val="28"/>
          <w:szCs w:val="28"/>
          <w:lang w:val="nb-NO"/>
        </w:rPr>
        <w:t>05/1/2022</w:t>
      </w:r>
      <w:r w:rsidRPr="009915A4">
        <w:rPr>
          <w:color w:val="000000"/>
          <w:sz w:val="28"/>
          <w:szCs w:val="28"/>
          <w:lang w:val="nb-NO"/>
        </w:rPr>
        <w:t xml:space="preserve"> về việc</w:t>
      </w:r>
      <w:r>
        <w:rPr>
          <w:color w:val="000000"/>
          <w:sz w:val="28"/>
          <w:szCs w:val="28"/>
          <w:lang w:val="nb-NO"/>
        </w:rPr>
        <w:t xml:space="preserve"> triển khai thực hiện Nghị quyết của Hội đồng nhân dân tỉnh thông qua danh mục công trình, dự án thực hiện năm 2022 phải thu hồi đất, phải chuyển mục đích sử dụng đất</w:t>
      </w:r>
      <w:r w:rsidRPr="009915A4">
        <w:rPr>
          <w:color w:val="000000"/>
          <w:sz w:val="28"/>
          <w:szCs w:val="28"/>
          <w:lang w:val="nb-NO"/>
        </w:rPr>
        <w:t>.</w:t>
      </w:r>
    </w:p>
    <w:p w:rsidR="00253CD3" w:rsidRDefault="00253CD3" w:rsidP="00253CD3">
      <w:pPr>
        <w:spacing w:before="120"/>
        <w:ind w:firstLine="720"/>
        <w:jc w:val="both"/>
        <w:rPr>
          <w:color w:val="000000"/>
          <w:sz w:val="28"/>
          <w:szCs w:val="28"/>
          <w:lang w:val="nb-NO"/>
        </w:rPr>
      </w:pPr>
      <w:r w:rsidRPr="009915A4">
        <w:rPr>
          <w:color w:val="000000"/>
          <w:sz w:val="28"/>
          <w:szCs w:val="28"/>
          <w:lang w:val="nb-NO"/>
        </w:rPr>
        <w:t>Phòng tham mưu Ủy ban nhân dâ</w:t>
      </w:r>
      <w:r>
        <w:rPr>
          <w:color w:val="000000"/>
          <w:sz w:val="28"/>
          <w:szCs w:val="28"/>
          <w:lang w:val="nb-NO"/>
        </w:rPr>
        <w:t>n thị xã ban hành Công văn số 397</w:t>
      </w:r>
      <w:r w:rsidRPr="009915A4">
        <w:rPr>
          <w:color w:val="000000"/>
          <w:sz w:val="28"/>
          <w:szCs w:val="28"/>
          <w:lang w:val="nb-NO"/>
        </w:rPr>
        <w:t xml:space="preserve">/UBND-TNMT ngày </w:t>
      </w:r>
      <w:r>
        <w:rPr>
          <w:color w:val="000000"/>
          <w:sz w:val="28"/>
          <w:szCs w:val="28"/>
          <w:lang w:val="nb-NO"/>
        </w:rPr>
        <w:t>21/3/2022</w:t>
      </w:r>
      <w:r w:rsidRPr="009915A4">
        <w:rPr>
          <w:color w:val="000000"/>
          <w:sz w:val="28"/>
          <w:szCs w:val="28"/>
          <w:lang w:val="nb-NO"/>
        </w:rPr>
        <w:t xml:space="preserve"> về việc</w:t>
      </w:r>
      <w:r>
        <w:rPr>
          <w:color w:val="000000"/>
          <w:sz w:val="28"/>
          <w:szCs w:val="28"/>
          <w:lang w:val="nb-NO"/>
        </w:rPr>
        <w:t xml:space="preserve"> triển khai Quyết định số 2695/QĐ-BTNMT ngày 31/12/2021 của Bộ Tài nguyên và Môi trường</w:t>
      </w:r>
      <w:r w:rsidRPr="009915A4">
        <w:rPr>
          <w:color w:val="000000"/>
          <w:sz w:val="28"/>
          <w:szCs w:val="28"/>
          <w:lang w:val="nb-NO"/>
        </w:rPr>
        <w:t>.</w:t>
      </w:r>
    </w:p>
    <w:p w:rsidR="00253CD3" w:rsidRDefault="00253CD3" w:rsidP="00253CD3">
      <w:pPr>
        <w:spacing w:before="120"/>
        <w:ind w:firstLine="720"/>
        <w:jc w:val="both"/>
        <w:rPr>
          <w:color w:val="000000"/>
          <w:sz w:val="28"/>
          <w:szCs w:val="28"/>
          <w:lang w:val="nb-NO"/>
        </w:rPr>
      </w:pPr>
      <w:r w:rsidRPr="009915A4">
        <w:rPr>
          <w:color w:val="000000"/>
          <w:sz w:val="28"/>
          <w:szCs w:val="28"/>
          <w:lang w:val="nb-NO"/>
        </w:rPr>
        <w:t>Phòng tham mưu Ủy ban nhân dâ</w:t>
      </w:r>
      <w:r>
        <w:rPr>
          <w:color w:val="000000"/>
          <w:sz w:val="28"/>
          <w:szCs w:val="28"/>
          <w:lang w:val="nb-NO"/>
        </w:rPr>
        <w:t>n thị xã ban hành Công văn số 528</w:t>
      </w:r>
      <w:r w:rsidRPr="009915A4">
        <w:rPr>
          <w:color w:val="000000"/>
          <w:sz w:val="28"/>
          <w:szCs w:val="28"/>
          <w:lang w:val="nb-NO"/>
        </w:rPr>
        <w:t xml:space="preserve">/UBND-TNMT ngày </w:t>
      </w:r>
      <w:r>
        <w:rPr>
          <w:color w:val="000000"/>
          <w:sz w:val="28"/>
          <w:szCs w:val="28"/>
          <w:lang w:val="nb-NO"/>
        </w:rPr>
        <w:t>12/4/2022</w:t>
      </w:r>
      <w:r w:rsidRPr="009915A4">
        <w:rPr>
          <w:color w:val="000000"/>
          <w:sz w:val="28"/>
          <w:szCs w:val="28"/>
          <w:lang w:val="nb-NO"/>
        </w:rPr>
        <w:t xml:space="preserve"> về việc</w:t>
      </w:r>
      <w:r>
        <w:rPr>
          <w:color w:val="000000"/>
          <w:sz w:val="28"/>
          <w:szCs w:val="28"/>
          <w:lang w:val="nb-NO"/>
        </w:rPr>
        <w:t xml:space="preserve"> rà soát công bố, công khai việc giao đất, cho thuê đất đối với các thửa đất nhỏ hẹp do Nhà nước trực tiếp quản lý trên địa bàn thị xã Cai Lậy năm 2022</w:t>
      </w:r>
      <w:r w:rsidRPr="009915A4">
        <w:rPr>
          <w:color w:val="000000"/>
          <w:sz w:val="28"/>
          <w:szCs w:val="28"/>
          <w:lang w:val="nb-NO"/>
        </w:rPr>
        <w:t>.</w:t>
      </w:r>
    </w:p>
    <w:p w:rsidR="00253CD3" w:rsidRDefault="00253CD3" w:rsidP="00253CD3">
      <w:pPr>
        <w:spacing w:before="120"/>
        <w:ind w:firstLine="720"/>
        <w:jc w:val="both"/>
        <w:rPr>
          <w:color w:val="000000"/>
          <w:sz w:val="28"/>
          <w:szCs w:val="28"/>
          <w:lang w:val="nb-NO"/>
        </w:rPr>
      </w:pPr>
      <w:r w:rsidRPr="009915A4">
        <w:rPr>
          <w:color w:val="000000"/>
          <w:sz w:val="28"/>
          <w:szCs w:val="28"/>
          <w:lang w:val="nb-NO"/>
        </w:rPr>
        <w:t>Phòng tham mưu Ủy ban nhân dâ</w:t>
      </w:r>
      <w:r>
        <w:rPr>
          <w:color w:val="000000"/>
          <w:sz w:val="28"/>
          <w:szCs w:val="28"/>
          <w:lang w:val="nb-NO"/>
        </w:rPr>
        <w:t>n thị xã ban hành Công văn số 919</w:t>
      </w:r>
      <w:r w:rsidRPr="009915A4">
        <w:rPr>
          <w:color w:val="000000"/>
          <w:sz w:val="28"/>
          <w:szCs w:val="28"/>
          <w:lang w:val="nb-NO"/>
        </w:rPr>
        <w:t xml:space="preserve">/UBND-TNMT ngày </w:t>
      </w:r>
      <w:r>
        <w:rPr>
          <w:color w:val="000000"/>
          <w:sz w:val="28"/>
          <w:szCs w:val="28"/>
          <w:lang w:val="nb-NO"/>
        </w:rPr>
        <w:t>21/6/2022</w:t>
      </w:r>
      <w:r w:rsidRPr="009915A4">
        <w:rPr>
          <w:color w:val="000000"/>
          <w:sz w:val="28"/>
          <w:szCs w:val="28"/>
          <w:lang w:val="nb-NO"/>
        </w:rPr>
        <w:t xml:space="preserve"> về việc</w:t>
      </w:r>
      <w:r>
        <w:rPr>
          <w:color w:val="000000"/>
          <w:sz w:val="28"/>
          <w:szCs w:val="28"/>
          <w:lang w:val="nb-NO"/>
        </w:rPr>
        <w:t xml:space="preserve"> triển khai văn bản vve62 XPHC trong lĩnh vực đất đai của Bộ Tài nguyên và Môi trường</w:t>
      </w:r>
      <w:r w:rsidRPr="009915A4">
        <w:rPr>
          <w:color w:val="000000"/>
          <w:sz w:val="28"/>
          <w:szCs w:val="28"/>
          <w:lang w:val="nb-NO"/>
        </w:rPr>
        <w:t>.</w:t>
      </w:r>
    </w:p>
    <w:p w:rsidR="00253CD3" w:rsidRDefault="00253CD3" w:rsidP="00253CD3">
      <w:pPr>
        <w:spacing w:before="120"/>
        <w:ind w:firstLine="720"/>
        <w:jc w:val="both"/>
        <w:rPr>
          <w:color w:val="000000"/>
          <w:sz w:val="28"/>
          <w:szCs w:val="28"/>
          <w:lang w:val="nb-NO"/>
        </w:rPr>
      </w:pPr>
      <w:r w:rsidRPr="009915A4">
        <w:rPr>
          <w:color w:val="000000"/>
          <w:sz w:val="28"/>
          <w:szCs w:val="28"/>
          <w:lang w:val="nb-NO"/>
        </w:rPr>
        <w:t>Phòng tham mưu Ủy ban nhân dâ</w:t>
      </w:r>
      <w:r>
        <w:rPr>
          <w:color w:val="000000"/>
          <w:sz w:val="28"/>
          <w:szCs w:val="28"/>
          <w:lang w:val="nb-NO"/>
        </w:rPr>
        <w:t xml:space="preserve">n thị xã ban hành Công văn số </w:t>
      </w:r>
      <w:r w:rsidR="00740A1E">
        <w:rPr>
          <w:color w:val="000000"/>
          <w:sz w:val="28"/>
          <w:szCs w:val="28"/>
          <w:lang w:val="nb-NO"/>
        </w:rPr>
        <w:t>1401</w:t>
      </w:r>
      <w:r w:rsidRPr="009915A4">
        <w:rPr>
          <w:color w:val="000000"/>
          <w:sz w:val="28"/>
          <w:szCs w:val="28"/>
          <w:lang w:val="nb-NO"/>
        </w:rPr>
        <w:t xml:space="preserve">/UBND-TNMT ngày </w:t>
      </w:r>
      <w:r w:rsidR="00740A1E">
        <w:rPr>
          <w:color w:val="000000"/>
          <w:sz w:val="28"/>
          <w:szCs w:val="28"/>
          <w:lang w:val="nb-NO"/>
        </w:rPr>
        <w:t>16/9</w:t>
      </w:r>
      <w:r>
        <w:rPr>
          <w:color w:val="000000"/>
          <w:sz w:val="28"/>
          <w:szCs w:val="28"/>
          <w:lang w:val="nb-NO"/>
        </w:rPr>
        <w:t>/2022</w:t>
      </w:r>
      <w:r w:rsidRPr="009915A4">
        <w:rPr>
          <w:color w:val="000000"/>
          <w:sz w:val="28"/>
          <w:szCs w:val="28"/>
          <w:lang w:val="nb-NO"/>
        </w:rPr>
        <w:t xml:space="preserve"> về việc</w:t>
      </w:r>
      <w:r>
        <w:rPr>
          <w:color w:val="000000"/>
          <w:sz w:val="28"/>
          <w:szCs w:val="28"/>
          <w:lang w:val="nb-NO"/>
        </w:rPr>
        <w:t xml:space="preserve"> triển khai thực hiện Nghị quyết </w:t>
      </w:r>
      <w:r w:rsidR="00740A1E">
        <w:rPr>
          <w:color w:val="000000"/>
          <w:sz w:val="28"/>
          <w:szCs w:val="28"/>
          <w:lang w:val="nb-NO"/>
        </w:rPr>
        <w:t>số 24/NQ-HĐND và 25/NQ-HĐND của Hội đồng nhân dân tỉnh</w:t>
      </w:r>
      <w:r w:rsidRPr="009915A4">
        <w:rPr>
          <w:color w:val="000000"/>
          <w:sz w:val="28"/>
          <w:szCs w:val="28"/>
          <w:lang w:val="nb-NO"/>
        </w:rPr>
        <w:t>.</w:t>
      </w:r>
    </w:p>
    <w:p w:rsidR="00740A1E" w:rsidRPr="00332555" w:rsidRDefault="00332555" w:rsidP="00BC27E6">
      <w:pPr>
        <w:spacing w:before="120"/>
        <w:ind w:firstLine="720"/>
        <w:jc w:val="both"/>
        <w:rPr>
          <w:b/>
          <w:color w:val="000000"/>
          <w:sz w:val="28"/>
          <w:szCs w:val="28"/>
        </w:rPr>
      </w:pPr>
      <w:r w:rsidRPr="00332555">
        <w:rPr>
          <w:b/>
          <w:color w:val="000000"/>
          <w:sz w:val="28"/>
          <w:szCs w:val="28"/>
        </w:rPr>
        <w:t xml:space="preserve">Phần </w:t>
      </w:r>
      <w:r w:rsidR="00740A1E" w:rsidRPr="00332555">
        <w:rPr>
          <w:b/>
          <w:color w:val="000000"/>
          <w:sz w:val="28"/>
          <w:szCs w:val="28"/>
        </w:rPr>
        <w:t xml:space="preserve">a2. </w:t>
      </w:r>
      <w:r w:rsidR="009D631A">
        <w:rPr>
          <w:b/>
          <w:color w:val="000000"/>
          <w:sz w:val="28"/>
          <w:szCs w:val="28"/>
        </w:rPr>
        <w:t>T</w:t>
      </w:r>
      <w:r w:rsidR="00740A1E" w:rsidRPr="00332555">
        <w:rPr>
          <w:b/>
          <w:color w:val="000000"/>
          <w:sz w:val="28"/>
          <w:szCs w:val="28"/>
        </w:rPr>
        <w:t>ự chấm 03/3 điểm.</w:t>
      </w:r>
    </w:p>
    <w:p w:rsidR="00740A1E" w:rsidRDefault="00740A1E" w:rsidP="00BC27E6">
      <w:pPr>
        <w:spacing w:before="120"/>
        <w:ind w:firstLine="720"/>
        <w:jc w:val="both"/>
        <w:rPr>
          <w:color w:val="000000"/>
          <w:spacing w:val="1"/>
          <w:sz w:val="28"/>
          <w:szCs w:val="28"/>
        </w:rPr>
      </w:pPr>
      <w:r w:rsidRPr="00004ED9">
        <w:rPr>
          <w:color w:val="000000"/>
          <w:spacing w:val="-1"/>
          <w:sz w:val="28"/>
          <w:szCs w:val="28"/>
        </w:rPr>
        <w:t>K</w:t>
      </w:r>
      <w:r w:rsidRPr="00004ED9">
        <w:rPr>
          <w:color w:val="000000"/>
          <w:sz w:val="28"/>
          <w:szCs w:val="28"/>
        </w:rPr>
        <w:t>ế</w:t>
      </w:r>
      <w:r w:rsidRPr="00004ED9">
        <w:rPr>
          <w:color w:val="000000"/>
          <w:spacing w:val="19"/>
          <w:sz w:val="28"/>
          <w:szCs w:val="28"/>
        </w:rPr>
        <w:t xml:space="preserve"> </w:t>
      </w:r>
      <w:r w:rsidRPr="00004ED9">
        <w:rPr>
          <w:color w:val="000000"/>
          <w:spacing w:val="-1"/>
          <w:sz w:val="28"/>
          <w:szCs w:val="28"/>
        </w:rPr>
        <w:t>h</w:t>
      </w:r>
      <w:r w:rsidRPr="00004ED9">
        <w:rPr>
          <w:color w:val="000000"/>
          <w:spacing w:val="1"/>
          <w:sz w:val="28"/>
          <w:szCs w:val="28"/>
        </w:rPr>
        <w:t>o</w:t>
      </w:r>
      <w:r w:rsidRPr="00004ED9">
        <w:rPr>
          <w:color w:val="000000"/>
          <w:sz w:val="28"/>
          <w:szCs w:val="28"/>
        </w:rPr>
        <w:t>ạ</w:t>
      </w:r>
      <w:r w:rsidRPr="00004ED9">
        <w:rPr>
          <w:color w:val="000000"/>
          <w:spacing w:val="-2"/>
          <w:sz w:val="28"/>
          <w:szCs w:val="28"/>
        </w:rPr>
        <w:t>c</w:t>
      </w:r>
      <w:r w:rsidRPr="00004ED9">
        <w:rPr>
          <w:color w:val="000000"/>
          <w:sz w:val="28"/>
          <w:szCs w:val="28"/>
        </w:rPr>
        <w:t>h</w:t>
      </w:r>
      <w:r w:rsidRPr="00004ED9">
        <w:rPr>
          <w:color w:val="000000"/>
          <w:spacing w:val="19"/>
          <w:sz w:val="28"/>
          <w:szCs w:val="28"/>
        </w:rPr>
        <w:t xml:space="preserve"> </w:t>
      </w:r>
      <w:r w:rsidRPr="00004ED9">
        <w:rPr>
          <w:color w:val="000000"/>
          <w:spacing w:val="2"/>
          <w:sz w:val="28"/>
          <w:szCs w:val="28"/>
        </w:rPr>
        <w:t>s</w:t>
      </w:r>
      <w:r w:rsidRPr="00004ED9">
        <w:rPr>
          <w:color w:val="000000"/>
          <w:sz w:val="28"/>
          <w:szCs w:val="28"/>
        </w:rPr>
        <w:t>ử</w:t>
      </w:r>
      <w:r w:rsidRPr="00004ED9">
        <w:rPr>
          <w:color w:val="000000"/>
          <w:spacing w:val="18"/>
          <w:sz w:val="28"/>
          <w:szCs w:val="28"/>
        </w:rPr>
        <w:t xml:space="preserve"> </w:t>
      </w:r>
      <w:r w:rsidRPr="00004ED9">
        <w:rPr>
          <w:color w:val="000000"/>
          <w:spacing w:val="1"/>
          <w:sz w:val="28"/>
          <w:szCs w:val="28"/>
        </w:rPr>
        <w:t>d</w:t>
      </w:r>
      <w:r w:rsidRPr="00004ED9">
        <w:rPr>
          <w:color w:val="000000"/>
          <w:spacing w:val="-1"/>
          <w:sz w:val="28"/>
          <w:szCs w:val="28"/>
        </w:rPr>
        <w:t>ụn</w:t>
      </w:r>
      <w:r w:rsidRPr="00004ED9">
        <w:rPr>
          <w:color w:val="000000"/>
          <w:sz w:val="28"/>
          <w:szCs w:val="28"/>
        </w:rPr>
        <w:t>g</w:t>
      </w:r>
      <w:r w:rsidRPr="00004ED9">
        <w:rPr>
          <w:color w:val="000000"/>
          <w:spacing w:val="22"/>
          <w:sz w:val="28"/>
          <w:szCs w:val="28"/>
        </w:rPr>
        <w:t xml:space="preserve"> </w:t>
      </w:r>
      <w:r w:rsidRPr="00004ED9">
        <w:rPr>
          <w:color w:val="000000"/>
          <w:spacing w:val="-1"/>
          <w:sz w:val="28"/>
          <w:szCs w:val="28"/>
        </w:rPr>
        <w:t>đ</w:t>
      </w:r>
      <w:r w:rsidRPr="00004ED9">
        <w:rPr>
          <w:color w:val="000000"/>
          <w:spacing w:val="1"/>
          <w:sz w:val="28"/>
          <w:szCs w:val="28"/>
        </w:rPr>
        <w:t>ấ</w:t>
      </w:r>
      <w:r w:rsidRPr="00004ED9">
        <w:rPr>
          <w:color w:val="000000"/>
          <w:sz w:val="28"/>
          <w:szCs w:val="28"/>
        </w:rPr>
        <w:t>t</w:t>
      </w:r>
      <w:r w:rsidRPr="00004ED9">
        <w:rPr>
          <w:color w:val="000000"/>
          <w:spacing w:val="19"/>
          <w:sz w:val="28"/>
          <w:szCs w:val="28"/>
        </w:rPr>
        <w:t xml:space="preserve"> </w:t>
      </w:r>
      <w:r w:rsidRPr="00004ED9">
        <w:rPr>
          <w:color w:val="000000"/>
          <w:spacing w:val="1"/>
          <w:sz w:val="28"/>
          <w:szCs w:val="28"/>
        </w:rPr>
        <w:t>n</w:t>
      </w:r>
      <w:r w:rsidRPr="00004ED9">
        <w:rPr>
          <w:color w:val="000000"/>
          <w:sz w:val="28"/>
          <w:szCs w:val="28"/>
        </w:rPr>
        <w:t>ăm</w:t>
      </w:r>
      <w:r w:rsidRPr="00004ED9">
        <w:rPr>
          <w:color w:val="000000"/>
          <w:spacing w:val="16"/>
          <w:sz w:val="28"/>
          <w:szCs w:val="28"/>
        </w:rPr>
        <w:t xml:space="preserve"> 2022 </w:t>
      </w:r>
      <w:r w:rsidRPr="00004ED9">
        <w:rPr>
          <w:color w:val="000000"/>
          <w:spacing w:val="3"/>
          <w:sz w:val="28"/>
          <w:szCs w:val="28"/>
        </w:rPr>
        <w:t>c</w:t>
      </w:r>
      <w:r w:rsidRPr="00004ED9">
        <w:rPr>
          <w:color w:val="000000"/>
          <w:spacing w:val="1"/>
          <w:sz w:val="28"/>
          <w:szCs w:val="28"/>
        </w:rPr>
        <w:t>ủ</w:t>
      </w:r>
      <w:r w:rsidRPr="00004ED9">
        <w:rPr>
          <w:color w:val="000000"/>
          <w:sz w:val="28"/>
          <w:szCs w:val="28"/>
        </w:rPr>
        <w:t>a</w:t>
      </w:r>
      <w:r w:rsidRPr="00004ED9">
        <w:rPr>
          <w:color w:val="000000"/>
          <w:spacing w:val="21"/>
          <w:sz w:val="28"/>
          <w:szCs w:val="28"/>
        </w:rPr>
        <w:t xml:space="preserve"> </w:t>
      </w:r>
      <w:r w:rsidRPr="00004ED9">
        <w:rPr>
          <w:color w:val="000000"/>
          <w:spacing w:val="-3"/>
          <w:sz w:val="28"/>
          <w:szCs w:val="28"/>
        </w:rPr>
        <w:t xml:space="preserve">thị xã Cai Lậy đã </w:t>
      </w:r>
      <w:r w:rsidRPr="00004ED9">
        <w:rPr>
          <w:color w:val="000000"/>
          <w:spacing w:val="1"/>
          <w:sz w:val="28"/>
          <w:szCs w:val="28"/>
        </w:rPr>
        <w:t>đ</w:t>
      </w:r>
      <w:r w:rsidRPr="00004ED9">
        <w:rPr>
          <w:color w:val="000000"/>
          <w:sz w:val="28"/>
          <w:szCs w:val="28"/>
        </w:rPr>
        <w:t>ư</w:t>
      </w:r>
      <w:r w:rsidRPr="00004ED9">
        <w:rPr>
          <w:color w:val="000000"/>
          <w:spacing w:val="-2"/>
          <w:sz w:val="28"/>
          <w:szCs w:val="28"/>
        </w:rPr>
        <w:t>ợ</w:t>
      </w:r>
      <w:r w:rsidRPr="00004ED9">
        <w:rPr>
          <w:color w:val="000000"/>
          <w:sz w:val="28"/>
          <w:szCs w:val="28"/>
        </w:rPr>
        <w:t xml:space="preserve">c </w:t>
      </w:r>
      <w:r w:rsidRPr="00004ED9">
        <w:rPr>
          <w:color w:val="000000"/>
          <w:spacing w:val="1"/>
          <w:sz w:val="28"/>
          <w:szCs w:val="28"/>
        </w:rPr>
        <w:t>Ủ</w:t>
      </w:r>
      <w:r w:rsidRPr="00004ED9">
        <w:rPr>
          <w:color w:val="000000"/>
          <w:sz w:val="28"/>
          <w:szCs w:val="28"/>
        </w:rPr>
        <w:t>y</w:t>
      </w:r>
      <w:r w:rsidRPr="00004ED9">
        <w:rPr>
          <w:color w:val="000000"/>
          <w:spacing w:val="-3"/>
          <w:sz w:val="28"/>
          <w:szCs w:val="28"/>
        </w:rPr>
        <w:t xml:space="preserve"> </w:t>
      </w:r>
      <w:r w:rsidRPr="00004ED9">
        <w:rPr>
          <w:color w:val="000000"/>
          <w:sz w:val="28"/>
          <w:szCs w:val="28"/>
        </w:rPr>
        <w:t>ban</w:t>
      </w:r>
      <w:r w:rsidRPr="00004ED9">
        <w:rPr>
          <w:color w:val="000000"/>
          <w:spacing w:val="2"/>
          <w:sz w:val="28"/>
          <w:szCs w:val="28"/>
        </w:rPr>
        <w:t xml:space="preserve"> </w:t>
      </w:r>
      <w:r w:rsidRPr="00004ED9">
        <w:rPr>
          <w:color w:val="000000"/>
          <w:spacing w:val="-2"/>
          <w:sz w:val="28"/>
          <w:szCs w:val="28"/>
        </w:rPr>
        <w:t>n</w:t>
      </w:r>
      <w:r w:rsidRPr="00004ED9">
        <w:rPr>
          <w:color w:val="000000"/>
          <w:spacing w:val="1"/>
          <w:sz w:val="28"/>
          <w:szCs w:val="28"/>
        </w:rPr>
        <w:t>h</w:t>
      </w:r>
      <w:r w:rsidRPr="00004ED9">
        <w:rPr>
          <w:color w:val="000000"/>
          <w:spacing w:val="-2"/>
          <w:sz w:val="28"/>
          <w:szCs w:val="28"/>
        </w:rPr>
        <w:t>â</w:t>
      </w:r>
      <w:r w:rsidRPr="00004ED9">
        <w:rPr>
          <w:color w:val="000000"/>
          <w:sz w:val="28"/>
          <w:szCs w:val="28"/>
        </w:rPr>
        <w:t>n</w:t>
      </w:r>
      <w:r w:rsidRPr="00004ED9">
        <w:rPr>
          <w:color w:val="000000"/>
          <w:spacing w:val="1"/>
          <w:sz w:val="28"/>
          <w:szCs w:val="28"/>
        </w:rPr>
        <w:t xml:space="preserve"> </w:t>
      </w:r>
      <w:r w:rsidRPr="00004ED9">
        <w:rPr>
          <w:color w:val="000000"/>
          <w:spacing w:val="-2"/>
          <w:sz w:val="28"/>
          <w:szCs w:val="28"/>
        </w:rPr>
        <w:t>d</w:t>
      </w:r>
      <w:r w:rsidRPr="00004ED9">
        <w:rPr>
          <w:color w:val="000000"/>
          <w:sz w:val="28"/>
          <w:szCs w:val="28"/>
        </w:rPr>
        <w:t>ân</w:t>
      </w:r>
      <w:r w:rsidRPr="00004ED9">
        <w:rPr>
          <w:color w:val="000000"/>
          <w:spacing w:val="1"/>
          <w:sz w:val="28"/>
          <w:szCs w:val="28"/>
        </w:rPr>
        <w:t xml:space="preserve"> tỉnh Tiền Giang</w:t>
      </w:r>
      <w:r w:rsidRPr="00004ED9">
        <w:rPr>
          <w:color w:val="000000"/>
          <w:spacing w:val="21"/>
          <w:sz w:val="28"/>
          <w:szCs w:val="28"/>
        </w:rPr>
        <w:t xml:space="preserve"> </w:t>
      </w:r>
      <w:r w:rsidRPr="00004ED9">
        <w:rPr>
          <w:color w:val="000000"/>
          <w:spacing w:val="-1"/>
          <w:sz w:val="28"/>
          <w:szCs w:val="28"/>
        </w:rPr>
        <w:t>p</w:t>
      </w:r>
      <w:r w:rsidRPr="00004ED9">
        <w:rPr>
          <w:color w:val="000000"/>
          <w:spacing w:val="1"/>
          <w:sz w:val="28"/>
          <w:szCs w:val="28"/>
        </w:rPr>
        <w:t>h</w:t>
      </w:r>
      <w:r w:rsidRPr="00004ED9">
        <w:rPr>
          <w:color w:val="000000"/>
          <w:sz w:val="28"/>
          <w:szCs w:val="28"/>
        </w:rPr>
        <w:t>ê</w:t>
      </w:r>
      <w:r w:rsidRPr="00004ED9">
        <w:rPr>
          <w:color w:val="000000"/>
          <w:spacing w:val="19"/>
          <w:sz w:val="28"/>
          <w:szCs w:val="28"/>
        </w:rPr>
        <w:t xml:space="preserve"> </w:t>
      </w:r>
      <w:r w:rsidRPr="00004ED9">
        <w:rPr>
          <w:color w:val="000000"/>
          <w:spacing w:val="-1"/>
          <w:sz w:val="28"/>
          <w:szCs w:val="28"/>
        </w:rPr>
        <w:t>du</w:t>
      </w:r>
      <w:r w:rsidRPr="00004ED9">
        <w:rPr>
          <w:color w:val="000000"/>
          <w:spacing w:val="-3"/>
          <w:sz w:val="28"/>
          <w:szCs w:val="28"/>
        </w:rPr>
        <w:t>y</w:t>
      </w:r>
      <w:r w:rsidRPr="00004ED9">
        <w:rPr>
          <w:color w:val="000000"/>
          <w:sz w:val="28"/>
          <w:szCs w:val="28"/>
        </w:rPr>
        <w:t>ệt</w:t>
      </w:r>
      <w:r w:rsidRPr="00004ED9">
        <w:rPr>
          <w:color w:val="000000"/>
          <w:spacing w:val="22"/>
          <w:sz w:val="28"/>
          <w:szCs w:val="28"/>
        </w:rPr>
        <w:t xml:space="preserve"> </w:t>
      </w:r>
      <w:r w:rsidRPr="00004ED9">
        <w:rPr>
          <w:color w:val="000000"/>
          <w:spacing w:val="1"/>
          <w:sz w:val="28"/>
          <w:szCs w:val="28"/>
        </w:rPr>
        <w:t>t</w:t>
      </w:r>
      <w:r w:rsidRPr="00004ED9">
        <w:rPr>
          <w:color w:val="000000"/>
          <w:sz w:val="28"/>
          <w:szCs w:val="28"/>
        </w:rPr>
        <w:t>ại</w:t>
      </w:r>
      <w:r w:rsidRPr="00004ED9">
        <w:rPr>
          <w:color w:val="000000"/>
          <w:spacing w:val="22"/>
          <w:sz w:val="28"/>
          <w:szCs w:val="28"/>
        </w:rPr>
        <w:t xml:space="preserve"> </w:t>
      </w:r>
      <w:r w:rsidRPr="00004ED9">
        <w:rPr>
          <w:color w:val="000000"/>
          <w:spacing w:val="-4"/>
          <w:sz w:val="28"/>
          <w:szCs w:val="28"/>
        </w:rPr>
        <w:t>Q</w:t>
      </w:r>
      <w:r w:rsidRPr="00004ED9">
        <w:rPr>
          <w:color w:val="000000"/>
          <w:spacing w:val="1"/>
          <w:sz w:val="28"/>
          <w:szCs w:val="28"/>
        </w:rPr>
        <w:t>u</w:t>
      </w:r>
      <w:r w:rsidRPr="00004ED9">
        <w:rPr>
          <w:color w:val="000000"/>
          <w:spacing w:val="-2"/>
          <w:sz w:val="28"/>
          <w:szCs w:val="28"/>
        </w:rPr>
        <w:t>y</w:t>
      </w:r>
      <w:r w:rsidRPr="00004ED9">
        <w:rPr>
          <w:color w:val="000000"/>
          <w:sz w:val="28"/>
          <w:szCs w:val="28"/>
        </w:rPr>
        <w:t>ế</w:t>
      </w:r>
      <w:r w:rsidRPr="00004ED9">
        <w:rPr>
          <w:color w:val="000000"/>
          <w:spacing w:val="1"/>
          <w:sz w:val="28"/>
          <w:szCs w:val="28"/>
        </w:rPr>
        <w:t>t đ</w:t>
      </w:r>
      <w:r w:rsidRPr="00004ED9">
        <w:rPr>
          <w:color w:val="000000"/>
          <w:spacing w:val="-1"/>
          <w:sz w:val="28"/>
          <w:szCs w:val="28"/>
        </w:rPr>
        <w:t>ịn</w:t>
      </w:r>
      <w:r w:rsidRPr="00004ED9">
        <w:rPr>
          <w:color w:val="000000"/>
          <w:sz w:val="28"/>
          <w:szCs w:val="28"/>
        </w:rPr>
        <w:t>h</w:t>
      </w:r>
      <w:r w:rsidRPr="00004ED9">
        <w:rPr>
          <w:color w:val="000000"/>
          <w:spacing w:val="1"/>
          <w:sz w:val="28"/>
          <w:szCs w:val="28"/>
        </w:rPr>
        <w:t xml:space="preserve"> </w:t>
      </w:r>
      <w:r w:rsidRPr="00004ED9">
        <w:rPr>
          <w:color w:val="000000"/>
          <w:spacing w:val="-2"/>
          <w:sz w:val="28"/>
          <w:szCs w:val="28"/>
        </w:rPr>
        <w:t>s</w:t>
      </w:r>
      <w:r w:rsidRPr="00004ED9">
        <w:rPr>
          <w:color w:val="000000"/>
          <w:sz w:val="28"/>
          <w:szCs w:val="28"/>
        </w:rPr>
        <w:t>ố</w:t>
      </w:r>
      <w:r w:rsidRPr="00004ED9">
        <w:rPr>
          <w:color w:val="000000"/>
          <w:spacing w:val="1"/>
          <w:sz w:val="28"/>
          <w:szCs w:val="28"/>
        </w:rPr>
        <w:t xml:space="preserve"> 3862/QĐ-UBND ngày 31 tháng 12 năm 2021</w:t>
      </w:r>
      <w:r>
        <w:rPr>
          <w:color w:val="000000"/>
          <w:spacing w:val="1"/>
          <w:sz w:val="28"/>
          <w:szCs w:val="28"/>
        </w:rPr>
        <w:t>.</w:t>
      </w:r>
    </w:p>
    <w:p w:rsidR="00740A1E" w:rsidRDefault="00740A1E" w:rsidP="00BC27E6">
      <w:pPr>
        <w:spacing w:before="120"/>
        <w:ind w:firstLine="720"/>
        <w:jc w:val="both"/>
        <w:rPr>
          <w:color w:val="000000"/>
          <w:sz w:val="28"/>
          <w:szCs w:val="28"/>
        </w:rPr>
      </w:pPr>
      <w:r>
        <w:rPr>
          <w:color w:val="000000"/>
          <w:sz w:val="28"/>
          <w:szCs w:val="28"/>
        </w:rPr>
        <w:lastRenderedPageBreak/>
        <w:t xml:space="preserve">Phòng đã thm mưu Ủy ban nhân dân thị xã ban hành </w:t>
      </w:r>
      <w:r w:rsidR="00F91785">
        <w:rPr>
          <w:color w:val="000000"/>
          <w:sz w:val="28"/>
          <w:szCs w:val="28"/>
        </w:rPr>
        <w:t>Thông báo số 10/TB-UBND ngày 13/01/2022 về việc công bố công khai Kế hoạch sử dụng đất năm 2022 của thị xã Cai Lậy.</w:t>
      </w:r>
    </w:p>
    <w:p w:rsidR="00F91785" w:rsidRPr="00332555" w:rsidRDefault="00332555" w:rsidP="00BC27E6">
      <w:pPr>
        <w:spacing w:before="120"/>
        <w:ind w:firstLine="720"/>
        <w:jc w:val="both"/>
        <w:rPr>
          <w:b/>
          <w:color w:val="000000"/>
          <w:sz w:val="28"/>
          <w:szCs w:val="28"/>
        </w:rPr>
      </w:pPr>
      <w:r>
        <w:rPr>
          <w:b/>
          <w:color w:val="000000"/>
          <w:sz w:val="28"/>
          <w:szCs w:val="28"/>
        </w:rPr>
        <w:t xml:space="preserve">Phần </w:t>
      </w:r>
      <w:r w:rsidR="00F91785" w:rsidRPr="00332555">
        <w:rPr>
          <w:b/>
          <w:color w:val="000000"/>
          <w:sz w:val="28"/>
          <w:szCs w:val="28"/>
        </w:rPr>
        <w:t xml:space="preserve">a3. </w:t>
      </w:r>
      <w:r w:rsidR="009D631A">
        <w:rPr>
          <w:b/>
          <w:color w:val="000000"/>
          <w:sz w:val="28"/>
          <w:szCs w:val="28"/>
        </w:rPr>
        <w:t>T</w:t>
      </w:r>
      <w:r w:rsidR="00F91785" w:rsidRPr="00332555">
        <w:rPr>
          <w:b/>
          <w:color w:val="000000"/>
          <w:sz w:val="28"/>
          <w:szCs w:val="28"/>
        </w:rPr>
        <w:t>ự chấm 03/3 điểm.</w:t>
      </w:r>
    </w:p>
    <w:p w:rsidR="00F91785" w:rsidRDefault="00F91785" w:rsidP="00BC27E6">
      <w:pPr>
        <w:spacing w:before="120"/>
        <w:ind w:firstLine="720"/>
        <w:jc w:val="both"/>
        <w:rPr>
          <w:color w:val="000000"/>
          <w:sz w:val="28"/>
          <w:szCs w:val="28"/>
        </w:rPr>
      </w:pPr>
      <w:r>
        <w:rPr>
          <w:color w:val="000000"/>
          <w:sz w:val="28"/>
          <w:szCs w:val="28"/>
        </w:rPr>
        <w:t>Thống kê đất đai năm 2021 của thị xã Cai Lậy đã được Ủy ban nhân dân thị xã ban hành Báo cáo số 36/BC ngày 27/01/2021.</w:t>
      </w:r>
    </w:p>
    <w:p w:rsidR="00F91785" w:rsidRPr="00332555" w:rsidRDefault="00332555" w:rsidP="00BC27E6">
      <w:pPr>
        <w:spacing w:before="120"/>
        <w:ind w:firstLine="720"/>
        <w:jc w:val="both"/>
        <w:rPr>
          <w:b/>
          <w:color w:val="000000"/>
          <w:sz w:val="28"/>
          <w:szCs w:val="28"/>
        </w:rPr>
      </w:pPr>
      <w:r w:rsidRPr="00332555">
        <w:rPr>
          <w:b/>
          <w:color w:val="000000"/>
          <w:sz w:val="28"/>
          <w:szCs w:val="28"/>
        </w:rPr>
        <w:t xml:space="preserve">Phần </w:t>
      </w:r>
      <w:r w:rsidR="00F91785" w:rsidRPr="00332555">
        <w:rPr>
          <w:b/>
          <w:color w:val="000000"/>
          <w:sz w:val="28"/>
          <w:szCs w:val="28"/>
        </w:rPr>
        <w:t>a4. Tự chấm 5,5/3,5 điểm (cộng 2 điểm)</w:t>
      </w:r>
    </w:p>
    <w:p w:rsidR="00F91785" w:rsidRPr="0084454B" w:rsidRDefault="00F91785" w:rsidP="00F91785">
      <w:pPr>
        <w:spacing w:before="120"/>
        <w:ind w:firstLine="720"/>
        <w:jc w:val="both"/>
        <w:rPr>
          <w:b/>
          <w:color w:val="000000"/>
          <w:sz w:val="28"/>
          <w:szCs w:val="28"/>
        </w:rPr>
      </w:pPr>
      <w:r w:rsidRPr="0084454B">
        <w:rPr>
          <w:color w:val="000000"/>
          <w:sz w:val="28"/>
          <w:szCs w:val="28"/>
        </w:rPr>
        <w:t xml:space="preserve">a4.1 Thực hiện rà soát cấp Giấy chứng nhận quyền sử dụng đất thì sau khi tổng hợp trên địa bàn thị xã có </w:t>
      </w:r>
      <w:r w:rsidRPr="0084454B">
        <w:rPr>
          <w:b/>
          <w:color w:val="000000"/>
          <w:sz w:val="28"/>
          <w:szCs w:val="28"/>
        </w:rPr>
        <w:t>93</w:t>
      </w:r>
      <w:r w:rsidRPr="0084454B">
        <w:rPr>
          <w:color w:val="000000"/>
          <w:sz w:val="28"/>
          <w:szCs w:val="28"/>
          <w:lang w:val="vi-VN"/>
        </w:rPr>
        <w:t xml:space="preserve"> thửa</w:t>
      </w:r>
      <w:r w:rsidRPr="0084454B">
        <w:rPr>
          <w:color w:val="000000"/>
          <w:sz w:val="28"/>
          <w:szCs w:val="28"/>
        </w:rPr>
        <w:t xml:space="preserve"> chưa được cấp giấy. Kết quả thực hiện đăng ký được 93/93 thửa với</w:t>
      </w:r>
      <w:r w:rsidRPr="0084454B">
        <w:rPr>
          <w:color w:val="000000"/>
          <w:sz w:val="28"/>
          <w:szCs w:val="28"/>
          <w:lang w:val="vi-VN"/>
        </w:rPr>
        <w:t xml:space="preserve"> tổng diện tích</w:t>
      </w:r>
      <w:r w:rsidRPr="0084454B">
        <w:rPr>
          <w:color w:val="000000"/>
          <w:sz w:val="28"/>
          <w:szCs w:val="28"/>
        </w:rPr>
        <w:t xml:space="preserve"> </w:t>
      </w:r>
      <w:r w:rsidRPr="0084454B">
        <w:rPr>
          <w:b/>
          <w:color w:val="000000"/>
          <w:sz w:val="28"/>
          <w:szCs w:val="28"/>
        </w:rPr>
        <w:t>6,53</w:t>
      </w:r>
      <w:r w:rsidRPr="0084454B">
        <w:rPr>
          <w:color w:val="000000"/>
          <w:sz w:val="28"/>
          <w:szCs w:val="28"/>
        </w:rPr>
        <w:t xml:space="preserve"> ha đạt 100% </w:t>
      </w:r>
      <w:r w:rsidRPr="0084454B">
        <w:rPr>
          <w:b/>
          <w:color w:val="000000"/>
          <w:sz w:val="28"/>
          <w:szCs w:val="28"/>
        </w:rPr>
        <w:t>(không trừ)</w:t>
      </w:r>
    </w:p>
    <w:p w:rsidR="00F91785" w:rsidRPr="0084454B" w:rsidRDefault="00F91785" w:rsidP="00F91785">
      <w:pPr>
        <w:spacing w:before="120"/>
        <w:ind w:firstLine="720"/>
        <w:jc w:val="both"/>
        <w:rPr>
          <w:color w:val="000000"/>
          <w:sz w:val="28"/>
          <w:szCs w:val="28"/>
        </w:rPr>
      </w:pPr>
      <w:r w:rsidRPr="0084454B">
        <w:rPr>
          <w:color w:val="000000"/>
          <w:sz w:val="28"/>
          <w:szCs w:val="28"/>
        </w:rPr>
        <w:t>a4.2 Trường hợp cấp Giấy chứng nhận cho hộ gia đình, cá nhân lũy tiến trên địa bàn đạt 99,0% diện tích trở lên:</w:t>
      </w:r>
    </w:p>
    <w:p w:rsidR="00F91785" w:rsidRDefault="00F91785" w:rsidP="00F91785">
      <w:pPr>
        <w:spacing w:before="120"/>
        <w:ind w:firstLine="720"/>
        <w:jc w:val="both"/>
        <w:rPr>
          <w:color w:val="000000"/>
          <w:sz w:val="28"/>
          <w:szCs w:val="28"/>
        </w:rPr>
      </w:pPr>
      <w:r w:rsidRPr="0084454B">
        <w:rPr>
          <w:color w:val="000000"/>
          <w:sz w:val="28"/>
          <w:szCs w:val="28"/>
        </w:rPr>
        <w:t>a4.2.1 Trường hợp cấp Giấy chứng nhận cho hộ gia đình, cá nhân lũy tiến trên địa bàn đạt 99,0%: Tổng diện tích cấp giấy hộ gia đình, cá nhân là 12.489,4ha đạt 100%</w:t>
      </w:r>
      <w:r w:rsidR="00332555">
        <w:rPr>
          <w:color w:val="000000"/>
          <w:sz w:val="28"/>
          <w:szCs w:val="28"/>
        </w:rPr>
        <w:t>.</w:t>
      </w:r>
    </w:p>
    <w:p w:rsidR="00F91785" w:rsidRPr="0084454B" w:rsidRDefault="00F91785" w:rsidP="00F91785">
      <w:pPr>
        <w:spacing w:before="120"/>
        <w:ind w:firstLine="720"/>
        <w:jc w:val="both"/>
        <w:rPr>
          <w:color w:val="000000"/>
          <w:sz w:val="28"/>
          <w:szCs w:val="28"/>
        </w:rPr>
      </w:pPr>
      <w:r w:rsidRPr="0084454B">
        <w:rPr>
          <w:color w:val="000000"/>
          <w:sz w:val="28"/>
          <w:szCs w:val="28"/>
        </w:rPr>
        <w:t xml:space="preserve">a4.2.2 Trường hợp cấp Giấy chứng nhận cho hộ gia đình, cá nhân lũy tiến trên địa bàn đạt 99,0% trở lên; đồng thời, lũy tiến cấp Giấy chứng nhận trên địa bàn đạt 95,0% trở lên: </w:t>
      </w:r>
      <w:r w:rsidRPr="0084454B">
        <w:rPr>
          <w:b/>
          <w:color w:val="000000"/>
          <w:sz w:val="28"/>
          <w:szCs w:val="28"/>
        </w:rPr>
        <w:t>cộng 2 điểm.</w:t>
      </w:r>
    </w:p>
    <w:p w:rsidR="00332555" w:rsidRDefault="00332555" w:rsidP="00F91785">
      <w:pPr>
        <w:spacing w:before="120"/>
        <w:ind w:firstLine="720"/>
        <w:jc w:val="both"/>
        <w:rPr>
          <w:color w:val="000000"/>
          <w:sz w:val="28"/>
          <w:szCs w:val="28"/>
        </w:rPr>
      </w:pPr>
      <w:r w:rsidRPr="0084454B">
        <w:rPr>
          <w:color w:val="000000"/>
          <w:sz w:val="28"/>
          <w:szCs w:val="28"/>
        </w:rPr>
        <w:t>Tổng trường hợp cấp Giấy chứng trên địa bàn là 12.574,82ha</w:t>
      </w:r>
      <w:r>
        <w:rPr>
          <w:color w:val="000000"/>
          <w:sz w:val="28"/>
          <w:szCs w:val="28"/>
        </w:rPr>
        <w:t xml:space="preserve">. </w:t>
      </w:r>
    </w:p>
    <w:p w:rsidR="00F91785" w:rsidRPr="0084454B" w:rsidRDefault="00332555" w:rsidP="00F91785">
      <w:pPr>
        <w:spacing w:before="120"/>
        <w:ind w:firstLine="720"/>
        <w:jc w:val="both"/>
        <w:rPr>
          <w:color w:val="000000"/>
          <w:sz w:val="28"/>
          <w:szCs w:val="28"/>
        </w:rPr>
      </w:pPr>
      <w:r>
        <w:rPr>
          <w:color w:val="000000"/>
          <w:sz w:val="28"/>
          <w:szCs w:val="28"/>
        </w:rPr>
        <w:t>Năm 2022 đã</w:t>
      </w:r>
      <w:r w:rsidR="00F91785" w:rsidRPr="0084454B">
        <w:rPr>
          <w:color w:val="000000"/>
          <w:sz w:val="28"/>
          <w:szCs w:val="28"/>
        </w:rPr>
        <w:t xml:space="preserve"> cấp Giấy chứng nhận được </w:t>
      </w:r>
      <w:r>
        <w:rPr>
          <w:color w:val="000000"/>
          <w:sz w:val="28"/>
          <w:szCs w:val="28"/>
        </w:rPr>
        <w:t xml:space="preserve">5,18 ha (Hộ gia đình cá nhân </w:t>
      </w:r>
      <w:r w:rsidRPr="00004ED9">
        <w:rPr>
          <w:color w:val="000000"/>
          <w:sz w:val="28"/>
          <w:szCs w:val="28"/>
          <w:lang w:val="vi-VN"/>
        </w:rPr>
        <w:t>diện tích</w:t>
      </w:r>
      <w:r w:rsidRPr="00004ED9">
        <w:rPr>
          <w:b/>
          <w:color w:val="000000"/>
          <w:sz w:val="28"/>
          <w:szCs w:val="28"/>
        </w:rPr>
        <w:t xml:space="preserve"> 4,56 ha</w:t>
      </w:r>
      <w:r>
        <w:rPr>
          <w:b/>
          <w:color w:val="000000"/>
          <w:sz w:val="28"/>
          <w:szCs w:val="28"/>
        </w:rPr>
        <w:t xml:space="preserve">, </w:t>
      </w:r>
      <w:r w:rsidRPr="00332555">
        <w:rPr>
          <w:color w:val="000000"/>
          <w:sz w:val="28"/>
          <w:szCs w:val="28"/>
        </w:rPr>
        <w:t>đất tổ chức</w:t>
      </w:r>
      <w:r>
        <w:rPr>
          <w:color w:val="000000"/>
          <w:sz w:val="28"/>
          <w:szCs w:val="28"/>
        </w:rPr>
        <w:t xml:space="preserve"> là </w:t>
      </w:r>
      <w:r w:rsidRPr="00332555">
        <w:rPr>
          <w:b/>
          <w:color w:val="000000"/>
          <w:sz w:val="28"/>
          <w:szCs w:val="28"/>
        </w:rPr>
        <w:t>0,62 ha</w:t>
      </w:r>
      <w:r>
        <w:rPr>
          <w:color w:val="000000"/>
          <w:sz w:val="28"/>
          <w:szCs w:val="28"/>
        </w:rPr>
        <w:t xml:space="preserve">) nâng đến nay 12.504,08 ha (năm 2021 là </w:t>
      </w:r>
      <w:r w:rsidR="00F91785" w:rsidRPr="0084454B">
        <w:rPr>
          <w:color w:val="000000"/>
          <w:sz w:val="28"/>
          <w:szCs w:val="28"/>
        </w:rPr>
        <w:t>12.498,9ha</w:t>
      </w:r>
      <w:r>
        <w:rPr>
          <w:color w:val="000000"/>
          <w:sz w:val="28"/>
          <w:szCs w:val="28"/>
        </w:rPr>
        <w:t>)</w:t>
      </w:r>
      <w:r w:rsidRPr="0084454B">
        <w:rPr>
          <w:color w:val="000000"/>
          <w:sz w:val="28"/>
          <w:szCs w:val="28"/>
        </w:rPr>
        <w:t xml:space="preserve">, </w:t>
      </w:r>
      <w:r>
        <w:rPr>
          <w:color w:val="000000"/>
          <w:sz w:val="28"/>
          <w:szCs w:val="28"/>
        </w:rPr>
        <w:t xml:space="preserve">đạt </w:t>
      </w:r>
      <w:r w:rsidR="00F91785" w:rsidRPr="0084454B">
        <w:rPr>
          <w:color w:val="000000"/>
          <w:sz w:val="28"/>
          <w:szCs w:val="28"/>
        </w:rPr>
        <w:t>99,</w:t>
      </w:r>
      <w:r>
        <w:rPr>
          <w:color w:val="000000"/>
          <w:sz w:val="28"/>
          <w:szCs w:val="28"/>
        </w:rPr>
        <w:t>43</w:t>
      </w:r>
      <w:r w:rsidR="00F91785" w:rsidRPr="0084454B">
        <w:rPr>
          <w:color w:val="000000"/>
          <w:sz w:val="28"/>
          <w:szCs w:val="28"/>
        </w:rPr>
        <w:t xml:space="preserve">%, còn lại </w:t>
      </w:r>
      <w:r>
        <w:rPr>
          <w:color w:val="000000"/>
          <w:sz w:val="28"/>
          <w:szCs w:val="28"/>
        </w:rPr>
        <w:t xml:space="preserve">70,74 </w:t>
      </w:r>
      <w:r w:rsidR="00F91785" w:rsidRPr="0084454B">
        <w:rPr>
          <w:color w:val="000000"/>
          <w:sz w:val="28"/>
          <w:szCs w:val="28"/>
        </w:rPr>
        <w:t>ha chưa được cấp Giấy chứng nhận</w:t>
      </w:r>
      <w:r>
        <w:rPr>
          <w:color w:val="000000"/>
          <w:sz w:val="28"/>
          <w:szCs w:val="28"/>
        </w:rPr>
        <w:t>.</w:t>
      </w:r>
    </w:p>
    <w:p w:rsidR="00000167" w:rsidRPr="0084454B" w:rsidRDefault="00000167" w:rsidP="00000167">
      <w:pPr>
        <w:spacing w:before="120"/>
        <w:ind w:firstLine="720"/>
        <w:jc w:val="both"/>
        <w:rPr>
          <w:b/>
          <w:color w:val="000000"/>
          <w:sz w:val="28"/>
          <w:szCs w:val="28"/>
        </w:rPr>
      </w:pPr>
      <w:r w:rsidRPr="009D631A">
        <w:rPr>
          <w:b/>
          <w:color w:val="000000"/>
          <w:sz w:val="28"/>
          <w:szCs w:val="28"/>
        </w:rPr>
        <w:t>Phần a5</w:t>
      </w:r>
      <w:r w:rsidR="009D631A">
        <w:rPr>
          <w:b/>
          <w:color w:val="000000"/>
          <w:sz w:val="28"/>
          <w:szCs w:val="28"/>
        </w:rPr>
        <w:t>.</w:t>
      </w:r>
      <w:r w:rsidRPr="0084454B">
        <w:rPr>
          <w:b/>
          <w:color w:val="000000"/>
          <w:sz w:val="28"/>
          <w:szCs w:val="28"/>
        </w:rPr>
        <w:t xml:space="preserve"> Tự chấm 03/03 điểm</w:t>
      </w:r>
    </w:p>
    <w:p w:rsidR="00000167" w:rsidRPr="0084454B" w:rsidRDefault="00000167" w:rsidP="00000167">
      <w:pPr>
        <w:spacing w:before="120"/>
        <w:ind w:firstLine="720"/>
        <w:jc w:val="both"/>
        <w:rPr>
          <w:color w:val="000000"/>
          <w:sz w:val="28"/>
          <w:szCs w:val="28"/>
        </w:rPr>
      </w:pPr>
      <w:r w:rsidRPr="0084454B">
        <w:rPr>
          <w:color w:val="000000"/>
          <w:sz w:val="28"/>
          <w:szCs w:val="28"/>
        </w:rPr>
        <w:t xml:space="preserve">Phòng đã tham mưu Ủy ban nhân dân thị xã ban hành các Công văn số </w:t>
      </w:r>
      <w:r>
        <w:rPr>
          <w:color w:val="000000"/>
          <w:sz w:val="28"/>
          <w:szCs w:val="28"/>
        </w:rPr>
        <w:t>1503</w:t>
      </w:r>
      <w:r w:rsidRPr="0084454B">
        <w:rPr>
          <w:color w:val="000000"/>
          <w:sz w:val="28"/>
          <w:szCs w:val="28"/>
        </w:rPr>
        <w:t xml:space="preserve">/UBND-TNMT ngày </w:t>
      </w:r>
      <w:r>
        <w:rPr>
          <w:color w:val="000000"/>
          <w:sz w:val="28"/>
          <w:szCs w:val="28"/>
        </w:rPr>
        <w:t>27/9</w:t>
      </w:r>
      <w:r w:rsidRPr="0084454B">
        <w:rPr>
          <w:color w:val="000000"/>
          <w:sz w:val="28"/>
          <w:szCs w:val="28"/>
        </w:rPr>
        <w:t>/2021 về việc đăng ký danh mục công trình, dự án thực hiện năm 202</w:t>
      </w:r>
      <w:r>
        <w:rPr>
          <w:color w:val="000000"/>
          <w:sz w:val="28"/>
          <w:szCs w:val="28"/>
        </w:rPr>
        <w:t xml:space="preserve">2 </w:t>
      </w:r>
      <w:r w:rsidRPr="0084454B">
        <w:rPr>
          <w:color w:val="000000"/>
          <w:sz w:val="28"/>
          <w:szCs w:val="28"/>
        </w:rPr>
        <w:t xml:space="preserve">phải thu hồi đất, chuyển mục đích sử dụng đất (Công văn số </w:t>
      </w:r>
      <w:r>
        <w:rPr>
          <w:color w:val="000000"/>
          <w:sz w:val="28"/>
          <w:szCs w:val="28"/>
        </w:rPr>
        <w:t>3441</w:t>
      </w:r>
      <w:r w:rsidRPr="0084454B">
        <w:rPr>
          <w:color w:val="000000"/>
          <w:sz w:val="28"/>
          <w:szCs w:val="28"/>
        </w:rPr>
        <w:t xml:space="preserve">/STNMT-QLĐĐ yêu cầu gửi trước ngày </w:t>
      </w:r>
      <w:r>
        <w:rPr>
          <w:color w:val="000000"/>
          <w:sz w:val="28"/>
          <w:szCs w:val="28"/>
        </w:rPr>
        <w:t>30/9/2021</w:t>
      </w:r>
      <w:r w:rsidRPr="0084454B">
        <w:rPr>
          <w:color w:val="000000"/>
          <w:sz w:val="28"/>
          <w:szCs w:val="28"/>
        </w:rPr>
        <w:t>)</w:t>
      </w:r>
    </w:p>
    <w:p w:rsidR="00000167" w:rsidRPr="0084454B" w:rsidRDefault="00000167" w:rsidP="00000167">
      <w:pPr>
        <w:spacing w:before="120"/>
        <w:ind w:firstLine="720"/>
        <w:jc w:val="both"/>
        <w:rPr>
          <w:color w:val="000000"/>
          <w:sz w:val="28"/>
          <w:szCs w:val="28"/>
        </w:rPr>
      </w:pPr>
      <w:r w:rsidRPr="0084454B">
        <w:rPr>
          <w:color w:val="000000"/>
          <w:sz w:val="28"/>
          <w:szCs w:val="28"/>
        </w:rPr>
        <w:t xml:space="preserve">Phòng đã tham mưu Ủy ban nhân dân thị xã ban hành các Công văn số </w:t>
      </w:r>
      <w:r>
        <w:rPr>
          <w:color w:val="000000"/>
          <w:sz w:val="28"/>
          <w:szCs w:val="28"/>
        </w:rPr>
        <w:t>502</w:t>
      </w:r>
      <w:r w:rsidRPr="0084454B">
        <w:rPr>
          <w:color w:val="000000"/>
          <w:sz w:val="28"/>
          <w:szCs w:val="28"/>
        </w:rPr>
        <w:t>/UBND-TNMT ngày 0</w:t>
      </w:r>
      <w:r>
        <w:rPr>
          <w:color w:val="000000"/>
          <w:sz w:val="28"/>
          <w:szCs w:val="28"/>
        </w:rPr>
        <w:t>6</w:t>
      </w:r>
      <w:r w:rsidRPr="0084454B">
        <w:rPr>
          <w:color w:val="000000"/>
          <w:sz w:val="28"/>
          <w:szCs w:val="28"/>
        </w:rPr>
        <w:t>/4/202</w:t>
      </w:r>
      <w:r>
        <w:rPr>
          <w:color w:val="000000"/>
          <w:sz w:val="28"/>
          <w:szCs w:val="28"/>
        </w:rPr>
        <w:t>2</w:t>
      </w:r>
      <w:r w:rsidRPr="0084454B">
        <w:rPr>
          <w:color w:val="000000"/>
          <w:sz w:val="28"/>
          <w:szCs w:val="28"/>
        </w:rPr>
        <w:t xml:space="preserve"> về việc đăng ký danh mục bổ sung công trình, dự án thực hiện năm 202</w:t>
      </w:r>
      <w:r>
        <w:rPr>
          <w:color w:val="000000"/>
          <w:sz w:val="28"/>
          <w:szCs w:val="28"/>
        </w:rPr>
        <w:t>2</w:t>
      </w:r>
      <w:r w:rsidRPr="0084454B">
        <w:rPr>
          <w:color w:val="000000"/>
          <w:sz w:val="28"/>
          <w:szCs w:val="28"/>
        </w:rPr>
        <w:t xml:space="preserve"> phải thu hồi đất, chuyển mục đích sử dụng đất (Công văn số </w:t>
      </w:r>
      <w:r>
        <w:rPr>
          <w:color w:val="000000"/>
          <w:sz w:val="28"/>
          <w:szCs w:val="28"/>
        </w:rPr>
        <w:t>1191</w:t>
      </w:r>
      <w:r w:rsidRPr="0084454B">
        <w:rPr>
          <w:color w:val="000000"/>
          <w:sz w:val="28"/>
          <w:szCs w:val="28"/>
        </w:rPr>
        <w:t xml:space="preserve">/STNMT-QLĐĐ yêu cầu gửi trước ngày </w:t>
      </w:r>
      <w:r>
        <w:rPr>
          <w:color w:val="000000"/>
          <w:sz w:val="28"/>
          <w:szCs w:val="28"/>
        </w:rPr>
        <w:t>8</w:t>
      </w:r>
      <w:r w:rsidRPr="0084454B">
        <w:rPr>
          <w:color w:val="000000"/>
          <w:sz w:val="28"/>
          <w:szCs w:val="28"/>
        </w:rPr>
        <w:t>/4/202</w:t>
      </w:r>
      <w:r>
        <w:rPr>
          <w:color w:val="000000"/>
          <w:sz w:val="28"/>
          <w:szCs w:val="28"/>
        </w:rPr>
        <w:t>2</w:t>
      </w:r>
      <w:r w:rsidRPr="0084454B">
        <w:rPr>
          <w:color w:val="000000"/>
          <w:sz w:val="28"/>
          <w:szCs w:val="28"/>
        </w:rPr>
        <w:t>)</w:t>
      </w:r>
    </w:p>
    <w:p w:rsidR="00000167" w:rsidRPr="0084454B" w:rsidRDefault="00000167" w:rsidP="00000167">
      <w:pPr>
        <w:spacing w:before="120"/>
        <w:ind w:firstLine="720"/>
        <w:jc w:val="both"/>
        <w:rPr>
          <w:color w:val="000000"/>
          <w:sz w:val="28"/>
          <w:szCs w:val="28"/>
        </w:rPr>
      </w:pPr>
      <w:r w:rsidRPr="0084454B">
        <w:rPr>
          <w:color w:val="000000"/>
          <w:sz w:val="28"/>
          <w:szCs w:val="28"/>
        </w:rPr>
        <w:t xml:space="preserve">Phòng đã tham mưu Ủy ban nhân dân thị xã ban hành các Công văn số </w:t>
      </w:r>
      <w:r>
        <w:rPr>
          <w:color w:val="000000"/>
          <w:sz w:val="28"/>
          <w:szCs w:val="28"/>
        </w:rPr>
        <w:t>1500</w:t>
      </w:r>
      <w:r w:rsidRPr="0084454B">
        <w:rPr>
          <w:color w:val="000000"/>
          <w:sz w:val="28"/>
          <w:szCs w:val="28"/>
        </w:rPr>
        <w:t>/UBND-TNMT ngày 2</w:t>
      </w:r>
      <w:r>
        <w:rPr>
          <w:color w:val="000000"/>
          <w:sz w:val="28"/>
          <w:szCs w:val="28"/>
        </w:rPr>
        <w:t>9</w:t>
      </w:r>
      <w:r w:rsidRPr="0084454B">
        <w:rPr>
          <w:color w:val="000000"/>
          <w:sz w:val="28"/>
          <w:szCs w:val="28"/>
        </w:rPr>
        <w:t>/9/202</w:t>
      </w:r>
      <w:r>
        <w:rPr>
          <w:color w:val="000000"/>
          <w:sz w:val="28"/>
          <w:szCs w:val="28"/>
        </w:rPr>
        <w:t>2</w:t>
      </w:r>
      <w:r w:rsidRPr="0084454B">
        <w:rPr>
          <w:color w:val="000000"/>
          <w:sz w:val="28"/>
          <w:szCs w:val="28"/>
        </w:rPr>
        <w:t xml:space="preserve"> về việc đăng ký danh mục công trình, dự án thu hồi đất và chuyển mục đích sử dụng đất trồng lúa </w:t>
      </w:r>
      <w:r>
        <w:rPr>
          <w:color w:val="000000"/>
          <w:sz w:val="28"/>
          <w:szCs w:val="28"/>
        </w:rPr>
        <w:t xml:space="preserve">năm 2023 </w:t>
      </w:r>
      <w:r w:rsidRPr="0084454B">
        <w:rPr>
          <w:color w:val="000000"/>
          <w:sz w:val="28"/>
          <w:szCs w:val="28"/>
        </w:rPr>
        <w:t xml:space="preserve">(Công văn số </w:t>
      </w:r>
      <w:r>
        <w:rPr>
          <w:color w:val="000000"/>
          <w:sz w:val="28"/>
          <w:szCs w:val="28"/>
        </w:rPr>
        <w:t>3643</w:t>
      </w:r>
      <w:r w:rsidRPr="0084454B">
        <w:rPr>
          <w:color w:val="000000"/>
          <w:sz w:val="28"/>
          <w:szCs w:val="28"/>
        </w:rPr>
        <w:t>/STNMT-QLĐĐ yêu cầu gửi trước ngày 30/9/202</w:t>
      </w:r>
      <w:r>
        <w:rPr>
          <w:color w:val="000000"/>
          <w:sz w:val="28"/>
          <w:szCs w:val="28"/>
        </w:rPr>
        <w:t>2</w:t>
      </w:r>
      <w:r w:rsidRPr="0084454B">
        <w:rPr>
          <w:color w:val="000000"/>
          <w:sz w:val="28"/>
          <w:szCs w:val="28"/>
        </w:rPr>
        <w:t>)</w:t>
      </w:r>
    </w:p>
    <w:p w:rsidR="00000167" w:rsidRPr="009D631A" w:rsidRDefault="00000167" w:rsidP="00000167">
      <w:pPr>
        <w:spacing w:before="120"/>
        <w:ind w:firstLine="720"/>
        <w:jc w:val="both"/>
        <w:rPr>
          <w:b/>
          <w:color w:val="000000"/>
          <w:sz w:val="28"/>
          <w:szCs w:val="28"/>
        </w:rPr>
      </w:pPr>
      <w:r w:rsidRPr="009D631A">
        <w:rPr>
          <w:b/>
          <w:color w:val="000000"/>
          <w:sz w:val="28"/>
          <w:szCs w:val="28"/>
        </w:rPr>
        <w:t>Phần a6</w:t>
      </w:r>
      <w:r w:rsidR="009D631A">
        <w:rPr>
          <w:b/>
          <w:color w:val="000000"/>
          <w:sz w:val="28"/>
          <w:szCs w:val="28"/>
        </w:rPr>
        <w:t>.</w:t>
      </w:r>
      <w:r w:rsidRPr="009D631A">
        <w:rPr>
          <w:b/>
          <w:color w:val="000000"/>
          <w:sz w:val="28"/>
          <w:szCs w:val="28"/>
        </w:rPr>
        <w:t xml:space="preserve"> Tự chấm 03/03 điểm</w:t>
      </w:r>
    </w:p>
    <w:p w:rsidR="00000167" w:rsidRPr="0084454B" w:rsidRDefault="00000167" w:rsidP="00000167">
      <w:pPr>
        <w:spacing w:before="120"/>
        <w:ind w:firstLine="720"/>
        <w:jc w:val="both"/>
        <w:rPr>
          <w:b/>
          <w:color w:val="000000"/>
          <w:sz w:val="28"/>
          <w:szCs w:val="28"/>
        </w:rPr>
      </w:pPr>
      <w:r w:rsidRPr="009D631A">
        <w:rPr>
          <w:b/>
          <w:color w:val="000000"/>
          <w:sz w:val="28"/>
          <w:szCs w:val="28"/>
        </w:rPr>
        <w:t>Phần a7</w:t>
      </w:r>
      <w:r w:rsidR="009D631A">
        <w:rPr>
          <w:b/>
          <w:color w:val="000000"/>
          <w:sz w:val="28"/>
          <w:szCs w:val="28"/>
        </w:rPr>
        <w:t>.</w:t>
      </w:r>
      <w:r w:rsidRPr="009D631A">
        <w:rPr>
          <w:b/>
          <w:color w:val="000000"/>
          <w:sz w:val="28"/>
          <w:szCs w:val="28"/>
        </w:rPr>
        <w:t xml:space="preserve"> </w:t>
      </w:r>
      <w:r>
        <w:rPr>
          <w:b/>
          <w:color w:val="000000"/>
          <w:sz w:val="28"/>
          <w:szCs w:val="28"/>
        </w:rPr>
        <w:t>Tự chấm</w:t>
      </w:r>
      <w:r w:rsidRPr="009D631A">
        <w:rPr>
          <w:b/>
          <w:sz w:val="28"/>
          <w:szCs w:val="28"/>
        </w:rPr>
        <w:t xml:space="preserve"> </w:t>
      </w:r>
      <w:r w:rsidR="009D631A" w:rsidRPr="009D631A">
        <w:rPr>
          <w:b/>
          <w:sz w:val="28"/>
          <w:szCs w:val="28"/>
        </w:rPr>
        <w:t>11</w:t>
      </w:r>
      <w:r w:rsidRPr="0084454B">
        <w:rPr>
          <w:b/>
          <w:color w:val="000000"/>
          <w:sz w:val="28"/>
          <w:szCs w:val="28"/>
        </w:rPr>
        <w:t>/03 điểm</w:t>
      </w:r>
    </w:p>
    <w:p w:rsidR="00000167" w:rsidRDefault="00000167" w:rsidP="00000167">
      <w:pPr>
        <w:spacing w:before="120"/>
        <w:ind w:firstLine="720"/>
        <w:jc w:val="both"/>
        <w:rPr>
          <w:color w:val="000000"/>
          <w:sz w:val="28"/>
          <w:szCs w:val="28"/>
        </w:rPr>
      </w:pPr>
      <w:r w:rsidRPr="0084454B">
        <w:rPr>
          <w:color w:val="000000"/>
          <w:sz w:val="28"/>
          <w:szCs w:val="28"/>
        </w:rPr>
        <w:t xml:space="preserve">a.7.1 Không có kế hoạch đấu giá “đất công” trong năm: </w:t>
      </w:r>
    </w:p>
    <w:p w:rsidR="00000167" w:rsidRPr="0084454B" w:rsidRDefault="00000167" w:rsidP="00000167">
      <w:pPr>
        <w:spacing w:before="120"/>
        <w:ind w:firstLine="720"/>
        <w:jc w:val="both"/>
        <w:rPr>
          <w:b/>
          <w:color w:val="000000"/>
          <w:sz w:val="28"/>
          <w:szCs w:val="28"/>
        </w:rPr>
      </w:pPr>
      <w:r w:rsidRPr="0084454B">
        <w:rPr>
          <w:color w:val="000000"/>
          <w:sz w:val="28"/>
          <w:szCs w:val="28"/>
        </w:rPr>
        <w:t xml:space="preserve">Ủy ban nhân dân thị xã đã ban hành Tờ trình số </w:t>
      </w:r>
      <w:r>
        <w:rPr>
          <w:color w:val="000000"/>
          <w:sz w:val="28"/>
          <w:szCs w:val="28"/>
        </w:rPr>
        <w:t>41</w:t>
      </w:r>
      <w:r w:rsidRPr="0084454B">
        <w:rPr>
          <w:color w:val="000000"/>
          <w:sz w:val="28"/>
          <w:szCs w:val="28"/>
        </w:rPr>
        <w:t xml:space="preserve">/TTr-UBND ngày </w:t>
      </w:r>
      <w:r>
        <w:rPr>
          <w:color w:val="000000"/>
          <w:sz w:val="28"/>
          <w:szCs w:val="28"/>
        </w:rPr>
        <w:t>28/3/2022</w:t>
      </w:r>
      <w:r w:rsidRPr="0084454B">
        <w:rPr>
          <w:color w:val="000000"/>
          <w:sz w:val="28"/>
          <w:szCs w:val="28"/>
        </w:rPr>
        <w:t xml:space="preserve"> về việc xin chủ trương bán đấu giá nhà công, đất công không sử dụng </w:t>
      </w:r>
      <w:r w:rsidRPr="0084454B">
        <w:rPr>
          <w:color w:val="000000"/>
          <w:sz w:val="28"/>
          <w:szCs w:val="28"/>
        </w:rPr>
        <w:lastRenderedPageBreak/>
        <w:t>trên địa bàn</w:t>
      </w:r>
      <w:r>
        <w:rPr>
          <w:color w:val="000000"/>
          <w:sz w:val="28"/>
          <w:szCs w:val="28"/>
        </w:rPr>
        <w:t xml:space="preserve"> và được Ủy ban nhân dân tỉnh ban hành Quyết định số 1036/QĐ-UBND ngày 13/4/2022 vể việc </w:t>
      </w:r>
      <w:r w:rsidR="009828EB">
        <w:rPr>
          <w:color w:val="000000"/>
          <w:sz w:val="28"/>
          <w:szCs w:val="28"/>
        </w:rPr>
        <w:t>bán đấu giá tài sản công trên địa bàn thị xã Cai Lậy</w:t>
      </w:r>
      <w:r w:rsidRPr="0084454B">
        <w:rPr>
          <w:color w:val="000000"/>
          <w:sz w:val="28"/>
          <w:szCs w:val="28"/>
        </w:rPr>
        <w:t xml:space="preserve">: </w:t>
      </w:r>
      <w:r w:rsidRPr="0084454B">
        <w:rPr>
          <w:b/>
          <w:color w:val="000000"/>
          <w:sz w:val="28"/>
          <w:szCs w:val="28"/>
        </w:rPr>
        <w:t>không trừ.</w:t>
      </w:r>
    </w:p>
    <w:p w:rsidR="00000167" w:rsidRPr="0084454B" w:rsidRDefault="00000167" w:rsidP="00000167">
      <w:pPr>
        <w:spacing w:before="120"/>
        <w:ind w:firstLine="720"/>
        <w:jc w:val="both"/>
        <w:rPr>
          <w:b/>
          <w:color w:val="000000"/>
          <w:sz w:val="28"/>
          <w:szCs w:val="28"/>
        </w:rPr>
      </w:pPr>
      <w:r w:rsidRPr="0084454B">
        <w:rPr>
          <w:color w:val="000000"/>
          <w:sz w:val="28"/>
          <w:szCs w:val="28"/>
        </w:rPr>
        <w:t>a7.2 Thống kê đất công đầy đủ (</w:t>
      </w:r>
      <w:r w:rsidRPr="0084454B">
        <w:rPr>
          <w:b/>
          <w:color w:val="000000"/>
          <w:sz w:val="28"/>
          <w:szCs w:val="28"/>
        </w:rPr>
        <w:t>không trừ)</w:t>
      </w:r>
    </w:p>
    <w:p w:rsidR="00000167" w:rsidRPr="0084454B" w:rsidRDefault="00000167" w:rsidP="00000167">
      <w:pPr>
        <w:spacing w:before="120"/>
        <w:ind w:firstLine="720"/>
        <w:jc w:val="both"/>
        <w:rPr>
          <w:color w:val="000000"/>
          <w:sz w:val="28"/>
          <w:szCs w:val="28"/>
        </w:rPr>
      </w:pPr>
      <w:r w:rsidRPr="0084454B">
        <w:rPr>
          <w:color w:val="000000"/>
          <w:sz w:val="28"/>
          <w:szCs w:val="28"/>
        </w:rPr>
        <w:t xml:space="preserve">a.7.3 Tham mưu văn bản tham mưu chỉ đạo, hướng dẫn trong quản lý đất công: Ủy ban nhân dân đã có Công văn số </w:t>
      </w:r>
      <w:r w:rsidR="009828EB">
        <w:rPr>
          <w:color w:val="000000"/>
          <w:sz w:val="28"/>
          <w:szCs w:val="28"/>
        </w:rPr>
        <w:t>814</w:t>
      </w:r>
      <w:r w:rsidRPr="0084454B">
        <w:rPr>
          <w:color w:val="000000"/>
          <w:sz w:val="28"/>
          <w:szCs w:val="28"/>
        </w:rPr>
        <w:t xml:space="preserve">/UBND-TNMT ngày </w:t>
      </w:r>
      <w:r w:rsidR="009828EB">
        <w:rPr>
          <w:color w:val="000000"/>
          <w:sz w:val="28"/>
          <w:szCs w:val="28"/>
        </w:rPr>
        <w:t xml:space="preserve">31/5/2022 </w:t>
      </w:r>
      <w:r w:rsidRPr="0084454B">
        <w:rPr>
          <w:color w:val="000000"/>
          <w:sz w:val="28"/>
          <w:szCs w:val="28"/>
        </w:rPr>
        <w:t xml:space="preserve">về thực hiện </w:t>
      </w:r>
      <w:r w:rsidR="009828EB">
        <w:rPr>
          <w:color w:val="000000"/>
          <w:sz w:val="28"/>
          <w:szCs w:val="28"/>
        </w:rPr>
        <w:t xml:space="preserve">các nhiệm vụ liên quan đến quản lý </w:t>
      </w:r>
      <w:r w:rsidRPr="0084454B">
        <w:rPr>
          <w:color w:val="000000"/>
          <w:sz w:val="28"/>
          <w:szCs w:val="28"/>
        </w:rPr>
        <w:t>đất công</w:t>
      </w:r>
      <w:r w:rsidR="009828EB">
        <w:rPr>
          <w:color w:val="000000"/>
          <w:sz w:val="28"/>
          <w:szCs w:val="28"/>
        </w:rPr>
        <w:t xml:space="preserve"> trên địa bàn thị xã Cai Lậy</w:t>
      </w:r>
      <w:r w:rsidRPr="0084454B">
        <w:rPr>
          <w:color w:val="000000"/>
          <w:sz w:val="28"/>
          <w:szCs w:val="28"/>
        </w:rPr>
        <w:t>: (</w:t>
      </w:r>
      <w:r w:rsidRPr="0084454B">
        <w:rPr>
          <w:b/>
          <w:color w:val="000000"/>
          <w:sz w:val="28"/>
          <w:szCs w:val="28"/>
        </w:rPr>
        <w:t>Không trừ)</w:t>
      </w:r>
    </w:p>
    <w:p w:rsidR="00000167" w:rsidRPr="0084454B" w:rsidRDefault="00000167" w:rsidP="00000167">
      <w:pPr>
        <w:spacing w:before="120"/>
        <w:ind w:firstLine="720"/>
        <w:jc w:val="both"/>
        <w:rPr>
          <w:color w:val="000000"/>
          <w:sz w:val="28"/>
          <w:szCs w:val="28"/>
        </w:rPr>
      </w:pPr>
      <w:r w:rsidRPr="0084454B">
        <w:rPr>
          <w:color w:val="000000"/>
          <w:sz w:val="28"/>
          <w:szCs w:val="28"/>
        </w:rPr>
        <w:t xml:space="preserve">a.7.4 Ủy ban nhân dân thị xã đã có Kế hoạch số </w:t>
      </w:r>
      <w:r w:rsidR="009828EB">
        <w:rPr>
          <w:color w:val="000000"/>
          <w:sz w:val="28"/>
          <w:szCs w:val="28"/>
        </w:rPr>
        <w:t>115</w:t>
      </w:r>
      <w:r w:rsidRPr="0084454B">
        <w:rPr>
          <w:color w:val="000000"/>
          <w:sz w:val="28"/>
          <w:szCs w:val="28"/>
        </w:rPr>
        <w:t xml:space="preserve">/KH-UBND ngày </w:t>
      </w:r>
      <w:r w:rsidR="009828EB">
        <w:rPr>
          <w:color w:val="000000"/>
          <w:sz w:val="28"/>
          <w:szCs w:val="28"/>
        </w:rPr>
        <w:t>06/4/2022</w:t>
      </w:r>
      <w:r w:rsidRPr="0084454B">
        <w:rPr>
          <w:color w:val="000000"/>
          <w:sz w:val="28"/>
          <w:szCs w:val="28"/>
        </w:rPr>
        <w:t xml:space="preserve"> kiểm tra công tác quản lý, sử dụng đất công đối với Ủy ban nhân dân các xã, phường năm 202</w:t>
      </w:r>
      <w:r w:rsidR="009828EB">
        <w:rPr>
          <w:color w:val="000000"/>
          <w:sz w:val="28"/>
          <w:szCs w:val="28"/>
        </w:rPr>
        <w:t>2</w:t>
      </w:r>
      <w:r w:rsidRPr="0084454B">
        <w:rPr>
          <w:color w:val="000000"/>
          <w:sz w:val="28"/>
          <w:szCs w:val="28"/>
        </w:rPr>
        <w:t>: (</w:t>
      </w:r>
      <w:r w:rsidRPr="0084454B">
        <w:rPr>
          <w:b/>
          <w:color w:val="000000"/>
          <w:sz w:val="28"/>
          <w:szCs w:val="28"/>
        </w:rPr>
        <w:t>Không trừ)</w:t>
      </w:r>
    </w:p>
    <w:p w:rsidR="00000167" w:rsidRPr="0084454B" w:rsidRDefault="00000167" w:rsidP="00000167">
      <w:pPr>
        <w:spacing w:before="120"/>
        <w:ind w:firstLine="720"/>
        <w:jc w:val="both"/>
        <w:rPr>
          <w:b/>
          <w:color w:val="000000"/>
          <w:sz w:val="28"/>
          <w:szCs w:val="28"/>
        </w:rPr>
      </w:pPr>
      <w:r w:rsidRPr="0084454B">
        <w:rPr>
          <w:color w:val="000000"/>
          <w:sz w:val="28"/>
          <w:szCs w:val="28"/>
        </w:rPr>
        <w:t>a.7.5 Không có sai phạm trong quản lý, sử dụng “đất công” mà cơ quan có thẩm quyền có kết luận hoặc có ý kiến về trách nhiệm Phòng Tài nguyên và Môi trường cấp huyện để xảy ra sai phạm: (</w:t>
      </w:r>
      <w:r w:rsidRPr="0084454B">
        <w:rPr>
          <w:b/>
          <w:color w:val="000000"/>
          <w:sz w:val="28"/>
          <w:szCs w:val="28"/>
        </w:rPr>
        <w:t>Không trừ)</w:t>
      </w:r>
    </w:p>
    <w:p w:rsidR="00000167" w:rsidRPr="0084454B" w:rsidRDefault="00000167" w:rsidP="00000167">
      <w:pPr>
        <w:spacing w:before="120"/>
        <w:ind w:firstLine="720"/>
        <w:jc w:val="both"/>
        <w:rPr>
          <w:b/>
          <w:color w:val="000000"/>
          <w:sz w:val="28"/>
          <w:szCs w:val="28"/>
        </w:rPr>
      </w:pPr>
      <w:r w:rsidRPr="0084454B">
        <w:rPr>
          <w:color w:val="000000"/>
          <w:sz w:val="28"/>
          <w:szCs w:val="28"/>
        </w:rPr>
        <w:t xml:space="preserve">a.7.6. có giải pháp tác động quản lý đất công tốt: </w:t>
      </w:r>
      <w:r>
        <w:rPr>
          <w:b/>
          <w:color w:val="000000"/>
          <w:sz w:val="28"/>
          <w:szCs w:val="28"/>
        </w:rPr>
        <w:t>+</w:t>
      </w:r>
      <w:r w:rsidR="005B1815">
        <w:rPr>
          <w:b/>
          <w:color w:val="000000"/>
          <w:sz w:val="28"/>
          <w:szCs w:val="28"/>
        </w:rPr>
        <w:t>8</w:t>
      </w:r>
      <w:r w:rsidRPr="0084454B">
        <w:rPr>
          <w:b/>
          <w:color w:val="000000"/>
          <w:sz w:val="28"/>
          <w:szCs w:val="28"/>
        </w:rPr>
        <w:t xml:space="preserve"> điểm</w:t>
      </w:r>
    </w:p>
    <w:p w:rsidR="00000167" w:rsidRDefault="00000167" w:rsidP="00000167">
      <w:pPr>
        <w:spacing w:before="120"/>
        <w:ind w:firstLine="720"/>
        <w:jc w:val="both"/>
        <w:rPr>
          <w:b/>
          <w:color w:val="000000"/>
          <w:sz w:val="28"/>
          <w:szCs w:val="28"/>
        </w:rPr>
      </w:pPr>
      <w:r w:rsidRPr="0084454B">
        <w:rPr>
          <w:color w:val="000000"/>
          <w:sz w:val="28"/>
          <w:szCs w:val="28"/>
        </w:rPr>
        <w:t xml:space="preserve">+ Ủy ban nhân dân thị xã đã ban hành Công văn số </w:t>
      </w:r>
      <w:r w:rsidR="009828EB">
        <w:rPr>
          <w:color w:val="000000"/>
          <w:sz w:val="28"/>
          <w:szCs w:val="28"/>
        </w:rPr>
        <w:t>300</w:t>
      </w:r>
      <w:r w:rsidRPr="0084454B">
        <w:rPr>
          <w:color w:val="000000"/>
          <w:sz w:val="28"/>
          <w:szCs w:val="28"/>
        </w:rPr>
        <w:t xml:space="preserve">/UBND-TNMT ngày </w:t>
      </w:r>
      <w:r w:rsidR="009828EB">
        <w:rPr>
          <w:color w:val="000000"/>
          <w:sz w:val="28"/>
          <w:szCs w:val="28"/>
        </w:rPr>
        <w:t>04/3/2022</w:t>
      </w:r>
      <w:r w:rsidRPr="0084454B">
        <w:rPr>
          <w:color w:val="000000"/>
          <w:sz w:val="28"/>
          <w:szCs w:val="28"/>
        </w:rPr>
        <w:t xml:space="preserve"> về thực hiện </w:t>
      </w:r>
      <w:r w:rsidR="009828EB">
        <w:rPr>
          <w:color w:val="000000"/>
          <w:sz w:val="28"/>
          <w:szCs w:val="28"/>
        </w:rPr>
        <w:t xml:space="preserve">tốt công tác </w:t>
      </w:r>
      <w:r w:rsidRPr="0084454B">
        <w:rPr>
          <w:color w:val="000000"/>
          <w:sz w:val="28"/>
          <w:szCs w:val="28"/>
        </w:rPr>
        <w:t xml:space="preserve">quản lý đất </w:t>
      </w:r>
      <w:r w:rsidR="009828EB">
        <w:rPr>
          <w:color w:val="000000"/>
          <w:sz w:val="28"/>
          <w:szCs w:val="28"/>
        </w:rPr>
        <w:t>công trên địa bàn thị xã Cai Lậy năm 2022</w:t>
      </w:r>
      <w:r w:rsidRPr="0084454B">
        <w:rPr>
          <w:color w:val="000000"/>
          <w:sz w:val="28"/>
          <w:szCs w:val="28"/>
        </w:rPr>
        <w:t xml:space="preserve">: </w:t>
      </w:r>
      <w:r w:rsidRPr="0084454B">
        <w:rPr>
          <w:b/>
          <w:color w:val="000000"/>
          <w:sz w:val="28"/>
          <w:szCs w:val="28"/>
        </w:rPr>
        <w:t>+1 điểm.</w:t>
      </w:r>
    </w:p>
    <w:p w:rsidR="009828EB" w:rsidRPr="0084454B" w:rsidRDefault="009828EB" w:rsidP="009828EB">
      <w:pPr>
        <w:spacing w:before="120"/>
        <w:ind w:firstLine="720"/>
        <w:jc w:val="both"/>
        <w:rPr>
          <w:b/>
          <w:color w:val="000000"/>
          <w:sz w:val="28"/>
          <w:szCs w:val="28"/>
        </w:rPr>
      </w:pPr>
      <w:r w:rsidRPr="0084454B">
        <w:rPr>
          <w:color w:val="000000"/>
          <w:sz w:val="28"/>
          <w:szCs w:val="28"/>
        </w:rPr>
        <w:t xml:space="preserve">+ Ủy ban nhân dân thị xã đã ban hành Công văn số </w:t>
      </w:r>
      <w:r>
        <w:rPr>
          <w:color w:val="000000"/>
          <w:sz w:val="28"/>
          <w:szCs w:val="28"/>
        </w:rPr>
        <w:t>1166</w:t>
      </w:r>
      <w:r w:rsidRPr="0084454B">
        <w:rPr>
          <w:color w:val="000000"/>
          <w:sz w:val="28"/>
          <w:szCs w:val="28"/>
        </w:rPr>
        <w:t xml:space="preserve">/UBND-TNMT ngày </w:t>
      </w:r>
      <w:r>
        <w:rPr>
          <w:color w:val="000000"/>
          <w:sz w:val="28"/>
          <w:szCs w:val="28"/>
        </w:rPr>
        <w:t>08/8/2022</w:t>
      </w:r>
      <w:r w:rsidRPr="0084454B">
        <w:rPr>
          <w:color w:val="000000"/>
          <w:sz w:val="28"/>
          <w:szCs w:val="28"/>
        </w:rPr>
        <w:t xml:space="preserve"> về thực hiện </w:t>
      </w:r>
      <w:r>
        <w:rPr>
          <w:color w:val="000000"/>
          <w:sz w:val="28"/>
          <w:szCs w:val="28"/>
        </w:rPr>
        <w:t xml:space="preserve">rà soát công tác </w:t>
      </w:r>
      <w:r w:rsidRPr="0084454B">
        <w:rPr>
          <w:color w:val="000000"/>
          <w:sz w:val="28"/>
          <w:szCs w:val="28"/>
        </w:rPr>
        <w:t xml:space="preserve">quản lý đất </w:t>
      </w:r>
      <w:r>
        <w:rPr>
          <w:color w:val="000000"/>
          <w:sz w:val="28"/>
          <w:szCs w:val="28"/>
        </w:rPr>
        <w:t>công trên địa bàn thị xã Cai Lậy năm 2022</w:t>
      </w:r>
      <w:r w:rsidRPr="0084454B">
        <w:rPr>
          <w:color w:val="000000"/>
          <w:sz w:val="28"/>
          <w:szCs w:val="28"/>
        </w:rPr>
        <w:t xml:space="preserve">: </w:t>
      </w:r>
      <w:r w:rsidRPr="0084454B">
        <w:rPr>
          <w:b/>
          <w:color w:val="000000"/>
          <w:sz w:val="28"/>
          <w:szCs w:val="28"/>
        </w:rPr>
        <w:t>+1 điểm.</w:t>
      </w:r>
    </w:p>
    <w:p w:rsidR="00000167" w:rsidRDefault="00000167" w:rsidP="00000167">
      <w:pPr>
        <w:spacing w:before="120"/>
        <w:ind w:firstLine="720"/>
        <w:jc w:val="both"/>
        <w:rPr>
          <w:b/>
          <w:color w:val="000000"/>
          <w:sz w:val="28"/>
          <w:szCs w:val="28"/>
        </w:rPr>
      </w:pPr>
      <w:r w:rsidRPr="0084454B">
        <w:rPr>
          <w:color w:val="000000"/>
          <w:sz w:val="28"/>
          <w:szCs w:val="28"/>
        </w:rPr>
        <w:t xml:space="preserve">+ Ủy ban nhân dân thị xã đã ban hành Công văn số </w:t>
      </w:r>
      <w:r w:rsidR="009828EB">
        <w:rPr>
          <w:color w:val="000000"/>
          <w:sz w:val="28"/>
          <w:szCs w:val="28"/>
        </w:rPr>
        <w:t>1163</w:t>
      </w:r>
      <w:r w:rsidRPr="0084454B">
        <w:rPr>
          <w:color w:val="000000"/>
          <w:sz w:val="28"/>
          <w:szCs w:val="28"/>
        </w:rPr>
        <w:t xml:space="preserve">/UBND-TNMT ngày </w:t>
      </w:r>
      <w:r w:rsidR="009828EB">
        <w:rPr>
          <w:color w:val="000000"/>
          <w:sz w:val="28"/>
          <w:szCs w:val="28"/>
        </w:rPr>
        <w:t>08/8/2022</w:t>
      </w:r>
      <w:r w:rsidRPr="0084454B">
        <w:rPr>
          <w:color w:val="000000"/>
          <w:sz w:val="28"/>
          <w:szCs w:val="28"/>
        </w:rPr>
        <w:t xml:space="preserve"> về </w:t>
      </w:r>
      <w:r w:rsidR="009828EB">
        <w:rPr>
          <w:color w:val="000000"/>
          <w:sz w:val="28"/>
          <w:szCs w:val="28"/>
        </w:rPr>
        <w:t>chấn chỉnh công tác quản lý đất công do Ủy ban nhân dân xã, phường quản lý trên địa bàn thị xã năm 2022</w:t>
      </w:r>
      <w:r w:rsidRPr="0084454B">
        <w:rPr>
          <w:color w:val="000000"/>
          <w:sz w:val="28"/>
          <w:szCs w:val="28"/>
        </w:rPr>
        <w:t xml:space="preserve">: </w:t>
      </w:r>
      <w:r w:rsidRPr="0084454B">
        <w:rPr>
          <w:b/>
          <w:color w:val="000000"/>
          <w:sz w:val="28"/>
          <w:szCs w:val="28"/>
        </w:rPr>
        <w:t>+1 điểm.</w:t>
      </w:r>
    </w:p>
    <w:p w:rsidR="00DF5976" w:rsidRDefault="00DF5976" w:rsidP="00DF5976">
      <w:pPr>
        <w:spacing w:before="120"/>
        <w:ind w:firstLine="720"/>
        <w:jc w:val="both"/>
        <w:rPr>
          <w:b/>
          <w:color w:val="000000"/>
          <w:sz w:val="28"/>
          <w:szCs w:val="28"/>
        </w:rPr>
      </w:pPr>
      <w:r w:rsidRPr="0084454B">
        <w:rPr>
          <w:color w:val="000000"/>
          <w:sz w:val="28"/>
          <w:szCs w:val="28"/>
        </w:rPr>
        <w:t xml:space="preserve">+ Ủy ban nhân dân thị xã đã ban hành Công văn số </w:t>
      </w:r>
      <w:r>
        <w:rPr>
          <w:color w:val="000000"/>
          <w:sz w:val="28"/>
          <w:szCs w:val="28"/>
        </w:rPr>
        <w:t>757</w:t>
      </w:r>
      <w:r w:rsidRPr="0084454B">
        <w:rPr>
          <w:color w:val="000000"/>
          <w:sz w:val="28"/>
          <w:szCs w:val="28"/>
        </w:rPr>
        <w:t xml:space="preserve">/UBND-TNMT ngày </w:t>
      </w:r>
      <w:r>
        <w:rPr>
          <w:color w:val="000000"/>
          <w:sz w:val="28"/>
          <w:szCs w:val="28"/>
        </w:rPr>
        <w:t>24/5/2022</w:t>
      </w:r>
      <w:r w:rsidRPr="0084454B">
        <w:rPr>
          <w:color w:val="000000"/>
          <w:sz w:val="28"/>
          <w:szCs w:val="28"/>
        </w:rPr>
        <w:t xml:space="preserve"> về </w:t>
      </w:r>
      <w:r>
        <w:rPr>
          <w:color w:val="000000"/>
          <w:sz w:val="28"/>
          <w:szCs w:val="28"/>
        </w:rPr>
        <w:t>bàn giao mặt bằng thửa đất do Ban chỉ chuy quân sự thị xã không còn nhu cầu sử dụng để xây dựng Trung tâm y tế</w:t>
      </w:r>
      <w:r w:rsidRPr="0084454B">
        <w:rPr>
          <w:color w:val="000000"/>
          <w:sz w:val="28"/>
          <w:szCs w:val="28"/>
        </w:rPr>
        <w:t xml:space="preserve">: </w:t>
      </w:r>
      <w:r w:rsidRPr="0084454B">
        <w:rPr>
          <w:b/>
          <w:color w:val="000000"/>
          <w:sz w:val="28"/>
          <w:szCs w:val="28"/>
        </w:rPr>
        <w:t>+1 điểm.</w:t>
      </w:r>
    </w:p>
    <w:p w:rsidR="00DF5976" w:rsidRDefault="00DF5976" w:rsidP="00DF5976">
      <w:pPr>
        <w:spacing w:before="120"/>
        <w:ind w:firstLine="720"/>
        <w:jc w:val="both"/>
        <w:rPr>
          <w:b/>
          <w:color w:val="000000"/>
          <w:sz w:val="28"/>
          <w:szCs w:val="28"/>
        </w:rPr>
      </w:pPr>
      <w:r w:rsidRPr="0084454B">
        <w:rPr>
          <w:color w:val="000000"/>
          <w:sz w:val="28"/>
          <w:szCs w:val="28"/>
        </w:rPr>
        <w:t xml:space="preserve">+ Ủy ban nhân dân thị xã đã ban hành Công văn số </w:t>
      </w:r>
      <w:r>
        <w:rPr>
          <w:color w:val="000000"/>
          <w:sz w:val="28"/>
          <w:szCs w:val="28"/>
        </w:rPr>
        <w:t>556</w:t>
      </w:r>
      <w:r w:rsidRPr="0084454B">
        <w:rPr>
          <w:color w:val="000000"/>
          <w:sz w:val="28"/>
          <w:szCs w:val="28"/>
        </w:rPr>
        <w:t xml:space="preserve">/UBND-TNMT ngày </w:t>
      </w:r>
      <w:r>
        <w:rPr>
          <w:color w:val="000000"/>
          <w:sz w:val="28"/>
          <w:szCs w:val="28"/>
        </w:rPr>
        <w:t>15/4/2022</w:t>
      </w:r>
      <w:r w:rsidRPr="0084454B">
        <w:rPr>
          <w:color w:val="000000"/>
          <w:sz w:val="28"/>
          <w:szCs w:val="28"/>
        </w:rPr>
        <w:t xml:space="preserve"> về </w:t>
      </w:r>
      <w:r>
        <w:rPr>
          <w:color w:val="000000"/>
          <w:sz w:val="28"/>
          <w:szCs w:val="28"/>
        </w:rPr>
        <w:t>khẩn trương thực hiện cắm trụ, xác định ranh giới các thửa đất công</w:t>
      </w:r>
      <w:r w:rsidRPr="0084454B">
        <w:rPr>
          <w:color w:val="000000"/>
          <w:sz w:val="28"/>
          <w:szCs w:val="28"/>
        </w:rPr>
        <w:t xml:space="preserve">: </w:t>
      </w:r>
      <w:r w:rsidRPr="0084454B">
        <w:rPr>
          <w:b/>
          <w:color w:val="000000"/>
          <w:sz w:val="28"/>
          <w:szCs w:val="28"/>
        </w:rPr>
        <w:t>+1 điểm.</w:t>
      </w:r>
    </w:p>
    <w:p w:rsidR="00DF5976" w:rsidRDefault="00DF5976" w:rsidP="00DF5976">
      <w:pPr>
        <w:spacing w:before="120"/>
        <w:ind w:firstLine="720"/>
        <w:jc w:val="both"/>
        <w:rPr>
          <w:b/>
          <w:color w:val="000000"/>
          <w:sz w:val="28"/>
          <w:szCs w:val="28"/>
        </w:rPr>
      </w:pPr>
      <w:r w:rsidRPr="0084454B">
        <w:rPr>
          <w:color w:val="000000"/>
          <w:sz w:val="28"/>
          <w:szCs w:val="28"/>
        </w:rPr>
        <w:t xml:space="preserve">+ Ủy ban nhân dân thị xã đã ban hành Công văn số </w:t>
      </w:r>
      <w:r>
        <w:rPr>
          <w:color w:val="000000"/>
          <w:sz w:val="28"/>
          <w:szCs w:val="28"/>
        </w:rPr>
        <w:t>553</w:t>
      </w:r>
      <w:r w:rsidRPr="0084454B">
        <w:rPr>
          <w:color w:val="000000"/>
          <w:sz w:val="28"/>
          <w:szCs w:val="28"/>
        </w:rPr>
        <w:t xml:space="preserve">/UBND-TNMT ngày </w:t>
      </w:r>
      <w:r>
        <w:rPr>
          <w:color w:val="000000"/>
          <w:sz w:val="28"/>
          <w:szCs w:val="28"/>
        </w:rPr>
        <w:t>15/4/2022</w:t>
      </w:r>
      <w:r w:rsidRPr="0084454B">
        <w:rPr>
          <w:color w:val="000000"/>
          <w:sz w:val="28"/>
          <w:szCs w:val="28"/>
        </w:rPr>
        <w:t xml:space="preserve"> về </w:t>
      </w:r>
      <w:r>
        <w:rPr>
          <w:color w:val="000000"/>
          <w:sz w:val="28"/>
          <w:szCs w:val="28"/>
        </w:rPr>
        <w:t>giao đất công cho thanh tra Sở Giao thông vận tải tỉnh Tiền Giang</w:t>
      </w:r>
      <w:r w:rsidRPr="0084454B">
        <w:rPr>
          <w:color w:val="000000"/>
          <w:sz w:val="28"/>
          <w:szCs w:val="28"/>
        </w:rPr>
        <w:t xml:space="preserve">: </w:t>
      </w:r>
      <w:r w:rsidRPr="0084454B">
        <w:rPr>
          <w:b/>
          <w:color w:val="000000"/>
          <w:sz w:val="28"/>
          <w:szCs w:val="28"/>
        </w:rPr>
        <w:t>+1 điểm.</w:t>
      </w:r>
    </w:p>
    <w:p w:rsidR="00DF5976" w:rsidRDefault="00DF5976" w:rsidP="00BC27E6">
      <w:pPr>
        <w:spacing w:before="120"/>
        <w:ind w:firstLine="720"/>
        <w:jc w:val="both"/>
        <w:rPr>
          <w:b/>
          <w:color w:val="000000"/>
          <w:sz w:val="28"/>
          <w:szCs w:val="28"/>
        </w:rPr>
      </w:pPr>
      <w:r w:rsidRPr="0084454B">
        <w:rPr>
          <w:color w:val="000000"/>
          <w:sz w:val="28"/>
          <w:szCs w:val="28"/>
        </w:rPr>
        <w:t xml:space="preserve">+ Ủy ban nhân dân thị xã đã ban hành </w:t>
      </w:r>
      <w:r>
        <w:rPr>
          <w:color w:val="000000"/>
          <w:sz w:val="28"/>
          <w:szCs w:val="28"/>
        </w:rPr>
        <w:t>Tờ trình</w:t>
      </w:r>
      <w:r w:rsidRPr="0084454B">
        <w:rPr>
          <w:color w:val="000000"/>
          <w:sz w:val="28"/>
          <w:szCs w:val="28"/>
        </w:rPr>
        <w:t xml:space="preserve"> số </w:t>
      </w:r>
      <w:r>
        <w:rPr>
          <w:color w:val="000000"/>
          <w:sz w:val="28"/>
          <w:szCs w:val="28"/>
        </w:rPr>
        <w:t>35</w:t>
      </w:r>
      <w:r w:rsidRPr="0084454B">
        <w:rPr>
          <w:color w:val="000000"/>
          <w:sz w:val="28"/>
          <w:szCs w:val="28"/>
        </w:rPr>
        <w:t>/</w:t>
      </w:r>
      <w:r>
        <w:rPr>
          <w:color w:val="000000"/>
          <w:sz w:val="28"/>
          <w:szCs w:val="28"/>
        </w:rPr>
        <w:t>TTr-</w:t>
      </w:r>
      <w:r w:rsidRPr="0084454B">
        <w:rPr>
          <w:color w:val="000000"/>
          <w:sz w:val="28"/>
          <w:szCs w:val="28"/>
        </w:rPr>
        <w:t>UBND</w:t>
      </w:r>
      <w:r>
        <w:rPr>
          <w:color w:val="000000"/>
          <w:sz w:val="28"/>
          <w:szCs w:val="28"/>
        </w:rPr>
        <w:t xml:space="preserve"> </w:t>
      </w:r>
      <w:r w:rsidRPr="0084454B">
        <w:rPr>
          <w:color w:val="000000"/>
          <w:sz w:val="28"/>
          <w:szCs w:val="28"/>
        </w:rPr>
        <w:t xml:space="preserve">ngày </w:t>
      </w:r>
      <w:r>
        <w:rPr>
          <w:color w:val="000000"/>
          <w:sz w:val="28"/>
          <w:szCs w:val="28"/>
        </w:rPr>
        <w:t>14/3/2022</w:t>
      </w:r>
      <w:r w:rsidRPr="0084454B">
        <w:rPr>
          <w:color w:val="000000"/>
          <w:sz w:val="28"/>
          <w:szCs w:val="28"/>
        </w:rPr>
        <w:t xml:space="preserve"> về </w:t>
      </w:r>
      <w:r>
        <w:rPr>
          <w:color w:val="000000"/>
          <w:sz w:val="28"/>
          <w:szCs w:val="28"/>
        </w:rPr>
        <w:t>xin chủ trương sử dụng phần đất công làm khu tái định cư phục vụ dự án cụm Công nghiệp Mỹ Phước Tây</w:t>
      </w:r>
      <w:r w:rsidR="00B42992">
        <w:rPr>
          <w:color w:val="000000"/>
          <w:sz w:val="28"/>
          <w:szCs w:val="28"/>
        </w:rPr>
        <w:t xml:space="preserve"> và đước Ủy ban nhân dân tỉnh có Công văn số 5077/UBND-KT ngày 15/9/2022 về ban giao đất để xây dựng khu tái định cư phục vụ dự án cụm công nghiệp Mỹ Phước Tây</w:t>
      </w:r>
      <w:r w:rsidRPr="0084454B">
        <w:rPr>
          <w:color w:val="000000"/>
          <w:sz w:val="28"/>
          <w:szCs w:val="28"/>
        </w:rPr>
        <w:t xml:space="preserve">: </w:t>
      </w:r>
      <w:r w:rsidRPr="0084454B">
        <w:rPr>
          <w:b/>
          <w:color w:val="000000"/>
          <w:sz w:val="28"/>
          <w:szCs w:val="28"/>
        </w:rPr>
        <w:t>+1 điểm</w:t>
      </w:r>
    </w:p>
    <w:p w:rsidR="00E02326" w:rsidRDefault="009C0AC6" w:rsidP="00E02326">
      <w:pPr>
        <w:spacing w:before="120"/>
        <w:ind w:firstLine="720"/>
        <w:jc w:val="both"/>
        <w:rPr>
          <w:b/>
          <w:color w:val="000000"/>
          <w:sz w:val="28"/>
          <w:szCs w:val="28"/>
        </w:rPr>
      </w:pPr>
      <w:r>
        <w:rPr>
          <w:b/>
          <w:color w:val="000000"/>
          <w:sz w:val="28"/>
          <w:szCs w:val="28"/>
        </w:rPr>
        <w:t xml:space="preserve">+ </w:t>
      </w:r>
      <w:r w:rsidR="00E02326" w:rsidRPr="00E02326">
        <w:rPr>
          <w:color w:val="000000"/>
          <w:sz w:val="28"/>
          <w:szCs w:val="28"/>
        </w:rPr>
        <w:t xml:space="preserve">Văn bản của </w:t>
      </w:r>
      <w:r w:rsidR="00E02326">
        <w:rPr>
          <w:color w:val="000000"/>
          <w:sz w:val="28"/>
          <w:szCs w:val="28"/>
        </w:rPr>
        <w:t>Phòng Quản lý đô thị về việc quy hoạch sử dụng thửa đất số 690 tờ bản đồ 14 để xây dựng Trung tâm thương mại</w:t>
      </w:r>
      <w:r w:rsidR="00E02326" w:rsidRPr="0084454B">
        <w:rPr>
          <w:color w:val="000000"/>
          <w:sz w:val="28"/>
          <w:szCs w:val="28"/>
        </w:rPr>
        <w:t xml:space="preserve">: </w:t>
      </w:r>
      <w:r w:rsidR="00E02326" w:rsidRPr="0084454B">
        <w:rPr>
          <w:b/>
          <w:color w:val="000000"/>
          <w:sz w:val="28"/>
          <w:szCs w:val="28"/>
        </w:rPr>
        <w:t>+1 điểm</w:t>
      </w:r>
    </w:p>
    <w:p w:rsidR="00133AE0" w:rsidRPr="0084454B" w:rsidRDefault="00133AE0" w:rsidP="00133AE0">
      <w:pPr>
        <w:spacing w:before="120"/>
        <w:ind w:firstLine="720"/>
        <w:jc w:val="both"/>
        <w:rPr>
          <w:b/>
          <w:color w:val="000000"/>
          <w:sz w:val="28"/>
          <w:szCs w:val="28"/>
        </w:rPr>
      </w:pPr>
      <w:r w:rsidRPr="009D631A">
        <w:rPr>
          <w:b/>
          <w:color w:val="000000"/>
          <w:sz w:val="28"/>
          <w:szCs w:val="28"/>
        </w:rPr>
        <w:t>Phần a8</w:t>
      </w:r>
      <w:r w:rsidR="009D631A">
        <w:rPr>
          <w:b/>
          <w:color w:val="000000"/>
          <w:sz w:val="28"/>
          <w:szCs w:val="28"/>
        </w:rPr>
        <w:t>.</w:t>
      </w:r>
      <w:r w:rsidRPr="0084454B">
        <w:rPr>
          <w:b/>
          <w:color w:val="000000"/>
          <w:sz w:val="28"/>
          <w:szCs w:val="28"/>
        </w:rPr>
        <w:t xml:space="preserve"> Tự chấm 3,5/3,5 điểm</w:t>
      </w:r>
    </w:p>
    <w:p w:rsidR="00133AE0" w:rsidRPr="0084454B" w:rsidRDefault="00133AE0" w:rsidP="00133AE0">
      <w:pPr>
        <w:spacing w:before="120"/>
        <w:ind w:firstLine="720"/>
        <w:jc w:val="both"/>
        <w:rPr>
          <w:b/>
          <w:color w:val="000000"/>
          <w:sz w:val="28"/>
          <w:szCs w:val="28"/>
        </w:rPr>
      </w:pPr>
      <w:r w:rsidRPr="0084454B">
        <w:rPr>
          <w:color w:val="000000"/>
          <w:sz w:val="28"/>
          <w:szCs w:val="28"/>
        </w:rPr>
        <w:lastRenderedPageBreak/>
        <w:t>a.8.1 Báo cáo đạt chất lượng theo yêu cầu, đúng thời gian quy định (</w:t>
      </w:r>
      <w:r w:rsidRPr="0084454B">
        <w:rPr>
          <w:b/>
          <w:color w:val="000000"/>
          <w:sz w:val="28"/>
          <w:szCs w:val="28"/>
        </w:rPr>
        <w:t>không trừ)</w:t>
      </w:r>
    </w:p>
    <w:p w:rsidR="00133AE0" w:rsidRPr="0084454B" w:rsidRDefault="00133AE0" w:rsidP="00133AE0">
      <w:pPr>
        <w:spacing w:before="120"/>
        <w:ind w:firstLine="720"/>
        <w:jc w:val="both"/>
        <w:rPr>
          <w:b/>
          <w:color w:val="000000"/>
          <w:sz w:val="28"/>
          <w:szCs w:val="28"/>
        </w:rPr>
      </w:pPr>
      <w:r w:rsidRPr="0084454B">
        <w:rPr>
          <w:color w:val="000000"/>
          <w:sz w:val="28"/>
          <w:szCs w:val="28"/>
        </w:rPr>
        <w:t>a.8.2 Báo cáo “Đánh giá tình hình quản lý, sử dụng đất đai và tác động của chính sách, pháp luật đất đai đến kinh tế, xã hội và môi trường” đạt chất lượng theo yêu cầu, đúng thời gian quy định (</w:t>
      </w:r>
      <w:r w:rsidRPr="0084454B">
        <w:rPr>
          <w:b/>
          <w:color w:val="000000"/>
          <w:sz w:val="28"/>
          <w:szCs w:val="28"/>
        </w:rPr>
        <w:t>không trừ)</w:t>
      </w:r>
    </w:p>
    <w:p w:rsidR="00133AE0" w:rsidRPr="0084454B" w:rsidRDefault="00133AE0" w:rsidP="00133AE0">
      <w:pPr>
        <w:spacing w:before="120"/>
        <w:ind w:firstLine="720"/>
        <w:jc w:val="both"/>
        <w:rPr>
          <w:b/>
          <w:color w:val="000000"/>
          <w:sz w:val="28"/>
          <w:szCs w:val="28"/>
        </w:rPr>
      </w:pPr>
      <w:r w:rsidRPr="009D631A">
        <w:rPr>
          <w:b/>
          <w:color w:val="000000"/>
          <w:sz w:val="28"/>
          <w:szCs w:val="28"/>
        </w:rPr>
        <w:t>Phần a9</w:t>
      </w:r>
      <w:r w:rsidR="009D631A">
        <w:rPr>
          <w:b/>
          <w:color w:val="000000"/>
          <w:sz w:val="28"/>
          <w:szCs w:val="28"/>
        </w:rPr>
        <w:t>.</w:t>
      </w:r>
      <w:r w:rsidRPr="0084454B">
        <w:rPr>
          <w:b/>
          <w:color w:val="000000"/>
          <w:sz w:val="28"/>
          <w:szCs w:val="28"/>
        </w:rPr>
        <w:t xml:space="preserve"> Tự chấm 5/5 điểm</w:t>
      </w:r>
    </w:p>
    <w:p w:rsidR="00133AE0" w:rsidRDefault="00133AE0" w:rsidP="00133AE0">
      <w:pPr>
        <w:spacing w:before="120"/>
        <w:ind w:firstLine="720"/>
        <w:jc w:val="both"/>
        <w:rPr>
          <w:b/>
          <w:color w:val="000000"/>
          <w:sz w:val="28"/>
          <w:szCs w:val="28"/>
        </w:rPr>
      </w:pPr>
      <w:r w:rsidRPr="0084454B">
        <w:rPr>
          <w:color w:val="000000"/>
          <w:sz w:val="28"/>
          <w:szCs w:val="28"/>
        </w:rPr>
        <w:t>Thực hiện công tác thẩm định bồi thường giải phóng mặt bằng. Tham gia tích cực xây dựng bảng giá đất, định giá đất, mức thu tiền sử dụng đất, tiền thuê đất  (</w:t>
      </w:r>
      <w:r w:rsidRPr="0084454B">
        <w:rPr>
          <w:b/>
          <w:color w:val="000000"/>
          <w:sz w:val="28"/>
          <w:szCs w:val="28"/>
        </w:rPr>
        <w:t>không trừ)</w:t>
      </w:r>
    </w:p>
    <w:p w:rsidR="00D208BC" w:rsidRPr="00DA5ADB" w:rsidRDefault="00D208BC" w:rsidP="00BC27E6">
      <w:pPr>
        <w:spacing w:before="120"/>
        <w:ind w:firstLine="720"/>
        <w:jc w:val="both"/>
        <w:rPr>
          <w:b/>
          <w:color w:val="000000"/>
          <w:sz w:val="28"/>
          <w:szCs w:val="28"/>
        </w:rPr>
      </w:pPr>
      <w:r w:rsidRPr="00DA5ADB">
        <w:rPr>
          <w:b/>
          <w:color w:val="000000"/>
          <w:sz w:val="28"/>
          <w:szCs w:val="28"/>
        </w:rPr>
        <w:t xml:space="preserve">+ </w:t>
      </w:r>
      <w:r w:rsidRPr="00DA5ADB">
        <w:rPr>
          <w:b/>
          <w:i/>
          <w:color w:val="000000"/>
          <w:sz w:val="28"/>
          <w:szCs w:val="28"/>
        </w:rPr>
        <w:t>Mục b. Công tác quản lý tài nguyên nước, khoáng sản</w:t>
      </w:r>
      <w:r w:rsidRPr="00DA5ADB">
        <w:rPr>
          <w:b/>
          <w:color w:val="000000"/>
          <w:sz w:val="28"/>
          <w:szCs w:val="28"/>
        </w:rPr>
        <w:t>,</w:t>
      </w:r>
      <w:r w:rsidR="00DE7F3C" w:rsidRPr="00DA5ADB">
        <w:rPr>
          <w:b/>
          <w:color w:val="000000"/>
          <w:sz w:val="28"/>
          <w:szCs w:val="28"/>
        </w:rPr>
        <w:t xml:space="preserve"> </w:t>
      </w:r>
      <w:r w:rsidR="00DE7F3C" w:rsidRPr="00DA5ADB">
        <w:rPr>
          <w:b/>
          <w:i/>
          <w:color w:val="000000"/>
          <w:sz w:val="28"/>
          <w:szCs w:val="28"/>
        </w:rPr>
        <w:t>khí tượng, thủy văn và biển,</w:t>
      </w:r>
      <w:r w:rsidRPr="00DA5ADB">
        <w:rPr>
          <w:b/>
          <w:color w:val="000000"/>
          <w:sz w:val="28"/>
          <w:szCs w:val="28"/>
        </w:rPr>
        <w:t xml:space="preserve"> tự chấm </w:t>
      </w:r>
      <w:r w:rsidR="004A0AAB">
        <w:rPr>
          <w:b/>
          <w:color w:val="000000"/>
          <w:sz w:val="28"/>
          <w:szCs w:val="28"/>
        </w:rPr>
        <w:t>16</w:t>
      </w:r>
      <w:r w:rsidR="00237589" w:rsidRPr="00DA5ADB">
        <w:rPr>
          <w:b/>
          <w:color w:val="000000"/>
          <w:sz w:val="28"/>
          <w:szCs w:val="28"/>
        </w:rPr>
        <w:t>/15 điểm.</w:t>
      </w:r>
    </w:p>
    <w:p w:rsidR="00E74810" w:rsidRPr="00DA5ADB" w:rsidRDefault="001534E5" w:rsidP="00BC27E6">
      <w:pPr>
        <w:spacing w:before="120"/>
        <w:ind w:firstLine="720"/>
        <w:jc w:val="both"/>
        <w:rPr>
          <w:color w:val="000000"/>
          <w:sz w:val="28"/>
          <w:szCs w:val="28"/>
        </w:rPr>
      </w:pPr>
      <w:r w:rsidRPr="009D631A">
        <w:rPr>
          <w:b/>
          <w:color w:val="000000"/>
          <w:sz w:val="28"/>
          <w:szCs w:val="28"/>
        </w:rPr>
        <w:t>Phần b1</w:t>
      </w:r>
      <w:r w:rsidR="009D631A">
        <w:rPr>
          <w:color w:val="000000"/>
          <w:sz w:val="28"/>
          <w:szCs w:val="28"/>
        </w:rPr>
        <w:t>.</w:t>
      </w:r>
      <w:r w:rsidR="00E74810" w:rsidRPr="00DA5ADB">
        <w:rPr>
          <w:color w:val="000000"/>
          <w:sz w:val="28"/>
          <w:szCs w:val="28"/>
        </w:rPr>
        <w:t xml:space="preserve"> </w:t>
      </w:r>
      <w:r w:rsidR="00E74810" w:rsidRPr="00DA5ADB">
        <w:rPr>
          <w:b/>
          <w:color w:val="000000"/>
          <w:sz w:val="28"/>
          <w:szCs w:val="28"/>
        </w:rPr>
        <w:t>T</w:t>
      </w:r>
      <w:r w:rsidR="00E74810" w:rsidRPr="00DA5ADB">
        <w:rPr>
          <w:b/>
          <w:color w:val="000000"/>
          <w:sz w:val="28"/>
          <w:szCs w:val="28"/>
          <w:lang w:val="nb-NO"/>
        </w:rPr>
        <w:t>ự chấm 0</w:t>
      </w:r>
      <w:r w:rsidR="00DE7F3C" w:rsidRPr="00DA5ADB">
        <w:rPr>
          <w:b/>
          <w:color w:val="000000"/>
          <w:sz w:val="28"/>
          <w:szCs w:val="28"/>
          <w:lang w:val="nb-NO"/>
        </w:rPr>
        <w:t>2</w:t>
      </w:r>
      <w:r w:rsidR="00B051CA" w:rsidRPr="00DA5ADB">
        <w:rPr>
          <w:b/>
          <w:color w:val="000000"/>
          <w:sz w:val="28"/>
          <w:szCs w:val="28"/>
          <w:lang w:val="nb-NO"/>
        </w:rPr>
        <w:t>/0</w:t>
      </w:r>
      <w:r w:rsidR="00DE7F3C" w:rsidRPr="00DA5ADB">
        <w:rPr>
          <w:b/>
          <w:color w:val="000000"/>
          <w:sz w:val="28"/>
          <w:szCs w:val="28"/>
          <w:lang w:val="nb-NO"/>
        </w:rPr>
        <w:t>2</w:t>
      </w:r>
      <w:r w:rsidR="00E74810" w:rsidRPr="00DA5ADB">
        <w:rPr>
          <w:b/>
          <w:color w:val="000000"/>
          <w:sz w:val="28"/>
          <w:szCs w:val="28"/>
          <w:lang w:val="nb-NO"/>
        </w:rPr>
        <w:t xml:space="preserve"> điểm</w:t>
      </w:r>
      <w:r w:rsidR="00E74810" w:rsidRPr="00DA5ADB">
        <w:rPr>
          <w:color w:val="000000"/>
          <w:sz w:val="28"/>
          <w:szCs w:val="28"/>
          <w:lang w:val="nb-NO"/>
        </w:rPr>
        <w:t xml:space="preserve">. </w:t>
      </w:r>
    </w:p>
    <w:p w:rsidR="001E6137" w:rsidRPr="001E6137" w:rsidRDefault="001E6137" w:rsidP="00BC27E6">
      <w:pPr>
        <w:spacing w:before="120"/>
        <w:ind w:firstLine="720"/>
        <w:jc w:val="both"/>
        <w:rPr>
          <w:b/>
          <w:color w:val="000000"/>
          <w:sz w:val="28"/>
          <w:szCs w:val="28"/>
          <w:lang w:val="nb-NO"/>
        </w:rPr>
      </w:pPr>
      <w:r w:rsidRPr="00483A14">
        <w:rPr>
          <w:color w:val="000000"/>
          <w:sz w:val="28"/>
          <w:szCs w:val="28"/>
          <w:lang w:val="nb-NO"/>
        </w:rPr>
        <w:t>b.1.1</w:t>
      </w:r>
      <w:r w:rsidR="00640F45" w:rsidRPr="009915A4">
        <w:rPr>
          <w:color w:val="000000"/>
          <w:sz w:val="28"/>
          <w:szCs w:val="28"/>
          <w:lang w:val="nb-NO"/>
        </w:rPr>
        <w:t xml:space="preserve"> </w:t>
      </w:r>
      <w:r>
        <w:rPr>
          <w:b/>
          <w:color w:val="000000"/>
          <w:sz w:val="28"/>
          <w:szCs w:val="28"/>
          <w:lang w:val="nb-NO"/>
        </w:rPr>
        <w:t>Không trừ</w:t>
      </w:r>
    </w:p>
    <w:p w:rsidR="00664BBF" w:rsidRPr="009915A4" w:rsidRDefault="00E15ADD" w:rsidP="00BC27E6">
      <w:pPr>
        <w:spacing w:before="120"/>
        <w:ind w:firstLine="720"/>
        <w:jc w:val="both"/>
        <w:rPr>
          <w:color w:val="000000"/>
          <w:sz w:val="28"/>
          <w:szCs w:val="28"/>
          <w:lang w:val="nb-NO"/>
        </w:rPr>
      </w:pPr>
      <w:r w:rsidRPr="009915A4">
        <w:rPr>
          <w:color w:val="000000"/>
          <w:sz w:val="28"/>
          <w:szCs w:val="28"/>
          <w:lang w:val="nb-NO"/>
        </w:rPr>
        <w:t xml:space="preserve">Phòng </w:t>
      </w:r>
      <w:r w:rsidR="00664BBF" w:rsidRPr="009915A4">
        <w:rPr>
          <w:color w:val="000000"/>
          <w:sz w:val="28"/>
          <w:szCs w:val="28"/>
          <w:lang w:val="nb-NO"/>
        </w:rPr>
        <w:t>tham mưu Ủy ban nhân dâ</w:t>
      </w:r>
      <w:r w:rsidR="004A0AAB">
        <w:rPr>
          <w:color w:val="000000"/>
          <w:sz w:val="28"/>
          <w:szCs w:val="28"/>
          <w:lang w:val="nb-NO"/>
        </w:rPr>
        <w:t>n thị xã ban hành Công văn số 370</w:t>
      </w:r>
      <w:r w:rsidR="00664BBF" w:rsidRPr="009915A4">
        <w:rPr>
          <w:color w:val="000000"/>
          <w:sz w:val="28"/>
          <w:szCs w:val="28"/>
          <w:lang w:val="nb-NO"/>
        </w:rPr>
        <w:t xml:space="preserve">/UBND-TNMT ngày </w:t>
      </w:r>
      <w:r w:rsidR="004A0AAB">
        <w:rPr>
          <w:color w:val="000000"/>
          <w:sz w:val="28"/>
          <w:szCs w:val="28"/>
          <w:lang w:val="nb-NO"/>
        </w:rPr>
        <w:t>16/3/2022</w:t>
      </w:r>
      <w:r w:rsidR="00664BBF" w:rsidRPr="009915A4">
        <w:rPr>
          <w:color w:val="000000"/>
          <w:sz w:val="28"/>
          <w:szCs w:val="28"/>
          <w:lang w:val="nb-NO"/>
        </w:rPr>
        <w:t xml:space="preserve"> về việc</w:t>
      </w:r>
      <w:r w:rsidR="004A0AAB">
        <w:rPr>
          <w:color w:val="000000"/>
          <w:sz w:val="28"/>
          <w:szCs w:val="28"/>
          <w:lang w:val="nb-NO"/>
        </w:rPr>
        <w:t xml:space="preserve"> chấn chỉnh việc chấp hành các quy định của pháp luật về tài nguyên nước trong hoạt động thăm dò, khai thác, sử dụng tài nguyên nước và xả thải vào nguồn nước</w:t>
      </w:r>
      <w:r w:rsidR="00664BBF" w:rsidRPr="009915A4">
        <w:rPr>
          <w:color w:val="000000"/>
          <w:sz w:val="28"/>
          <w:szCs w:val="28"/>
          <w:lang w:val="nb-NO"/>
        </w:rPr>
        <w:t>, trong đó chỉ đão Phòng Tài nguyên và Môi trường chủ trì phối hợp với Ủy ban nhân dân các xã, phường tổ chức, thực hiện.</w:t>
      </w:r>
    </w:p>
    <w:p w:rsidR="001534E5" w:rsidRPr="009915A4" w:rsidRDefault="00664BBF" w:rsidP="00BC27E6">
      <w:pPr>
        <w:spacing w:before="120"/>
        <w:ind w:firstLine="720"/>
        <w:jc w:val="both"/>
        <w:rPr>
          <w:color w:val="000000"/>
          <w:sz w:val="28"/>
          <w:szCs w:val="28"/>
          <w:lang w:val="nb-NO"/>
        </w:rPr>
      </w:pPr>
      <w:r w:rsidRPr="009915A4">
        <w:rPr>
          <w:color w:val="000000"/>
          <w:sz w:val="28"/>
          <w:szCs w:val="28"/>
          <w:lang w:val="nb-NO"/>
        </w:rPr>
        <w:t xml:space="preserve">Phòng </w:t>
      </w:r>
      <w:r w:rsidR="00E15ADD" w:rsidRPr="009915A4">
        <w:rPr>
          <w:color w:val="000000"/>
          <w:sz w:val="28"/>
          <w:szCs w:val="28"/>
          <w:lang w:val="nb-NO"/>
        </w:rPr>
        <w:t>có</w:t>
      </w:r>
      <w:r w:rsidRPr="009915A4">
        <w:rPr>
          <w:color w:val="000000"/>
          <w:sz w:val="28"/>
          <w:szCs w:val="28"/>
          <w:lang w:val="nb-NO"/>
        </w:rPr>
        <w:t xml:space="preserve"> ban hành</w:t>
      </w:r>
      <w:r w:rsidR="00E15ADD" w:rsidRPr="009915A4">
        <w:rPr>
          <w:color w:val="000000"/>
          <w:sz w:val="28"/>
          <w:szCs w:val="28"/>
          <w:lang w:val="nb-NO"/>
        </w:rPr>
        <w:t xml:space="preserve"> Công văn số </w:t>
      </w:r>
      <w:r w:rsidR="00DB75F4">
        <w:rPr>
          <w:color w:val="000000"/>
          <w:sz w:val="28"/>
          <w:szCs w:val="28"/>
          <w:lang w:val="nb-NO"/>
        </w:rPr>
        <w:t>77</w:t>
      </w:r>
      <w:r w:rsidR="00E15ADD" w:rsidRPr="009915A4">
        <w:rPr>
          <w:color w:val="000000"/>
          <w:sz w:val="28"/>
          <w:szCs w:val="28"/>
          <w:lang w:val="nb-NO"/>
        </w:rPr>
        <w:t>/</w:t>
      </w:r>
      <w:r w:rsidRPr="009915A4">
        <w:rPr>
          <w:color w:val="000000"/>
          <w:sz w:val="28"/>
          <w:szCs w:val="28"/>
          <w:lang w:val="nb-NO"/>
        </w:rPr>
        <w:t>PTNMT</w:t>
      </w:r>
      <w:r w:rsidR="00DB75F4">
        <w:rPr>
          <w:color w:val="000000"/>
          <w:sz w:val="28"/>
          <w:szCs w:val="28"/>
          <w:lang w:val="nb-NO"/>
        </w:rPr>
        <w:t>-MT</w:t>
      </w:r>
      <w:r w:rsidRPr="009915A4">
        <w:rPr>
          <w:color w:val="000000"/>
          <w:sz w:val="28"/>
          <w:szCs w:val="28"/>
          <w:lang w:val="nb-NO"/>
        </w:rPr>
        <w:t xml:space="preserve"> ngày </w:t>
      </w:r>
      <w:r w:rsidR="00DB75F4">
        <w:rPr>
          <w:color w:val="000000"/>
          <w:sz w:val="28"/>
          <w:szCs w:val="28"/>
          <w:lang w:val="nb-NO"/>
        </w:rPr>
        <w:t>28</w:t>
      </w:r>
      <w:r w:rsidR="00E15ADD" w:rsidRPr="009915A4">
        <w:rPr>
          <w:color w:val="000000"/>
          <w:sz w:val="28"/>
          <w:szCs w:val="28"/>
          <w:lang w:val="nb-NO"/>
        </w:rPr>
        <w:t>/</w:t>
      </w:r>
      <w:r w:rsidR="00DB75F4">
        <w:rPr>
          <w:color w:val="000000"/>
          <w:sz w:val="28"/>
          <w:szCs w:val="28"/>
          <w:lang w:val="nb-NO"/>
        </w:rPr>
        <w:t>4</w:t>
      </w:r>
      <w:r w:rsidR="00094A13" w:rsidRPr="009915A4">
        <w:rPr>
          <w:color w:val="000000"/>
          <w:sz w:val="28"/>
          <w:szCs w:val="28"/>
          <w:lang w:val="nb-NO"/>
        </w:rPr>
        <w:t>/20</w:t>
      </w:r>
      <w:r w:rsidR="00E15ADD" w:rsidRPr="009915A4">
        <w:rPr>
          <w:color w:val="000000"/>
          <w:sz w:val="28"/>
          <w:szCs w:val="28"/>
          <w:lang w:val="nb-NO"/>
        </w:rPr>
        <w:t>2</w:t>
      </w:r>
      <w:r w:rsidR="00DB75F4">
        <w:rPr>
          <w:color w:val="000000"/>
          <w:sz w:val="28"/>
          <w:szCs w:val="28"/>
          <w:lang w:val="nb-NO"/>
        </w:rPr>
        <w:t>2</w:t>
      </w:r>
      <w:r w:rsidR="00094A13" w:rsidRPr="009915A4">
        <w:rPr>
          <w:color w:val="000000"/>
          <w:sz w:val="28"/>
          <w:szCs w:val="28"/>
          <w:lang w:val="nb-NO"/>
        </w:rPr>
        <w:t xml:space="preserve"> về việc phối hợp thực hiện các nhiệm vụ trong lĩnh vực tài nguyên nước, trong đó có</w:t>
      </w:r>
      <w:r w:rsidR="00DB75F4">
        <w:rPr>
          <w:color w:val="000000"/>
          <w:sz w:val="28"/>
          <w:szCs w:val="28"/>
          <w:lang w:val="nb-NO"/>
        </w:rPr>
        <w:t xml:space="preserve"> nội dung đề nghị UBND các xã, </w:t>
      </w:r>
      <w:r w:rsidR="00094A13" w:rsidRPr="009915A4">
        <w:rPr>
          <w:color w:val="000000"/>
          <w:sz w:val="28"/>
          <w:szCs w:val="28"/>
          <w:lang w:val="nb-NO"/>
        </w:rPr>
        <w:t>phường rà soát, thống kê các giếng tầng sâu trên địa bàn, ban hành văn bản đôn đốc, nhắc nhở cá</w:t>
      </w:r>
      <w:r w:rsidR="00F67A7A" w:rsidRPr="009915A4">
        <w:rPr>
          <w:color w:val="000000"/>
          <w:sz w:val="28"/>
          <w:szCs w:val="28"/>
          <w:lang w:val="nb-NO"/>
        </w:rPr>
        <w:t>c tổ chức, cá nhâ</w:t>
      </w:r>
      <w:r w:rsidR="00094A13" w:rsidRPr="009915A4">
        <w:rPr>
          <w:color w:val="000000"/>
          <w:sz w:val="28"/>
          <w:szCs w:val="28"/>
          <w:lang w:val="nb-NO"/>
        </w:rPr>
        <w:t>n phải thực hiện đăng ký, gia hạn giấy phép khai thác đúng quy định, thực hiện các nghĩa vụ có liên quan trong quá trình hoạt động như báo cáo tình hình khai thác, sử dụng, thực hiện chế độ quan trắc, đo mực nước....</w:t>
      </w:r>
      <w:r w:rsidR="00EB4326" w:rsidRPr="009915A4">
        <w:rPr>
          <w:color w:val="000000"/>
          <w:sz w:val="28"/>
          <w:szCs w:val="28"/>
          <w:lang w:val="nb-NO"/>
        </w:rPr>
        <w:t xml:space="preserve"> Kết quả thống kê </w:t>
      </w:r>
      <w:r w:rsidR="00CD5BA0" w:rsidRPr="009915A4">
        <w:rPr>
          <w:color w:val="000000"/>
          <w:sz w:val="28"/>
          <w:szCs w:val="28"/>
          <w:lang w:val="nb-NO"/>
        </w:rPr>
        <w:t xml:space="preserve">trên địa bàn thị xã </w:t>
      </w:r>
      <w:r w:rsidR="00CD5BA0" w:rsidRPr="00DA5ADB">
        <w:rPr>
          <w:color w:val="000000"/>
          <w:sz w:val="28"/>
          <w:szCs w:val="28"/>
          <w:lang w:val="nb-NO"/>
        </w:rPr>
        <w:t>có 12</w:t>
      </w:r>
      <w:r w:rsidR="009915A4" w:rsidRPr="00DA5ADB">
        <w:rPr>
          <w:color w:val="000000"/>
          <w:sz w:val="28"/>
          <w:szCs w:val="28"/>
          <w:lang w:val="nb-NO"/>
        </w:rPr>
        <w:t>7</w:t>
      </w:r>
      <w:r w:rsidR="00DE7F3C" w:rsidRPr="009915A4">
        <w:rPr>
          <w:color w:val="000000"/>
          <w:sz w:val="28"/>
          <w:szCs w:val="28"/>
          <w:lang w:val="nb-NO"/>
        </w:rPr>
        <w:t xml:space="preserve"> giếng khoan tầng sâu</w:t>
      </w:r>
      <w:r w:rsidR="00DB75F4">
        <w:rPr>
          <w:color w:val="000000"/>
          <w:sz w:val="28"/>
          <w:szCs w:val="28"/>
          <w:lang w:val="nb-NO"/>
        </w:rPr>
        <w:t xml:space="preserve"> đã được cấp phép theo quy định (đính kèm danh sách).</w:t>
      </w:r>
    </w:p>
    <w:p w:rsidR="001E6137" w:rsidRDefault="001E6137" w:rsidP="00BC27E6">
      <w:pPr>
        <w:spacing w:before="120"/>
        <w:ind w:firstLine="720"/>
        <w:jc w:val="both"/>
        <w:rPr>
          <w:color w:val="000000"/>
          <w:sz w:val="28"/>
          <w:szCs w:val="28"/>
          <w:lang w:val="nb-NO"/>
        </w:rPr>
      </w:pPr>
      <w:r>
        <w:rPr>
          <w:color w:val="000000"/>
          <w:sz w:val="28"/>
          <w:szCs w:val="28"/>
          <w:lang w:val="nb-NO"/>
        </w:rPr>
        <w:t xml:space="preserve">b.1.2. </w:t>
      </w:r>
      <w:r w:rsidRPr="00DB75F4">
        <w:rPr>
          <w:b/>
          <w:color w:val="000000"/>
          <w:sz w:val="28"/>
          <w:szCs w:val="28"/>
          <w:lang w:val="nb-NO"/>
        </w:rPr>
        <w:t>Không trừ</w:t>
      </w:r>
    </w:p>
    <w:p w:rsidR="001E6137" w:rsidRDefault="001E6137" w:rsidP="00BC27E6">
      <w:pPr>
        <w:spacing w:before="120"/>
        <w:ind w:firstLine="720"/>
        <w:jc w:val="both"/>
        <w:rPr>
          <w:color w:val="000000"/>
          <w:sz w:val="28"/>
          <w:szCs w:val="28"/>
          <w:lang w:val="nb-NO"/>
        </w:rPr>
      </w:pPr>
      <w:r>
        <w:rPr>
          <w:color w:val="000000"/>
          <w:sz w:val="28"/>
          <w:szCs w:val="28"/>
          <w:lang w:val="nb-NO"/>
        </w:rPr>
        <w:t xml:space="preserve">Có thực hiện báo cáo trám lấp giếng khoan định </w:t>
      </w:r>
      <w:r w:rsidR="00DB75F4">
        <w:rPr>
          <w:color w:val="000000"/>
          <w:sz w:val="28"/>
          <w:szCs w:val="28"/>
          <w:lang w:val="nb-NO"/>
        </w:rPr>
        <w:t>kỳ theo quy định. Báo cáo số 191/BC-PTNMT ngày 14/6/2022 báo cáo trám lấp giếng khoan 6 tháng đầu năm 2022</w:t>
      </w:r>
      <w:r w:rsidR="006B426F">
        <w:rPr>
          <w:color w:val="000000"/>
          <w:sz w:val="28"/>
          <w:szCs w:val="28"/>
          <w:lang w:val="nb-NO"/>
        </w:rPr>
        <w:t>; Báo cáo số 396/BC-PTNMT ngày 18/11/2022 về việc báo cáo trám lấp các giếng khoan năm 2022.</w:t>
      </w:r>
    </w:p>
    <w:p w:rsidR="00E74810" w:rsidRPr="00DA5ADB" w:rsidRDefault="001534E5" w:rsidP="00BC27E6">
      <w:pPr>
        <w:spacing w:before="120"/>
        <w:ind w:firstLine="720"/>
        <w:jc w:val="both"/>
        <w:rPr>
          <w:b/>
          <w:color w:val="000000"/>
          <w:sz w:val="28"/>
          <w:szCs w:val="28"/>
        </w:rPr>
      </w:pPr>
      <w:r w:rsidRPr="009D631A">
        <w:rPr>
          <w:b/>
          <w:color w:val="000000"/>
          <w:sz w:val="28"/>
          <w:szCs w:val="28"/>
        </w:rPr>
        <w:t>Phần b2</w:t>
      </w:r>
      <w:r w:rsidR="009D631A">
        <w:rPr>
          <w:b/>
          <w:color w:val="000000"/>
          <w:sz w:val="28"/>
          <w:szCs w:val="28"/>
        </w:rPr>
        <w:t>.</w:t>
      </w:r>
      <w:r w:rsidR="00E74810" w:rsidRPr="00DA5ADB">
        <w:rPr>
          <w:b/>
          <w:color w:val="000000"/>
          <w:sz w:val="28"/>
          <w:szCs w:val="28"/>
        </w:rPr>
        <w:t xml:space="preserve">Tự chấm </w:t>
      </w:r>
      <w:r w:rsidR="009D631A">
        <w:rPr>
          <w:b/>
          <w:color w:val="000000"/>
          <w:sz w:val="28"/>
          <w:szCs w:val="28"/>
        </w:rPr>
        <w:t>5,5</w:t>
      </w:r>
      <w:r w:rsidR="00B051CA" w:rsidRPr="00DA5ADB">
        <w:rPr>
          <w:b/>
          <w:color w:val="000000"/>
          <w:sz w:val="28"/>
          <w:szCs w:val="28"/>
        </w:rPr>
        <w:t>/05</w:t>
      </w:r>
      <w:r w:rsidR="00D761BE" w:rsidRPr="00DA5ADB">
        <w:rPr>
          <w:b/>
          <w:color w:val="000000"/>
          <w:sz w:val="28"/>
          <w:szCs w:val="28"/>
        </w:rPr>
        <w:t xml:space="preserve"> điểm (05 điểm + </w:t>
      </w:r>
      <w:r w:rsidR="009D631A">
        <w:rPr>
          <w:b/>
          <w:color w:val="000000"/>
          <w:sz w:val="28"/>
          <w:szCs w:val="28"/>
        </w:rPr>
        <w:t>0,5</w:t>
      </w:r>
      <w:r w:rsidR="00D761BE" w:rsidRPr="00DA5ADB">
        <w:rPr>
          <w:b/>
          <w:color w:val="000000"/>
          <w:sz w:val="28"/>
          <w:szCs w:val="28"/>
        </w:rPr>
        <w:t xml:space="preserve"> điểm cộng)</w:t>
      </w:r>
    </w:p>
    <w:p w:rsidR="00EB4326" w:rsidRPr="00DA5ADB" w:rsidRDefault="00E74810" w:rsidP="00BC27E6">
      <w:pPr>
        <w:spacing w:before="120"/>
        <w:ind w:firstLine="720"/>
        <w:jc w:val="both"/>
        <w:rPr>
          <w:b/>
          <w:color w:val="000000"/>
          <w:sz w:val="28"/>
          <w:szCs w:val="28"/>
        </w:rPr>
      </w:pPr>
      <w:r w:rsidRPr="00483A14">
        <w:rPr>
          <w:color w:val="000000"/>
          <w:sz w:val="28"/>
          <w:szCs w:val="28"/>
        </w:rPr>
        <w:t>b2.1</w:t>
      </w:r>
      <w:r w:rsidR="00EB4326" w:rsidRPr="00DA5ADB">
        <w:rPr>
          <w:color w:val="000000"/>
          <w:sz w:val="28"/>
          <w:szCs w:val="28"/>
        </w:rPr>
        <w:t xml:space="preserve">: </w:t>
      </w:r>
      <w:r w:rsidR="006B426F">
        <w:rPr>
          <w:color w:val="000000"/>
          <w:sz w:val="28"/>
          <w:szCs w:val="28"/>
        </w:rPr>
        <w:t>Không phát hiện khoan giếng trái phép trên địa bàn.</w:t>
      </w:r>
      <w:r w:rsidR="00EB4326" w:rsidRPr="00DA5ADB">
        <w:rPr>
          <w:color w:val="000000"/>
          <w:sz w:val="28"/>
          <w:szCs w:val="28"/>
        </w:rPr>
        <w:t xml:space="preserve"> </w:t>
      </w:r>
      <w:r w:rsidR="009C1CD4" w:rsidRPr="00DA5ADB">
        <w:rPr>
          <w:color w:val="000000"/>
          <w:sz w:val="28"/>
          <w:szCs w:val="28"/>
        </w:rPr>
        <w:t>(</w:t>
      </w:r>
      <w:r w:rsidR="006B426F">
        <w:rPr>
          <w:b/>
          <w:color w:val="000000"/>
          <w:sz w:val="28"/>
          <w:szCs w:val="28"/>
        </w:rPr>
        <w:t>Không cộng</w:t>
      </w:r>
      <w:r w:rsidR="009C1CD4" w:rsidRPr="00DA5ADB">
        <w:rPr>
          <w:b/>
          <w:color w:val="000000"/>
          <w:sz w:val="28"/>
          <w:szCs w:val="28"/>
        </w:rPr>
        <w:t>)</w:t>
      </w:r>
    </w:p>
    <w:p w:rsidR="00EB4326" w:rsidRPr="00DA5ADB" w:rsidRDefault="00EB4326" w:rsidP="00BC27E6">
      <w:pPr>
        <w:spacing w:before="120"/>
        <w:ind w:firstLine="720"/>
        <w:jc w:val="both"/>
        <w:rPr>
          <w:b/>
          <w:color w:val="000000"/>
          <w:sz w:val="28"/>
          <w:szCs w:val="28"/>
        </w:rPr>
      </w:pPr>
      <w:r w:rsidRPr="00483A14">
        <w:rPr>
          <w:color w:val="000000"/>
          <w:sz w:val="28"/>
          <w:szCs w:val="28"/>
        </w:rPr>
        <w:t>b2.2:</w:t>
      </w:r>
      <w:r w:rsidRPr="00DA5ADB">
        <w:rPr>
          <w:color w:val="000000"/>
          <w:sz w:val="28"/>
          <w:szCs w:val="28"/>
        </w:rPr>
        <w:t xml:space="preserve"> Không có trường hợp khoan giếng trái phép mà Sở TN&amp;MT phát hiện. </w:t>
      </w:r>
      <w:r w:rsidR="009C1CD4" w:rsidRPr="00DA5ADB">
        <w:rPr>
          <w:color w:val="000000"/>
          <w:sz w:val="28"/>
          <w:szCs w:val="28"/>
        </w:rPr>
        <w:t>(</w:t>
      </w:r>
      <w:r w:rsidR="009C1CD4" w:rsidRPr="00DA5ADB">
        <w:rPr>
          <w:b/>
          <w:color w:val="000000"/>
          <w:sz w:val="28"/>
          <w:szCs w:val="28"/>
        </w:rPr>
        <w:t>Không trừ)</w:t>
      </w:r>
    </w:p>
    <w:p w:rsidR="00E74810" w:rsidRDefault="00EB4326" w:rsidP="00BC27E6">
      <w:pPr>
        <w:spacing w:before="120"/>
        <w:ind w:firstLine="720"/>
        <w:jc w:val="both"/>
        <w:rPr>
          <w:b/>
          <w:color w:val="000000"/>
          <w:sz w:val="28"/>
          <w:szCs w:val="28"/>
        </w:rPr>
      </w:pPr>
      <w:r w:rsidRPr="00483A14">
        <w:rPr>
          <w:color w:val="000000"/>
          <w:sz w:val="28"/>
          <w:szCs w:val="28"/>
        </w:rPr>
        <w:t>b2.3:</w:t>
      </w:r>
      <w:r w:rsidRPr="00DA5ADB">
        <w:rPr>
          <w:color w:val="000000"/>
          <w:sz w:val="28"/>
          <w:szCs w:val="28"/>
        </w:rPr>
        <w:t xml:space="preserve"> P</w:t>
      </w:r>
      <w:r w:rsidR="002D06F5" w:rsidRPr="00DA5ADB">
        <w:rPr>
          <w:color w:val="000000"/>
          <w:sz w:val="28"/>
          <w:szCs w:val="28"/>
        </w:rPr>
        <w:t>hòng luôn tham gia đầy đủ khi có Sở yêu cầu phối hợp tham gia thẩm tra thực địa cấp ph</w:t>
      </w:r>
      <w:r w:rsidR="00E74810" w:rsidRPr="00DA5ADB">
        <w:rPr>
          <w:color w:val="000000"/>
          <w:sz w:val="28"/>
          <w:szCs w:val="28"/>
        </w:rPr>
        <w:t>ép khai thác tài nguyên nước.</w:t>
      </w:r>
      <w:r w:rsidR="00B113FD" w:rsidRPr="00DA5ADB">
        <w:rPr>
          <w:color w:val="000000"/>
          <w:sz w:val="28"/>
          <w:szCs w:val="28"/>
        </w:rPr>
        <w:t xml:space="preserve"> </w:t>
      </w:r>
      <w:r w:rsidR="009C1CD4" w:rsidRPr="00DA5ADB">
        <w:rPr>
          <w:color w:val="000000"/>
          <w:sz w:val="28"/>
          <w:szCs w:val="28"/>
        </w:rPr>
        <w:t>(</w:t>
      </w:r>
      <w:r w:rsidR="009C1CD4" w:rsidRPr="00DA5ADB">
        <w:rPr>
          <w:b/>
          <w:color w:val="000000"/>
          <w:sz w:val="28"/>
          <w:szCs w:val="28"/>
        </w:rPr>
        <w:t>Không trừ)</w:t>
      </w:r>
    </w:p>
    <w:p w:rsidR="003A71A0" w:rsidRDefault="003A71A0" w:rsidP="00BC27E6">
      <w:pPr>
        <w:spacing w:before="120"/>
        <w:ind w:firstLine="720"/>
        <w:jc w:val="both"/>
        <w:rPr>
          <w:b/>
          <w:color w:val="000000"/>
          <w:sz w:val="28"/>
          <w:szCs w:val="28"/>
        </w:rPr>
      </w:pPr>
      <w:r w:rsidRPr="00483A14">
        <w:rPr>
          <w:color w:val="000000"/>
          <w:sz w:val="28"/>
          <w:szCs w:val="28"/>
        </w:rPr>
        <w:t>b2.4:</w:t>
      </w:r>
      <w:r w:rsidR="006B426F">
        <w:rPr>
          <w:color w:val="000000"/>
          <w:sz w:val="28"/>
          <w:szCs w:val="28"/>
        </w:rPr>
        <w:t xml:space="preserve"> T</w:t>
      </w:r>
      <w:r>
        <w:rPr>
          <w:color w:val="000000"/>
          <w:sz w:val="28"/>
          <w:szCs w:val="28"/>
        </w:rPr>
        <w:t xml:space="preserve">hực hiện báo cáo đầy đủ </w:t>
      </w:r>
      <w:r>
        <w:rPr>
          <w:b/>
          <w:color w:val="000000"/>
          <w:sz w:val="28"/>
          <w:szCs w:val="28"/>
        </w:rPr>
        <w:t>(không trừ)</w:t>
      </w:r>
    </w:p>
    <w:p w:rsidR="003A71A0" w:rsidRDefault="003A71A0" w:rsidP="00BC27E6">
      <w:pPr>
        <w:spacing w:before="120"/>
        <w:ind w:firstLine="720"/>
        <w:jc w:val="both"/>
        <w:rPr>
          <w:b/>
          <w:color w:val="000000"/>
          <w:sz w:val="28"/>
          <w:szCs w:val="28"/>
        </w:rPr>
      </w:pPr>
      <w:r w:rsidRPr="00483A14">
        <w:rPr>
          <w:color w:val="000000"/>
          <w:sz w:val="28"/>
          <w:szCs w:val="28"/>
        </w:rPr>
        <w:lastRenderedPageBreak/>
        <w:t>b2.5:</w:t>
      </w:r>
      <w:r>
        <w:rPr>
          <w:color w:val="000000"/>
          <w:sz w:val="28"/>
          <w:szCs w:val="28"/>
        </w:rPr>
        <w:t xml:space="preserve"> Phòng Tài nguyên và Môi trường tham mưu Ủy ban nhân dân thị xã Cai Lậy Kế hoạch số </w:t>
      </w:r>
      <w:r w:rsidR="006B426F">
        <w:rPr>
          <w:color w:val="000000"/>
          <w:sz w:val="28"/>
          <w:szCs w:val="28"/>
        </w:rPr>
        <w:t>204</w:t>
      </w:r>
      <w:r>
        <w:rPr>
          <w:color w:val="000000"/>
          <w:sz w:val="28"/>
          <w:szCs w:val="28"/>
        </w:rPr>
        <w:t xml:space="preserve">/KH-UBND ngày </w:t>
      </w:r>
      <w:r w:rsidR="006B426F">
        <w:rPr>
          <w:color w:val="000000"/>
          <w:sz w:val="28"/>
          <w:szCs w:val="28"/>
        </w:rPr>
        <w:t>13/7/202</w:t>
      </w:r>
      <w:r>
        <w:rPr>
          <w:color w:val="000000"/>
          <w:sz w:val="28"/>
          <w:szCs w:val="28"/>
        </w:rPr>
        <w:t xml:space="preserve">1 </w:t>
      </w:r>
      <w:r w:rsidR="006B426F">
        <w:rPr>
          <w:color w:val="000000"/>
          <w:sz w:val="28"/>
          <w:szCs w:val="28"/>
        </w:rPr>
        <w:t xml:space="preserve">về việc </w:t>
      </w:r>
      <w:r>
        <w:rPr>
          <w:color w:val="000000"/>
          <w:sz w:val="28"/>
          <w:szCs w:val="28"/>
        </w:rPr>
        <w:t xml:space="preserve">kiểm tra về </w:t>
      </w:r>
      <w:r w:rsidR="006B426F">
        <w:rPr>
          <w:color w:val="000000"/>
          <w:sz w:val="28"/>
          <w:szCs w:val="28"/>
        </w:rPr>
        <w:t>tài nguyên và môi trường trên địa bàn thị xã Cai Lậy năm 2022 (lồng ghép lĩ</w:t>
      </w:r>
      <w:r>
        <w:rPr>
          <w:color w:val="000000"/>
          <w:sz w:val="28"/>
          <w:szCs w:val="28"/>
        </w:rPr>
        <w:t xml:space="preserve">nh vực tài nguyên nước </w:t>
      </w:r>
      <w:r w:rsidR="006B426F">
        <w:rPr>
          <w:color w:val="000000"/>
          <w:sz w:val="28"/>
          <w:szCs w:val="28"/>
        </w:rPr>
        <w:t>gồm có 11 cơ sở)</w:t>
      </w:r>
      <w:r>
        <w:rPr>
          <w:color w:val="000000"/>
          <w:sz w:val="28"/>
          <w:szCs w:val="28"/>
        </w:rPr>
        <w:t xml:space="preserve">; đã thực hiện kiểm tra 11/11 tổ chức, cá nhân có </w:t>
      </w:r>
      <w:r w:rsidR="006B426F">
        <w:rPr>
          <w:color w:val="000000"/>
          <w:sz w:val="28"/>
          <w:szCs w:val="28"/>
        </w:rPr>
        <w:t>có liên quan</w:t>
      </w:r>
      <w:r>
        <w:rPr>
          <w:color w:val="000000"/>
          <w:sz w:val="28"/>
          <w:szCs w:val="28"/>
        </w:rPr>
        <w:t xml:space="preserve"> (đạt 100%)</w:t>
      </w:r>
      <w:r w:rsidR="007F4B3A">
        <w:rPr>
          <w:color w:val="000000"/>
          <w:sz w:val="28"/>
          <w:szCs w:val="28"/>
        </w:rPr>
        <w:t xml:space="preserve"> </w:t>
      </w:r>
      <w:r w:rsidR="007F4B3A">
        <w:rPr>
          <w:b/>
          <w:color w:val="000000"/>
          <w:sz w:val="28"/>
          <w:szCs w:val="28"/>
        </w:rPr>
        <w:t>(Tự chấm + 0,5 điểm)</w:t>
      </w:r>
    </w:p>
    <w:p w:rsidR="007F4B3A" w:rsidRDefault="007F4B3A" w:rsidP="00BC27E6">
      <w:pPr>
        <w:spacing w:before="120"/>
        <w:ind w:firstLine="720"/>
        <w:jc w:val="both"/>
        <w:rPr>
          <w:b/>
          <w:color w:val="000000"/>
          <w:sz w:val="28"/>
          <w:szCs w:val="28"/>
        </w:rPr>
      </w:pPr>
      <w:r w:rsidRPr="00483A14">
        <w:rPr>
          <w:color w:val="000000"/>
          <w:sz w:val="28"/>
          <w:szCs w:val="28"/>
        </w:rPr>
        <w:t>b2.6</w:t>
      </w:r>
      <w:r>
        <w:rPr>
          <w:color w:val="000000"/>
          <w:sz w:val="28"/>
          <w:szCs w:val="28"/>
        </w:rPr>
        <w:t xml:space="preserve"> </w:t>
      </w:r>
      <w:r w:rsidR="006B426F">
        <w:rPr>
          <w:color w:val="000000"/>
          <w:sz w:val="28"/>
          <w:szCs w:val="28"/>
        </w:rPr>
        <w:t>Có thực hiện tại mục b2.5</w:t>
      </w:r>
      <w:r>
        <w:rPr>
          <w:color w:val="000000"/>
          <w:sz w:val="28"/>
          <w:szCs w:val="28"/>
        </w:rPr>
        <w:t>. (</w:t>
      </w:r>
      <w:r>
        <w:rPr>
          <w:b/>
          <w:color w:val="000000"/>
          <w:sz w:val="28"/>
          <w:szCs w:val="28"/>
        </w:rPr>
        <w:t xml:space="preserve">Không </w:t>
      </w:r>
      <w:r w:rsidR="006B426F">
        <w:rPr>
          <w:b/>
          <w:color w:val="000000"/>
          <w:sz w:val="28"/>
          <w:szCs w:val="28"/>
        </w:rPr>
        <w:t>trừ</w:t>
      </w:r>
      <w:r>
        <w:rPr>
          <w:b/>
          <w:color w:val="000000"/>
          <w:sz w:val="28"/>
          <w:szCs w:val="28"/>
        </w:rPr>
        <w:t>)</w:t>
      </w:r>
    </w:p>
    <w:p w:rsidR="007F4B3A" w:rsidRPr="007F4B3A" w:rsidRDefault="007F4B3A" w:rsidP="00BC27E6">
      <w:pPr>
        <w:spacing w:before="120"/>
        <w:ind w:firstLine="720"/>
        <w:jc w:val="both"/>
        <w:rPr>
          <w:b/>
          <w:color w:val="000000"/>
          <w:sz w:val="28"/>
          <w:szCs w:val="28"/>
        </w:rPr>
      </w:pPr>
      <w:r w:rsidRPr="00483A14">
        <w:rPr>
          <w:color w:val="000000"/>
          <w:sz w:val="28"/>
          <w:szCs w:val="28"/>
        </w:rPr>
        <w:t>b2.7</w:t>
      </w:r>
      <w:r>
        <w:rPr>
          <w:color w:val="000000"/>
          <w:sz w:val="28"/>
          <w:szCs w:val="28"/>
        </w:rPr>
        <w:t xml:space="preserve"> Không phát sinh (</w:t>
      </w:r>
      <w:r>
        <w:rPr>
          <w:b/>
          <w:color w:val="000000"/>
          <w:sz w:val="28"/>
          <w:szCs w:val="28"/>
        </w:rPr>
        <w:t>Không trừ)</w:t>
      </w:r>
    </w:p>
    <w:p w:rsidR="0058279E" w:rsidRPr="00DA5ADB" w:rsidRDefault="00D82A57" w:rsidP="00BC27E6">
      <w:pPr>
        <w:spacing w:before="120"/>
        <w:ind w:firstLine="720"/>
        <w:jc w:val="both"/>
        <w:rPr>
          <w:b/>
          <w:color w:val="000000"/>
          <w:sz w:val="28"/>
          <w:szCs w:val="28"/>
          <w:lang w:val="nb-NO"/>
        </w:rPr>
      </w:pPr>
      <w:r w:rsidRPr="005858CD">
        <w:rPr>
          <w:b/>
          <w:color w:val="000000"/>
          <w:sz w:val="28"/>
          <w:szCs w:val="28"/>
          <w:lang w:val="nb-NO"/>
        </w:rPr>
        <w:t>Phần</w:t>
      </w:r>
      <w:r w:rsidR="0058279E" w:rsidRPr="005858CD">
        <w:rPr>
          <w:b/>
          <w:color w:val="000000"/>
          <w:sz w:val="28"/>
          <w:szCs w:val="28"/>
          <w:lang w:val="nb-NO"/>
        </w:rPr>
        <w:t xml:space="preserve"> b3</w:t>
      </w:r>
      <w:r w:rsidR="005858CD">
        <w:rPr>
          <w:b/>
          <w:color w:val="000000"/>
          <w:sz w:val="28"/>
          <w:szCs w:val="28"/>
          <w:lang w:val="nb-NO"/>
        </w:rPr>
        <w:t>.</w:t>
      </w:r>
      <w:r w:rsidR="00EB4326" w:rsidRPr="00DA5ADB">
        <w:rPr>
          <w:b/>
          <w:color w:val="000000"/>
          <w:sz w:val="28"/>
          <w:szCs w:val="28"/>
          <w:lang w:val="nb-NO"/>
        </w:rPr>
        <w:t xml:space="preserve"> Tự chấm 3</w:t>
      </w:r>
      <w:r w:rsidR="007372E9" w:rsidRPr="00DA5ADB">
        <w:rPr>
          <w:b/>
          <w:color w:val="000000"/>
          <w:sz w:val="28"/>
          <w:szCs w:val="28"/>
          <w:lang w:val="nb-NO"/>
        </w:rPr>
        <w:t>,5</w:t>
      </w:r>
      <w:r w:rsidR="00B051CA" w:rsidRPr="00DA5ADB">
        <w:rPr>
          <w:b/>
          <w:color w:val="000000"/>
          <w:sz w:val="28"/>
          <w:szCs w:val="28"/>
          <w:lang w:val="nb-NO"/>
        </w:rPr>
        <w:t>/3</w:t>
      </w:r>
      <w:r w:rsidR="00EB4326" w:rsidRPr="00DA5ADB">
        <w:rPr>
          <w:b/>
          <w:color w:val="000000"/>
          <w:sz w:val="28"/>
          <w:szCs w:val="28"/>
          <w:lang w:val="nb-NO"/>
        </w:rPr>
        <w:t xml:space="preserve"> điểm (3 điểm + 0</w:t>
      </w:r>
      <w:r w:rsidR="007372E9" w:rsidRPr="00DA5ADB">
        <w:rPr>
          <w:b/>
          <w:color w:val="000000"/>
          <w:sz w:val="28"/>
          <w:szCs w:val="28"/>
          <w:lang w:val="nb-NO"/>
        </w:rPr>
        <w:t>,5 điểm cộng)</w:t>
      </w:r>
    </w:p>
    <w:p w:rsidR="005C4081" w:rsidRPr="00DA5ADB" w:rsidRDefault="00D82A57" w:rsidP="00BC27E6">
      <w:pPr>
        <w:spacing w:before="120"/>
        <w:ind w:firstLine="720"/>
        <w:jc w:val="both"/>
        <w:rPr>
          <w:b/>
          <w:color w:val="000000"/>
          <w:sz w:val="28"/>
          <w:szCs w:val="28"/>
          <w:lang w:val="nb-NO"/>
        </w:rPr>
      </w:pPr>
      <w:r w:rsidRPr="00DA5ADB">
        <w:rPr>
          <w:color w:val="000000"/>
          <w:sz w:val="28"/>
          <w:szCs w:val="28"/>
          <w:lang w:val="nb-NO"/>
        </w:rPr>
        <w:t xml:space="preserve"> </w:t>
      </w:r>
      <w:r w:rsidRPr="00483A14">
        <w:rPr>
          <w:color w:val="000000"/>
          <w:sz w:val="28"/>
          <w:szCs w:val="28"/>
          <w:lang w:val="nb-NO"/>
        </w:rPr>
        <w:t>b3</w:t>
      </w:r>
      <w:r w:rsidR="000D43F2" w:rsidRPr="00483A14">
        <w:rPr>
          <w:color w:val="000000"/>
          <w:sz w:val="28"/>
          <w:szCs w:val="28"/>
          <w:lang w:val="nb-NO"/>
        </w:rPr>
        <w:t>.1</w:t>
      </w:r>
      <w:r w:rsidRPr="00483A14">
        <w:rPr>
          <w:color w:val="000000"/>
          <w:sz w:val="28"/>
          <w:szCs w:val="28"/>
          <w:lang w:val="nb-NO"/>
        </w:rPr>
        <w:t>:</w:t>
      </w:r>
      <w:r w:rsidR="005C4081" w:rsidRPr="00DA5ADB">
        <w:rPr>
          <w:color w:val="000000"/>
          <w:sz w:val="28"/>
          <w:szCs w:val="28"/>
          <w:lang w:val="nb-NO"/>
        </w:rPr>
        <w:t xml:space="preserve"> </w:t>
      </w:r>
      <w:r w:rsidR="00EB4326" w:rsidRPr="00DA5ADB">
        <w:rPr>
          <w:color w:val="000000"/>
          <w:sz w:val="28"/>
          <w:szCs w:val="28"/>
          <w:lang w:val="nb-NO"/>
        </w:rPr>
        <w:t xml:space="preserve">Theo danh sách Sở TN&amp;MT, các tổ chức, cá nhân trên địa bàn thị xã Cai Lậy có liên quan </w:t>
      </w:r>
      <w:r w:rsidR="00B57C5B" w:rsidRPr="00DA5ADB">
        <w:rPr>
          <w:color w:val="000000"/>
          <w:sz w:val="28"/>
          <w:szCs w:val="28"/>
          <w:lang w:val="nb-NO"/>
        </w:rPr>
        <w:t xml:space="preserve">trong lĩnh vực tài nguyên nước </w:t>
      </w:r>
      <w:r w:rsidR="00EB4326" w:rsidRPr="00DA5ADB">
        <w:rPr>
          <w:color w:val="000000"/>
          <w:sz w:val="28"/>
          <w:szCs w:val="28"/>
          <w:lang w:val="nb-NO"/>
        </w:rPr>
        <w:t xml:space="preserve">(khai thác, xả thải) đã được cấp giấy phép đúng quy định. </w:t>
      </w:r>
      <w:r w:rsidR="00EB4326" w:rsidRPr="00DA5ADB">
        <w:rPr>
          <w:b/>
          <w:color w:val="000000"/>
          <w:sz w:val="28"/>
          <w:szCs w:val="28"/>
          <w:lang w:val="nb-NO"/>
        </w:rPr>
        <w:t>Cộng 0,5 điểm.</w:t>
      </w:r>
    </w:p>
    <w:p w:rsidR="0076138D" w:rsidRPr="00DA5ADB" w:rsidRDefault="00D82A57" w:rsidP="00BC27E6">
      <w:pPr>
        <w:spacing w:before="120"/>
        <w:ind w:firstLine="720"/>
        <w:jc w:val="both"/>
        <w:rPr>
          <w:b/>
          <w:color w:val="000000"/>
          <w:sz w:val="28"/>
          <w:szCs w:val="28"/>
          <w:highlight w:val="cyan"/>
          <w:lang w:val="nb-NO"/>
        </w:rPr>
      </w:pPr>
      <w:r w:rsidRPr="00DA5ADB">
        <w:rPr>
          <w:color w:val="000000"/>
          <w:sz w:val="28"/>
          <w:szCs w:val="28"/>
          <w:lang w:val="nb-NO"/>
        </w:rPr>
        <w:t xml:space="preserve"> </w:t>
      </w:r>
      <w:r w:rsidR="0076138D" w:rsidRPr="00483A14">
        <w:rPr>
          <w:color w:val="000000"/>
          <w:sz w:val="28"/>
          <w:szCs w:val="28"/>
          <w:lang w:val="nb-NO"/>
        </w:rPr>
        <w:t>b3.2:</w:t>
      </w:r>
      <w:r w:rsidR="0076138D" w:rsidRPr="00DA5ADB">
        <w:rPr>
          <w:color w:val="000000"/>
          <w:sz w:val="28"/>
          <w:szCs w:val="28"/>
          <w:lang w:val="nb-NO"/>
        </w:rPr>
        <w:t xml:space="preserve"> </w:t>
      </w:r>
      <w:r w:rsidR="00BE73D6">
        <w:rPr>
          <w:color w:val="000000"/>
          <w:sz w:val="28"/>
          <w:szCs w:val="28"/>
          <w:lang w:val="nb-NO"/>
        </w:rPr>
        <w:t xml:space="preserve">Không phát sinh </w:t>
      </w:r>
      <w:r w:rsidR="009C1CD4" w:rsidRPr="00DA5ADB">
        <w:rPr>
          <w:color w:val="000000"/>
          <w:sz w:val="28"/>
          <w:szCs w:val="28"/>
          <w:lang w:val="nb-NO"/>
        </w:rPr>
        <w:t>(</w:t>
      </w:r>
      <w:r w:rsidR="009C1CD4" w:rsidRPr="00DA5ADB">
        <w:rPr>
          <w:b/>
          <w:color w:val="000000"/>
          <w:sz w:val="28"/>
          <w:szCs w:val="28"/>
          <w:lang w:val="nb-NO"/>
        </w:rPr>
        <w:t>Không trừ</w:t>
      </w:r>
      <w:r w:rsidR="009C1CD4" w:rsidRPr="00DA5ADB">
        <w:rPr>
          <w:b/>
          <w:color w:val="000000"/>
          <w:sz w:val="28"/>
          <w:szCs w:val="28"/>
          <w:highlight w:val="cyan"/>
          <w:lang w:val="nb-NO"/>
        </w:rPr>
        <w:t>)</w:t>
      </w:r>
    </w:p>
    <w:p w:rsidR="007372E9" w:rsidRPr="00DA5ADB" w:rsidRDefault="000D43F2" w:rsidP="00BC27E6">
      <w:pPr>
        <w:spacing w:before="120"/>
        <w:ind w:firstLine="720"/>
        <w:jc w:val="both"/>
        <w:rPr>
          <w:b/>
          <w:color w:val="000000"/>
          <w:sz w:val="28"/>
          <w:szCs w:val="28"/>
          <w:lang w:val="nb-NO"/>
        </w:rPr>
      </w:pPr>
      <w:r w:rsidRPr="005858CD">
        <w:rPr>
          <w:b/>
          <w:color w:val="000000"/>
          <w:sz w:val="28"/>
          <w:szCs w:val="28"/>
          <w:lang w:val="nb-NO"/>
        </w:rPr>
        <w:t>Phần b4</w:t>
      </w:r>
      <w:r w:rsidR="005858CD">
        <w:rPr>
          <w:b/>
          <w:color w:val="000000"/>
          <w:sz w:val="28"/>
          <w:szCs w:val="28"/>
          <w:lang w:val="nb-NO"/>
        </w:rPr>
        <w:t>.</w:t>
      </w:r>
      <w:r w:rsidR="007372E9" w:rsidRPr="00DA5ADB">
        <w:rPr>
          <w:color w:val="000000"/>
          <w:sz w:val="28"/>
          <w:szCs w:val="28"/>
          <w:lang w:val="nb-NO"/>
        </w:rPr>
        <w:t xml:space="preserve"> </w:t>
      </w:r>
      <w:r w:rsidR="00E15ADD" w:rsidRPr="00DA5ADB">
        <w:rPr>
          <w:b/>
          <w:color w:val="000000"/>
          <w:sz w:val="28"/>
          <w:szCs w:val="28"/>
          <w:lang w:val="nb-NO"/>
        </w:rPr>
        <w:t xml:space="preserve">Tự chấm </w:t>
      </w:r>
      <w:r w:rsidR="009D631A">
        <w:rPr>
          <w:b/>
          <w:color w:val="000000"/>
          <w:sz w:val="28"/>
          <w:szCs w:val="28"/>
          <w:lang w:val="nb-NO"/>
        </w:rPr>
        <w:t>05/05</w:t>
      </w:r>
      <w:r w:rsidR="00341962" w:rsidRPr="00DA5ADB">
        <w:rPr>
          <w:b/>
          <w:color w:val="000000"/>
          <w:sz w:val="28"/>
          <w:szCs w:val="28"/>
          <w:lang w:val="nb-NO"/>
        </w:rPr>
        <w:t xml:space="preserve"> điểm</w:t>
      </w:r>
      <w:r w:rsidR="00E900F4" w:rsidRPr="00DA5ADB">
        <w:rPr>
          <w:b/>
          <w:color w:val="000000"/>
          <w:sz w:val="28"/>
          <w:szCs w:val="28"/>
          <w:lang w:val="nb-NO"/>
        </w:rPr>
        <w:t xml:space="preserve"> </w:t>
      </w:r>
    </w:p>
    <w:p w:rsidR="006B3A35" w:rsidRDefault="00413BFE" w:rsidP="00BC27E6">
      <w:pPr>
        <w:spacing w:before="120"/>
        <w:ind w:firstLine="720"/>
        <w:jc w:val="both"/>
        <w:rPr>
          <w:b/>
          <w:color w:val="000000"/>
          <w:sz w:val="28"/>
          <w:szCs w:val="28"/>
          <w:lang w:val="nb-NO"/>
        </w:rPr>
      </w:pPr>
      <w:r w:rsidRPr="00483A14">
        <w:rPr>
          <w:color w:val="000000"/>
          <w:sz w:val="28"/>
          <w:szCs w:val="28"/>
          <w:lang w:val="nb-NO"/>
        </w:rPr>
        <w:t>b4.1</w:t>
      </w:r>
      <w:r w:rsidRPr="00DA5ADB">
        <w:rPr>
          <w:color w:val="000000"/>
          <w:sz w:val="28"/>
          <w:szCs w:val="28"/>
          <w:lang w:val="nb-NO"/>
        </w:rPr>
        <w:t xml:space="preserve">: </w:t>
      </w:r>
      <w:r w:rsidR="00293243">
        <w:rPr>
          <w:color w:val="000000"/>
          <w:sz w:val="28"/>
          <w:szCs w:val="28"/>
          <w:lang w:val="nb-NO"/>
        </w:rPr>
        <w:t>Không có trường hợp thuộc đối tượng phải đăng ký nhưng chưa thực hiện đăng ký khai thác nước dưới đất theo quy định bị Sở Tài nguyên và Môi trường phát hiện. (</w:t>
      </w:r>
      <w:r w:rsidR="00293243">
        <w:rPr>
          <w:b/>
          <w:color w:val="000000"/>
          <w:sz w:val="28"/>
          <w:szCs w:val="28"/>
          <w:lang w:val="nb-NO"/>
        </w:rPr>
        <w:t>Không trừ)</w:t>
      </w:r>
    </w:p>
    <w:p w:rsidR="00BE73D6" w:rsidRDefault="00550E73" w:rsidP="00BE73D6">
      <w:pPr>
        <w:spacing w:before="120"/>
        <w:ind w:firstLine="720"/>
        <w:jc w:val="both"/>
        <w:rPr>
          <w:b/>
          <w:color w:val="000000"/>
          <w:sz w:val="28"/>
          <w:szCs w:val="28"/>
          <w:lang w:val="nb-NO"/>
        </w:rPr>
      </w:pPr>
      <w:r>
        <w:rPr>
          <w:color w:val="000000"/>
          <w:sz w:val="28"/>
          <w:szCs w:val="28"/>
          <w:u w:val="single"/>
          <w:lang w:val="nb-NO"/>
        </w:rPr>
        <w:t xml:space="preserve">b4.2 </w:t>
      </w:r>
      <w:r w:rsidR="00BE73D6">
        <w:rPr>
          <w:color w:val="000000"/>
          <w:sz w:val="28"/>
          <w:szCs w:val="28"/>
          <w:u w:val="single"/>
          <w:lang w:val="nb-NO"/>
        </w:rPr>
        <w:t xml:space="preserve"> </w:t>
      </w:r>
      <w:r>
        <w:rPr>
          <w:color w:val="000000"/>
          <w:sz w:val="28"/>
          <w:szCs w:val="28"/>
          <w:lang w:val="nb-NO"/>
        </w:rPr>
        <w:t xml:space="preserve">Có cập nhật đầy đủ số liệu đăng ký khai thác nước dưới đất trên địa bàn. </w:t>
      </w:r>
      <w:r w:rsidR="006B3A35" w:rsidRPr="00DA5ADB">
        <w:rPr>
          <w:color w:val="000000"/>
          <w:sz w:val="28"/>
          <w:szCs w:val="28"/>
          <w:lang w:val="nb-NO"/>
        </w:rPr>
        <w:t>Hoàn thành đăng ký khai thác nước dưới đất năm 2019 theo Kế hoạch đề ra (2520 trường hợp), năm 2020 xác nhận đăng ký 33 trường hợp.</w:t>
      </w:r>
      <w:r w:rsidR="00BE73D6">
        <w:rPr>
          <w:color w:val="000000"/>
          <w:sz w:val="28"/>
          <w:szCs w:val="28"/>
          <w:lang w:val="nb-NO"/>
        </w:rPr>
        <w:t xml:space="preserve"> Có lập danh sách, sổ theo dõi. </w:t>
      </w:r>
      <w:r w:rsidR="00BE73D6">
        <w:rPr>
          <w:b/>
          <w:color w:val="000000"/>
          <w:sz w:val="28"/>
          <w:szCs w:val="28"/>
          <w:lang w:val="nb-NO"/>
        </w:rPr>
        <w:t>(Không trừ)</w:t>
      </w:r>
      <w:r w:rsidR="009938F0">
        <w:rPr>
          <w:b/>
          <w:color w:val="000000"/>
          <w:sz w:val="28"/>
          <w:szCs w:val="28"/>
          <w:lang w:val="nb-NO"/>
        </w:rPr>
        <w:t>.</w:t>
      </w:r>
    </w:p>
    <w:p w:rsidR="000D43F2" w:rsidRDefault="006B3A35" w:rsidP="00BF08AD">
      <w:pPr>
        <w:spacing w:before="120"/>
        <w:ind w:firstLine="720"/>
        <w:jc w:val="both"/>
        <w:rPr>
          <w:b/>
          <w:color w:val="000000"/>
          <w:sz w:val="28"/>
          <w:szCs w:val="28"/>
          <w:lang w:val="nb-NO"/>
        </w:rPr>
      </w:pPr>
      <w:r w:rsidRPr="00483A14">
        <w:rPr>
          <w:color w:val="000000"/>
          <w:sz w:val="28"/>
          <w:szCs w:val="28"/>
          <w:lang w:val="nb-NO"/>
        </w:rPr>
        <w:t>b4.3</w:t>
      </w:r>
      <w:r w:rsidR="00413BFE" w:rsidRPr="00483A14">
        <w:rPr>
          <w:color w:val="000000"/>
          <w:sz w:val="28"/>
          <w:szCs w:val="28"/>
          <w:lang w:val="nb-NO"/>
        </w:rPr>
        <w:t>:</w:t>
      </w:r>
      <w:r w:rsidR="004722F8" w:rsidRPr="00DA5ADB">
        <w:rPr>
          <w:color w:val="000000"/>
          <w:sz w:val="28"/>
          <w:szCs w:val="28"/>
          <w:lang w:val="nb-NO"/>
        </w:rPr>
        <w:t xml:space="preserve"> </w:t>
      </w:r>
      <w:r w:rsidR="009C1CD4" w:rsidRPr="00DA5ADB">
        <w:rPr>
          <w:color w:val="000000"/>
          <w:sz w:val="28"/>
          <w:szCs w:val="28"/>
          <w:lang w:val="nb-NO"/>
        </w:rPr>
        <w:t>(</w:t>
      </w:r>
      <w:r w:rsidR="009C1CD4" w:rsidRPr="00DA5ADB">
        <w:rPr>
          <w:b/>
          <w:color w:val="000000"/>
          <w:sz w:val="28"/>
          <w:szCs w:val="28"/>
          <w:lang w:val="nb-NO"/>
        </w:rPr>
        <w:t>Không trừ)</w:t>
      </w:r>
    </w:p>
    <w:p w:rsidR="00BF08AD" w:rsidRPr="00BF08AD" w:rsidRDefault="00BF08AD" w:rsidP="00BF08AD">
      <w:pPr>
        <w:spacing w:before="120"/>
        <w:ind w:firstLine="720"/>
        <w:jc w:val="both"/>
        <w:rPr>
          <w:color w:val="000000"/>
          <w:sz w:val="28"/>
          <w:szCs w:val="28"/>
          <w:lang w:val="nb-NO"/>
        </w:rPr>
      </w:pPr>
      <w:r>
        <w:rPr>
          <w:color w:val="000000"/>
          <w:sz w:val="28"/>
          <w:szCs w:val="28"/>
          <w:lang w:val="nb-NO"/>
        </w:rPr>
        <w:t xml:space="preserve">Phòng có thực hiện báo cáo định kỳ theo quy định. Báo cáo số </w:t>
      </w:r>
      <w:r w:rsidR="009938F0">
        <w:rPr>
          <w:color w:val="000000"/>
          <w:sz w:val="28"/>
          <w:szCs w:val="28"/>
          <w:lang w:val="nb-NO"/>
        </w:rPr>
        <w:t>192/BC-PTNMT ngày 14/6/2022</w:t>
      </w:r>
      <w:r>
        <w:rPr>
          <w:color w:val="000000"/>
          <w:sz w:val="28"/>
          <w:szCs w:val="28"/>
          <w:lang w:val="nb-NO"/>
        </w:rPr>
        <w:t xml:space="preserve"> báo cáo kết quả </w:t>
      </w:r>
      <w:r w:rsidR="00BE73D6">
        <w:rPr>
          <w:color w:val="000000"/>
          <w:sz w:val="28"/>
          <w:szCs w:val="28"/>
          <w:lang w:val="nb-NO"/>
        </w:rPr>
        <w:t>đăng ký khai thác nước dưới đất 6 tháng đầu năm</w:t>
      </w:r>
      <w:r w:rsidR="009938F0">
        <w:rPr>
          <w:color w:val="000000"/>
          <w:sz w:val="28"/>
          <w:szCs w:val="28"/>
          <w:lang w:val="nb-NO"/>
        </w:rPr>
        <w:t xml:space="preserve"> 2022 trên địa bàn thị xã Cai Lậy</w:t>
      </w:r>
      <w:r w:rsidR="00BE73D6">
        <w:rPr>
          <w:color w:val="000000"/>
          <w:sz w:val="28"/>
          <w:szCs w:val="28"/>
          <w:lang w:val="nb-NO"/>
        </w:rPr>
        <w:t xml:space="preserve">; </w:t>
      </w:r>
      <w:r w:rsidR="00BE73D6" w:rsidRPr="009938F0">
        <w:rPr>
          <w:color w:val="000000"/>
          <w:sz w:val="28"/>
          <w:szCs w:val="28"/>
          <w:lang w:val="nb-NO"/>
        </w:rPr>
        <w:t>Báo cáo số 390/BC-PTNMT ngày 14/11/2022 báo cáo kết quả đăng ký khai thác nước dưới đất năm 2022.</w:t>
      </w:r>
    </w:p>
    <w:p w:rsidR="00237589" w:rsidRPr="00745B88" w:rsidRDefault="00237589" w:rsidP="00BC27E6">
      <w:pPr>
        <w:spacing w:before="120"/>
        <w:ind w:firstLine="720"/>
        <w:jc w:val="both"/>
        <w:rPr>
          <w:color w:val="000000"/>
          <w:sz w:val="28"/>
          <w:szCs w:val="28"/>
          <w:lang w:val="nb-NO"/>
        </w:rPr>
      </w:pPr>
      <w:r w:rsidRPr="00745B88">
        <w:rPr>
          <w:b/>
          <w:color w:val="000000"/>
          <w:sz w:val="28"/>
          <w:szCs w:val="28"/>
          <w:lang w:val="nb-NO"/>
        </w:rPr>
        <w:t xml:space="preserve">+ </w:t>
      </w:r>
      <w:r w:rsidRPr="00745B88">
        <w:rPr>
          <w:b/>
          <w:i/>
          <w:color w:val="000000"/>
          <w:sz w:val="28"/>
          <w:szCs w:val="28"/>
          <w:lang w:val="nb-NO"/>
        </w:rPr>
        <w:t xml:space="preserve">Mục </w:t>
      </w:r>
      <w:r w:rsidR="00F00595" w:rsidRPr="00745B88">
        <w:rPr>
          <w:b/>
          <w:i/>
          <w:color w:val="000000"/>
          <w:sz w:val="28"/>
          <w:szCs w:val="28"/>
          <w:lang w:val="nb-NO"/>
        </w:rPr>
        <w:t>C</w:t>
      </w:r>
      <w:r w:rsidR="00B051CA" w:rsidRPr="00745B88">
        <w:rPr>
          <w:b/>
          <w:i/>
          <w:color w:val="000000"/>
          <w:sz w:val="28"/>
          <w:szCs w:val="28"/>
          <w:lang w:val="nb-NO"/>
        </w:rPr>
        <w:t>:</w:t>
      </w:r>
      <w:r w:rsidRPr="00745B88">
        <w:rPr>
          <w:b/>
          <w:i/>
          <w:color w:val="000000"/>
          <w:sz w:val="28"/>
          <w:szCs w:val="28"/>
          <w:lang w:val="nb-NO"/>
        </w:rPr>
        <w:t xml:space="preserve"> Thực hiện các chỉ tiêu môi trường</w:t>
      </w:r>
      <w:r w:rsidRPr="00745B88">
        <w:rPr>
          <w:b/>
          <w:color w:val="000000"/>
          <w:sz w:val="28"/>
          <w:szCs w:val="28"/>
          <w:lang w:val="nb-NO"/>
        </w:rPr>
        <w:t>, tự chấm</w:t>
      </w:r>
      <w:r w:rsidR="006856BE" w:rsidRPr="00745B88">
        <w:rPr>
          <w:color w:val="000000"/>
          <w:sz w:val="28"/>
          <w:szCs w:val="28"/>
          <w:lang w:val="nb-NO"/>
        </w:rPr>
        <w:t xml:space="preserve"> </w:t>
      </w:r>
      <w:r w:rsidR="00745B88" w:rsidRPr="00745B88">
        <w:rPr>
          <w:b/>
          <w:color w:val="000000"/>
          <w:sz w:val="28"/>
          <w:szCs w:val="28"/>
          <w:lang w:val="nb-NO"/>
        </w:rPr>
        <w:t>2</w:t>
      </w:r>
      <w:r w:rsidR="009D631A">
        <w:rPr>
          <w:b/>
          <w:color w:val="000000"/>
          <w:sz w:val="28"/>
          <w:szCs w:val="28"/>
          <w:lang w:val="nb-NO"/>
        </w:rPr>
        <w:t>6</w:t>
      </w:r>
      <w:r w:rsidR="00745B88" w:rsidRPr="00745B88">
        <w:rPr>
          <w:b/>
          <w:color w:val="000000"/>
          <w:sz w:val="28"/>
          <w:szCs w:val="28"/>
          <w:lang w:val="nb-NO"/>
        </w:rPr>
        <w:t>,</w:t>
      </w:r>
      <w:r w:rsidR="009D631A">
        <w:rPr>
          <w:b/>
          <w:color w:val="000000"/>
          <w:sz w:val="28"/>
          <w:szCs w:val="28"/>
          <w:lang w:val="nb-NO"/>
        </w:rPr>
        <w:t>4</w:t>
      </w:r>
      <w:r w:rsidR="00492D21" w:rsidRPr="00745B88">
        <w:rPr>
          <w:b/>
          <w:color w:val="000000"/>
          <w:sz w:val="28"/>
          <w:szCs w:val="28"/>
          <w:lang w:val="nb-NO"/>
        </w:rPr>
        <w:t>/25</w:t>
      </w:r>
      <w:r w:rsidR="006856BE" w:rsidRPr="00745B88">
        <w:rPr>
          <w:b/>
          <w:color w:val="000000"/>
          <w:sz w:val="28"/>
          <w:szCs w:val="28"/>
          <w:lang w:val="nb-NO"/>
        </w:rPr>
        <w:t xml:space="preserve"> điểm</w:t>
      </w:r>
    </w:p>
    <w:p w:rsidR="007372E9" w:rsidRPr="00DA5ADB" w:rsidRDefault="00F00595" w:rsidP="00BC27E6">
      <w:pPr>
        <w:spacing w:before="120"/>
        <w:ind w:firstLine="720"/>
        <w:jc w:val="both"/>
        <w:rPr>
          <w:b/>
          <w:color w:val="000000"/>
          <w:sz w:val="28"/>
          <w:szCs w:val="28"/>
          <w:lang w:val="nb-NO"/>
        </w:rPr>
      </w:pPr>
      <w:r w:rsidRPr="00B612F7">
        <w:rPr>
          <w:b/>
          <w:color w:val="000000"/>
          <w:sz w:val="28"/>
          <w:szCs w:val="28"/>
          <w:lang w:val="nb-NO"/>
        </w:rPr>
        <w:t>Phần C</w:t>
      </w:r>
      <w:r w:rsidR="007372E9" w:rsidRPr="00B612F7">
        <w:rPr>
          <w:b/>
          <w:color w:val="000000"/>
          <w:sz w:val="28"/>
          <w:szCs w:val="28"/>
          <w:lang w:val="nb-NO"/>
        </w:rPr>
        <w:t>1</w:t>
      </w:r>
      <w:r w:rsidR="00B612F7">
        <w:rPr>
          <w:b/>
          <w:color w:val="000000"/>
          <w:sz w:val="28"/>
          <w:szCs w:val="28"/>
          <w:lang w:val="nb-NO"/>
        </w:rPr>
        <w:t>.</w:t>
      </w:r>
      <w:r w:rsidR="007372E9" w:rsidRPr="00DA5ADB">
        <w:rPr>
          <w:color w:val="000000"/>
          <w:sz w:val="28"/>
          <w:szCs w:val="28"/>
          <w:lang w:val="nb-NO"/>
        </w:rPr>
        <w:t xml:space="preserve"> </w:t>
      </w:r>
      <w:r w:rsidR="007372E9" w:rsidRPr="00DA5ADB">
        <w:rPr>
          <w:b/>
          <w:color w:val="000000"/>
          <w:sz w:val="28"/>
          <w:szCs w:val="28"/>
          <w:lang w:val="nb-NO"/>
        </w:rPr>
        <w:t xml:space="preserve">Tự chấm </w:t>
      </w:r>
      <w:r w:rsidR="006B3A35" w:rsidRPr="00DA5ADB">
        <w:rPr>
          <w:b/>
          <w:color w:val="000000"/>
          <w:sz w:val="28"/>
          <w:szCs w:val="28"/>
          <w:lang w:val="nb-NO"/>
        </w:rPr>
        <w:t>05/05</w:t>
      </w:r>
      <w:r w:rsidR="00B051CA" w:rsidRPr="00DA5ADB">
        <w:rPr>
          <w:b/>
          <w:color w:val="000000"/>
          <w:sz w:val="28"/>
          <w:szCs w:val="28"/>
          <w:lang w:val="nb-NO"/>
        </w:rPr>
        <w:t xml:space="preserve"> điểm</w:t>
      </w:r>
      <w:r w:rsidRPr="00DA5ADB">
        <w:rPr>
          <w:b/>
          <w:color w:val="000000"/>
          <w:sz w:val="28"/>
          <w:szCs w:val="28"/>
          <w:lang w:val="nb-NO"/>
        </w:rPr>
        <w:t>.</w:t>
      </w:r>
    </w:p>
    <w:p w:rsidR="00F00595" w:rsidRDefault="00F00595" w:rsidP="00BC27E6">
      <w:pPr>
        <w:spacing w:before="120"/>
        <w:ind w:firstLine="720"/>
        <w:jc w:val="both"/>
        <w:rPr>
          <w:color w:val="000000"/>
          <w:sz w:val="28"/>
          <w:szCs w:val="28"/>
          <w:lang w:val="nb-NO"/>
        </w:rPr>
      </w:pPr>
      <w:r w:rsidRPr="00483A14">
        <w:rPr>
          <w:color w:val="000000"/>
          <w:sz w:val="28"/>
          <w:szCs w:val="28"/>
          <w:lang w:val="nb-NO"/>
        </w:rPr>
        <w:t>C</w:t>
      </w:r>
      <w:r w:rsidR="00237589" w:rsidRPr="00483A14">
        <w:rPr>
          <w:color w:val="000000"/>
          <w:sz w:val="28"/>
          <w:szCs w:val="28"/>
          <w:lang w:val="nb-NO"/>
        </w:rPr>
        <w:t>1</w:t>
      </w:r>
      <w:r w:rsidR="00237589" w:rsidRPr="00DA5ADB">
        <w:rPr>
          <w:color w:val="000000"/>
          <w:sz w:val="28"/>
          <w:szCs w:val="28"/>
          <w:lang w:val="nb-NO"/>
        </w:rPr>
        <w:t xml:space="preserve">: </w:t>
      </w:r>
      <w:r w:rsidR="00B30C61">
        <w:rPr>
          <w:color w:val="000000"/>
          <w:sz w:val="28"/>
          <w:szCs w:val="28"/>
          <w:lang w:val="nb-NO"/>
        </w:rPr>
        <w:t>Phòng Tài nguyên và Môi trường phối hợp Phòng Quản lý đô thị tham mưu Ủy ban nhân dân thị xã Cai Lậy thực hiện thu gom chất thải đô thị. Đến thời điểm hiện tại thực hiện đạt trên 98%.</w:t>
      </w:r>
    </w:p>
    <w:p w:rsidR="00B30C61" w:rsidRDefault="00B30C61" w:rsidP="00BC27E6">
      <w:pPr>
        <w:spacing w:before="120"/>
        <w:ind w:firstLine="720"/>
        <w:jc w:val="both"/>
        <w:rPr>
          <w:color w:val="000000"/>
          <w:sz w:val="28"/>
          <w:szCs w:val="28"/>
          <w:lang w:val="nb-NO"/>
        </w:rPr>
      </w:pPr>
      <w:r>
        <w:rPr>
          <w:color w:val="000000"/>
          <w:sz w:val="28"/>
          <w:szCs w:val="28"/>
          <w:lang w:val="nb-NO"/>
        </w:rPr>
        <w:t>Tài liệu minh chứng:</w:t>
      </w:r>
    </w:p>
    <w:p w:rsidR="00B30C61" w:rsidRDefault="003559D5" w:rsidP="00BC27E6">
      <w:pPr>
        <w:spacing w:before="120"/>
        <w:ind w:firstLine="720"/>
        <w:jc w:val="both"/>
        <w:rPr>
          <w:color w:val="000000"/>
          <w:sz w:val="28"/>
          <w:szCs w:val="28"/>
          <w:lang w:val="nb-NO"/>
        </w:rPr>
      </w:pPr>
      <w:r>
        <w:rPr>
          <w:color w:val="000000"/>
          <w:sz w:val="28"/>
          <w:szCs w:val="28"/>
          <w:lang w:val="nb-NO"/>
        </w:rPr>
        <w:t>1.</w:t>
      </w:r>
      <w:r w:rsidR="00B30C61">
        <w:rPr>
          <w:color w:val="000000"/>
          <w:sz w:val="28"/>
          <w:szCs w:val="28"/>
          <w:lang w:val="nb-NO"/>
        </w:rPr>
        <w:t xml:space="preserve"> Danh sách các hộ dân đô thị được thu gom rác trên địa bàn các phường</w:t>
      </w:r>
    </w:p>
    <w:p w:rsidR="00B30C61" w:rsidRDefault="00B30C61" w:rsidP="00BC27E6">
      <w:pPr>
        <w:spacing w:before="120"/>
        <w:ind w:firstLine="720"/>
        <w:jc w:val="both"/>
        <w:rPr>
          <w:color w:val="000000"/>
          <w:sz w:val="28"/>
          <w:szCs w:val="28"/>
          <w:lang w:val="nb-NO"/>
        </w:rPr>
      </w:pPr>
      <w:r>
        <w:rPr>
          <w:color w:val="000000"/>
          <w:sz w:val="28"/>
          <w:szCs w:val="28"/>
          <w:lang w:val="nb-NO"/>
        </w:rPr>
        <w:t>+ Phường 1: 2069/2110 hộ. Đạt 98,06%</w:t>
      </w:r>
    </w:p>
    <w:p w:rsidR="003559D5" w:rsidRDefault="003559D5" w:rsidP="00BC27E6">
      <w:pPr>
        <w:spacing w:before="120"/>
        <w:ind w:firstLine="720"/>
        <w:jc w:val="both"/>
        <w:rPr>
          <w:color w:val="000000"/>
          <w:sz w:val="28"/>
          <w:szCs w:val="28"/>
          <w:lang w:val="nb-NO"/>
        </w:rPr>
      </w:pPr>
      <w:r>
        <w:rPr>
          <w:color w:val="000000"/>
          <w:sz w:val="28"/>
          <w:szCs w:val="28"/>
          <w:lang w:val="nb-NO"/>
        </w:rPr>
        <w:t>+ Phường 2: 1172/1194 hộ. Đạt 98,15%</w:t>
      </w:r>
    </w:p>
    <w:p w:rsidR="003559D5" w:rsidRDefault="003559D5" w:rsidP="00BC27E6">
      <w:pPr>
        <w:spacing w:before="120"/>
        <w:ind w:firstLine="720"/>
        <w:jc w:val="both"/>
        <w:rPr>
          <w:color w:val="000000"/>
          <w:sz w:val="28"/>
          <w:szCs w:val="28"/>
          <w:lang w:val="nb-NO"/>
        </w:rPr>
      </w:pPr>
      <w:r>
        <w:rPr>
          <w:color w:val="000000"/>
          <w:sz w:val="28"/>
          <w:szCs w:val="28"/>
          <w:lang w:val="nb-NO"/>
        </w:rPr>
        <w:t>+ Phường 3: 679/692 hộ. Đạt 98,12%.</w:t>
      </w:r>
    </w:p>
    <w:p w:rsidR="003559D5" w:rsidRDefault="003559D5" w:rsidP="00BC27E6">
      <w:pPr>
        <w:spacing w:before="120"/>
        <w:ind w:firstLine="720"/>
        <w:jc w:val="both"/>
        <w:rPr>
          <w:color w:val="000000"/>
          <w:sz w:val="28"/>
          <w:szCs w:val="28"/>
          <w:lang w:val="nb-NO"/>
        </w:rPr>
      </w:pPr>
      <w:r>
        <w:rPr>
          <w:color w:val="000000"/>
          <w:sz w:val="28"/>
          <w:szCs w:val="28"/>
          <w:lang w:val="nb-NO"/>
        </w:rPr>
        <w:t>+ Phường 4: 1528/1559 hộ. Đạt 98,01%</w:t>
      </w:r>
    </w:p>
    <w:p w:rsidR="003559D5" w:rsidRDefault="003559D5" w:rsidP="00BC27E6">
      <w:pPr>
        <w:spacing w:before="120"/>
        <w:ind w:firstLine="720"/>
        <w:jc w:val="both"/>
        <w:rPr>
          <w:color w:val="000000"/>
          <w:sz w:val="28"/>
          <w:szCs w:val="28"/>
          <w:lang w:val="nb-NO"/>
        </w:rPr>
      </w:pPr>
      <w:r>
        <w:rPr>
          <w:color w:val="000000"/>
          <w:sz w:val="28"/>
          <w:szCs w:val="28"/>
          <w:lang w:val="nb-NO"/>
        </w:rPr>
        <w:t>+ Phường 5: 1675/1709 hộ. Đạt 98,06%</w:t>
      </w:r>
    </w:p>
    <w:p w:rsidR="003559D5" w:rsidRDefault="003559D5" w:rsidP="00BC27E6">
      <w:pPr>
        <w:spacing w:before="120"/>
        <w:ind w:firstLine="720"/>
        <w:jc w:val="both"/>
        <w:rPr>
          <w:color w:val="000000"/>
          <w:sz w:val="28"/>
          <w:szCs w:val="28"/>
          <w:lang w:val="nb-NO"/>
        </w:rPr>
      </w:pPr>
      <w:r>
        <w:rPr>
          <w:color w:val="000000"/>
          <w:sz w:val="28"/>
          <w:szCs w:val="28"/>
          <w:lang w:val="nb-NO"/>
        </w:rPr>
        <w:t>+ Phường Nhị Mỹ: 1243/1268 hộ. Đạt 98,03%.</w:t>
      </w:r>
    </w:p>
    <w:p w:rsidR="003559D5" w:rsidRDefault="003559D5" w:rsidP="00BC27E6">
      <w:pPr>
        <w:spacing w:before="120"/>
        <w:ind w:firstLine="720"/>
        <w:jc w:val="both"/>
        <w:rPr>
          <w:color w:val="000000"/>
          <w:sz w:val="28"/>
          <w:szCs w:val="28"/>
          <w:lang w:val="nb-NO"/>
        </w:rPr>
      </w:pPr>
      <w:r>
        <w:rPr>
          <w:color w:val="000000"/>
          <w:sz w:val="28"/>
          <w:szCs w:val="28"/>
          <w:lang w:val="nb-NO"/>
        </w:rPr>
        <w:lastRenderedPageBreak/>
        <w:t>2. Bảng tính khối lượng rác đô thị được thu gom</w:t>
      </w:r>
    </w:p>
    <w:p w:rsidR="003559D5" w:rsidRPr="00B30C61" w:rsidRDefault="003559D5" w:rsidP="00BC27E6">
      <w:pPr>
        <w:spacing w:before="120"/>
        <w:ind w:firstLine="720"/>
        <w:jc w:val="both"/>
        <w:rPr>
          <w:color w:val="000000"/>
          <w:sz w:val="28"/>
          <w:szCs w:val="28"/>
          <w:lang w:val="nb-NO"/>
        </w:rPr>
      </w:pPr>
      <w:r>
        <w:rPr>
          <w:color w:val="000000"/>
          <w:sz w:val="28"/>
          <w:szCs w:val="28"/>
          <w:lang w:val="nb-NO"/>
        </w:rPr>
        <w:t>3. Hồ sơ thanh toán tiền rác.</w:t>
      </w:r>
    </w:p>
    <w:p w:rsidR="005A0C9C" w:rsidRPr="00DA5ADB" w:rsidRDefault="00F00595" w:rsidP="00BC27E6">
      <w:pPr>
        <w:spacing w:before="120"/>
        <w:ind w:firstLine="720"/>
        <w:jc w:val="both"/>
        <w:rPr>
          <w:b/>
          <w:color w:val="000000"/>
          <w:sz w:val="28"/>
          <w:szCs w:val="28"/>
          <w:lang w:val="nb-NO"/>
        </w:rPr>
      </w:pPr>
      <w:r w:rsidRPr="00B612F7">
        <w:rPr>
          <w:b/>
          <w:color w:val="000000"/>
          <w:sz w:val="28"/>
          <w:szCs w:val="28"/>
          <w:lang w:val="nb-NO"/>
        </w:rPr>
        <w:t>Phần C</w:t>
      </w:r>
      <w:r w:rsidR="0095474E" w:rsidRPr="00B612F7">
        <w:rPr>
          <w:b/>
          <w:color w:val="000000"/>
          <w:sz w:val="28"/>
          <w:szCs w:val="28"/>
          <w:lang w:val="nb-NO"/>
        </w:rPr>
        <w:t>2</w:t>
      </w:r>
      <w:r w:rsidR="00B612F7">
        <w:rPr>
          <w:color w:val="000000"/>
          <w:sz w:val="28"/>
          <w:szCs w:val="28"/>
          <w:lang w:val="nb-NO"/>
        </w:rPr>
        <w:t>.</w:t>
      </w:r>
      <w:r w:rsidR="005A0C9C" w:rsidRPr="00DA5ADB">
        <w:rPr>
          <w:color w:val="000000"/>
          <w:sz w:val="28"/>
          <w:szCs w:val="28"/>
          <w:lang w:val="nb-NO"/>
        </w:rPr>
        <w:t xml:space="preserve"> </w:t>
      </w:r>
      <w:r w:rsidR="007D3247" w:rsidRPr="00DA5ADB">
        <w:rPr>
          <w:b/>
          <w:color w:val="000000"/>
          <w:sz w:val="28"/>
          <w:szCs w:val="28"/>
          <w:lang w:val="nb-NO"/>
        </w:rPr>
        <w:t xml:space="preserve">Tự chấm </w:t>
      </w:r>
      <w:r w:rsidR="006B3A35" w:rsidRPr="00DA5ADB">
        <w:rPr>
          <w:b/>
          <w:color w:val="000000"/>
          <w:sz w:val="28"/>
          <w:szCs w:val="28"/>
          <w:lang w:val="nb-NO"/>
        </w:rPr>
        <w:t>5</w:t>
      </w:r>
      <w:r w:rsidR="003559D5">
        <w:rPr>
          <w:b/>
          <w:color w:val="000000"/>
          <w:sz w:val="28"/>
          <w:szCs w:val="28"/>
          <w:lang w:val="nb-NO"/>
        </w:rPr>
        <w:t>,7/</w:t>
      </w:r>
      <w:r w:rsidR="006B3A35" w:rsidRPr="00DA5ADB">
        <w:rPr>
          <w:b/>
          <w:color w:val="000000"/>
          <w:sz w:val="28"/>
          <w:szCs w:val="28"/>
          <w:lang w:val="nb-NO"/>
        </w:rPr>
        <w:t>5</w:t>
      </w:r>
      <w:r w:rsidR="0029532D" w:rsidRPr="00DA5ADB">
        <w:rPr>
          <w:b/>
          <w:color w:val="000000"/>
          <w:sz w:val="28"/>
          <w:szCs w:val="28"/>
          <w:lang w:val="nb-NO"/>
        </w:rPr>
        <w:t xml:space="preserve"> điểm</w:t>
      </w:r>
      <w:r w:rsidR="007D3247" w:rsidRPr="00DA5ADB">
        <w:rPr>
          <w:b/>
          <w:color w:val="000000"/>
          <w:sz w:val="28"/>
          <w:szCs w:val="28"/>
          <w:lang w:val="nb-NO"/>
        </w:rPr>
        <w:t>.</w:t>
      </w:r>
    </w:p>
    <w:p w:rsidR="00113B69" w:rsidRPr="00DA5ADB" w:rsidRDefault="0095474E" w:rsidP="00BC27E6">
      <w:pPr>
        <w:spacing w:before="120"/>
        <w:ind w:firstLine="720"/>
        <w:jc w:val="both"/>
        <w:rPr>
          <w:b/>
          <w:color w:val="000000"/>
          <w:sz w:val="28"/>
          <w:szCs w:val="28"/>
          <w:lang w:val="nb-NO"/>
        </w:rPr>
      </w:pPr>
      <w:r w:rsidRPr="00DA5ADB">
        <w:rPr>
          <w:color w:val="000000"/>
          <w:sz w:val="28"/>
          <w:szCs w:val="28"/>
          <w:lang w:val="nb-NO"/>
        </w:rPr>
        <w:t xml:space="preserve"> </w:t>
      </w:r>
      <w:r w:rsidR="00F00595" w:rsidRPr="00483A14">
        <w:rPr>
          <w:color w:val="000000"/>
          <w:sz w:val="28"/>
          <w:szCs w:val="28"/>
          <w:lang w:val="nb-NO"/>
        </w:rPr>
        <w:t>C</w:t>
      </w:r>
      <w:r w:rsidR="005A0C9C" w:rsidRPr="00483A14">
        <w:rPr>
          <w:color w:val="000000"/>
          <w:sz w:val="28"/>
          <w:szCs w:val="28"/>
          <w:lang w:val="nb-NO"/>
        </w:rPr>
        <w:t>2</w:t>
      </w:r>
      <w:r w:rsidR="00D1310A" w:rsidRPr="00483A14">
        <w:rPr>
          <w:color w:val="000000"/>
          <w:sz w:val="28"/>
          <w:szCs w:val="28"/>
          <w:lang w:val="nb-NO"/>
        </w:rPr>
        <w:t xml:space="preserve"> </w:t>
      </w:r>
      <w:r w:rsidR="005A0C9C" w:rsidRPr="00483A14">
        <w:rPr>
          <w:color w:val="000000"/>
          <w:sz w:val="28"/>
          <w:szCs w:val="28"/>
          <w:lang w:val="nb-NO"/>
        </w:rPr>
        <w:t>.1</w:t>
      </w:r>
      <w:r w:rsidR="005A0C9C" w:rsidRPr="00DA5ADB">
        <w:rPr>
          <w:color w:val="000000"/>
          <w:sz w:val="28"/>
          <w:szCs w:val="28"/>
          <w:lang w:val="nb-NO"/>
        </w:rPr>
        <w:t>:</w:t>
      </w:r>
      <w:r w:rsidR="00113B69" w:rsidRPr="00DA5ADB">
        <w:rPr>
          <w:color w:val="000000"/>
          <w:sz w:val="28"/>
          <w:szCs w:val="28"/>
          <w:lang w:val="nb-NO"/>
        </w:rPr>
        <w:t xml:space="preserve"> </w:t>
      </w:r>
      <w:r w:rsidR="00F67A7A" w:rsidRPr="00DA5ADB">
        <w:rPr>
          <w:b/>
          <w:color w:val="000000"/>
          <w:sz w:val="28"/>
          <w:szCs w:val="28"/>
          <w:lang w:val="nb-NO"/>
        </w:rPr>
        <w:t xml:space="preserve">Tự </w:t>
      </w:r>
      <w:r w:rsidR="003559D5">
        <w:rPr>
          <w:b/>
          <w:color w:val="000000"/>
          <w:sz w:val="28"/>
          <w:szCs w:val="28"/>
          <w:lang w:val="nb-NO"/>
        </w:rPr>
        <w:t>chấm 5</w:t>
      </w:r>
      <w:r w:rsidR="00F74E2D" w:rsidRPr="00DA5ADB">
        <w:rPr>
          <w:b/>
          <w:color w:val="000000"/>
          <w:sz w:val="28"/>
          <w:szCs w:val="28"/>
          <w:lang w:val="nb-NO"/>
        </w:rPr>
        <w:t>/</w:t>
      </w:r>
      <w:r w:rsidR="003559D5">
        <w:rPr>
          <w:b/>
          <w:color w:val="000000"/>
          <w:sz w:val="28"/>
          <w:szCs w:val="28"/>
          <w:lang w:val="nb-NO"/>
        </w:rPr>
        <w:t>5</w:t>
      </w:r>
      <w:r w:rsidR="00F67A7A" w:rsidRPr="00DA5ADB">
        <w:rPr>
          <w:b/>
          <w:color w:val="000000"/>
          <w:sz w:val="28"/>
          <w:szCs w:val="28"/>
          <w:lang w:val="nb-NO"/>
        </w:rPr>
        <w:t xml:space="preserve"> điể</w:t>
      </w:r>
      <w:r w:rsidR="00113B69" w:rsidRPr="00DA5ADB">
        <w:rPr>
          <w:b/>
          <w:color w:val="000000"/>
          <w:sz w:val="28"/>
          <w:szCs w:val="28"/>
          <w:lang w:val="nb-NO"/>
        </w:rPr>
        <w:t>m.</w:t>
      </w:r>
    </w:p>
    <w:p w:rsidR="00214EE9" w:rsidRDefault="003559D5" w:rsidP="00BC27E6">
      <w:pPr>
        <w:spacing w:before="120"/>
        <w:ind w:firstLine="720"/>
        <w:jc w:val="both"/>
        <w:rPr>
          <w:color w:val="000000"/>
          <w:sz w:val="28"/>
          <w:szCs w:val="28"/>
          <w:lang w:val="nb-NO"/>
        </w:rPr>
      </w:pPr>
      <w:r>
        <w:rPr>
          <w:color w:val="000000"/>
          <w:sz w:val="28"/>
          <w:szCs w:val="28"/>
          <w:lang w:val="nb-NO"/>
        </w:rPr>
        <w:t>Phòng Tài nguyên và Môi trường tham mưu Ủy ban nhân dân thị xã</w:t>
      </w:r>
      <w:r w:rsidR="00214EE9">
        <w:rPr>
          <w:color w:val="000000"/>
          <w:sz w:val="28"/>
          <w:szCs w:val="28"/>
          <w:lang w:val="nb-NO"/>
        </w:rPr>
        <w:t xml:space="preserve"> giao chỉ tiêu thi đua năm 2022 và tham mưu</w:t>
      </w:r>
      <w:r>
        <w:rPr>
          <w:color w:val="000000"/>
          <w:sz w:val="28"/>
          <w:szCs w:val="28"/>
          <w:lang w:val="nb-NO"/>
        </w:rPr>
        <w:t xml:space="preserve"> ban hành Kế hoạch số 140/KH-UBND ngày 04/5/2022 phát động chuyên đề thi đua “Thực hiện tốt công tác quản lý tài nguyên và môi trường trên địa bàn thị xã Cai Lậy năm 2022”, trong đó có nội dung giao thực hiện “</w:t>
      </w:r>
      <w:r w:rsidRPr="003559D5">
        <w:rPr>
          <w:color w:val="000000"/>
          <w:sz w:val="28"/>
          <w:szCs w:val="28"/>
          <w:lang w:val="nb-NO"/>
        </w:rPr>
        <w:t>Tỷ lệ cơ sở sản xuất, kinh doanh, dịch vụ xử lý chất thải đạt tiêu chuẩn môi trường</w:t>
      </w:r>
      <w:r>
        <w:rPr>
          <w:color w:val="000000"/>
          <w:sz w:val="28"/>
          <w:szCs w:val="28"/>
          <w:lang w:val="nb-NO"/>
        </w:rPr>
        <w:t>”</w:t>
      </w:r>
      <w:r w:rsidR="00214EE9">
        <w:rPr>
          <w:color w:val="000000"/>
          <w:sz w:val="28"/>
          <w:szCs w:val="28"/>
          <w:lang w:val="nb-NO"/>
        </w:rPr>
        <w:t xml:space="preserve">. </w:t>
      </w:r>
    </w:p>
    <w:p w:rsidR="00214EE9" w:rsidRDefault="00214EE9" w:rsidP="00BC27E6">
      <w:pPr>
        <w:spacing w:before="120"/>
        <w:ind w:firstLine="720"/>
        <w:jc w:val="both"/>
        <w:rPr>
          <w:color w:val="000000"/>
          <w:sz w:val="28"/>
          <w:szCs w:val="28"/>
          <w:lang w:val="nb-NO"/>
        </w:rPr>
      </w:pPr>
      <w:r>
        <w:rPr>
          <w:color w:val="000000"/>
          <w:sz w:val="28"/>
          <w:szCs w:val="28"/>
          <w:lang w:val="nb-NO"/>
        </w:rPr>
        <w:t xml:space="preserve">Phòng Tài nguyên và Môi trường có ban hành Công văn số 10/PTNMT-MT ngày 14/01/2022 về việc tiếp tục thực hiện các nhiệm vụ được giao về công tác bảo vệ môi trường, trong đó có đề nghị Ủy ban nhân </w:t>
      </w:r>
      <w:r w:rsidR="00042A55">
        <w:rPr>
          <w:color w:val="000000"/>
          <w:sz w:val="28"/>
          <w:szCs w:val="28"/>
          <w:lang w:val="nb-NO"/>
        </w:rPr>
        <w:t>dân các xã, phường tiếp tục triển khai thực hiện Kế hoạch số 65/KH-UBND ngày 19/3/2018 của UBND thị xã về việc thực hiện Chương trình hành động số 84/CTHĐ-UBND ngày 31/3/2017 của UBND tỉnh Tiền Giang về thực hiện Nghị quyết số 05-NQ/TU ngày 18/11/2016 (trong đó có nội dung thực hiện “</w:t>
      </w:r>
      <w:r w:rsidR="00042A55" w:rsidRPr="003559D5">
        <w:rPr>
          <w:color w:val="000000"/>
          <w:sz w:val="28"/>
          <w:szCs w:val="28"/>
          <w:lang w:val="nb-NO"/>
        </w:rPr>
        <w:t>Tỷ lệ cơ sở sản xuất, kinh doanh, dịch vụ xử lý chất thải đạt tiêu chuẩn môi trường</w:t>
      </w:r>
      <w:r w:rsidR="00042A55">
        <w:rPr>
          <w:color w:val="000000"/>
          <w:sz w:val="28"/>
          <w:szCs w:val="28"/>
          <w:lang w:val="nb-NO"/>
        </w:rPr>
        <w:t xml:space="preserve">”. </w:t>
      </w:r>
    </w:p>
    <w:p w:rsidR="00042A55" w:rsidRDefault="00042A55" w:rsidP="00BC27E6">
      <w:pPr>
        <w:spacing w:before="120"/>
        <w:ind w:firstLine="720"/>
        <w:jc w:val="both"/>
        <w:rPr>
          <w:color w:val="000000"/>
          <w:sz w:val="28"/>
          <w:szCs w:val="28"/>
          <w:lang w:val="nb-NO"/>
        </w:rPr>
      </w:pPr>
      <w:r>
        <w:rPr>
          <w:color w:val="000000"/>
          <w:sz w:val="28"/>
          <w:szCs w:val="28"/>
          <w:lang w:val="nb-NO"/>
        </w:rPr>
        <w:t>Tài liệu chứng minh</w:t>
      </w:r>
    </w:p>
    <w:p w:rsidR="00042A55" w:rsidRDefault="00D6081C" w:rsidP="00BC27E6">
      <w:pPr>
        <w:spacing w:before="120"/>
        <w:ind w:firstLine="720"/>
        <w:jc w:val="both"/>
        <w:rPr>
          <w:color w:val="000000"/>
          <w:sz w:val="28"/>
          <w:szCs w:val="28"/>
          <w:lang w:val="nb-NO"/>
        </w:rPr>
      </w:pPr>
      <w:r>
        <w:rPr>
          <w:color w:val="000000"/>
          <w:sz w:val="28"/>
          <w:szCs w:val="28"/>
          <w:lang w:val="nb-NO"/>
        </w:rPr>
        <w:t>- Danh sách các cơ sở đã đăng ký hồ sơ môi trường được xác nhận theo quy định. Tỷ lệ thực hiện đạt 97,7%.</w:t>
      </w:r>
    </w:p>
    <w:p w:rsidR="00D6081C" w:rsidRDefault="00D6081C" w:rsidP="00BC27E6">
      <w:pPr>
        <w:spacing w:before="120"/>
        <w:ind w:firstLine="720"/>
        <w:jc w:val="both"/>
        <w:rPr>
          <w:color w:val="000000"/>
          <w:sz w:val="28"/>
          <w:szCs w:val="28"/>
          <w:lang w:val="nb-NO"/>
        </w:rPr>
      </w:pPr>
      <w:r>
        <w:rPr>
          <w:color w:val="000000"/>
          <w:sz w:val="28"/>
          <w:szCs w:val="28"/>
          <w:lang w:val="nb-NO"/>
        </w:rPr>
        <w:t>C2.2; C2.3; C2.4: không trừ</w:t>
      </w:r>
    </w:p>
    <w:p w:rsidR="00D6081C" w:rsidRPr="00D6081C" w:rsidRDefault="00D6081C" w:rsidP="00BC27E6">
      <w:pPr>
        <w:spacing w:before="120"/>
        <w:ind w:firstLine="720"/>
        <w:jc w:val="both"/>
        <w:rPr>
          <w:b/>
          <w:color w:val="000000"/>
          <w:sz w:val="28"/>
          <w:szCs w:val="28"/>
          <w:lang w:val="nb-NO"/>
        </w:rPr>
      </w:pPr>
      <w:r>
        <w:rPr>
          <w:color w:val="000000"/>
          <w:sz w:val="28"/>
          <w:szCs w:val="28"/>
          <w:lang w:val="nb-NO"/>
        </w:rPr>
        <w:t xml:space="preserve">C2.5 Tỷ lệ các cơ sở sản xuất, kinh doanh, dịch vụ xử lý chất thải đạt tiêu chuẩn môi trường đạt 97,7% </w:t>
      </w:r>
      <w:r w:rsidRPr="00D6081C">
        <w:rPr>
          <w:color w:val="000000"/>
          <w:sz w:val="28"/>
          <w:szCs w:val="28"/>
          <w:lang w:val="nb-NO"/>
        </w:rPr>
        <w:sym w:font="Wingdings" w:char="F0E0"/>
      </w:r>
      <w:r>
        <w:rPr>
          <w:color w:val="000000"/>
          <w:sz w:val="28"/>
          <w:szCs w:val="28"/>
          <w:lang w:val="nb-NO"/>
        </w:rPr>
        <w:t xml:space="preserve"> đạt vượt 7,7% . </w:t>
      </w:r>
      <w:r>
        <w:rPr>
          <w:b/>
          <w:color w:val="000000"/>
          <w:sz w:val="28"/>
          <w:szCs w:val="28"/>
          <w:lang w:val="nb-NO"/>
        </w:rPr>
        <w:t>Tự chấm cộng 0,7</w:t>
      </w:r>
    </w:p>
    <w:p w:rsidR="003559D5" w:rsidRDefault="00052686" w:rsidP="00BC27E6">
      <w:pPr>
        <w:spacing w:before="120"/>
        <w:ind w:firstLine="720"/>
        <w:jc w:val="both"/>
        <w:rPr>
          <w:b/>
          <w:color w:val="000000"/>
          <w:sz w:val="28"/>
          <w:szCs w:val="28"/>
          <w:lang w:val="nb-NO"/>
        </w:rPr>
      </w:pPr>
      <w:r w:rsidRPr="00052686">
        <w:rPr>
          <w:b/>
          <w:color w:val="000000"/>
          <w:sz w:val="28"/>
          <w:szCs w:val="28"/>
          <w:lang w:val="nb-NO"/>
        </w:rPr>
        <w:t>Phần C3</w:t>
      </w:r>
      <w:r w:rsidR="00B612F7">
        <w:rPr>
          <w:b/>
          <w:color w:val="000000"/>
          <w:sz w:val="28"/>
          <w:szCs w:val="28"/>
          <w:lang w:val="nb-NO"/>
        </w:rPr>
        <w:t>.</w:t>
      </w:r>
      <w:r>
        <w:rPr>
          <w:b/>
          <w:color w:val="000000"/>
          <w:sz w:val="28"/>
          <w:szCs w:val="28"/>
          <w:lang w:val="nb-NO"/>
        </w:rPr>
        <w:t xml:space="preserve"> Tự chấm 5,2/5 điểm</w:t>
      </w:r>
    </w:p>
    <w:p w:rsidR="00D8240A" w:rsidRPr="00D8240A" w:rsidRDefault="00052686" w:rsidP="00052686">
      <w:pPr>
        <w:spacing w:before="120"/>
        <w:ind w:firstLine="720"/>
        <w:jc w:val="both"/>
        <w:rPr>
          <w:b/>
          <w:color w:val="000000"/>
          <w:sz w:val="28"/>
          <w:szCs w:val="28"/>
          <w:lang w:val="nb-NO"/>
        </w:rPr>
      </w:pPr>
      <w:r>
        <w:rPr>
          <w:color w:val="000000"/>
          <w:sz w:val="28"/>
          <w:szCs w:val="28"/>
          <w:lang w:val="nb-NO"/>
        </w:rPr>
        <w:t xml:space="preserve">C3.1 </w:t>
      </w:r>
      <w:r w:rsidR="00D8240A">
        <w:rPr>
          <w:b/>
          <w:color w:val="000000"/>
          <w:sz w:val="28"/>
          <w:szCs w:val="28"/>
          <w:lang w:val="nb-NO"/>
        </w:rPr>
        <w:t>Tự chấm: 02/02 điểm</w:t>
      </w:r>
    </w:p>
    <w:p w:rsidR="00052686" w:rsidRPr="00DA5ADB" w:rsidRDefault="00052686" w:rsidP="00052686">
      <w:pPr>
        <w:spacing w:before="120"/>
        <w:ind w:firstLine="720"/>
        <w:jc w:val="both"/>
        <w:rPr>
          <w:color w:val="000000"/>
          <w:sz w:val="28"/>
          <w:szCs w:val="28"/>
          <w:lang w:val="nb-NO"/>
        </w:rPr>
      </w:pPr>
      <w:r w:rsidRPr="00DA5ADB">
        <w:rPr>
          <w:color w:val="000000"/>
          <w:sz w:val="28"/>
          <w:szCs w:val="28"/>
          <w:lang w:val="nb-NO"/>
        </w:rPr>
        <w:t>Phòng tham mưu Ủy ban nhân dân thị xã Cai Lậy ban hành Kế hoạch số 181/KH-UBND ngày 20/8/2018 về tuyên truyền và triển khai công tác thu gom, vận chuyển và xử lý bao gói thuốc bảo vệ thực vật sau sử dụng trên địa bàn thị xã Cai Lậy.</w:t>
      </w:r>
    </w:p>
    <w:p w:rsidR="00052686" w:rsidRPr="00DA5ADB" w:rsidRDefault="00052686" w:rsidP="00052686">
      <w:pPr>
        <w:spacing w:before="120"/>
        <w:ind w:firstLine="720"/>
        <w:jc w:val="both"/>
        <w:rPr>
          <w:color w:val="000000"/>
          <w:sz w:val="28"/>
          <w:szCs w:val="28"/>
          <w:lang w:val="nb-NO"/>
        </w:rPr>
      </w:pPr>
      <w:r w:rsidRPr="00DA5ADB">
        <w:rPr>
          <w:color w:val="000000"/>
          <w:sz w:val="28"/>
          <w:szCs w:val="28"/>
          <w:lang w:val="nb-NO"/>
        </w:rPr>
        <w:t>Phòng Tài nguyên và Môi trường ban hành Công văn số 1</w:t>
      </w:r>
      <w:r>
        <w:rPr>
          <w:color w:val="000000"/>
          <w:sz w:val="28"/>
          <w:szCs w:val="28"/>
          <w:lang w:val="nb-NO"/>
        </w:rPr>
        <w:t>0</w:t>
      </w:r>
      <w:r w:rsidRPr="00DA5ADB">
        <w:rPr>
          <w:color w:val="000000"/>
          <w:sz w:val="28"/>
          <w:szCs w:val="28"/>
          <w:lang w:val="nb-NO"/>
        </w:rPr>
        <w:t>/PTNMT</w:t>
      </w:r>
      <w:r>
        <w:rPr>
          <w:color w:val="000000"/>
          <w:sz w:val="28"/>
          <w:szCs w:val="28"/>
          <w:lang w:val="nb-NO"/>
        </w:rPr>
        <w:t>-MT</w:t>
      </w:r>
      <w:r w:rsidRPr="00DA5ADB">
        <w:rPr>
          <w:color w:val="000000"/>
          <w:sz w:val="28"/>
          <w:szCs w:val="28"/>
          <w:lang w:val="nb-NO"/>
        </w:rPr>
        <w:t xml:space="preserve"> </w:t>
      </w:r>
      <w:r>
        <w:rPr>
          <w:color w:val="000000"/>
          <w:sz w:val="28"/>
          <w:szCs w:val="28"/>
          <w:lang w:val="nb-NO"/>
        </w:rPr>
        <w:t>14/01/2022 về việc tiếp tục thực hiện các nhiệm vụ được giao về công tác bảo vệ môi trường</w:t>
      </w:r>
      <w:r w:rsidRPr="00DA5ADB">
        <w:rPr>
          <w:color w:val="000000"/>
          <w:sz w:val="28"/>
          <w:szCs w:val="28"/>
          <w:lang w:val="nb-NO"/>
        </w:rPr>
        <w:t xml:space="preserve">, trong đó có đề nghị các cơ quan, ban ngành, đoàn thể thị xã và UBND các xã, phường tiếp tục triển khai thực hiện các nhiệm vụ đã được giao, trong đó có Kế hoạch số 181/KH-UBND ngày 20/8/2018. </w:t>
      </w:r>
    </w:p>
    <w:p w:rsidR="00052686" w:rsidRPr="00DA5ADB" w:rsidRDefault="00052686" w:rsidP="00052686">
      <w:pPr>
        <w:spacing w:before="120"/>
        <w:ind w:firstLine="720"/>
        <w:jc w:val="both"/>
        <w:rPr>
          <w:color w:val="000000"/>
          <w:sz w:val="28"/>
          <w:szCs w:val="28"/>
          <w:lang w:val="nb-NO"/>
        </w:rPr>
      </w:pPr>
      <w:r w:rsidRPr="00DA5ADB">
        <w:rPr>
          <w:color w:val="000000"/>
          <w:sz w:val="28"/>
          <w:szCs w:val="28"/>
          <w:lang w:val="nb-NO"/>
        </w:rPr>
        <w:t xml:space="preserve">Phòng </w:t>
      </w:r>
      <w:r w:rsidR="00ED14A9">
        <w:rPr>
          <w:color w:val="000000"/>
          <w:sz w:val="28"/>
          <w:szCs w:val="28"/>
          <w:lang w:val="nb-NO"/>
        </w:rPr>
        <w:t>có</w:t>
      </w:r>
      <w:r w:rsidRPr="00DA5ADB">
        <w:rPr>
          <w:color w:val="000000"/>
          <w:sz w:val="28"/>
          <w:szCs w:val="28"/>
          <w:lang w:val="nb-NO"/>
        </w:rPr>
        <w:t xml:space="preserve"> ban hành Công văn số </w:t>
      </w:r>
      <w:r w:rsidR="00ED14A9">
        <w:rPr>
          <w:color w:val="000000"/>
          <w:sz w:val="28"/>
          <w:szCs w:val="28"/>
          <w:lang w:val="nb-NO"/>
        </w:rPr>
        <w:t>149/PTNMT-MT ngày 12</w:t>
      </w:r>
      <w:r w:rsidR="00D8240A">
        <w:rPr>
          <w:color w:val="000000"/>
          <w:sz w:val="28"/>
          <w:szCs w:val="28"/>
          <w:lang w:val="nb-NO"/>
        </w:rPr>
        <w:t>/8</w:t>
      </w:r>
      <w:r w:rsidRPr="00DA5ADB">
        <w:rPr>
          <w:color w:val="000000"/>
          <w:sz w:val="28"/>
          <w:szCs w:val="28"/>
          <w:lang w:val="nb-NO"/>
        </w:rPr>
        <w:t>/202</w:t>
      </w:r>
      <w:r w:rsidR="00D8240A">
        <w:rPr>
          <w:color w:val="000000"/>
          <w:sz w:val="28"/>
          <w:szCs w:val="28"/>
          <w:lang w:val="nb-NO"/>
        </w:rPr>
        <w:t>2</w:t>
      </w:r>
      <w:r w:rsidRPr="00DA5ADB">
        <w:rPr>
          <w:color w:val="000000"/>
          <w:sz w:val="28"/>
          <w:szCs w:val="28"/>
          <w:lang w:val="nb-NO"/>
        </w:rPr>
        <w:t xml:space="preserve"> về việc tuyên truyền, vận động người dân thu gom bao gói thuốc bảo vệ thực vật sau sử dụng bỏ vào các bể chứa đã được xây lắp, trong đó có chỉ đạo thực hiện nội dung “mỗi xã phải tổ chức ít nhất 01 cuộc tuyên truyền và 01 lượt phát trên phương tiện truyền thông cấp xã”. Kết quả các xã, phường đều tổ chức thực hiện và có báo cáo theo quy định.</w:t>
      </w:r>
    </w:p>
    <w:p w:rsidR="00052686" w:rsidRPr="00DA5ADB" w:rsidRDefault="00D8240A" w:rsidP="00052686">
      <w:pPr>
        <w:spacing w:before="120"/>
        <w:ind w:firstLine="720"/>
        <w:jc w:val="both"/>
        <w:rPr>
          <w:b/>
          <w:color w:val="000000"/>
          <w:sz w:val="28"/>
          <w:szCs w:val="28"/>
          <w:lang w:val="nb-NO"/>
        </w:rPr>
      </w:pPr>
      <w:r>
        <w:rPr>
          <w:color w:val="000000"/>
          <w:sz w:val="28"/>
          <w:szCs w:val="28"/>
          <w:lang w:val="nb-NO"/>
        </w:rPr>
        <w:lastRenderedPageBreak/>
        <w:t>C3</w:t>
      </w:r>
      <w:r w:rsidR="00052686" w:rsidRPr="00483A14">
        <w:rPr>
          <w:color w:val="000000"/>
          <w:sz w:val="28"/>
          <w:szCs w:val="28"/>
          <w:lang w:val="nb-NO"/>
        </w:rPr>
        <w:t>.2:</w:t>
      </w:r>
      <w:r w:rsidR="00052686" w:rsidRPr="00DA5ADB">
        <w:rPr>
          <w:color w:val="000000"/>
          <w:sz w:val="28"/>
          <w:szCs w:val="28"/>
          <w:lang w:val="nb-NO"/>
        </w:rPr>
        <w:t xml:space="preserve"> </w:t>
      </w:r>
      <w:r>
        <w:rPr>
          <w:b/>
          <w:color w:val="000000"/>
          <w:sz w:val="28"/>
          <w:szCs w:val="28"/>
          <w:lang w:val="nb-NO"/>
        </w:rPr>
        <w:t>Tự chấm 03</w:t>
      </w:r>
      <w:r w:rsidR="00052686" w:rsidRPr="00DA5ADB">
        <w:rPr>
          <w:b/>
          <w:color w:val="000000"/>
          <w:sz w:val="28"/>
          <w:szCs w:val="28"/>
          <w:lang w:val="nb-NO"/>
        </w:rPr>
        <w:t>/03 điểm</w:t>
      </w:r>
    </w:p>
    <w:p w:rsidR="00052686" w:rsidRPr="00DA5ADB" w:rsidRDefault="00052686" w:rsidP="00052686">
      <w:pPr>
        <w:spacing w:before="120"/>
        <w:ind w:firstLine="720"/>
        <w:jc w:val="both"/>
        <w:rPr>
          <w:color w:val="000000"/>
          <w:sz w:val="28"/>
          <w:szCs w:val="28"/>
          <w:lang w:val="nb-NO"/>
        </w:rPr>
      </w:pPr>
      <w:r w:rsidRPr="00DA5ADB">
        <w:rPr>
          <w:color w:val="000000"/>
          <w:sz w:val="28"/>
          <w:szCs w:val="28"/>
          <w:lang w:val="nb-NO"/>
        </w:rPr>
        <w:t xml:space="preserve">Tổ chức thu gom bao gói thuốc bảo vệ thực vật sau sử dụng, chuyển giao cho đơn vị có chức năng xử lý: Ủy ban nhân dân thị xã đã cấp kinh phí, giao Phòng Tài nguyên và Môi trường hợp đồng với Chi nhánh công ty TNHH Môi trường Tươi Sáng để thu gom, vận chuyển, xử lý bao gói thuốc bảo vệ thực vật. Đã tổ chức thu gom </w:t>
      </w:r>
      <w:r w:rsidR="00D8240A">
        <w:rPr>
          <w:color w:val="000000"/>
          <w:sz w:val="28"/>
          <w:szCs w:val="28"/>
          <w:lang w:val="nb-NO"/>
        </w:rPr>
        <w:t>02 đợt trong năm 2022.</w:t>
      </w:r>
    </w:p>
    <w:p w:rsidR="00052686" w:rsidRPr="00D8240A" w:rsidRDefault="00D8240A" w:rsidP="00052686">
      <w:pPr>
        <w:spacing w:before="120"/>
        <w:ind w:firstLine="720"/>
        <w:jc w:val="both"/>
        <w:rPr>
          <w:b/>
          <w:color w:val="000000"/>
          <w:sz w:val="28"/>
          <w:szCs w:val="28"/>
          <w:lang w:val="nb-NO"/>
        </w:rPr>
      </w:pPr>
      <w:r>
        <w:rPr>
          <w:color w:val="000000"/>
          <w:sz w:val="28"/>
          <w:szCs w:val="28"/>
          <w:lang w:val="nb-NO"/>
        </w:rPr>
        <w:t>C3.</w:t>
      </w:r>
      <w:r w:rsidR="00052686" w:rsidRPr="00483A14">
        <w:rPr>
          <w:color w:val="000000"/>
          <w:sz w:val="28"/>
          <w:szCs w:val="28"/>
          <w:lang w:val="nb-NO"/>
        </w:rPr>
        <w:t>3:</w:t>
      </w:r>
      <w:r w:rsidR="00052686">
        <w:rPr>
          <w:color w:val="000000"/>
          <w:sz w:val="28"/>
          <w:szCs w:val="28"/>
          <w:lang w:val="nb-NO"/>
        </w:rPr>
        <w:t xml:space="preserve"> </w:t>
      </w:r>
      <w:r>
        <w:rPr>
          <w:color w:val="000000"/>
          <w:sz w:val="28"/>
          <w:szCs w:val="28"/>
          <w:lang w:val="nb-NO"/>
        </w:rPr>
        <w:t xml:space="preserve">Phòng đang thực hiện thu gom đợt 3 trong năm 2022 . </w:t>
      </w:r>
      <w:r w:rsidRPr="00D8240A">
        <w:rPr>
          <w:b/>
          <w:color w:val="000000"/>
          <w:sz w:val="28"/>
          <w:szCs w:val="28"/>
          <w:lang w:val="nb-NO"/>
        </w:rPr>
        <w:t xml:space="preserve">Cộng 0,2 điểm. </w:t>
      </w:r>
    </w:p>
    <w:p w:rsidR="004F0EB0" w:rsidRPr="00DA5ADB" w:rsidRDefault="00ED0F2C" w:rsidP="00BC27E6">
      <w:pPr>
        <w:spacing w:before="120"/>
        <w:ind w:firstLine="720"/>
        <w:jc w:val="both"/>
        <w:rPr>
          <w:b/>
          <w:color w:val="000000"/>
          <w:sz w:val="28"/>
          <w:szCs w:val="28"/>
          <w:lang w:val="nb-NO"/>
        </w:rPr>
      </w:pPr>
      <w:r w:rsidRPr="00B612F7">
        <w:rPr>
          <w:b/>
          <w:color w:val="000000"/>
          <w:sz w:val="28"/>
          <w:szCs w:val="28"/>
          <w:lang w:val="nb-NO"/>
        </w:rPr>
        <w:t>Phần C</w:t>
      </w:r>
      <w:r w:rsidR="004F0EB0" w:rsidRPr="00B612F7">
        <w:rPr>
          <w:b/>
          <w:color w:val="000000"/>
          <w:sz w:val="28"/>
          <w:szCs w:val="28"/>
          <w:lang w:val="nb-NO"/>
        </w:rPr>
        <w:t>4</w:t>
      </w:r>
      <w:r w:rsidR="00B612F7">
        <w:rPr>
          <w:b/>
          <w:color w:val="000000"/>
          <w:sz w:val="28"/>
          <w:szCs w:val="28"/>
          <w:lang w:val="nb-NO"/>
        </w:rPr>
        <w:t>.</w:t>
      </w:r>
      <w:r w:rsidR="004F0EB0" w:rsidRPr="00DA5ADB">
        <w:rPr>
          <w:b/>
          <w:color w:val="000000"/>
          <w:sz w:val="28"/>
          <w:szCs w:val="28"/>
          <w:lang w:val="nb-NO"/>
        </w:rPr>
        <w:t xml:space="preserve"> Tự chấm </w:t>
      </w:r>
      <w:r w:rsidR="00706F77">
        <w:rPr>
          <w:b/>
          <w:color w:val="000000"/>
          <w:sz w:val="28"/>
          <w:szCs w:val="28"/>
          <w:lang w:val="nb-NO"/>
        </w:rPr>
        <w:t>4</w:t>
      </w:r>
      <w:r w:rsidR="00745B88" w:rsidRPr="00DA5ADB">
        <w:rPr>
          <w:b/>
          <w:color w:val="000000"/>
          <w:sz w:val="28"/>
          <w:szCs w:val="28"/>
          <w:lang w:val="nb-NO"/>
        </w:rPr>
        <w:t>,5</w:t>
      </w:r>
      <w:r w:rsidR="00017C48" w:rsidRPr="00DA5ADB">
        <w:rPr>
          <w:b/>
          <w:color w:val="000000"/>
          <w:sz w:val="28"/>
          <w:szCs w:val="28"/>
          <w:lang w:val="nb-NO"/>
        </w:rPr>
        <w:t>/</w:t>
      </w:r>
      <w:r w:rsidR="00706F77">
        <w:rPr>
          <w:b/>
          <w:color w:val="000000"/>
          <w:sz w:val="28"/>
          <w:szCs w:val="28"/>
          <w:lang w:val="nb-NO"/>
        </w:rPr>
        <w:t>4</w:t>
      </w:r>
      <w:r w:rsidR="004F0EB0" w:rsidRPr="00DA5ADB">
        <w:rPr>
          <w:b/>
          <w:color w:val="000000"/>
          <w:sz w:val="28"/>
          <w:szCs w:val="28"/>
          <w:lang w:val="nb-NO"/>
        </w:rPr>
        <w:t xml:space="preserve"> điểm.</w:t>
      </w:r>
      <w:r w:rsidR="00745B88" w:rsidRPr="00DA5ADB">
        <w:rPr>
          <w:b/>
          <w:color w:val="000000"/>
          <w:sz w:val="28"/>
          <w:szCs w:val="28"/>
          <w:lang w:val="nb-NO"/>
        </w:rPr>
        <w:t xml:space="preserve"> (</w:t>
      </w:r>
      <w:r w:rsidR="00706F77">
        <w:rPr>
          <w:b/>
          <w:color w:val="000000"/>
          <w:sz w:val="28"/>
          <w:szCs w:val="28"/>
          <w:lang w:val="nb-NO"/>
        </w:rPr>
        <w:t>4</w:t>
      </w:r>
      <w:r w:rsidR="00745B88" w:rsidRPr="00DA5ADB">
        <w:rPr>
          <w:b/>
          <w:color w:val="000000"/>
          <w:sz w:val="28"/>
          <w:szCs w:val="28"/>
          <w:lang w:val="nb-NO"/>
        </w:rPr>
        <w:t xml:space="preserve"> điểm + 0,5 điểm cộng)</w:t>
      </w:r>
    </w:p>
    <w:p w:rsidR="00017C48" w:rsidRPr="00745B88" w:rsidRDefault="00017C48" w:rsidP="00017C48">
      <w:pPr>
        <w:spacing w:before="120"/>
        <w:ind w:firstLine="720"/>
        <w:rPr>
          <w:sz w:val="28"/>
          <w:szCs w:val="28"/>
          <w:lang w:val="nb-NO"/>
        </w:rPr>
      </w:pPr>
      <w:r w:rsidRPr="00483A14">
        <w:rPr>
          <w:sz w:val="28"/>
          <w:szCs w:val="28"/>
          <w:lang w:val="nb-NO"/>
        </w:rPr>
        <w:t>C4.1</w:t>
      </w:r>
      <w:r w:rsidRPr="00745B88">
        <w:rPr>
          <w:sz w:val="28"/>
          <w:szCs w:val="28"/>
          <w:lang w:val="nb-NO"/>
        </w:rPr>
        <w:t xml:space="preserve"> Tự chấm 02/02 điểm</w:t>
      </w:r>
    </w:p>
    <w:p w:rsidR="00017C48" w:rsidRPr="00745B88" w:rsidRDefault="00017C48" w:rsidP="00B12118">
      <w:pPr>
        <w:spacing w:before="120"/>
        <w:ind w:firstLine="720"/>
        <w:jc w:val="both"/>
        <w:rPr>
          <w:sz w:val="28"/>
          <w:szCs w:val="28"/>
          <w:lang w:val="nb-NO"/>
        </w:rPr>
      </w:pPr>
      <w:r w:rsidRPr="00745B88">
        <w:rPr>
          <w:sz w:val="28"/>
          <w:szCs w:val="28"/>
          <w:lang w:val="nb-NO"/>
        </w:rPr>
        <w:t>Ủy ban nhân dân thị xã Cai Lậy có xây dựng Kế hoạch số 146/KH-UBND ngày 22/6/2020 về bảo vệ môi trường khu vực nông thôn trên địa bàn thị xã Cai Lậy.</w:t>
      </w:r>
    </w:p>
    <w:p w:rsidR="003F58FA" w:rsidRDefault="00017C48" w:rsidP="003F58FA">
      <w:pPr>
        <w:spacing w:before="120"/>
        <w:jc w:val="both"/>
        <w:rPr>
          <w:sz w:val="28"/>
          <w:szCs w:val="28"/>
          <w:lang w:val="nb-NO"/>
        </w:rPr>
      </w:pPr>
      <w:r w:rsidRPr="00745B88">
        <w:rPr>
          <w:sz w:val="28"/>
          <w:szCs w:val="28"/>
          <w:lang w:val="nb-NO"/>
        </w:rPr>
        <w:tab/>
      </w:r>
      <w:r w:rsidR="00B12118" w:rsidRPr="00745B88">
        <w:rPr>
          <w:sz w:val="28"/>
          <w:szCs w:val="28"/>
          <w:lang w:val="nb-NO"/>
        </w:rPr>
        <w:t xml:space="preserve">Phòng Tài nguyên và Môi trường </w:t>
      </w:r>
      <w:r w:rsidRPr="00745B88">
        <w:rPr>
          <w:sz w:val="28"/>
          <w:szCs w:val="28"/>
          <w:lang w:val="nb-NO"/>
        </w:rPr>
        <w:t xml:space="preserve"> có ban hành Công văn số </w:t>
      </w:r>
      <w:r w:rsidR="003F58FA">
        <w:rPr>
          <w:sz w:val="28"/>
          <w:szCs w:val="28"/>
          <w:lang w:val="nb-NO"/>
        </w:rPr>
        <w:t>10</w:t>
      </w:r>
      <w:r w:rsidRPr="00745B88">
        <w:rPr>
          <w:sz w:val="28"/>
          <w:szCs w:val="28"/>
          <w:lang w:val="nb-NO"/>
        </w:rPr>
        <w:t>/</w:t>
      </w:r>
      <w:r w:rsidR="003F58FA">
        <w:rPr>
          <w:sz w:val="28"/>
          <w:szCs w:val="28"/>
          <w:lang w:val="nb-NO"/>
        </w:rPr>
        <w:t>PTNMT-MT</w:t>
      </w:r>
      <w:r w:rsidRPr="00745B88">
        <w:rPr>
          <w:sz w:val="28"/>
          <w:szCs w:val="28"/>
          <w:lang w:val="nb-NO"/>
        </w:rPr>
        <w:t xml:space="preserve"> ngày </w:t>
      </w:r>
      <w:r w:rsidR="003F58FA">
        <w:rPr>
          <w:color w:val="000000"/>
          <w:sz w:val="28"/>
          <w:szCs w:val="28"/>
          <w:lang w:val="nb-NO"/>
        </w:rPr>
        <w:t xml:space="preserve">14/01/2022 về việc tiếp tục thực hiện các nhiệm vụ được giao về công tác bảo vệ môi trường </w:t>
      </w:r>
      <w:r w:rsidR="003F58FA">
        <w:rPr>
          <w:sz w:val="28"/>
          <w:szCs w:val="28"/>
          <w:lang w:val="nb-NO"/>
        </w:rPr>
        <w:t>, trong đó có nội dung đề nghị tiếp tục triển khai thực hiện</w:t>
      </w:r>
      <w:r w:rsidRPr="00745B88">
        <w:rPr>
          <w:sz w:val="28"/>
          <w:szCs w:val="28"/>
          <w:lang w:val="nb-NO"/>
        </w:rPr>
        <w:t xml:space="preserve"> Kế hoạch</w:t>
      </w:r>
      <w:r w:rsidR="003F58FA">
        <w:rPr>
          <w:sz w:val="28"/>
          <w:szCs w:val="28"/>
          <w:lang w:val="nb-NO"/>
        </w:rPr>
        <w:t xml:space="preserve"> số 146/KH-UBND ngày 22/6/2020.</w:t>
      </w:r>
    </w:p>
    <w:p w:rsidR="00017C48" w:rsidRPr="00745B88" w:rsidRDefault="00017C48" w:rsidP="00B12118">
      <w:pPr>
        <w:spacing w:before="120"/>
        <w:jc w:val="both"/>
        <w:rPr>
          <w:sz w:val="28"/>
          <w:szCs w:val="28"/>
          <w:lang w:val="nb-NO"/>
        </w:rPr>
      </w:pPr>
      <w:r w:rsidRPr="00745B88">
        <w:rPr>
          <w:sz w:val="28"/>
          <w:szCs w:val="28"/>
          <w:lang w:val="nb-NO"/>
        </w:rPr>
        <w:tab/>
        <w:t>Ủy ban nhân dân t</w:t>
      </w:r>
      <w:r w:rsidR="003F58FA">
        <w:rPr>
          <w:sz w:val="28"/>
          <w:szCs w:val="28"/>
          <w:lang w:val="nb-NO"/>
        </w:rPr>
        <w:t>hị xã có ban hành Kế hoạch số 28/KH-UBND ngày 27</w:t>
      </w:r>
      <w:r w:rsidRPr="00745B88">
        <w:rPr>
          <w:sz w:val="28"/>
          <w:szCs w:val="28"/>
          <w:lang w:val="nb-NO"/>
        </w:rPr>
        <w:t>/01/202</w:t>
      </w:r>
      <w:r w:rsidR="003F58FA">
        <w:rPr>
          <w:sz w:val="28"/>
          <w:szCs w:val="28"/>
          <w:lang w:val="nb-NO"/>
        </w:rPr>
        <w:t>2</w:t>
      </w:r>
      <w:r w:rsidRPr="00745B88">
        <w:rPr>
          <w:sz w:val="28"/>
          <w:szCs w:val="28"/>
          <w:lang w:val="nb-NO"/>
        </w:rPr>
        <w:t xml:space="preserve"> thực hiện quãn lý, duy trì thông thoáng lòng sông, kênh, rạch trên địa bàn thị xã Cai Lậy năm 20</w:t>
      </w:r>
      <w:r w:rsidR="003F58FA">
        <w:rPr>
          <w:sz w:val="28"/>
          <w:szCs w:val="28"/>
          <w:lang w:val="nb-NO"/>
        </w:rPr>
        <w:t>22</w:t>
      </w:r>
      <w:r w:rsidRPr="00745B88">
        <w:rPr>
          <w:sz w:val="28"/>
          <w:szCs w:val="28"/>
          <w:lang w:val="nb-NO"/>
        </w:rPr>
        <w:t>, trong đó có chỉ đạo Phòng Kinh tế, Phòng Tài nguyên và Môi trường phối hợp các đơn vị liên quan thực hiện.</w:t>
      </w:r>
    </w:p>
    <w:p w:rsidR="00AD6EEF" w:rsidRPr="00745B88" w:rsidRDefault="00017C48" w:rsidP="00AD6EEF">
      <w:pPr>
        <w:spacing w:before="120"/>
        <w:ind w:firstLine="720"/>
        <w:jc w:val="both"/>
        <w:rPr>
          <w:sz w:val="28"/>
          <w:szCs w:val="28"/>
          <w:lang w:val="nb-NO"/>
        </w:rPr>
      </w:pPr>
      <w:r w:rsidRPr="00745B88">
        <w:rPr>
          <w:sz w:val="28"/>
          <w:szCs w:val="28"/>
          <w:lang w:val="nb-NO"/>
        </w:rPr>
        <w:t xml:space="preserve">Ủy ban nhân dân thị xã có ban hành Công văn số </w:t>
      </w:r>
      <w:r w:rsidR="003F58FA">
        <w:rPr>
          <w:sz w:val="28"/>
          <w:szCs w:val="28"/>
          <w:lang w:val="nb-NO"/>
        </w:rPr>
        <w:t>1527</w:t>
      </w:r>
      <w:r w:rsidRPr="00745B88">
        <w:rPr>
          <w:sz w:val="28"/>
          <w:szCs w:val="28"/>
          <w:lang w:val="nb-NO"/>
        </w:rPr>
        <w:t xml:space="preserve">/UBND-KT ngày </w:t>
      </w:r>
      <w:r w:rsidR="003F58FA">
        <w:rPr>
          <w:sz w:val="28"/>
          <w:szCs w:val="28"/>
          <w:lang w:val="nb-NO"/>
        </w:rPr>
        <w:t>03/10/2022</w:t>
      </w:r>
      <w:r w:rsidRPr="00745B88">
        <w:rPr>
          <w:sz w:val="28"/>
          <w:szCs w:val="28"/>
          <w:lang w:val="nb-NO"/>
        </w:rPr>
        <w:t xml:space="preserve"> về việc </w:t>
      </w:r>
      <w:r w:rsidR="003F58FA">
        <w:rPr>
          <w:sz w:val="28"/>
          <w:szCs w:val="28"/>
          <w:lang w:val="nb-NO"/>
        </w:rPr>
        <w:t>tập trung thực hiện trục vớt lục bình, đảm bảo duy trì thông thoáng lòng sông</w:t>
      </w:r>
      <w:r w:rsidR="00AD6EEF">
        <w:rPr>
          <w:sz w:val="28"/>
          <w:szCs w:val="28"/>
          <w:lang w:val="nb-NO"/>
        </w:rPr>
        <w:t xml:space="preserve">, kênh rạch trên địa bàn thị xã, </w:t>
      </w:r>
      <w:r w:rsidR="00AD6EEF" w:rsidRPr="00745B88">
        <w:rPr>
          <w:sz w:val="28"/>
          <w:szCs w:val="28"/>
          <w:lang w:val="nb-NO"/>
        </w:rPr>
        <w:t>trong đó yêu cầu Ủy ban nhân dân các xã, phường khẩn trương xây dựng kế hoạch tổ chức ra quân thực hiện trục vớt lục bình, rong cỏ và rác trên các tuyến sông kênh, rạch trên địa bàn.</w:t>
      </w:r>
    </w:p>
    <w:p w:rsidR="00017C48" w:rsidRPr="00745B88" w:rsidRDefault="00017C48" w:rsidP="00B12118">
      <w:pPr>
        <w:spacing w:before="120"/>
        <w:ind w:firstLine="720"/>
        <w:jc w:val="both"/>
        <w:rPr>
          <w:sz w:val="28"/>
          <w:szCs w:val="28"/>
          <w:lang w:val="nb-NO"/>
        </w:rPr>
      </w:pPr>
      <w:r w:rsidRPr="00745B88">
        <w:rPr>
          <w:sz w:val="28"/>
          <w:szCs w:val="28"/>
          <w:lang w:val="nb-NO"/>
        </w:rPr>
        <w:t>Thông qua báo cáo của Phòng Kinh tế cũng có gửi đến Ủy ban nhân dân các xã, phường hiện trạng các sông, kênh rạch và có đề nghị thực hiện các giải pháp để xử lý.</w:t>
      </w:r>
    </w:p>
    <w:p w:rsidR="00017C48" w:rsidRPr="00706F77" w:rsidRDefault="00D8240A" w:rsidP="00017C48">
      <w:pPr>
        <w:spacing w:before="120"/>
        <w:ind w:firstLine="720"/>
        <w:rPr>
          <w:sz w:val="28"/>
          <w:szCs w:val="28"/>
          <w:lang w:val="nb-NO"/>
        </w:rPr>
      </w:pPr>
      <w:r w:rsidRPr="00706F77">
        <w:rPr>
          <w:sz w:val="28"/>
          <w:szCs w:val="28"/>
          <w:lang w:val="nb-NO"/>
        </w:rPr>
        <w:t>C4.2</w:t>
      </w:r>
      <w:r w:rsidR="00745B88" w:rsidRPr="00706F77">
        <w:rPr>
          <w:sz w:val="28"/>
          <w:szCs w:val="28"/>
          <w:lang w:val="nb-NO"/>
        </w:rPr>
        <w:t xml:space="preserve"> Tự chấm </w:t>
      </w:r>
      <w:r w:rsidR="00706F77" w:rsidRPr="00706F77">
        <w:rPr>
          <w:sz w:val="28"/>
          <w:szCs w:val="28"/>
          <w:lang w:val="nb-NO"/>
        </w:rPr>
        <w:t>2,5</w:t>
      </w:r>
      <w:r w:rsidRPr="00706F77">
        <w:rPr>
          <w:sz w:val="28"/>
          <w:szCs w:val="28"/>
          <w:lang w:val="nb-NO"/>
        </w:rPr>
        <w:t>/02</w:t>
      </w:r>
      <w:r w:rsidR="00017C48" w:rsidRPr="00706F77">
        <w:rPr>
          <w:sz w:val="28"/>
          <w:szCs w:val="28"/>
          <w:lang w:val="nb-NO"/>
        </w:rPr>
        <w:t xml:space="preserve"> điểm</w:t>
      </w:r>
      <w:r w:rsidR="00745B88" w:rsidRPr="00706F77">
        <w:rPr>
          <w:sz w:val="28"/>
          <w:szCs w:val="28"/>
          <w:lang w:val="nb-NO"/>
        </w:rPr>
        <w:t xml:space="preserve"> </w:t>
      </w:r>
    </w:p>
    <w:p w:rsidR="00B12118" w:rsidRPr="00706F77" w:rsidRDefault="00B12118" w:rsidP="00B12118">
      <w:pPr>
        <w:spacing w:before="120"/>
        <w:ind w:firstLine="720"/>
        <w:jc w:val="both"/>
        <w:rPr>
          <w:sz w:val="28"/>
          <w:szCs w:val="28"/>
          <w:lang w:val="nb-NO"/>
        </w:rPr>
      </w:pPr>
      <w:r w:rsidRPr="00706F77">
        <w:rPr>
          <w:sz w:val="28"/>
          <w:szCs w:val="28"/>
          <w:lang w:val="nb-NO"/>
        </w:rPr>
        <w:t>Phòng Tài nguyền môi trường phối hợp thực hiện các mô hình:</w:t>
      </w:r>
    </w:p>
    <w:p w:rsidR="00AD6EEF" w:rsidRPr="00706F77" w:rsidRDefault="00B12118" w:rsidP="00B12118">
      <w:pPr>
        <w:spacing w:before="120"/>
        <w:ind w:firstLine="720"/>
        <w:jc w:val="both"/>
        <w:rPr>
          <w:sz w:val="28"/>
          <w:szCs w:val="28"/>
          <w:lang w:val="nb-NO"/>
        </w:rPr>
      </w:pPr>
      <w:r w:rsidRPr="00706F77">
        <w:rPr>
          <w:sz w:val="28"/>
          <w:szCs w:val="28"/>
          <w:lang w:val="nb-NO"/>
        </w:rPr>
        <w:t>+ Phối hợp Hội Cựu Chiến binh thị xã tổ  chức triển khai mô hình “Câu lạc bộ bảo vệ môi trường” trên địa bàn th</w:t>
      </w:r>
      <w:r w:rsidR="00AD6EEF" w:rsidRPr="00706F77">
        <w:rPr>
          <w:sz w:val="28"/>
          <w:szCs w:val="28"/>
          <w:lang w:val="nb-NO"/>
        </w:rPr>
        <w:t xml:space="preserve">ị xã </w:t>
      </w:r>
    </w:p>
    <w:p w:rsidR="00B12118" w:rsidRPr="00706F77" w:rsidRDefault="00B12118" w:rsidP="00B12118">
      <w:pPr>
        <w:spacing w:before="120"/>
        <w:ind w:firstLine="720"/>
        <w:jc w:val="both"/>
        <w:rPr>
          <w:sz w:val="28"/>
          <w:szCs w:val="28"/>
          <w:lang w:val="nb-NO"/>
        </w:rPr>
      </w:pPr>
      <w:r w:rsidRPr="00706F77">
        <w:rPr>
          <w:sz w:val="28"/>
          <w:szCs w:val="28"/>
          <w:lang w:val="nb-NO"/>
        </w:rPr>
        <w:t>+ Phối hợp Thị đoàn tổ chức chương trình, mô hình “Đổi rác – Lấy cây  xanh” theo Kế hoạch số 212-KH/PTNMT-ĐTN ngày 29/9/2021.</w:t>
      </w:r>
    </w:p>
    <w:p w:rsidR="00AD6EEF" w:rsidRPr="00706F77" w:rsidRDefault="00B12118" w:rsidP="00B12118">
      <w:pPr>
        <w:spacing w:before="120"/>
        <w:ind w:firstLine="720"/>
        <w:jc w:val="both"/>
        <w:rPr>
          <w:sz w:val="28"/>
          <w:szCs w:val="28"/>
          <w:lang w:val="nb-NO"/>
        </w:rPr>
      </w:pPr>
      <w:r w:rsidRPr="00706F77">
        <w:rPr>
          <w:sz w:val="28"/>
          <w:szCs w:val="28"/>
          <w:lang w:val="nb-NO"/>
        </w:rPr>
        <w:t xml:space="preserve">+ Phối hợp Hội Phụ nữ thị xã hướng dẫn Hội phụ nữ các xã, phường xây dựng mô hình “Tổ phụ nữ sử dụng thùng rác compost”. </w:t>
      </w:r>
    </w:p>
    <w:p w:rsidR="00AD6EEF" w:rsidRPr="00706F77" w:rsidRDefault="00B12118" w:rsidP="00B12118">
      <w:pPr>
        <w:spacing w:before="120"/>
        <w:ind w:firstLine="720"/>
        <w:jc w:val="both"/>
        <w:rPr>
          <w:sz w:val="28"/>
          <w:szCs w:val="28"/>
          <w:lang w:val="nb-NO"/>
        </w:rPr>
      </w:pPr>
      <w:r w:rsidRPr="00706F77">
        <w:rPr>
          <w:sz w:val="28"/>
          <w:szCs w:val="28"/>
          <w:lang w:val="nb-NO"/>
        </w:rPr>
        <w:t xml:space="preserve">+ Phối hợp Hội Phụ nữ thị xã hướng dẫn Hội phụ nữ các xã, phường xây dựng mô hình “Tổ phụ nữ hạn chế sử dụng túi ni lông, bảo vệ môi trường”. </w:t>
      </w:r>
    </w:p>
    <w:p w:rsidR="00AD6EEF" w:rsidRPr="00706F77" w:rsidRDefault="00B12118" w:rsidP="00B12118">
      <w:pPr>
        <w:spacing w:before="120"/>
        <w:ind w:firstLine="720"/>
        <w:jc w:val="both"/>
        <w:rPr>
          <w:sz w:val="28"/>
          <w:szCs w:val="28"/>
          <w:lang w:val="nb-NO"/>
        </w:rPr>
      </w:pPr>
      <w:r w:rsidRPr="00706F77">
        <w:rPr>
          <w:sz w:val="28"/>
          <w:szCs w:val="28"/>
          <w:lang w:val="nb-NO"/>
        </w:rPr>
        <w:lastRenderedPageBreak/>
        <w:t xml:space="preserve">+ Phối hợp Hội Nông dân thị xã Cai Lậy nhân rộng mô hình “Nông dân chung tay bảo vệ môi trường nông thôn” </w:t>
      </w:r>
    </w:p>
    <w:p w:rsidR="00B12118" w:rsidRPr="00706F77" w:rsidRDefault="00B12118" w:rsidP="00B12118">
      <w:pPr>
        <w:spacing w:before="120"/>
        <w:ind w:firstLine="720"/>
        <w:jc w:val="both"/>
        <w:rPr>
          <w:sz w:val="28"/>
          <w:szCs w:val="28"/>
          <w:lang w:val="nb-NO"/>
        </w:rPr>
      </w:pPr>
      <w:r w:rsidRPr="00706F77">
        <w:rPr>
          <w:sz w:val="28"/>
          <w:szCs w:val="28"/>
          <w:lang w:val="nb-NO"/>
        </w:rPr>
        <w:t>+ Chỉ đạo Ủy ban nhân dân các xã xây dựng mô hình “Tổ thu gom rác thải sinh hoạt” trên địa bàn các xã. Đến nay đã có 10/10 xã thực hiện.</w:t>
      </w:r>
    </w:p>
    <w:p w:rsidR="005A4529" w:rsidRPr="004B71CB" w:rsidRDefault="005A4529" w:rsidP="005A4529">
      <w:pPr>
        <w:spacing w:before="120"/>
        <w:ind w:firstLine="720"/>
        <w:jc w:val="both"/>
        <w:rPr>
          <w:b/>
          <w:color w:val="000000"/>
          <w:sz w:val="28"/>
          <w:szCs w:val="28"/>
          <w:lang w:val="nb-NO"/>
        </w:rPr>
      </w:pPr>
      <w:r w:rsidRPr="004B71CB">
        <w:rPr>
          <w:b/>
          <w:color w:val="000000"/>
          <w:sz w:val="28"/>
          <w:szCs w:val="28"/>
          <w:lang w:val="nb-NO"/>
        </w:rPr>
        <w:t>Phần C5. Tự chấm 05/</w:t>
      </w:r>
      <w:r w:rsidR="00706F77">
        <w:rPr>
          <w:b/>
          <w:color w:val="000000"/>
          <w:sz w:val="28"/>
          <w:szCs w:val="28"/>
          <w:lang w:val="nb-NO"/>
        </w:rPr>
        <w:t>0</w:t>
      </w:r>
      <w:r w:rsidRPr="004B71CB">
        <w:rPr>
          <w:b/>
          <w:color w:val="000000"/>
          <w:sz w:val="28"/>
          <w:szCs w:val="28"/>
          <w:lang w:val="nb-NO"/>
        </w:rPr>
        <w:t>5 điểm</w:t>
      </w:r>
    </w:p>
    <w:p w:rsidR="005A4529" w:rsidRPr="004B71CB" w:rsidRDefault="005A4529" w:rsidP="005A4529">
      <w:pPr>
        <w:spacing w:before="120"/>
        <w:ind w:firstLine="720"/>
        <w:rPr>
          <w:color w:val="000000"/>
          <w:sz w:val="28"/>
          <w:szCs w:val="28"/>
          <w:lang w:val="nb-NO"/>
        </w:rPr>
      </w:pPr>
      <w:r w:rsidRPr="004B71CB">
        <w:rPr>
          <w:color w:val="000000"/>
          <w:sz w:val="28"/>
          <w:szCs w:val="28"/>
          <w:lang w:val="nb-NO"/>
        </w:rPr>
        <w:t>+ C5.1 Tự chấm 01/01 điểm</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 xml:space="preserve">Phòng có ban hành các văn bản: Công văn số 55/PTNMT-MT ngày 24/3/2022 về việc triển khai thực hiện tiêu chí môi trường theo Bộ tiêu chí quốc gia giai đoạn 2021-2025; Công văn số 89/PTNMT-MT ngày 23/5/2022 về việc hướng dẫn thực hiện tiêu chí môi trường trong xây dựng nông thôn mới, nông thôn mới nâng cao. Tham mưu Ủy ban nhân dân thị xã các văn bản: Công văn số 1096/UBND-TNMT ngày 25/7/2022 về việc tăng cường công tác bảo vệ môi trường ở khu vực nông thôn và việc duy trì nâng chất tiêu chí môi trường trogn việc xây dựng nông thôn mới; Công văn số 1424/UBND-TNMT ngày 20/9/2022 về việc thực hiện chỉ tiêu môi trường trong xây dựng nông thôn mới, nông thôn mới nâng cao và thị xã hoàn thành nông thôn mới. </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Kế hoạch số 17/KH-PTNMT ngày 25/5/2022 về việc kiểm tra việc thực hiện tiêu chí  về môi trường trong xây dựng nông thôn mới và nông thôn mới nâng cao 6 tháng đầu năm tại các xã trên địa bàn thị xã Cai Lậy.</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 Có văn bản hướng dẫn: không trừ.</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 Có kế hoạch kiểm tra: không trừ</w:t>
      </w:r>
    </w:p>
    <w:p w:rsidR="005A4529" w:rsidRPr="004B71CB" w:rsidRDefault="005A4529" w:rsidP="005A4529">
      <w:pPr>
        <w:spacing w:before="120"/>
        <w:ind w:firstLine="720"/>
        <w:rPr>
          <w:color w:val="000000"/>
          <w:sz w:val="28"/>
          <w:szCs w:val="28"/>
          <w:lang w:val="nb-NO"/>
        </w:rPr>
      </w:pPr>
      <w:r w:rsidRPr="004B71CB">
        <w:rPr>
          <w:color w:val="000000"/>
          <w:sz w:val="28"/>
          <w:szCs w:val="28"/>
          <w:lang w:val="nb-NO"/>
        </w:rPr>
        <w:t>+ C5.2 Tự chấm 02 điểm</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 xml:space="preserve">Trên địa bàn thị xã có 10/10 xã đã xây dựng kế hoạch thực hiện duy trì và nâng chất tiêu chí môi trường trong xây dựng xã nông thôn mới, xã nông thôn mới nâng cao, trong đó có nội dung thực hiện duy trì và nâng chất từng chỉ tiêu và phân công cụ thể từng đơn vị thực hiện đối với từng nội dung, đạt 100%. </w:t>
      </w:r>
      <w:r w:rsidRPr="004B71CB">
        <w:rPr>
          <w:i/>
          <w:color w:val="000000"/>
          <w:sz w:val="28"/>
          <w:szCs w:val="28"/>
          <w:lang w:val="nb-NO"/>
        </w:rPr>
        <w:t>(đính kèm các kế hoạch của các đơn vị)</w:t>
      </w:r>
    </w:p>
    <w:p w:rsidR="005A4529" w:rsidRPr="004B71CB" w:rsidRDefault="005A4529" w:rsidP="005A4529">
      <w:pPr>
        <w:spacing w:before="120"/>
        <w:ind w:firstLine="720"/>
        <w:rPr>
          <w:color w:val="000000"/>
          <w:sz w:val="28"/>
          <w:szCs w:val="28"/>
          <w:lang w:val="nb-NO"/>
        </w:rPr>
      </w:pPr>
      <w:r w:rsidRPr="004B71CB">
        <w:rPr>
          <w:color w:val="000000"/>
          <w:sz w:val="28"/>
          <w:szCs w:val="28"/>
          <w:lang w:val="nb-NO"/>
        </w:rPr>
        <w:t>+ C5.3 Tự chấm 02 điểm</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 xml:space="preserve">Ủy ban nhân dân thị xã Cai Lậy có Công văn </w:t>
      </w:r>
      <w:r w:rsidRPr="004B71CB">
        <w:rPr>
          <w:color w:val="000000"/>
          <w:sz w:val="28"/>
          <w:szCs w:val="28"/>
        </w:rPr>
        <w:t xml:space="preserve">số 1632/UBND-KT ngày 21/10/2022 của UBND thị xã Cai Lậy về việc đánh giá duy trì, củng cố nâng chất xã nông thôn mới phục vụ đánh giá chỉ tiêu thi đua kinh tế - xã hội năm 2022. </w:t>
      </w:r>
      <w:r w:rsidRPr="004B71CB">
        <w:rPr>
          <w:color w:val="000000"/>
          <w:sz w:val="28"/>
          <w:szCs w:val="28"/>
          <w:lang w:val="nb-NO"/>
        </w:rPr>
        <w:t>Phòng đang tổng hợp các báo cáo của 10/10 xã về việc thực hiện duy trì và nâng chất tiêu chí môi trường trong xây dựng xã nông thôn mới, xã nông thôn mới nâng cao.</w:t>
      </w:r>
    </w:p>
    <w:p w:rsidR="00CC035C" w:rsidRPr="00DA5ADB" w:rsidRDefault="00CC035C" w:rsidP="00BC27E6">
      <w:pPr>
        <w:spacing w:before="120"/>
        <w:ind w:firstLine="720"/>
        <w:jc w:val="both"/>
        <w:rPr>
          <w:b/>
          <w:color w:val="000000"/>
          <w:sz w:val="28"/>
          <w:szCs w:val="28"/>
          <w:lang w:val="nb-NO"/>
        </w:rPr>
      </w:pPr>
      <w:r w:rsidRPr="00DA5ADB">
        <w:rPr>
          <w:b/>
          <w:color w:val="000000"/>
          <w:sz w:val="28"/>
          <w:szCs w:val="28"/>
          <w:lang w:val="nb-NO"/>
        </w:rPr>
        <w:t>Phần C6</w:t>
      </w:r>
      <w:r w:rsidR="00B612F7">
        <w:rPr>
          <w:b/>
          <w:color w:val="000000"/>
          <w:sz w:val="28"/>
          <w:szCs w:val="28"/>
          <w:lang w:val="nb-NO"/>
        </w:rPr>
        <w:t>.</w:t>
      </w:r>
      <w:r w:rsidRPr="00DA5ADB">
        <w:rPr>
          <w:b/>
          <w:color w:val="000000"/>
          <w:sz w:val="28"/>
          <w:szCs w:val="28"/>
          <w:lang w:val="nb-NO"/>
        </w:rPr>
        <w:t xml:space="preserve"> Tự chấm 01/01 điểm</w:t>
      </w:r>
    </w:p>
    <w:p w:rsidR="00CC035C" w:rsidRPr="00DA5ADB" w:rsidRDefault="00D74C9A" w:rsidP="00BC27E6">
      <w:pPr>
        <w:spacing w:before="120"/>
        <w:ind w:firstLine="720"/>
        <w:jc w:val="both"/>
        <w:rPr>
          <w:color w:val="000000"/>
          <w:sz w:val="28"/>
          <w:szCs w:val="28"/>
          <w:lang w:val="nb-NO"/>
        </w:rPr>
      </w:pPr>
      <w:r w:rsidRPr="00DA5ADB">
        <w:rPr>
          <w:color w:val="000000"/>
          <w:sz w:val="28"/>
          <w:szCs w:val="28"/>
          <w:lang w:val="nb-NO"/>
        </w:rPr>
        <w:t>Phòng tổng hợp b</w:t>
      </w:r>
      <w:r w:rsidR="00CC035C" w:rsidRPr="00DA5ADB">
        <w:rPr>
          <w:color w:val="000000"/>
          <w:sz w:val="28"/>
          <w:szCs w:val="28"/>
          <w:lang w:val="nb-NO"/>
        </w:rPr>
        <w:t>áo cáo trước ngày 30/11/2021</w:t>
      </w:r>
    </w:p>
    <w:p w:rsidR="00E9299A" w:rsidRPr="00745B88" w:rsidRDefault="00E9299A" w:rsidP="00BC27E6">
      <w:pPr>
        <w:spacing w:before="120"/>
        <w:ind w:firstLine="720"/>
        <w:jc w:val="both"/>
        <w:rPr>
          <w:color w:val="000000"/>
          <w:sz w:val="28"/>
          <w:szCs w:val="28"/>
          <w:lang w:val="nb-NO"/>
        </w:rPr>
      </w:pPr>
      <w:r w:rsidRPr="00745B88">
        <w:rPr>
          <w:b/>
          <w:i/>
          <w:color w:val="000000"/>
          <w:sz w:val="28"/>
          <w:szCs w:val="28"/>
          <w:lang w:val="nb-NO"/>
        </w:rPr>
        <w:t>+ Mục d: Thực hiện công tác thanh tra, kiểm tra, giải quyết khiếu nại tố cáo về tài nguyên và môi trường, tự chấm</w:t>
      </w:r>
      <w:r w:rsidR="00EB2012" w:rsidRPr="00745B88">
        <w:rPr>
          <w:b/>
          <w:color w:val="000000"/>
          <w:sz w:val="28"/>
          <w:szCs w:val="28"/>
          <w:lang w:val="nb-NO"/>
        </w:rPr>
        <w:t xml:space="preserve"> </w:t>
      </w:r>
      <w:r w:rsidR="00745B88" w:rsidRPr="00745B88">
        <w:rPr>
          <w:b/>
          <w:color w:val="000000"/>
          <w:sz w:val="28"/>
          <w:szCs w:val="28"/>
          <w:lang w:val="nb-NO"/>
        </w:rPr>
        <w:t xml:space="preserve"> 1</w:t>
      </w:r>
      <w:r w:rsidR="00706F77">
        <w:rPr>
          <w:b/>
          <w:color w:val="000000"/>
          <w:sz w:val="28"/>
          <w:szCs w:val="28"/>
          <w:lang w:val="nb-NO"/>
        </w:rPr>
        <w:t>8</w:t>
      </w:r>
      <w:r w:rsidR="00EB2012" w:rsidRPr="00745B88">
        <w:rPr>
          <w:b/>
          <w:color w:val="000000"/>
          <w:sz w:val="28"/>
          <w:szCs w:val="28"/>
          <w:lang w:val="nb-NO"/>
        </w:rPr>
        <w:t>/10</w:t>
      </w:r>
      <w:r w:rsidRPr="00745B88">
        <w:rPr>
          <w:b/>
          <w:color w:val="000000"/>
          <w:sz w:val="28"/>
          <w:szCs w:val="28"/>
          <w:lang w:val="nb-NO"/>
        </w:rPr>
        <w:t xml:space="preserve"> điểm</w:t>
      </w:r>
    </w:p>
    <w:p w:rsidR="00E9299A" w:rsidRPr="00DA5ADB" w:rsidRDefault="00B612F7" w:rsidP="00BC27E6">
      <w:pPr>
        <w:spacing w:before="120"/>
        <w:ind w:firstLine="720"/>
        <w:jc w:val="both"/>
        <w:rPr>
          <w:b/>
          <w:i/>
          <w:color w:val="000000"/>
          <w:sz w:val="28"/>
          <w:szCs w:val="28"/>
          <w:lang w:val="nb-NO"/>
        </w:rPr>
      </w:pPr>
      <w:r>
        <w:rPr>
          <w:b/>
          <w:color w:val="000000"/>
          <w:sz w:val="28"/>
          <w:szCs w:val="28"/>
          <w:lang w:val="nb-NO"/>
        </w:rPr>
        <w:t>Phần d1.</w:t>
      </w:r>
      <w:r w:rsidR="00E9299A" w:rsidRPr="00DA5ADB">
        <w:rPr>
          <w:b/>
          <w:color w:val="000000"/>
          <w:sz w:val="28"/>
          <w:szCs w:val="28"/>
          <w:lang w:val="nb-NO"/>
        </w:rPr>
        <w:t xml:space="preserve"> Tự chấm </w:t>
      </w:r>
      <w:r w:rsidR="00CC035C" w:rsidRPr="00DA5ADB">
        <w:rPr>
          <w:b/>
          <w:color w:val="000000"/>
          <w:sz w:val="28"/>
          <w:szCs w:val="28"/>
          <w:lang w:val="nb-NO"/>
        </w:rPr>
        <w:t>05</w:t>
      </w:r>
      <w:r w:rsidR="00E9299A" w:rsidRPr="00DA5ADB">
        <w:rPr>
          <w:b/>
          <w:color w:val="000000"/>
          <w:sz w:val="28"/>
          <w:szCs w:val="28"/>
          <w:lang w:val="nb-NO"/>
        </w:rPr>
        <w:t>/</w:t>
      </w:r>
      <w:r w:rsidR="004D62AD" w:rsidRPr="00DA5ADB">
        <w:rPr>
          <w:b/>
          <w:color w:val="000000"/>
          <w:sz w:val="28"/>
          <w:szCs w:val="28"/>
          <w:lang w:val="nb-NO"/>
        </w:rPr>
        <w:t>0</w:t>
      </w:r>
      <w:r w:rsidR="00E9299A" w:rsidRPr="00DA5ADB">
        <w:rPr>
          <w:b/>
          <w:color w:val="000000"/>
          <w:sz w:val="28"/>
          <w:szCs w:val="28"/>
          <w:lang w:val="nb-NO"/>
        </w:rPr>
        <w:t>3 điểm</w:t>
      </w:r>
      <w:r w:rsidR="00E9299A" w:rsidRPr="00DA5ADB">
        <w:rPr>
          <w:b/>
          <w:i/>
          <w:color w:val="000000"/>
          <w:sz w:val="28"/>
          <w:szCs w:val="28"/>
          <w:lang w:val="nb-NO"/>
        </w:rPr>
        <w:t>.</w:t>
      </w:r>
    </w:p>
    <w:p w:rsidR="00492D21" w:rsidRPr="00DA5ADB" w:rsidRDefault="00E9299A" w:rsidP="00BC27E6">
      <w:pPr>
        <w:spacing w:before="120"/>
        <w:ind w:firstLine="720"/>
        <w:jc w:val="both"/>
        <w:rPr>
          <w:color w:val="000000"/>
          <w:sz w:val="28"/>
          <w:szCs w:val="28"/>
          <w:lang w:val="nb-NO"/>
        </w:rPr>
      </w:pPr>
      <w:r w:rsidRPr="00DA5ADB">
        <w:rPr>
          <w:color w:val="000000"/>
          <w:sz w:val="28"/>
          <w:szCs w:val="28"/>
          <w:lang w:val="nb-NO"/>
        </w:rPr>
        <w:lastRenderedPageBreak/>
        <w:t xml:space="preserve">UBND thị xã ban hành Kế hoạch số </w:t>
      </w:r>
      <w:r w:rsidR="005A4529">
        <w:rPr>
          <w:color w:val="000000"/>
          <w:sz w:val="28"/>
          <w:szCs w:val="28"/>
          <w:lang w:val="nb-NO"/>
        </w:rPr>
        <w:t>39</w:t>
      </w:r>
      <w:r w:rsidR="00EB2012" w:rsidRPr="00DA5ADB">
        <w:rPr>
          <w:color w:val="000000"/>
          <w:sz w:val="28"/>
          <w:szCs w:val="28"/>
          <w:lang w:val="nb-NO"/>
        </w:rPr>
        <w:t xml:space="preserve">/KH-UBND ngày </w:t>
      </w:r>
      <w:r w:rsidR="005A4529">
        <w:rPr>
          <w:color w:val="000000"/>
          <w:sz w:val="28"/>
          <w:szCs w:val="28"/>
          <w:lang w:val="nb-NO"/>
        </w:rPr>
        <w:t>14</w:t>
      </w:r>
      <w:r w:rsidR="00EB2012" w:rsidRPr="00DA5ADB">
        <w:rPr>
          <w:color w:val="000000"/>
          <w:sz w:val="28"/>
          <w:szCs w:val="28"/>
          <w:lang w:val="nb-NO"/>
        </w:rPr>
        <w:t>/02/20</w:t>
      </w:r>
      <w:r w:rsidR="005A4529">
        <w:rPr>
          <w:color w:val="000000"/>
          <w:sz w:val="28"/>
          <w:szCs w:val="28"/>
          <w:lang w:val="nb-NO"/>
        </w:rPr>
        <w:t>22</w:t>
      </w:r>
      <w:r w:rsidRPr="00DA5ADB">
        <w:rPr>
          <w:color w:val="000000"/>
          <w:sz w:val="28"/>
          <w:szCs w:val="28"/>
          <w:lang w:val="nb-NO"/>
        </w:rPr>
        <w:t xml:space="preserve"> về việc kiểm tra về tài nguyên và môi trường trên</w:t>
      </w:r>
      <w:r w:rsidR="00EB2012" w:rsidRPr="00DA5ADB">
        <w:rPr>
          <w:color w:val="000000"/>
          <w:sz w:val="28"/>
          <w:szCs w:val="28"/>
          <w:lang w:val="nb-NO"/>
        </w:rPr>
        <w:t xml:space="preserve"> địa bàn thị xã Cai Lậy năm 20</w:t>
      </w:r>
      <w:r w:rsidR="005A4529">
        <w:rPr>
          <w:color w:val="000000"/>
          <w:sz w:val="28"/>
          <w:szCs w:val="28"/>
          <w:lang w:val="nb-NO"/>
        </w:rPr>
        <w:t>22</w:t>
      </w:r>
      <w:r w:rsidRPr="00DA5ADB">
        <w:rPr>
          <w:color w:val="000000"/>
          <w:sz w:val="28"/>
          <w:szCs w:val="28"/>
          <w:lang w:val="nb-NO"/>
        </w:rPr>
        <w:t xml:space="preserve">; Quyết định số </w:t>
      </w:r>
      <w:r w:rsidR="005A4529">
        <w:rPr>
          <w:color w:val="000000"/>
          <w:sz w:val="28"/>
          <w:szCs w:val="28"/>
          <w:lang w:val="nb-NO"/>
        </w:rPr>
        <w:t>564</w:t>
      </w:r>
      <w:r w:rsidR="001131F4" w:rsidRPr="00DA5ADB">
        <w:rPr>
          <w:color w:val="000000"/>
          <w:sz w:val="28"/>
          <w:szCs w:val="28"/>
          <w:lang w:val="nb-NO"/>
        </w:rPr>
        <w:t xml:space="preserve">/QĐ-UBND ngày </w:t>
      </w:r>
      <w:r w:rsidR="005A4529">
        <w:rPr>
          <w:color w:val="000000"/>
          <w:sz w:val="28"/>
          <w:szCs w:val="28"/>
          <w:lang w:val="nb-NO"/>
        </w:rPr>
        <w:t>28/02/2022</w:t>
      </w:r>
      <w:r w:rsidRPr="00DA5ADB">
        <w:rPr>
          <w:color w:val="000000"/>
          <w:sz w:val="28"/>
          <w:szCs w:val="28"/>
          <w:lang w:val="nb-NO"/>
        </w:rPr>
        <w:t xml:space="preserve"> về việc </w:t>
      </w:r>
      <w:r w:rsidR="00CC035C" w:rsidRPr="00DA5ADB">
        <w:rPr>
          <w:color w:val="000000"/>
          <w:sz w:val="28"/>
          <w:szCs w:val="28"/>
          <w:lang w:val="nb-NO"/>
        </w:rPr>
        <w:t>thành lập</w:t>
      </w:r>
      <w:r w:rsidR="00EB2012" w:rsidRPr="00DA5ADB">
        <w:rPr>
          <w:color w:val="000000"/>
          <w:sz w:val="28"/>
          <w:szCs w:val="28"/>
          <w:lang w:val="nb-NO"/>
        </w:rPr>
        <w:t xml:space="preserve"> </w:t>
      </w:r>
      <w:r w:rsidRPr="00DA5ADB">
        <w:rPr>
          <w:color w:val="000000"/>
          <w:sz w:val="28"/>
          <w:szCs w:val="28"/>
          <w:lang w:val="nb-NO"/>
        </w:rPr>
        <w:t>Đoàn kiểm tra về tài nguyên và môi trường tên</w:t>
      </w:r>
      <w:r w:rsidR="00EB2012" w:rsidRPr="00DA5ADB">
        <w:rPr>
          <w:color w:val="000000"/>
          <w:sz w:val="28"/>
          <w:szCs w:val="28"/>
          <w:lang w:val="nb-NO"/>
        </w:rPr>
        <w:t xml:space="preserve"> địa bàn thị xã Cai Lậy năm 20</w:t>
      </w:r>
      <w:r w:rsidR="00CC035C" w:rsidRPr="00DA5ADB">
        <w:rPr>
          <w:color w:val="000000"/>
          <w:sz w:val="28"/>
          <w:szCs w:val="28"/>
          <w:lang w:val="nb-NO"/>
        </w:rPr>
        <w:t>2</w:t>
      </w:r>
      <w:r w:rsidR="005A4529">
        <w:rPr>
          <w:color w:val="000000"/>
          <w:sz w:val="28"/>
          <w:szCs w:val="28"/>
          <w:lang w:val="nb-NO"/>
        </w:rPr>
        <w:t>2</w:t>
      </w:r>
      <w:r w:rsidR="00EB2012" w:rsidRPr="00DA5ADB">
        <w:rPr>
          <w:color w:val="000000"/>
          <w:sz w:val="28"/>
          <w:szCs w:val="28"/>
          <w:lang w:val="nb-NO"/>
        </w:rPr>
        <w:t xml:space="preserve">. Đã tổ chức kiểm tra </w:t>
      </w:r>
      <w:r w:rsidR="00CC035C" w:rsidRPr="00DA5ADB">
        <w:rPr>
          <w:color w:val="000000"/>
          <w:sz w:val="28"/>
          <w:szCs w:val="28"/>
          <w:lang w:val="nb-NO"/>
        </w:rPr>
        <w:t>20/20</w:t>
      </w:r>
      <w:r w:rsidRPr="00DA5ADB">
        <w:rPr>
          <w:color w:val="000000"/>
          <w:sz w:val="28"/>
          <w:szCs w:val="28"/>
          <w:lang w:val="nb-NO"/>
        </w:rPr>
        <w:t xml:space="preserve"> cơ sở theo kế hoạch, đạt 100%. </w:t>
      </w:r>
    </w:p>
    <w:p w:rsidR="004D62AD" w:rsidRPr="00DA5ADB" w:rsidRDefault="00D74C9A" w:rsidP="00D74C9A">
      <w:pPr>
        <w:spacing w:before="120" w:after="120"/>
        <w:ind w:firstLine="540"/>
        <w:jc w:val="both"/>
        <w:outlineLvl w:val="0"/>
        <w:rPr>
          <w:b/>
          <w:color w:val="000000"/>
          <w:sz w:val="28"/>
          <w:szCs w:val="28"/>
          <w:lang w:val="nb-NO"/>
        </w:rPr>
      </w:pPr>
      <w:r w:rsidRPr="00DA5ADB">
        <w:rPr>
          <w:rFonts w:eastAsia="Calibri"/>
          <w:color w:val="000000"/>
          <w:sz w:val="28"/>
          <w:szCs w:val="28"/>
        </w:rPr>
        <w:t xml:space="preserve">Ngày </w:t>
      </w:r>
      <w:r w:rsidR="005A4529">
        <w:rPr>
          <w:rFonts w:eastAsia="Calibri"/>
          <w:color w:val="000000"/>
          <w:sz w:val="28"/>
          <w:szCs w:val="28"/>
        </w:rPr>
        <w:t>13/7/2022</w:t>
      </w:r>
      <w:r w:rsidRPr="00DA5ADB">
        <w:rPr>
          <w:rFonts w:eastAsia="Calibri"/>
          <w:color w:val="000000"/>
          <w:sz w:val="28"/>
          <w:szCs w:val="28"/>
        </w:rPr>
        <w:t>, Ủy ban nhân dân thị xã Cai Lậy ban hành Kế hoạch số</w:t>
      </w:r>
      <w:r w:rsidR="005A4529">
        <w:rPr>
          <w:rFonts w:eastAsia="Calibri"/>
          <w:color w:val="000000"/>
          <w:sz w:val="28"/>
          <w:szCs w:val="28"/>
        </w:rPr>
        <w:t xml:space="preserve"> 204</w:t>
      </w:r>
      <w:r w:rsidRPr="00DA5ADB">
        <w:rPr>
          <w:rFonts w:eastAsia="Calibri"/>
          <w:color w:val="000000"/>
          <w:sz w:val="28"/>
          <w:szCs w:val="28"/>
        </w:rPr>
        <w:t xml:space="preserve">/KH-UBND kiểm tra </w:t>
      </w:r>
      <w:r w:rsidR="005A4529">
        <w:rPr>
          <w:rFonts w:eastAsia="Calibri"/>
          <w:color w:val="000000"/>
          <w:sz w:val="28"/>
          <w:szCs w:val="28"/>
        </w:rPr>
        <w:t>về tài nguyên và môi trường trên địa bàn thị xã Cai Lậy năm 2022 (Kế hoạch lần 2)</w:t>
      </w:r>
      <w:r w:rsidRPr="00DA5ADB">
        <w:rPr>
          <w:rFonts w:eastAsia="Calibri"/>
          <w:color w:val="000000"/>
          <w:sz w:val="28"/>
          <w:szCs w:val="28"/>
        </w:rPr>
        <w:t xml:space="preserve">, trong đó giao Phòng Tài nguyên và Môi trường chủ trì, phối hợp thực hiện. Phòng Tài nguyên và Môi trường đã phối hợp với </w:t>
      </w:r>
      <w:r w:rsidR="005A4529">
        <w:rPr>
          <w:rFonts w:eastAsia="Calibri"/>
          <w:color w:val="000000"/>
          <w:sz w:val="28"/>
          <w:szCs w:val="28"/>
        </w:rPr>
        <w:t>các đơn vị có liên quan</w:t>
      </w:r>
      <w:r w:rsidRPr="00DA5ADB">
        <w:rPr>
          <w:rFonts w:eastAsia="Calibri"/>
          <w:color w:val="000000"/>
          <w:sz w:val="28"/>
          <w:szCs w:val="28"/>
        </w:rPr>
        <w:t xml:space="preserve"> tiến hành kiể</w:t>
      </w:r>
      <w:r w:rsidR="005A4529">
        <w:rPr>
          <w:rFonts w:eastAsia="Calibri"/>
          <w:color w:val="000000"/>
          <w:sz w:val="28"/>
          <w:szCs w:val="28"/>
        </w:rPr>
        <w:t>m tra 11/11</w:t>
      </w:r>
      <w:r w:rsidRPr="00DA5ADB">
        <w:rPr>
          <w:rFonts w:eastAsia="Calibri"/>
          <w:color w:val="000000"/>
          <w:sz w:val="28"/>
          <w:szCs w:val="28"/>
        </w:rPr>
        <w:t xml:space="preserve"> cơ sở theo kế hoạ</w:t>
      </w:r>
      <w:r w:rsidR="005A4529">
        <w:rPr>
          <w:rFonts w:eastAsia="Calibri"/>
          <w:color w:val="000000"/>
          <w:sz w:val="28"/>
          <w:szCs w:val="28"/>
        </w:rPr>
        <w:t>ch</w:t>
      </w:r>
      <w:r w:rsidR="005A4529">
        <w:rPr>
          <w:color w:val="000000"/>
          <w:sz w:val="28"/>
          <w:szCs w:val="28"/>
          <w:lang w:val="nb-NO"/>
        </w:rPr>
        <w:t xml:space="preserve"> </w:t>
      </w:r>
      <w:r w:rsidR="005A4529" w:rsidRPr="005A4529">
        <w:rPr>
          <w:color w:val="000000"/>
          <w:sz w:val="28"/>
          <w:szCs w:val="28"/>
          <w:lang w:val="nb-NO"/>
        </w:rPr>
        <w:sym w:font="Wingdings" w:char="F0E0"/>
      </w:r>
      <w:r w:rsidR="004D62AD" w:rsidRPr="00DA5ADB">
        <w:rPr>
          <w:color w:val="000000"/>
          <w:sz w:val="28"/>
          <w:szCs w:val="28"/>
          <w:lang w:val="nb-NO"/>
        </w:rPr>
        <w:t xml:space="preserve"> Thực hiện vượt kế hoạch từ 20% trở lên. </w:t>
      </w:r>
      <w:r w:rsidR="004D62AD" w:rsidRPr="00DA5ADB">
        <w:rPr>
          <w:b/>
          <w:color w:val="000000"/>
          <w:sz w:val="28"/>
          <w:szCs w:val="28"/>
          <w:lang w:val="nb-NO"/>
        </w:rPr>
        <w:t>(Tự chấm +2 điểm)</w:t>
      </w:r>
    </w:p>
    <w:p w:rsidR="00E9299A" w:rsidRPr="00133AE0" w:rsidRDefault="00B612F7" w:rsidP="00BC27E6">
      <w:pPr>
        <w:spacing w:before="120"/>
        <w:ind w:firstLine="720"/>
        <w:jc w:val="both"/>
        <w:rPr>
          <w:b/>
          <w:sz w:val="28"/>
          <w:szCs w:val="28"/>
          <w:lang w:val="nb-NO"/>
        </w:rPr>
      </w:pPr>
      <w:r>
        <w:rPr>
          <w:b/>
          <w:sz w:val="28"/>
          <w:szCs w:val="28"/>
          <w:lang w:val="nb-NO"/>
        </w:rPr>
        <w:t xml:space="preserve">Phần d2. </w:t>
      </w:r>
      <w:r w:rsidR="00EB2012" w:rsidRPr="00133AE0">
        <w:rPr>
          <w:b/>
          <w:sz w:val="28"/>
          <w:szCs w:val="28"/>
          <w:lang w:val="nb-NO"/>
        </w:rPr>
        <w:t xml:space="preserve">Tự chấm </w:t>
      </w:r>
      <w:r w:rsidR="00133AE0" w:rsidRPr="00133AE0">
        <w:rPr>
          <w:b/>
          <w:sz w:val="28"/>
          <w:szCs w:val="28"/>
          <w:lang w:val="nb-NO"/>
        </w:rPr>
        <w:t>13</w:t>
      </w:r>
      <w:r w:rsidR="00EB2012" w:rsidRPr="00133AE0">
        <w:rPr>
          <w:b/>
          <w:sz w:val="28"/>
          <w:szCs w:val="28"/>
          <w:lang w:val="nb-NO"/>
        </w:rPr>
        <w:t>/</w:t>
      </w:r>
      <w:r w:rsidR="004D62AD" w:rsidRPr="00133AE0">
        <w:rPr>
          <w:b/>
          <w:sz w:val="28"/>
          <w:szCs w:val="28"/>
          <w:lang w:val="nb-NO"/>
        </w:rPr>
        <w:t>0</w:t>
      </w:r>
      <w:r w:rsidR="00EB2012" w:rsidRPr="00133AE0">
        <w:rPr>
          <w:b/>
          <w:sz w:val="28"/>
          <w:szCs w:val="28"/>
          <w:lang w:val="nb-NO"/>
        </w:rPr>
        <w:t>7</w:t>
      </w:r>
      <w:r w:rsidR="00E9299A" w:rsidRPr="00133AE0">
        <w:rPr>
          <w:b/>
          <w:sz w:val="28"/>
          <w:szCs w:val="28"/>
          <w:lang w:val="nb-NO"/>
        </w:rPr>
        <w:t xml:space="preserve"> điểm</w:t>
      </w:r>
    </w:p>
    <w:p w:rsidR="00E9299A" w:rsidRPr="00133AE0" w:rsidRDefault="00E9299A" w:rsidP="00BC27E6">
      <w:pPr>
        <w:spacing w:before="120"/>
        <w:ind w:firstLine="720"/>
        <w:jc w:val="both"/>
        <w:rPr>
          <w:b/>
          <w:sz w:val="28"/>
          <w:szCs w:val="28"/>
          <w:lang w:val="nb-NO"/>
        </w:rPr>
      </w:pPr>
      <w:r w:rsidRPr="00133AE0">
        <w:rPr>
          <w:sz w:val="28"/>
          <w:szCs w:val="28"/>
          <w:u w:val="single"/>
          <w:lang w:val="nb-NO"/>
        </w:rPr>
        <w:t xml:space="preserve">d2.1 </w:t>
      </w:r>
      <w:r w:rsidRPr="00133AE0">
        <w:rPr>
          <w:sz w:val="28"/>
          <w:szCs w:val="28"/>
          <w:lang w:val="nb-NO"/>
        </w:rPr>
        <w:t xml:space="preserve">Xử lý đúng thời gian quy định. </w:t>
      </w:r>
      <w:r w:rsidR="009C1CD4" w:rsidRPr="00133AE0">
        <w:rPr>
          <w:sz w:val="28"/>
          <w:szCs w:val="28"/>
          <w:lang w:val="nb-NO"/>
        </w:rPr>
        <w:t>(</w:t>
      </w:r>
      <w:r w:rsidRPr="00133AE0">
        <w:rPr>
          <w:b/>
          <w:sz w:val="28"/>
          <w:szCs w:val="28"/>
          <w:lang w:val="nb-NO"/>
        </w:rPr>
        <w:t>Khô</w:t>
      </w:r>
      <w:r w:rsidR="009C1CD4" w:rsidRPr="00133AE0">
        <w:rPr>
          <w:b/>
          <w:sz w:val="28"/>
          <w:szCs w:val="28"/>
          <w:lang w:val="nb-NO"/>
        </w:rPr>
        <w:t>ng trừ)</w:t>
      </w:r>
    </w:p>
    <w:p w:rsidR="00E9299A" w:rsidRPr="00133AE0" w:rsidRDefault="00E9299A" w:rsidP="00BC27E6">
      <w:pPr>
        <w:spacing w:before="120"/>
        <w:ind w:firstLine="720"/>
        <w:jc w:val="both"/>
        <w:rPr>
          <w:b/>
          <w:sz w:val="28"/>
          <w:szCs w:val="28"/>
          <w:lang w:val="nb-NO"/>
        </w:rPr>
      </w:pPr>
      <w:r w:rsidRPr="00133AE0">
        <w:rPr>
          <w:sz w:val="28"/>
          <w:szCs w:val="28"/>
          <w:u w:val="single"/>
          <w:lang w:val="nb-NO"/>
        </w:rPr>
        <w:t xml:space="preserve">d2.2: </w:t>
      </w:r>
      <w:r w:rsidR="005A4529" w:rsidRPr="00133AE0">
        <w:rPr>
          <w:sz w:val="28"/>
          <w:szCs w:val="28"/>
          <w:lang w:val="nb-NO"/>
        </w:rPr>
        <w:t xml:space="preserve"> 2022</w:t>
      </w:r>
      <w:r w:rsidR="00CC035C" w:rsidRPr="00133AE0">
        <w:rPr>
          <w:sz w:val="28"/>
          <w:szCs w:val="28"/>
          <w:lang w:val="nb-NO"/>
        </w:rPr>
        <w:t xml:space="preserve"> không nhận đơn từ Sở</w:t>
      </w:r>
      <w:r w:rsidRPr="00133AE0">
        <w:rPr>
          <w:sz w:val="28"/>
          <w:szCs w:val="28"/>
          <w:lang w:val="nb-NO"/>
        </w:rPr>
        <w:t xml:space="preserve"> </w:t>
      </w:r>
      <w:r w:rsidR="009C1CD4" w:rsidRPr="00133AE0">
        <w:rPr>
          <w:sz w:val="28"/>
          <w:szCs w:val="28"/>
          <w:lang w:val="nb-NO"/>
        </w:rPr>
        <w:t>(</w:t>
      </w:r>
      <w:r w:rsidRPr="00133AE0">
        <w:rPr>
          <w:b/>
          <w:sz w:val="28"/>
          <w:szCs w:val="28"/>
          <w:lang w:val="nb-NO"/>
        </w:rPr>
        <w:t>Không trừ</w:t>
      </w:r>
      <w:r w:rsidR="009C1CD4" w:rsidRPr="00133AE0">
        <w:rPr>
          <w:b/>
          <w:sz w:val="28"/>
          <w:szCs w:val="28"/>
          <w:lang w:val="nb-NO"/>
        </w:rPr>
        <w:t>)</w:t>
      </w:r>
    </w:p>
    <w:p w:rsidR="00E9299A" w:rsidRPr="00133AE0" w:rsidRDefault="00E9299A" w:rsidP="00BC27E6">
      <w:pPr>
        <w:spacing w:before="120"/>
        <w:ind w:firstLine="720"/>
        <w:jc w:val="both"/>
        <w:rPr>
          <w:b/>
          <w:sz w:val="28"/>
          <w:szCs w:val="28"/>
          <w:lang w:val="nb-NO"/>
        </w:rPr>
      </w:pPr>
      <w:r w:rsidRPr="00133AE0">
        <w:rPr>
          <w:sz w:val="28"/>
          <w:szCs w:val="28"/>
          <w:u w:val="single"/>
          <w:lang w:val="nb-NO"/>
        </w:rPr>
        <w:t xml:space="preserve">d2.3: </w:t>
      </w:r>
      <w:r w:rsidR="00AA179A" w:rsidRPr="00133AE0">
        <w:rPr>
          <w:sz w:val="28"/>
          <w:szCs w:val="28"/>
          <w:lang w:val="nb-NO"/>
        </w:rPr>
        <w:t xml:space="preserve">Có vận động rút </w:t>
      </w:r>
      <w:r w:rsidR="004D62AD" w:rsidRPr="00133AE0">
        <w:rPr>
          <w:sz w:val="28"/>
          <w:szCs w:val="28"/>
          <w:lang w:val="nb-NO"/>
        </w:rPr>
        <w:t>0</w:t>
      </w:r>
      <w:r w:rsidR="00133AE0" w:rsidRPr="00133AE0">
        <w:rPr>
          <w:sz w:val="28"/>
          <w:szCs w:val="28"/>
          <w:lang w:val="nb-NO"/>
        </w:rPr>
        <w:t>6</w:t>
      </w:r>
      <w:r w:rsidR="00AA179A" w:rsidRPr="00133AE0">
        <w:rPr>
          <w:sz w:val="28"/>
          <w:szCs w:val="28"/>
          <w:lang w:val="nb-NO"/>
        </w:rPr>
        <w:t xml:space="preserve"> đơn khiếu nại lĩnh vực đất đai</w:t>
      </w:r>
      <w:r w:rsidRPr="00133AE0">
        <w:rPr>
          <w:sz w:val="28"/>
          <w:szCs w:val="28"/>
          <w:lang w:val="nb-NO"/>
        </w:rPr>
        <w:t xml:space="preserve">. </w:t>
      </w:r>
      <w:r w:rsidR="004D62AD" w:rsidRPr="00133AE0">
        <w:rPr>
          <w:sz w:val="28"/>
          <w:szCs w:val="28"/>
          <w:lang w:val="nb-NO"/>
        </w:rPr>
        <w:t>(</w:t>
      </w:r>
      <w:r w:rsidR="00133AE0" w:rsidRPr="00133AE0">
        <w:rPr>
          <w:b/>
          <w:sz w:val="28"/>
          <w:szCs w:val="28"/>
          <w:lang w:val="nb-NO"/>
        </w:rPr>
        <w:t>Tự chấm +</w:t>
      </w:r>
      <w:r w:rsidR="004D62AD" w:rsidRPr="00133AE0">
        <w:rPr>
          <w:b/>
          <w:sz w:val="28"/>
          <w:szCs w:val="28"/>
          <w:lang w:val="nb-NO"/>
        </w:rPr>
        <w:t>0</w:t>
      </w:r>
      <w:r w:rsidR="00133AE0" w:rsidRPr="00133AE0">
        <w:rPr>
          <w:b/>
          <w:sz w:val="28"/>
          <w:szCs w:val="28"/>
          <w:lang w:val="nb-NO"/>
        </w:rPr>
        <w:t xml:space="preserve">6 </w:t>
      </w:r>
      <w:r w:rsidR="004D62AD" w:rsidRPr="00133AE0">
        <w:rPr>
          <w:b/>
          <w:sz w:val="28"/>
          <w:szCs w:val="28"/>
          <w:lang w:val="nb-NO"/>
        </w:rPr>
        <w:t>điểm)</w:t>
      </w:r>
    </w:p>
    <w:p w:rsidR="00E9299A" w:rsidRPr="00133AE0" w:rsidRDefault="00E9299A" w:rsidP="00BC27E6">
      <w:pPr>
        <w:spacing w:before="120"/>
        <w:ind w:firstLine="720"/>
        <w:jc w:val="both"/>
        <w:rPr>
          <w:b/>
          <w:sz w:val="28"/>
          <w:szCs w:val="28"/>
          <w:lang w:val="nb-NO"/>
        </w:rPr>
      </w:pPr>
      <w:r w:rsidRPr="00133AE0">
        <w:rPr>
          <w:sz w:val="28"/>
          <w:szCs w:val="28"/>
          <w:u w:val="single"/>
          <w:lang w:val="nb-NO"/>
        </w:rPr>
        <w:t xml:space="preserve">d2.4: </w:t>
      </w:r>
      <w:r w:rsidR="00543A8E" w:rsidRPr="00133AE0">
        <w:rPr>
          <w:sz w:val="28"/>
          <w:szCs w:val="28"/>
          <w:lang w:val="nb-NO"/>
        </w:rPr>
        <w:t xml:space="preserve"> C</w:t>
      </w:r>
      <w:r w:rsidRPr="00133AE0">
        <w:rPr>
          <w:sz w:val="28"/>
          <w:szCs w:val="28"/>
          <w:lang w:val="nb-NO"/>
        </w:rPr>
        <w:t xml:space="preserve">ó tham gia phối hợp đầy đủ khi có yêu cầu. </w:t>
      </w:r>
      <w:r w:rsidR="009C1CD4" w:rsidRPr="00133AE0">
        <w:rPr>
          <w:sz w:val="28"/>
          <w:szCs w:val="28"/>
          <w:lang w:val="nb-NO"/>
        </w:rPr>
        <w:t>(</w:t>
      </w:r>
      <w:r w:rsidR="009C1CD4" w:rsidRPr="00133AE0">
        <w:rPr>
          <w:b/>
          <w:sz w:val="28"/>
          <w:szCs w:val="28"/>
          <w:lang w:val="nb-NO"/>
        </w:rPr>
        <w:t>Không trừ)</w:t>
      </w:r>
    </w:p>
    <w:p w:rsidR="00E9299A" w:rsidRPr="00133AE0" w:rsidRDefault="00E9299A" w:rsidP="00BC27E6">
      <w:pPr>
        <w:spacing w:before="120"/>
        <w:ind w:firstLine="720"/>
        <w:jc w:val="both"/>
        <w:rPr>
          <w:b/>
          <w:sz w:val="28"/>
          <w:szCs w:val="28"/>
          <w:lang w:val="nb-NO"/>
        </w:rPr>
      </w:pPr>
      <w:r w:rsidRPr="00133AE0">
        <w:rPr>
          <w:sz w:val="28"/>
          <w:szCs w:val="28"/>
          <w:u w:val="single"/>
          <w:lang w:val="nb-NO"/>
        </w:rPr>
        <w:t xml:space="preserve">d2.5: </w:t>
      </w:r>
      <w:r w:rsidRPr="00133AE0">
        <w:rPr>
          <w:sz w:val="28"/>
          <w:szCs w:val="28"/>
          <w:lang w:val="nb-NO"/>
        </w:rPr>
        <w:t xml:space="preserve">Không có trường hợp khai thác cát trái phép. </w:t>
      </w:r>
      <w:r w:rsidR="009C1CD4" w:rsidRPr="00133AE0">
        <w:rPr>
          <w:sz w:val="28"/>
          <w:szCs w:val="28"/>
          <w:lang w:val="nb-NO"/>
        </w:rPr>
        <w:t>(</w:t>
      </w:r>
      <w:r w:rsidR="009C1CD4" w:rsidRPr="00133AE0">
        <w:rPr>
          <w:b/>
          <w:sz w:val="28"/>
          <w:szCs w:val="28"/>
          <w:lang w:val="nb-NO"/>
        </w:rPr>
        <w:t>Không trừ)</w:t>
      </w:r>
    </w:p>
    <w:p w:rsidR="005A4529" w:rsidRPr="004B71CB" w:rsidRDefault="005A4529" w:rsidP="005A4529">
      <w:pPr>
        <w:spacing w:before="120"/>
        <w:ind w:firstLine="720"/>
        <w:jc w:val="both"/>
        <w:rPr>
          <w:b/>
          <w:color w:val="000000"/>
          <w:sz w:val="28"/>
          <w:szCs w:val="28"/>
          <w:lang w:val="nb-NO"/>
        </w:rPr>
      </w:pPr>
      <w:r w:rsidRPr="004B71CB">
        <w:rPr>
          <w:b/>
          <w:color w:val="000000"/>
          <w:sz w:val="28"/>
          <w:szCs w:val="28"/>
          <w:lang w:val="nb-NO"/>
        </w:rPr>
        <w:t>- TIÊU CHUẨN 2: Xây dựng và nâng cao chất lượng đội ngũ công chức, viên chức. Tự chấm 2</w:t>
      </w:r>
      <w:r w:rsidR="00682872">
        <w:rPr>
          <w:b/>
          <w:color w:val="000000"/>
          <w:sz w:val="28"/>
          <w:szCs w:val="28"/>
          <w:lang w:val="nb-NO"/>
        </w:rPr>
        <w:t>,5</w:t>
      </w:r>
      <w:r w:rsidRPr="004B71CB">
        <w:rPr>
          <w:b/>
          <w:color w:val="000000"/>
          <w:sz w:val="28"/>
          <w:szCs w:val="28"/>
          <w:lang w:val="nb-NO"/>
        </w:rPr>
        <w:t>/2 điểm.</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Mục 2.1: Tự chấm 1/1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Cán bộ, công chức Phòng TN&amp;MT chấp hành tốt nội quy, quy chế của cơ quan, chấp hành tốt luật giao thông. (</w:t>
      </w:r>
      <w:r w:rsidRPr="004B71CB">
        <w:rPr>
          <w:b/>
          <w:color w:val="000000"/>
          <w:sz w:val="28"/>
          <w:szCs w:val="28"/>
          <w:lang w:val="nb-NO"/>
        </w:rPr>
        <w:t>Không trừ)</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Mục 2.2: Tự chấm 1</w:t>
      </w:r>
      <w:r w:rsidR="004F5739">
        <w:rPr>
          <w:b/>
          <w:i/>
          <w:color w:val="000000"/>
          <w:sz w:val="28"/>
          <w:szCs w:val="28"/>
          <w:lang w:val="nb-NO"/>
        </w:rPr>
        <w:t>,5</w:t>
      </w:r>
      <w:r w:rsidRPr="004B71CB">
        <w:rPr>
          <w:b/>
          <w:i/>
          <w:color w:val="000000"/>
          <w:sz w:val="28"/>
          <w:szCs w:val="28"/>
          <w:lang w:val="nb-NO"/>
        </w:rPr>
        <w:t>/1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 xml:space="preserve">Có gửi báo cáo </w:t>
      </w:r>
      <w:r w:rsidR="004F5739">
        <w:rPr>
          <w:color w:val="000000"/>
          <w:sz w:val="28"/>
          <w:szCs w:val="28"/>
          <w:lang w:val="nb-NO"/>
        </w:rPr>
        <w:t xml:space="preserve">trước thời hạn và </w:t>
      </w:r>
      <w:r w:rsidRPr="004B71CB">
        <w:rPr>
          <w:color w:val="000000"/>
          <w:sz w:val="28"/>
          <w:szCs w:val="28"/>
          <w:lang w:val="nb-NO"/>
        </w:rPr>
        <w:t>thực hiện đúng nội dung, biểu mẫu.</w:t>
      </w:r>
    </w:p>
    <w:p w:rsidR="005A4529" w:rsidRPr="004B71CB" w:rsidRDefault="005A4529" w:rsidP="005A4529">
      <w:pPr>
        <w:spacing w:before="120"/>
        <w:ind w:firstLine="720"/>
        <w:jc w:val="both"/>
        <w:rPr>
          <w:b/>
          <w:color w:val="000000"/>
          <w:sz w:val="28"/>
          <w:szCs w:val="28"/>
          <w:lang w:val="nb-NO"/>
        </w:rPr>
      </w:pPr>
      <w:r w:rsidRPr="004B71CB">
        <w:rPr>
          <w:b/>
          <w:color w:val="000000"/>
          <w:sz w:val="28"/>
          <w:szCs w:val="28"/>
          <w:lang w:val="nb-NO"/>
        </w:rPr>
        <w:t>- TIÊU CHUẨN 3: Thực hiện công tác cải cách hành chính. Tự chấm tạm tính 12,5/10 điểm.</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Mục 3.1: Tự chấm 2/2 điểm.</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Phòng xây dựng Kế hoạch số 06/KH-PTNMT ngày 09/02/2022 về việc thực hiện nhiệm vụ cải cách hành chính năm 2022</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Mục 3.2: Tự chấm 2,5/2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 xml:space="preserve">3.2.1: </w:t>
      </w:r>
      <w:r w:rsidRPr="004B71CB">
        <w:rPr>
          <w:color w:val="000000"/>
          <w:sz w:val="28"/>
          <w:szCs w:val="28"/>
          <w:lang w:val="vi-VN"/>
        </w:rPr>
        <w:t>Phòng phát động chuyên đề thi đua đẩy mạnh cải cách hành chính năm 202</w:t>
      </w:r>
      <w:r w:rsidRPr="004B71CB">
        <w:rPr>
          <w:color w:val="000000"/>
          <w:sz w:val="28"/>
          <w:szCs w:val="28"/>
        </w:rPr>
        <w:t>2</w:t>
      </w:r>
      <w:r w:rsidRPr="004B71CB">
        <w:rPr>
          <w:color w:val="000000"/>
          <w:sz w:val="28"/>
          <w:szCs w:val="28"/>
          <w:lang w:val="vi-VN"/>
        </w:rPr>
        <w:t xml:space="preserve"> thông qua </w:t>
      </w:r>
      <w:r w:rsidRPr="004B71CB">
        <w:rPr>
          <w:color w:val="000000"/>
          <w:sz w:val="28"/>
          <w:szCs w:val="28"/>
        </w:rPr>
        <w:t>cuộc họp cơ quan</w:t>
      </w:r>
      <w:r w:rsidRPr="004B71CB">
        <w:rPr>
          <w:color w:val="000000"/>
          <w:sz w:val="28"/>
          <w:szCs w:val="28"/>
          <w:lang w:val="vi-VN"/>
        </w:rPr>
        <w:t xml:space="preserve"> ngày </w:t>
      </w:r>
      <w:r w:rsidRPr="004B71CB">
        <w:rPr>
          <w:color w:val="000000"/>
          <w:sz w:val="28"/>
          <w:szCs w:val="28"/>
        </w:rPr>
        <w:t>28/02</w:t>
      </w:r>
      <w:r w:rsidRPr="004B71CB">
        <w:rPr>
          <w:color w:val="000000"/>
          <w:sz w:val="28"/>
          <w:szCs w:val="28"/>
          <w:lang w:val="vi-VN"/>
        </w:rPr>
        <w:t>/202</w:t>
      </w:r>
      <w:r w:rsidRPr="004B71CB">
        <w:rPr>
          <w:color w:val="000000"/>
          <w:sz w:val="28"/>
          <w:szCs w:val="28"/>
        </w:rPr>
        <w:t>2</w:t>
      </w:r>
      <w:r w:rsidR="004F5739">
        <w:rPr>
          <w:color w:val="000000"/>
          <w:sz w:val="28"/>
          <w:szCs w:val="28"/>
        </w:rPr>
        <w:t xml:space="preserve"> và Công văn số 36/PTNMT-MT ngày 04/3/2022 của phòng TNMT về việc phát động chuyên đề thi đua “Đẩy mạnh cải cách hành chính” năm 2022</w:t>
      </w:r>
      <w:r w:rsidRPr="004B71CB">
        <w:rPr>
          <w:color w:val="000000"/>
          <w:sz w:val="28"/>
          <w:szCs w:val="28"/>
          <w:lang w:val="vi-VN"/>
        </w:rPr>
        <w:t xml:space="preserve">. Phòng có tiến hành kiểm tra nội bộ việc thực hiện nhiệm vụ cải cách hành chính tại đơn vị 6 tháng. </w:t>
      </w:r>
      <w:r w:rsidRPr="004B71CB">
        <w:rPr>
          <w:b/>
          <w:color w:val="000000"/>
          <w:sz w:val="28"/>
          <w:szCs w:val="28"/>
          <w:lang w:val="nb-NO"/>
        </w:rPr>
        <w:t>(Tự chấm + 0,5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3.2.3:</w:t>
      </w:r>
      <w:r w:rsidR="004F5739" w:rsidRPr="004F5739">
        <w:rPr>
          <w:color w:val="000000"/>
          <w:sz w:val="28"/>
          <w:szCs w:val="28"/>
          <w:lang w:val="nb-NO"/>
        </w:rPr>
        <w:t xml:space="preserve"> Phòng </w:t>
      </w:r>
      <w:r w:rsidRPr="004F5739">
        <w:rPr>
          <w:color w:val="000000"/>
          <w:sz w:val="28"/>
          <w:szCs w:val="28"/>
          <w:lang w:val="nb-NO"/>
        </w:rPr>
        <w:t>c</w:t>
      </w:r>
      <w:r w:rsidRPr="004B71CB">
        <w:rPr>
          <w:color w:val="000000"/>
          <w:sz w:val="28"/>
          <w:szCs w:val="28"/>
          <w:lang w:val="nb-NO"/>
        </w:rPr>
        <w:t xml:space="preserve">ó </w:t>
      </w:r>
      <w:r w:rsidR="004F5739">
        <w:rPr>
          <w:color w:val="000000"/>
          <w:sz w:val="28"/>
          <w:szCs w:val="28"/>
          <w:lang w:val="nb-NO"/>
        </w:rPr>
        <w:t xml:space="preserve">tổ chức </w:t>
      </w:r>
      <w:r w:rsidRPr="004B71CB">
        <w:rPr>
          <w:color w:val="000000"/>
          <w:sz w:val="28"/>
          <w:szCs w:val="28"/>
          <w:lang w:val="nb-NO"/>
        </w:rPr>
        <w:t>kiểm tra việc thực hiện qua biên bản họp tháng 07/2022. (</w:t>
      </w:r>
      <w:r w:rsidRPr="004B71CB">
        <w:rPr>
          <w:b/>
          <w:color w:val="000000"/>
          <w:sz w:val="28"/>
          <w:szCs w:val="28"/>
          <w:lang w:val="nb-NO"/>
        </w:rPr>
        <w:t>Tự chấm không trừ)</w:t>
      </w:r>
    </w:p>
    <w:p w:rsidR="005A4529" w:rsidRPr="006A42AB" w:rsidRDefault="005A4529" w:rsidP="005A4529">
      <w:pPr>
        <w:spacing w:before="120"/>
        <w:ind w:firstLine="720"/>
        <w:jc w:val="both"/>
        <w:rPr>
          <w:b/>
          <w:i/>
          <w:sz w:val="28"/>
          <w:szCs w:val="28"/>
          <w:lang w:val="nb-NO"/>
        </w:rPr>
      </w:pPr>
      <w:r w:rsidRPr="006A42AB">
        <w:rPr>
          <w:b/>
          <w:i/>
          <w:sz w:val="28"/>
          <w:szCs w:val="28"/>
          <w:lang w:val="nb-NO"/>
        </w:rPr>
        <w:lastRenderedPageBreak/>
        <w:t>+ Mục 3.3: Tự chấm 08/06 điểm.</w:t>
      </w:r>
    </w:p>
    <w:p w:rsidR="005A4529" w:rsidRPr="006A42AB" w:rsidRDefault="005A4529" w:rsidP="005A4529">
      <w:pPr>
        <w:spacing w:before="120"/>
        <w:ind w:firstLine="720"/>
        <w:jc w:val="both"/>
        <w:rPr>
          <w:b/>
          <w:sz w:val="28"/>
          <w:szCs w:val="28"/>
          <w:lang w:val="nb-NO"/>
        </w:rPr>
      </w:pPr>
      <w:r w:rsidRPr="006A42AB">
        <w:rPr>
          <w:sz w:val="28"/>
          <w:szCs w:val="28"/>
          <w:lang w:val="nb-NO"/>
        </w:rPr>
        <w:t>3.3.2.1</w:t>
      </w:r>
      <w:r w:rsidRPr="00682872">
        <w:rPr>
          <w:sz w:val="28"/>
          <w:szCs w:val="28"/>
          <w:lang w:val="nb-NO"/>
        </w:rPr>
        <w:t xml:space="preserve">: </w:t>
      </w:r>
      <w:r w:rsidRPr="006A42AB">
        <w:rPr>
          <w:sz w:val="28"/>
          <w:szCs w:val="28"/>
          <w:lang w:val="nb-NO"/>
        </w:rPr>
        <w:t xml:space="preserve">Thị xã Cai Lậy tiếp nhận hồ sơ trong năm dưới 1000 hồ sơ, giải quyết trước hạn từ 10% trở lên: trước hạn </w:t>
      </w:r>
      <w:r w:rsidR="006A42AB" w:rsidRPr="006A42AB">
        <w:rPr>
          <w:sz w:val="28"/>
          <w:szCs w:val="28"/>
          <w:lang w:val="nb-NO"/>
        </w:rPr>
        <w:t>626/723</w:t>
      </w:r>
      <w:r w:rsidRPr="006A42AB">
        <w:rPr>
          <w:sz w:val="28"/>
          <w:szCs w:val="28"/>
          <w:lang w:val="nb-NO"/>
        </w:rPr>
        <w:t xml:space="preserve"> hồ sơ  </w:t>
      </w:r>
      <w:r w:rsidR="006A42AB" w:rsidRPr="006A42AB">
        <w:rPr>
          <w:sz w:val="28"/>
          <w:szCs w:val="28"/>
          <w:lang w:val="nb-NO"/>
        </w:rPr>
        <w:t xml:space="preserve">đạt 86.58% </w:t>
      </w:r>
      <w:r w:rsidRPr="006A42AB">
        <w:rPr>
          <w:sz w:val="28"/>
          <w:szCs w:val="28"/>
          <w:lang w:val="nb-NO"/>
        </w:rPr>
        <w:t>(</w:t>
      </w:r>
      <w:r w:rsidRPr="006A42AB">
        <w:rPr>
          <w:b/>
          <w:sz w:val="28"/>
          <w:szCs w:val="28"/>
          <w:lang w:val="nb-NO"/>
        </w:rPr>
        <w:t>Tự chấm +2 điểm)</w:t>
      </w:r>
    </w:p>
    <w:p w:rsidR="005A4529" w:rsidRPr="006A42AB" w:rsidRDefault="005A4529" w:rsidP="005A4529">
      <w:pPr>
        <w:spacing w:before="120"/>
        <w:ind w:firstLine="720"/>
        <w:jc w:val="both"/>
        <w:rPr>
          <w:sz w:val="28"/>
          <w:szCs w:val="28"/>
          <w:lang w:val="nb-NO"/>
        </w:rPr>
      </w:pPr>
      <w:r w:rsidRPr="006A42AB">
        <w:rPr>
          <w:sz w:val="28"/>
          <w:szCs w:val="28"/>
          <w:lang w:val="nb-NO"/>
        </w:rPr>
        <w:t>3.3.3 Không có hồ sô trễ hạn. (Không trừ)</w:t>
      </w:r>
    </w:p>
    <w:p w:rsidR="005A4529" w:rsidRPr="004B71CB" w:rsidRDefault="005A4529" w:rsidP="005A4529">
      <w:pPr>
        <w:spacing w:before="120"/>
        <w:ind w:firstLine="720"/>
        <w:jc w:val="both"/>
        <w:rPr>
          <w:b/>
          <w:color w:val="000000"/>
          <w:sz w:val="28"/>
          <w:szCs w:val="28"/>
          <w:lang w:val="nb-NO"/>
        </w:rPr>
      </w:pPr>
      <w:r w:rsidRPr="006A42AB">
        <w:rPr>
          <w:b/>
          <w:sz w:val="28"/>
          <w:szCs w:val="28"/>
          <w:lang w:val="nb-NO"/>
        </w:rPr>
        <w:t>- TIÊU CHUẨN 4: Thực hiện công tác th</w:t>
      </w:r>
      <w:r w:rsidR="00BB6FB1" w:rsidRPr="006A42AB">
        <w:rPr>
          <w:b/>
          <w:sz w:val="28"/>
          <w:szCs w:val="28"/>
          <w:lang w:val="nb-NO"/>
        </w:rPr>
        <w:t>i đua</w:t>
      </w:r>
      <w:r w:rsidR="00682872">
        <w:rPr>
          <w:b/>
          <w:color w:val="000000"/>
          <w:sz w:val="28"/>
          <w:szCs w:val="28"/>
          <w:lang w:val="nb-NO"/>
        </w:rPr>
        <w:t xml:space="preserve">, khen thưởng. Tự chấm  </w:t>
      </w:r>
      <w:r w:rsidR="00BB6FB1" w:rsidRPr="004B71CB">
        <w:rPr>
          <w:b/>
          <w:color w:val="000000"/>
          <w:sz w:val="28"/>
          <w:szCs w:val="28"/>
          <w:lang w:val="nb-NO"/>
        </w:rPr>
        <w:t>4/3</w:t>
      </w:r>
      <w:r w:rsidRPr="004B71CB">
        <w:rPr>
          <w:b/>
          <w:color w:val="000000"/>
          <w:sz w:val="28"/>
          <w:szCs w:val="28"/>
          <w:lang w:val="nb-NO"/>
        </w:rPr>
        <w:t xml:space="preserve"> điểm.</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Mục 4.1: Tự chấm 01/01 điểm</w:t>
      </w:r>
    </w:p>
    <w:p w:rsidR="005A4529" w:rsidRPr="004B71CB" w:rsidRDefault="00D03D40" w:rsidP="005A4529">
      <w:pPr>
        <w:spacing w:before="120"/>
        <w:ind w:firstLine="720"/>
        <w:jc w:val="both"/>
        <w:rPr>
          <w:color w:val="000000"/>
          <w:sz w:val="28"/>
          <w:szCs w:val="28"/>
          <w:lang w:val="nb-NO"/>
        </w:rPr>
      </w:pPr>
      <w:r>
        <w:rPr>
          <w:color w:val="000000"/>
          <w:sz w:val="28"/>
          <w:szCs w:val="28"/>
        </w:rPr>
        <w:t xml:space="preserve">Phòng đã ban hành Kế hoạch số 01/KH-PTNMT ngày 10/01/2022 về phát động phong trào thi đua ngành Tài nguyên và Môi trường năm 2022 theo Kế hoạch số 53/KH-STNMT ngày 07/01/2022 của Sở TNMT. Đồng thời, </w:t>
      </w:r>
      <w:r w:rsidR="005A4529" w:rsidRPr="004B71CB">
        <w:rPr>
          <w:color w:val="000000"/>
          <w:sz w:val="28"/>
          <w:szCs w:val="28"/>
        </w:rPr>
        <w:t xml:space="preserve">Phòng đã ban hành Kế hoạch số 16/KH-PTNMT ngày 29/4/2022 về việc phát động phong trào thi đua ngành TNMT 2022 </w:t>
      </w:r>
      <w:r>
        <w:rPr>
          <w:color w:val="000000"/>
          <w:sz w:val="28"/>
          <w:szCs w:val="28"/>
        </w:rPr>
        <w:t>theo</w:t>
      </w:r>
      <w:r w:rsidR="005A4529" w:rsidRPr="004B71CB">
        <w:rPr>
          <w:color w:val="000000"/>
          <w:sz w:val="28"/>
          <w:szCs w:val="28"/>
        </w:rPr>
        <w:t xml:space="preserve"> Hướng dẫn số 168/HD-STNMT ngày 01/3/2022 của Sở Tài nguyên và Môi trường về công tác thi đua, khen thưởng.</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Mục 4.2: Tự chấm 0,5/0,5 điểm.</w:t>
      </w:r>
    </w:p>
    <w:p w:rsidR="005A4529" w:rsidRPr="004B71CB" w:rsidRDefault="005A4529" w:rsidP="005A4529">
      <w:pPr>
        <w:spacing w:before="120"/>
        <w:ind w:firstLine="720"/>
        <w:jc w:val="both"/>
        <w:rPr>
          <w:color w:val="000000"/>
          <w:sz w:val="28"/>
          <w:szCs w:val="28"/>
          <w:lang w:val="nb-NO"/>
        </w:rPr>
      </w:pPr>
      <w:r w:rsidRPr="004B71CB">
        <w:rPr>
          <w:color w:val="000000"/>
          <w:sz w:val="28"/>
          <w:szCs w:val="28"/>
          <w:lang w:val="nb-NO"/>
        </w:rPr>
        <w:t>Tham gia đầy đủ phong trào do Sở TN&amp;MT tổ chức.</w:t>
      </w:r>
    </w:p>
    <w:p w:rsidR="005A4529" w:rsidRPr="004B71CB" w:rsidRDefault="005A4529" w:rsidP="005A4529">
      <w:pPr>
        <w:spacing w:before="120"/>
        <w:ind w:firstLine="720"/>
        <w:jc w:val="both"/>
        <w:rPr>
          <w:b/>
          <w:i/>
          <w:color w:val="000000"/>
          <w:sz w:val="28"/>
          <w:szCs w:val="28"/>
          <w:lang w:val="nb-NO"/>
        </w:rPr>
      </w:pPr>
      <w:r w:rsidRPr="004B71CB">
        <w:rPr>
          <w:b/>
          <w:i/>
          <w:color w:val="000000"/>
          <w:sz w:val="28"/>
          <w:szCs w:val="28"/>
          <w:lang w:val="nb-NO"/>
        </w:rPr>
        <w:t xml:space="preserve">+ Mục 4.3: Tự chấm </w:t>
      </w:r>
      <w:r w:rsidR="00682872">
        <w:rPr>
          <w:b/>
          <w:i/>
          <w:color w:val="000000"/>
          <w:sz w:val="28"/>
          <w:szCs w:val="28"/>
          <w:lang w:val="nb-NO"/>
        </w:rPr>
        <w:t>2,5</w:t>
      </w:r>
      <w:r w:rsidRPr="004B71CB">
        <w:rPr>
          <w:b/>
          <w:i/>
          <w:color w:val="000000"/>
          <w:sz w:val="28"/>
          <w:szCs w:val="28"/>
          <w:lang w:val="nb-NO"/>
        </w:rPr>
        <w:t>/1,5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4.3.1</w:t>
      </w:r>
      <w:r w:rsidRPr="004B71CB">
        <w:rPr>
          <w:color w:val="000000"/>
          <w:sz w:val="28"/>
          <w:szCs w:val="28"/>
          <w:u w:val="single"/>
          <w:lang w:val="nb-NO"/>
        </w:rPr>
        <w:t>:</w:t>
      </w:r>
      <w:r w:rsidRPr="004B71CB">
        <w:rPr>
          <w:color w:val="000000"/>
          <w:sz w:val="28"/>
          <w:szCs w:val="28"/>
          <w:lang w:val="nb-NO"/>
        </w:rPr>
        <w:t xml:space="preserve"> Có tham gia viết bài bản tin Tài nguyên và Môi trường hàng quý. Tự chấm 1,5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4.3.1.1: có 19 bài viết, trong đó có 0</w:t>
      </w:r>
      <w:r w:rsidR="00682872">
        <w:rPr>
          <w:color w:val="000000"/>
          <w:sz w:val="28"/>
          <w:szCs w:val="28"/>
          <w:lang w:val="nb-NO"/>
        </w:rPr>
        <w:t>5</w:t>
      </w:r>
      <w:r w:rsidRPr="004B71CB">
        <w:rPr>
          <w:color w:val="000000"/>
          <w:sz w:val="28"/>
          <w:szCs w:val="28"/>
          <w:lang w:val="nb-NO"/>
        </w:rPr>
        <w:t xml:space="preserve"> bài được đăng trên bản tin Tài nguyên và Môi trường. (</w:t>
      </w:r>
      <w:r w:rsidRPr="004B71CB">
        <w:rPr>
          <w:b/>
          <w:color w:val="000000"/>
          <w:sz w:val="28"/>
          <w:szCs w:val="28"/>
          <w:lang w:val="nb-NO"/>
        </w:rPr>
        <w:t xml:space="preserve">Tự chấm </w:t>
      </w:r>
      <w:r w:rsidR="00682872">
        <w:rPr>
          <w:b/>
          <w:color w:val="000000"/>
          <w:sz w:val="28"/>
          <w:szCs w:val="28"/>
          <w:lang w:val="nb-NO"/>
        </w:rPr>
        <w:t>+1</w:t>
      </w:r>
      <w:r w:rsidRPr="004B71CB">
        <w:rPr>
          <w:b/>
          <w:color w:val="000000"/>
          <w:sz w:val="28"/>
          <w:szCs w:val="28"/>
          <w:lang w:val="nb-NO"/>
        </w:rPr>
        <w:t xml:space="preserve"> điểm)</w:t>
      </w:r>
    </w:p>
    <w:p w:rsidR="005A4529" w:rsidRPr="004B71CB" w:rsidRDefault="005A4529" w:rsidP="005A4529">
      <w:pPr>
        <w:spacing w:before="120"/>
        <w:ind w:firstLine="720"/>
        <w:jc w:val="both"/>
        <w:rPr>
          <w:b/>
          <w:color w:val="000000"/>
          <w:sz w:val="28"/>
          <w:szCs w:val="28"/>
          <w:lang w:val="nb-NO"/>
        </w:rPr>
      </w:pPr>
      <w:r w:rsidRPr="004B71CB">
        <w:rPr>
          <w:color w:val="000000"/>
          <w:sz w:val="28"/>
          <w:szCs w:val="28"/>
          <w:lang w:val="nb-NO"/>
        </w:rPr>
        <w:t xml:space="preserve">4.3.1.2 Có tham gia viết bài cho bản tin tài nguyên và môi trường. </w:t>
      </w:r>
      <w:r w:rsidRPr="004B71CB">
        <w:rPr>
          <w:b/>
          <w:color w:val="000000"/>
          <w:sz w:val="28"/>
          <w:szCs w:val="28"/>
          <w:lang w:val="nb-NO"/>
        </w:rPr>
        <w:t>(Không trừ)</w:t>
      </w:r>
    </w:p>
    <w:p w:rsidR="00E9299A" w:rsidRPr="00DA5ADB" w:rsidRDefault="00E9299A" w:rsidP="00BC27E6">
      <w:pPr>
        <w:spacing w:before="120"/>
        <w:ind w:firstLine="720"/>
        <w:jc w:val="both"/>
        <w:rPr>
          <w:b/>
          <w:color w:val="000000"/>
          <w:sz w:val="28"/>
          <w:szCs w:val="28"/>
          <w:lang w:val="nb-NO"/>
        </w:rPr>
      </w:pPr>
      <w:r w:rsidRPr="00DA5ADB">
        <w:rPr>
          <w:b/>
          <w:color w:val="000000"/>
          <w:sz w:val="28"/>
          <w:szCs w:val="28"/>
          <w:lang w:val="nb-NO"/>
        </w:rPr>
        <w:t>- TIÊU CHUẨN 5: THỰC HIỆN CHẾ ĐỘ BÁO CÁO TỔNG HỢP. Tự chấm 5/5 điểm.</w:t>
      </w:r>
    </w:p>
    <w:p w:rsidR="00E9299A" w:rsidRPr="00DA5ADB" w:rsidRDefault="00E9299A" w:rsidP="00BC27E6">
      <w:pPr>
        <w:spacing w:before="120"/>
        <w:ind w:firstLine="720"/>
        <w:jc w:val="both"/>
        <w:rPr>
          <w:b/>
          <w:color w:val="000000"/>
          <w:sz w:val="28"/>
          <w:szCs w:val="28"/>
          <w:lang w:val="nb-NO"/>
        </w:rPr>
      </w:pPr>
      <w:r w:rsidRPr="00DA5ADB">
        <w:rPr>
          <w:color w:val="000000"/>
          <w:sz w:val="28"/>
          <w:szCs w:val="28"/>
          <w:lang w:val="nb-NO"/>
        </w:rPr>
        <w:t xml:space="preserve">Gửi báo cáo đúng thời gian quy định và khi được yêu cầu. </w:t>
      </w:r>
      <w:r w:rsidR="009C1CD4" w:rsidRPr="00DA5ADB">
        <w:rPr>
          <w:color w:val="000000"/>
          <w:sz w:val="28"/>
          <w:szCs w:val="28"/>
          <w:lang w:val="nb-NO"/>
        </w:rPr>
        <w:t>(</w:t>
      </w:r>
      <w:r w:rsidR="009C1CD4" w:rsidRPr="00DA5ADB">
        <w:rPr>
          <w:b/>
          <w:color w:val="000000"/>
          <w:sz w:val="28"/>
          <w:szCs w:val="28"/>
          <w:lang w:val="nb-NO"/>
        </w:rPr>
        <w:t>Không trừ)</w:t>
      </w:r>
    </w:p>
    <w:p w:rsidR="00B71D20" w:rsidRPr="00BC27E6" w:rsidRDefault="007F2C0E" w:rsidP="00BC27E6">
      <w:pPr>
        <w:spacing w:before="120"/>
        <w:ind w:firstLine="720"/>
        <w:jc w:val="both"/>
        <w:rPr>
          <w:color w:val="000000"/>
          <w:sz w:val="28"/>
          <w:szCs w:val="28"/>
        </w:rPr>
      </w:pPr>
      <w:r w:rsidRPr="00BC27E6">
        <w:rPr>
          <w:color w:val="000000"/>
          <w:sz w:val="28"/>
          <w:szCs w:val="28"/>
        </w:rPr>
        <w:t>Phòng TN</w:t>
      </w:r>
      <w:r w:rsidR="00B71D20" w:rsidRPr="00BC27E6">
        <w:rPr>
          <w:color w:val="000000"/>
          <w:sz w:val="28"/>
          <w:szCs w:val="28"/>
        </w:rPr>
        <w:t>&amp;MT báo cáo</w:t>
      </w:r>
      <w:r w:rsidRPr="00BC27E6">
        <w:rPr>
          <w:color w:val="000000"/>
          <w:sz w:val="28"/>
          <w:szCs w:val="28"/>
        </w:rPr>
        <w:t xml:space="preserve"> </w:t>
      </w:r>
      <w:r w:rsidR="00B71D20" w:rsidRPr="00BC27E6">
        <w:rPr>
          <w:color w:val="000000"/>
          <w:sz w:val="28"/>
          <w:szCs w:val="28"/>
        </w:rPr>
        <w:t>kết quả</w:t>
      </w:r>
      <w:r w:rsidRPr="00BC27E6">
        <w:rPr>
          <w:color w:val="000000"/>
          <w:sz w:val="28"/>
          <w:szCs w:val="28"/>
        </w:rPr>
        <w:t xml:space="preserve"> chấm điểm thi đua năm 20</w:t>
      </w:r>
      <w:r w:rsidR="006D482D">
        <w:rPr>
          <w:color w:val="000000"/>
          <w:sz w:val="28"/>
          <w:szCs w:val="28"/>
        </w:rPr>
        <w:t>2</w:t>
      </w:r>
      <w:r w:rsidR="00BB6FB1">
        <w:rPr>
          <w:color w:val="000000"/>
          <w:sz w:val="28"/>
          <w:szCs w:val="28"/>
        </w:rPr>
        <w:t>2</w:t>
      </w:r>
      <w:r w:rsidRPr="00BC27E6">
        <w:rPr>
          <w:color w:val="000000"/>
          <w:sz w:val="28"/>
          <w:szCs w:val="28"/>
        </w:rPr>
        <w:t xml:space="preserve"> </w:t>
      </w:r>
      <w:r w:rsidR="00B71D20" w:rsidRPr="00BC27E6">
        <w:rPr>
          <w:color w:val="000000"/>
          <w:sz w:val="28"/>
          <w:szCs w:val="28"/>
        </w:rPr>
        <w:t>như trên.</w:t>
      </w:r>
    </w:p>
    <w:p w:rsidR="004D15C9" w:rsidRPr="00BC27E6" w:rsidRDefault="00B71D20" w:rsidP="00BC27E6">
      <w:pPr>
        <w:spacing w:before="120"/>
        <w:ind w:firstLine="720"/>
        <w:jc w:val="both"/>
        <w:rPr>
          <w:color w:val="000000"/>
          <w:sz w:val="28"/>
          <w:szCs w:val="28"/>
        </w:rPr>
      </w:pPr>
      <w:r w:rsidRPr="00BC27E6">
        <w:rPr>
          <w:i/>
          <w:color w:val="000000"/>
          <w:sz w:val="28"/>
          <w:szCs w:val="28"/>
        </w:rPr>
        <w:t xml:space="preserve">Đính kèm: Bảng chấm điểm thi đua </w:t>
      </w:r>
      <w:r w:rsidR="00CB7A63" w:rsidRPr="00BC27E6">
        <w:rPr>
          <w:i/>
          <w:color w:val="000000"/>
          <w:sz w:val="28"/>
          <w:szCs w:val="28"/>
        </w:rPr>
        <w:t>đối với</w:t>
      </w:r>
      <w:r w:rsidRPr="00BC27E6">
        <w:rPr>
          <w:i/>
          <w:color w:val="000000"/>
          <w:sz w:val="28"/>
          <w:szCs w:val="28"/>
        </w:rPr>
        <w:t xml:space="preserve"> phòng Tài nguyên và Môi trường</w:t>
      </w:r>
      <w:r w:rsidR="00CB7A63" w:rsidRPr="00BC27E6">
        <w:rPr>
          <w:i/>
          <w:color w:val="000000"/>
          <w:sz w:val="28"/>
          <w:szCs w:val="28"/>
        </w:rPr>
        <w:t xml:space="preserve"> </w:t>
      </w:r>
      <w:r w:rsidR="00001BF7" w:rsidRPr="00BC27E6">
        <w:rPr>
          <w:i/>
          <w:color w:val="000000"/>
          <w:sz w:val="28"/>
          <w:szCs w:val="28"/>
        </w:rPr>
        <w:t>thị xã Cai Lậy</w:t>
      </w:r>
      <w:r w:rsidR="007F2C0E" w:rsidRPr="00BC27E6">
        <w:rPr>
          <w:color w:val="000000"/>
          <w:sz w:val="28"/>
          <w:szCs w:val="28"/>
        </w:rPr>
        <w:t>./.</w:t>
      </w:r>
    </w:p>
    <w:p w:rsidR="00091E4D" w:rsidRPr="00BC27E6" w:rsidRDefault="00091E4D" w:rsidP="006B45A2">
      <w:pPr>
        <w:tabs>
          <w:tab w:val="left" w:pos="5954"/>
        </w:tabs>
        <w:rPr>
          <w:b/>
          <w:color w:val="000000"/>
          <w:sz w:val="28"/>
          <w:szCs w:val="28"/>
        </w:rPr>
      </w:pPr>
    </w:p>
    <w:p w:rsidR="00091E4D" w:rsidRPr="00BC27E6" w:rsidRDefault="00091E4D" w:rsidP="006B45A2">
      <w:pPr>
        <w:tabs>
          <w:tab w:val="left" w:pos="5954"/>
        </w:tabs>
        <w:ind w:left="5954" w:hanging="5954"/>
        <w:rPr>
          <w:b/>
          <w:color w:val="000000"/>
          <w:sz w:val="28"/>
          <w:szCs w:val="28"/>
        </w:rPr>
      </w:pPr>
      <w:r w:rsidRPr="00BC27E6">
        <w:rPr>
          <w:b/>
          <w:i/>
          <w:color w:val="000000"/>
        </w:rPr>
        <w:t xml:space="preserve">Nơi nhận:                                                                               </w:t>
      </w:r>
      <w:r w:rsidRPr="00BC27E6">
        <w:rPr>
          <w:b/>
          <w:color w:val="000000"/>
          <w:sz w:val="28"/>
          <w:szCs w:val="28"/>
        </w:rPr>
        <w:t>TRƯỞNG PHÒNG</w:t>
      </w:r>
    </w:p>
    <w:p w:rsidR="00091E4D" w:rsidRPr="00BC27E6" w:rsidRDefault="00091E4D" w:rsidP="006B45A2">
      <w:pPr>
        <w:tabs>
          <w:tab w:val="left" w:pos="6840"/>
        </w:tabs>
        <w:rPr>
          <w:color w:val="000000"/>
          <w:sz w:val="22"/>
          <w:szCs w:val="22"/>
        </w:rPr>
      </w:pPr>
      <w:r w:rsidRPr="00BC27E6">
        <w:rPr>
          <w:color w:val="000000"/>
          <w:sz w:val="22"/>
          <w:szCs w:val="22"/>
        </w:rPr>
        <w:t xml:space="preserve">  - </w:t>
      </w:r>
      <w:r w:rsidR="00BB6FB1">
        <w:rPr>
          <w:color w:val="000000"/>
          <w:sz w:val="22"/>
          <w:szCs w:val="22"/>
        </w:rPr>
        <w:t>Như trên</w:t>
      </w:r>
      <w:r w:rsidR="00AB7C0D" w:rsidRPr="00BC27E6">
        <w:rPr>
          <w:color w:val="000000"/>
          <w:sz w:val="22"/>
          <w:szCs w:val="22"/>
        </w:rPr>
        <w:t>;</w:t>
      </w:r>
      <w:r w:rsidRPr="00BC27E6">
        <w:rPr>
          <w:color w:val="000000"/>
          <w:sz w:val="22"/>
          <w:szCs w:val="22"/>
        </w:rPr>
        <w:t xml:space="preserve">                                                                               </w:t>
      </w:r>
    </w:p>
    <w:p w:rsidR="00091E4D" w:rsidRPr="00BC27E6" w:rsidRDefault="003D5F66" w:rsidP="006B45A2">
      <w:pPr>
        <w:rPr>
          <w:color w:val="000000"/>
          <w:sz w:val="22"/>
          <w:szCs w:val="22"/>
        </w:rPr>
      </w:pPr>
      <w:r>
        <w:rPr>
          <w:color w:val="000000"/>
          <w:sz w:val="22"/>
          <w:szCs w:val="22"/>
        </w:rPr>
        <w:t xml:space="preserve">  - Lưu VT, Trạng.</w:t>
      </w:r>
    </w:p>
    <w:p w:rsidR="007F2C0E" w:rsidRPr="00BC27E6" w:rsidRDefault="00091E4D" w:rsidP="006B45A2">
      <w:pPr>
        <w:tabs>
          <w:tab w:val="left" w:pos="5954"/>
        </w:tabs>
        <w:rPr>
          <w:b/>
          <w:color w:val="000000"/>
          <w:sz w:val="28"/>
          <w:szCs w:val="28"/>
        </w:rPr>
      </w:pPr>
      <w:r w:rsidRPr="00BC27E6">
        <w:rPr>
          <w:b/>
          <w:color w:val="000000"/>
          <w:sz w:val="28"/>
          <w:szCs w:val="28"/>
        </w:rPr>
        <w:tab/>
      </w:r>
      <w:r w:rsidRPr="00BC27E6">
        <w:rPr>
          <w:b/>
          <w:color w:val="000000"/>
          <w:sz w:val="28"/>
          <w:szCs w:val="28"/>
        </w:rPr>
        <w:tab/>
      </w:r>
      <w:r w:rsidR="007F2C0E" w:rsidRPr="00BC27E6">
        <w:rPr>
          <w:b/>
          <w:color w:val="000000"/>
          <w:sz w:val="28"/>
          <w:szCs w:val="28"/>
        </w:rPr>
        <w:t xml:space="preserve">                                                  </w:t>
      </w:r>
      <w:r w:rsidR="00E1096F" w:rsidRPr="00BC27E6">
        <w:rPr>
          <w:b/>
          <w:color w:val="000000"/>
          <w:sz w:val="28"/>
          <w:szCs w:val="28"/>
        </w:rPr>
        <w:t xml:space="preserve">                              </w:t>
      </w:r>
    </w:p>
    <w:p w:rsidR="00EC0B68" w:rsidRPr="00BC27E6" w:rsidRDefault="00E1096F" w:rsidP="006B45A2">
      <w:pPr>
        <w:rPr>
          <w:color w:val="000000"/>
        </w:rPr>
      </w:pPr>
      <w:r w:rsidRPr="00BC27E6">
        <w:rPr>
          <w:color w:val="000000"/>
        </w:rPr>
        <w:t xml:space="preserve">  </w:t>
      </w:r>
      <w:r w:rsidR="005A7FCB" w:rsidRPr="00BC27E6">
        <w:rPr>
          <w:color w:val="000000"/>
        </w:rPr>
        <w:t xml:space="preserve">              </w:t>
      </w:r>
    </w:p>
    <w:p w:rsidR="00AB7C0D" w:rsidRPr="00BC27E6" w:rsidRDefault="00AB7C0D" w:rsidP="006B45A2">
      <w:pPr>
        <w:rPr>
          <w:color w:val="000000"/>
        </w:rPr>
      </w:pPr>
    </w:p>
    <w:p w:rsidR="00EC0B68" w:rsidRPr="00BC27E6" w:rsidRDefault="00AB7C0D" w:rsidP="00BC27E6">
      <w:pPr>
        <w:rPr>
          <w:color w:val="000000"/>
        </w:rPr>
      </w:pPr>
      <w:r w:rsidRPr="00BC27E6">
        <w:rPr>
          <w:color w:val="000000"/>
        </w:rPr>
        <w:tab/>
      </w:r>
      <w:r w:rsidRPr="00BC27E6">
        <w:rPr>
          <w:color w:val="000000"/>
        </w:rPr>
        <w:tab/>
      </w:r>
      <w:r w:rsidRPr="00BC27E6">
        <w:rPr>
          <w:color w:val="000000"/>
        </w:rPr>
        <w:tab/>
      </w:r>
      <w:r w:rsidRPr="00BC27E6">
        <w:rPr>
          <w:color w:val="000000"/>
        </w:rPr>
        <w:tab/>
      </w:r>
      <w:r w:rsidRPr="00BC27E6">
        <w:rPr>
          <w:color w:val="000000"/>
        </w:rPr>
        <w:tab/>
        <w:t xml:space="preserve">   </w:t>
      </w:r>
      <w:r w:rsidR="00BC27E6">
        <w:rPr>
          <w:color w:val="000000"/>
        </w:rPr>
        <w:t xml:space="preserve">                                    </w:t>
      </w:r>
      <w:r w:rsidRPr="00BC27E6">
        <w:rPr>
          <w:b/>
          <w:color w:val="000000"/>
          <w:sz w:val="28"/>
          <w:szCs w:val="28"/>
        </w:rPr>
        <w:t>Nguyễn Tấn Lợi</w:t>
      </w:r>
      <w:r w:rsidR="00FC5481" w:rsidRPr="00BC27E6">
        <w:rPr>
          <w:color w:val="000000"/>
        </w:rPr>
        <w:tab/>
      </w:r>
    </w:p>
    <w:sectPr w:rsidR="00EC0B68" w:rsidRPr="00BC27E6" w:rsidSect="0033446B">
      <w:footerReference w:type="even" r:id="rId8"/>
      <w:footerReference w:type="default" r:id="rId9"/>
      <w:pgSz w:w="11907" w:h="16840" w:code="9"/>
      <w:pgMar w:top="1247" w:right="1134" w:bottom="397" w:left="1701" w:header="720" w:footer="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1B9" w:rsidRDefault="002661B9">
      <w:r>
        <w:separator/>
      </w:r>
    </w:p>
  </w:endnote>
  <w:endnote w:type="continuationSeparator" w:id="0">
    <w:p w:rsidR="002661B9" w:rsidRDefault="0026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74E" w:rsidRDefault="0095474E" w:rsidP="00D25B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5474E" w:rsidRDefault="00954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74E" w:rsidRPr="0033446B" w:rsidRDefault="0095474E">
    <w:pPr>
      <w:pStyle w:val="Footer"/>
      <w:jc w:val="center"/>
      <w:rPr>
        <w:rFonts w:ascii="Times New Roman" w:hAnsi="Times New Roman"/>
        <w:sz w:val="22"/>
        <w:szCs w:val="22"/>
      </w:rPr>
    </w:pPr>
    <w:r w:rsidRPr="0033446B">
      <w:rPr>
        <w:rFonts w:ascii="Times New Roman" w:hAnsi="Times New Roman"/>
        <w:sz w:val="22"/>
        <w:szCs w:val="22"/>
      </w:rPr>
      <w:fldChar w:fldCharType="begin"/>
    </w:r>
    <w:r w:rsidRPr="0033446B">
      <w:rPr>
        <w:rFonts w:ascii="Times New Roman" w:hAnsi="Times New Roman"/>
        <w:sz w:val="22"/>
        <w:szCs w:val="22"/>
      </w:rPr>
      <w:instrText xml:space="preserve"> PAGE   \* MERGEFORMAT </w:instrText>
    </w:r>
    <w:r w:rsidRPr="0033446B">
      <w:rPr>
        <w:rFonts w:ascii="Times New Roman" w:hAnsi="Times New Roman"/>
        <w:sz w:val="22"/>
        <w:szCs w:val="22"/>
      </w:rPr>
      <w:fldChar w:fldCharType="separate"/>
    </w:r>
    <w:r w:rsidR="005C4D90">
      <w:rPr>
        <w:rFonts w:ascii="Times New Roman" w:hAnsi="Times New Roman"/>
        <w:noProof/>
        <w:sz w:val="22"/>
        <w:szCs w:val="22"/>
      </w:rPr>
      <w:t>2</w:t>
    </w:r>
    <w:r w:rsidRPr="0033446B">
      <w:rPr>
        <w:rFonts w:ascii="Times New Roman" w:hAnsi="Times New Roman"/>
        <w:noProof/>
        <w:sz w:val="22"/>
        <w:szCs w:val="22"/>
      </w:rPr>
      <w:fldChar w:fldCharType="end"/>
    </w:r>
  </w:p>
  <w:p w:rsidR="0095474E" w:rsidRDefault="0095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1B9" w:rsidRDefault="002661B9">
      <w:r>
        <w:separator/>
      </w:r>
    </w:p>
  </w:footnote>
  <w:footnote w:type="continuationSeparator" w:id="0">
    <w:p w:rsidR="002661B9" w:rsidRDefault="00266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3BE"/>
    <w:multiLevelType w:val="hybridMultilevel"/>
    <w:tmpl w:val="D5C80B40"/>
    <w:lvl w:ilvl="0" w:tplc="0B26EC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512D5"/>
    <w:multiLevelType w:val="hybridMultilevel"/>
    <w:tmpl w:val="B99C1CF4"/>
    <w:lvl w:ilvl="0" w:tplc="A5CC24DE">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5FE5"/>
    <w:multiLevelType w:val="hybridMultilevel"/>
    <w:tmpl w:val="CBBEBC36"/>
    <w:lvl w:ilvl="0" w:tplc="D2CA31EE">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2D1"/>
    <w:multiLevelType w:val="hybridMultilevel"/>
    <w:tmpl w:val="C4904014"/>
    <w:lvl w:ilvl="0" w:tplc="FF1A37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A346B"/>
    <w:multiLevelType w:val="hybridMultilevel"/>
    <w:tmpl w:val="225200D8"/>
    <w:lvl w:ilvl="0" w:tplc="F79EEF6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6A50"/>
    <w:multiLevelType w:val="hybridMultilevel"/>
    <w:tmpl w:val="047EBBB0"/>
    <w:lvl w:ilvl="0" w:tplc="698A4C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71431"/>
    <w:multiLevelType w:val="hybridMultilevel"/>
    <w:tmpl w:val="52BED602"/>
    <w:lvl w:ilvl="0" w:tplc="C47C3E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070F8"/>
    <w:multiLevelType w:val="hybridMultilevel"/>
    <w:tmpl w:val="9940D0DA"/>
    <w:lvl w:ilvl="0" w:tplc="B8A0754E">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E3CEE"/>
    <w:multiLevelType w:val="hybridMultilevel"/>
    <w:tmpl w:val="71E6F424"/>
    <w:lvl w:ilvl="0" w:tplc="68A2AD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D7116"/>
    <w:multiLevelType w:val="hybridMultilevel"/>
    <w:tmpl w:val="EF843D1E"/>
    <w:lvl w:ilvl="0" w:tplc="886C125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155B2"/>
    <w:multiLevelType w:val="hybridMultilevel"/>
    <w:tmpl w:val="FF2AAEDE"/>
    <w:lvl w:ilvl="0" w:tplc="D68E896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306B9"/>
    <w:multiLevelType w:val="hybridMultilevel"/>
    <w:tmpl w:val="708C2F20"/>
    <w:lvl w:ilvl="0" w:tplc="2C5E8212">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40F09"/>
    <w:multiLevelType w:val="hybridMultilevel"/>
    <w:tmpl w:val="A1A2748E"/>
    <w:lvl w:ilvl="0" w:tplc="55BA28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B4B2B"/>
    <w:multiLevelType w:val="hybridMultilevel"/>
    <w:tmpl w:val="A510C140"/>
    <w:lvl w:ilvl="0" w:tplc="00C258C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0372C"/>
    <w:multiLevelType w:val="hybridMultilevel"/>
    <w:tmpl w:val="D9620882"/>
    <w:lvl w:ilvl="0" w:tplc="3E1AC61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D1648"/>
    <w:multiLevelType w:val="hybridMultilevel"/>
    <w:tmpl w:val="18B667BA"/>
    <w:lvl w:ilvl="0" w:tplc="D4F425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12BED"/>
    <w:multiLevelType w:val="hybridMultilevel"/>
    <w:tmpl w:val="47D63FF0"/>
    <w:lvl w:ilvl="0" w:tplc="D6287C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F7D23"/>
    <w:multiLevelType w:val="hybridMultilevel"/>
    <w:tmpl w:val="937A2336"/>
    <w:lvl w:ilvl="0" w:tplc="D6C6044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80674"/>
    <w:multiLevelType w:val="hybridMultilevel"/>
    <w:tmpl w:val="E99EF22A"/>
    <w:lvl w:ilvl="0" w:tplc="C9C8AAB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55A54"/>
    <w:multiLevelType w:val="hybridMultilevel"/>
    <w:tmpl w:val="C40CAD3C"/>
    <w:lvl w:ilvl="0" w:tplc="ADAA056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F5818"/>
    <w:multiLevelType w:val="hybridMultilevel"/>
    <w:tmpl w:val="BD644DDC"/>
    <w:lvl w:ilvl="0" w:tplc="6B3C5B3E">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F79B6"/>
    <w:multiLevelType w:val="hybridMultilevel"/>
    <w:tmpl w:val="7F460120"/>
    <w:lvl w:ilvl="0" w:tplc="8E12B0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32229"/>
    <w:multiLevelType w:val="hybridMultilevel"/>
    <w:tmpl w:val="C0B8D270"/>
    <w:lvl w:ilvl="0" w:tplc="285CC6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51CD5"/>
    <w:multiLevelType w:val="hybridMultilevel"/>
    <w:tmpl w:val="710C3E32"/>
    <w:lvl w:ilvl="0" w:tplc="84368A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02564"/>
    <w:multiLevelType w:val="hybridMultilevel"/>
    <w:tmpl w:val="50DA1388"/>
    <w:lvl w:ilvl="0" w:tplc="0A6065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A6FF9"/>
    <w:multiLevelType w:val="hybridMultilevel"/>
    <w:tmpl w:val="8EA6E20E"/>
    <w:lvl w:ilvl="0" w:tplc="7482F9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50650"/>
    <w:multiLevelType w:val="hybridMultilevel"/>
    <w:tmpl w:val="EB3A984A"/>
    <w:lvl w:ilvl="0" w:tplc="2F6A5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B6D58"/>
    <w:multiLevelType w:val="hybridMultilevel"/>
    <w:tmpl w:val="680E4A0C"/>
    <w:lvl w:ilvl="0" w:tplc="7C20532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54BE5775"/>
    <w:multiLevelType w:val="hybridMultilevel"/>
    <w:tmpl w:val="5AA6E6FE"/>
    <w:lvl w:ilvl="0" w:tplc="7A94DDCC">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75FCB"/>
    <w:multiLevelType w:val="hybridMultilevel"/>
    <w:tmpl w:val="6C30D798"/>
    <w:lvl w:ilvl="0" w:tplc="655CF0F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0" w15:restartNumberingAfterBreak="0">
    <w:nsid w:val="576A5375"/>
    <w:multiLevelType w:val="hybridMultilevel"/>
    <w:tmpl w:val="3B0C9710"/>
    <w:lvl w:ilvl="0" w:tplc="9FBCA0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150D4"/>
    <w:multiLevelType w:val="hybridMultilevel"/>
    <w:tmpl w:val="DDFED4EA"/>
    <w:lvl w:ilvl="0" w:tplc="A6185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D16C77"/>
    <w:multiLevelType w:val="hybridMultilevel"/>
    <w:tmpl w:val="ABB26154"/>
    <w:lvl w:ilvl="0" w:tplc="B28E83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92D7D"/>
    <w:multiLevelType w:val="hybridMultilevel"/>
    <w:tmpl w:val="796E09C0"/>
    <w:lvl w:ilvl="0" w:tplc="532892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F548B9"/>
    <w:multiLevelType w:val="hybridMultilevel"/>
    <w:tmpl w:val="3536D7B2"/>
    <w:lvl w:ilvl="0" w:tplc="B0181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13975"/>
    <w:multiLevelType w:val="hybridMultilevel"/>
    <w:tmpl w:val="5336D462"/>
    <w:lvl w:ilvl="0" w:tplc="8F22A4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C1E43"/>
    <w:multiLevelType w:val="multilevel"/>
    <w:tmpl w:val="2C620E46"/>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15:restartNumberingAfterBreak="0">
    <w:nsid w:val="66D967CF"/>
    <w:multiLevelType w:val="hybridMultilevel"/>
    <w:tmpl w:val="24AE8E12"/>
    <w:lvl w:ilvl="0" w:tplc="C21403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A1BC9"/>
    <w:multiLevelType w:val="hybridMultilevel"/>
    <w:tmpl w:val="9274124E"/>
    <w:lvl w:ilvl="0" w:tplc="09D68F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9" w15:restartNumberingAfterBreak="0">
    <w:nsid w:val="6C5559B5"/>
    <w:multiLevelType w:val="hybridMultilevel"/>
    <w:tmpl w:val="87AEB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B12FDB"/>
    <w:multiLevelType w:val="hybridMultilevel"/>
    <w:tmpl w:val="FCD6400A"/>
    <w:lvl w:ilvl="0" w:tplc="EDF20B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42DDE"/>
    <w:multiLevelType w:val="hybridMultilevel"/>
    <w:tmpl w:val="ADFE9C68"/>
    <w:lvl w:ilvl="0" w:tplc="7790411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4F6210"/>
    <w:multiLevelType w:val="hybridMultilevel"/>
    <w:tmpl w:val="85604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2C70D9"/>
    <w:multiLevelType w:val="hybridMultilevel"/>
    <w:tmpl w:val="A2946FCE"/>
    <w:lvl w:ilvl="0" w:tplc="99327E6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14"/>
  </w:num>
  <w:num w:numId="4">
    <w:abstractNumId w:val="13"/>
  </w:num>
  <w:num w:numId="5">
    <w:abstractNumId w:val="9"/>
  </w:num>
  <w:num w:numId="6">
    <w:abstractNumId w:val="10"/>
  </w:num>
  <w:num w:numId="7">
    <w:abstractNumId w:val="2"/>
  </w:num>
  <w:num w:numId="8">
    <w:abstractNumId w:val="25"/>
  </w:num>
  <w:num w:numId="9">
    <w:abstractNumId w:val="40"/>
  </w:num>
  <w:num w:numId="10">
    <w:abstractNumId w:val="8"/>
  </w:num>
  <w:num w:numId="11">
    <w:abstractNumId w:val="26"/>
  </w:num>
  <w:num w:numId="12">
    <w:abstractNumId w:val="34"/>
  </w:num>
  <w:num w:numId="13">
    <w:abstractNumId w:val="4"/>
  </w:num>
  <w:num w:numId="14">
    <w:abstractNumId w:val="23"/>
  </w:num>
  <w:num w:numId="15">
    <w:abstractNumId w:val="31"/>
  </w:num>
  <w:num w:numId="16">
    <w:abstractNumId w:val="30"/>
  </w:num>
  <w:num w:numId="17">
    <w:abstractNumId w:val="12"/>
  </w:num>
  <w:num w:numId="18">
    <w:abstractNumId w:val="33"/>
  </w:num>
  <w:num w:numId="19">
    <w:abstractNumId w:val="1"/>
  </w:num>
  <w:num w:numId="20">
    <w:abstractNumId w:val="28"/>
  </w:num>
  <w:num w:numId="21">
    <w:abstractNumId w:val="7"/>
  </w:num>
  <w:num w:numId="22">
    <w:abstractNumId w:val="36"/>
  </w:num>
  <w:num w:numId="23">
    <w:abstractNumId w:val="43"/>
  </w:num>
  <w:num w:numId="24">
    <w:abstractNumId w:val="15"/>
  </w:num>
  <w:num w:numId="25">
    <w:abstractNumId w:val="21"/>
  </w:num>
  <w:num w:numId="26">
    <w:abstractNumId w:val="6"/>
  </w:num>
  <w:num w:numId="27">
    <w:abstractNumId w:val="35"/>
  </w:num>
  <w:num w:numId="28">
    <w:abstractNumId w:val="22"/>
  </w:num>
  <w:num w:numId="29">
    <w:abstractNumId w:val="24"/>
  </w:num>
  <w:num w:numId="30">
    <w:abstractNumId w:val="0"/>
  </w:num>
  <w:num w:numId="31">
    <w:abstractNumId w:val="5"/>
  </w:num>
  <w:num w:numId="32">
    <w:abstractNumId w:val="3"/>
  </w:num>
  <w:num w:numId="33">
    <w:abstractNumId w:val="37"/>
  </w:num>
  <w:num w:numId="34">
    <w:abstractNumId w:val="27"/>
  </w:num>
  <w:num w:numId="35">
    <w:abstractNumId w:val="17"/>
  </w:num>
  <w:num w:numId="36">
    <w:abstractNumId w:val="11"/>
  </w:num>
  <w:num w:numId="37">
    <w:abstractNumId w:val="38"/>
  </w:num>
  <w:num w:numId="38">
    <w:abstractNumId w:val="29"/>
  </w:num>
  <w:num w:numId="39">
    <w:abstractNumId w:val="20"/>
  </w:num>
  <w:num w:numId="40">
    <w:abstractNumId w:val="18"/>
  </w:num>
  <w:num w:numId="41">
    <w:abstractNumId w:val="16"/>
  </w:num>
  <w:num w:numId="42">
    <w:abstractNumId w:val="41"/>
  </w:num>
  <w:num w:numId="43">
    <w:abstractNumId w:val="42"/>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BF"/>
    <w:rsid w:val="00000167"/>
    <w:rsid w:val="00001BF7"/>
    <w:rsid w:val="000149B7"/>
    <w:rsid w:val="000150E7"/>
    <w:rsid w:val="00015F3E"/>
    <w:rsid w:val="00017C48"/>
    <w:rsid w:val="0002041C"/>
    <w:rsid w:val="0002490B"/>
    <w:rsid w:val="00034047"/>
    <w:rsid w:val="00042A55"/>
    <w:rsid w:val="0004306F"/>
    <w:rsid w:val="00045276"/>
    <w:rsid w:val="00052686"/>
    <w:rsid w:val="00052E3C"/>
    <w:rsid w:val="00061805"/>
    <w:rsid w:val="00063D4F"/>
    <w:rsid w:val="0008748C"/>
    <w:rsid w:val="00091E4D"/>
    <w:rsid w:val="00094A13"/>
    <w:rsid w:val="0009600A"/>
    <w:rsid w:val="000A4A8A"/>
    <w:rsid w:val="000A67DB"/>
    <w:rsid w:val="000A7CA7"/>
    <w:rsid w:val="000B0D84"/>
    <w:rsid w:val="000B54CE"/>
    <w:rsid w:val="000C3484"/>
    <w:rsid w:val="000D1F53"/>
    <w:rsid w:val="000D43F2"/>
    <w:rsid w:val="000D4CF2"/>
    <w:rsid w:val="000E0A13"/>
    <w:rsid w:val="000E347E"/>
    <w:rsid w:val="000F1192"/>
    <w:rsid w:val="000F16CA"/>
    <w:rsid w:val="00103325"/>
    <w:rsid w:val="001066A6"/>
    <w:rsid w:val="001071B4"/>
    <w:rsid w:val="001117E8"/>
    <w:rsid w:val="00112217"/>
    <w:rsid w:val="001131F4"/>
    <w:rsid w:val="00113B69"/>
    <w:rsid w:val="00123052"/>
    <w:rsid w:val="00133AE0"/>
    <w:rsid w:val="001378E7"/>
    <w:rsid w:val="001534E5"/>
    <w:rsid w:val="00154ECE"/>
    <w:rsid w:val="00165D14"/>
    <w:rsid w:val="001703F4"/>
    <w:rsid w:val="001C5208"/>
    <w:rsid w:val="001D261B"/>
    <w:rsid w:val="001D3E5C"/>
    <w:rsid w:val="001E3F70"/>
    <w:rsid w:val="001E5966"/>
    <w:rsid w:val="001E6137"/>
    <w:rsid w:val="00214EE9"/>
    <w:rsid w:val="00216F0E"/>
    <w:rsid w:val="00217C18"/>
    <w:rsid w:val="0022544D"/>
    <w:rsid w:val="00237589"/>
    <w:rsid w:val="00253CD3"/>
    <w:rsid w:val="00255753"/>
    <w:rsid w:val="002661B9"/>
    <w:rsid w:val="00266BF2"/>
    <w:rsid w:val="0028227E"/>
    <w:rsid w:val="00287B1C"/>
    <w:rsid w:val="00293243"/>
    <w:rsid w:val="00294A3A"/>
    <w:rsid w:val="0029532D"/>
    <w:rsid w:val="002D0300"/>
    <w:rsid w:val="002D06F5"/>
    <w:rsid w:val="00302BC5"/>
    <w:rsid w:val="00313277"/>
    <w:rsid w:val="00332555"/>
    <w:rsid w:val="0033446B"/>
    <w:rsid w:val="00335A82"/>
    <w:rsid w:val="00341962"/>
    <w:rsid w:val="0035503F"/>
    <w:rsid w:val="003559D5"/>
    <w:rsid w:val="003628BC"/>
    <w:rsid w:val="00367664"/>
    <w:rsid w:val="003704AF"/>
    <w:rsid w:val="0038255C"/>
    <w:rsid w:val="00387ABF"/>
    <w:rsid w:val="003A1926"/>
    <w:rsid w:val="003A59B2"/>
    <w:rsid w:val="003A71A0"/>
    <w:rsid w:val="003D09A8"/>
    <w:rsid w:val="003D5F66"/>
    <w:rsid w:val="003D725D"/>
    <w:rsid w:val="003D7D52"/>
    <w:rsid w:val="003F58FA"/>
    <w:rsid w:val="004110E4"/>
    <w:rsid w:val="00413BFE"/>
    <w:rsid w:val="004174F3"/>
    <w:rsid w:val="0044472C"/>
    <w:rsid w:val="00452029"/>
    <w:rsid w:val="00452102"/>
    <w:rsid w:val="00453DBD"/>
    <w:rsid w:val="004541A1"/>
    <w:rsid w:val="00462BB1"/>
    <w:rsid w:val="004722F8"/>
    <w:rsid w:val="004755E1"/>
    <w:rsid w:val="00480549"/>
    <w:rsid w:val="00483A14"/>
    <w:rsid w:val="00492D21"/>
    <w:rsid w:val="004A0AAB"/>
    <w:rsid w:val="004B14C4"/>
    <w:rsid w:val="004B2034"/>
    <w:rsid w:val="004B71CB"/>
    <w:rsid w:val="004C41D1"/>
    <w:rsid w:val="004C4B35"/>
    <w:rsid w:val="004D15C9"/>
    <w:rsid w:val="004D62AD"/>
    <w:rsid w:val="004F0EB0"/>
    <w:rsid w:val="004F3BAA"/>
    <w:rsid w:val="004F5739"/>
    <w:rsid w:val="0050296A"/>
    <w:rsid w:val="0051165B"/>
    <w:rsid w:val="00541F96"/>
    <w:rsid w:val="00543A8E"/>
    <w:rsid w:val="00550E73"/>
    <w:rsid w:val="00553BAD"/>
    <w:rsid w:val="00557137"/>
    <w:rsid w:val="00560F51"/>
    <w:rsid w:val="00566CCE"/>
    <w:rsid w:val="0058279E"/>
    <w:rsid w:val="005858CD"/>
    <w:rsid w:val="00597485"/>
    <w:rsid w:val="005A0C9C"/>
    <w:rsid w:val="005A4529"/>
    <w:rsid w:val="005A6D8E"/>
    <w:rsid w:val="005A7FCB"/>
    <w:rsid w:val="005B1815"/>
    <w:rsid w:val="005B7FE1"/>
    <w:rsid w:val="005C4081"/>
    <w:rsid w:val="005C4D90"/>
    <w:rsid w:val="005E206B"/>
    <w:rsid w:val="005E31D4"/>
    <w:rsid w:val="005F36CB"/>
    <w:rsid w:val="0061407E"/>
    <w:rsid w:val="00621EEA"/>
    <w:rsid w:val="00623A30"/>
    <w:rsid w:val="00640F45"/>
    <w:rsid w:val="00656279"/>
    <w:rsid w:val="006634C0"/>
    <w:rsid w:val="00664BBF"/>
    <w:rsid w:val="006667FF"/>
    <w:rsid w:val="00682872"/>
    <w:rsid w:val="006856BE"/>
    <w:rsid w:val="006A42AB"/>
    <w:rsid w:val="006A7F25"/>
    <w:rsid w:val="006B3A35"/>
    <w:rsid w:val="006B426F"/>
    <w:rsid w:val="006B45A2"/>
    <w:rsid w:val="006C1ABB"/>
    <w:rsid w:val="006C46A7"/>
    <w:rsid w:val="006D46ED"/>
    <w:rsid w:val="006D482D"/>
    <w:rsid w:val="006E3AEC"/>
    <w:rsid w:val="006F30BD"/>
    <w:rsid w:val="007045D9"/>
    <w:rsid w:val="0070483D"/>
    <w:rsid w:val="00705D64"/>
    <w:rsid w:val="00706F77"/>
    <w:rsid w:val="00710EBD"/>
    <w:rsid w:val="0071339E"/>
    <w:rsid w:val="00713551"/>
    <w:rsid w:val="00717C3E"/>
    <w:rsid w:val="00723D04"/>
    <w:rsid w:val="00727F2C"/>
    <w:rsid w:val="0073185A"/>
    <w:rsid w:val="007332BF"/>
    <w:rsid w:val="00735C84"/>
    <w:rsid w:val="007372E9"/>
    <w:rsid w:val="00740A1E"/>
    <w:rsid w:val="00745B88"/>
    <w:rsid w:val="00757CC6"/>
    <w:rsid w:val="0076138D"/>
    <w:rsid w:val="00780ADF"/>
    <w:rsid w:val="007859E7"/>
    <w:rsid w:val="00790883"/>
    <w:rsid w:val="007B6C3C"/>
    <w:rsid w:val="007D0511"/>
    <w:rsid w:val="007D3247"/>
    <w:rsid w:val="007F271B"/>
    <w:rsid w:val="007F2C0E"/>
    <w:rsid w:val="007F4B3A"/>
    <w:rsid w:val="007F6590"/>
    <w:rsid w:val="00815CA1"/>
    <w:rsid w:val="00817DFA"/>
    <w:rsid w:val="008337E4"/>
    <w:rsid w:val="00863454"/>
    <w:rsid w:val="00873196"/>
    <w:rsid w:val="00876991"/>
    <w:rsid w:val="008A4945"/>
    <w:rsid w:val="008A6FE1"/>
    <w:rsid w:val="008B2E8C"/>
    <w:rsid w:val="008D5712"/>
    <w:rsid w:val="008E230E"/>
    <w:rsid w:val="008E7314"/>
    <w:rsid w:val="00914B25"/>
    <w:rsid w:val="009302ED"/>
    <w:rsid w:val="0095474E"/>
    <w:rsid w:val="00961873"/>
    <w:rsid w:val="00963F54"/>
    <w:rsid w:val="009657F2"/>
    <w:rsid w:val="00972F66"/>
    <w:rsid w:val="00976BB5"/>
    <w:rsid w:val="00981343"/>
    <w:rsid w:val="009828EB"/>
    <w:rsid w:val="009915A4"/>
    <w:rsid w:val="009938F0"/>
    <w:rsid w:val="00996550"/>
    <w:rsid w:val="009C0AC6"/>
    <w:rsid w:val="009C1CD4"/>
    <w:rsid w:val="009C7699"/>
    <w:rsid w:val="009D631A"/>
    <w:rsid w:val="009E126C"/>
    <w:rsid w:val="00A06FFC"/>
    <w:rsid w:val="00A14005"/>
    <w:rsid w:val="00A17E7F"/>
    <w:rsid w:val="00A216A4"/>
    <w:rsid w:val="00A356E2"/>
    <w:rsid w:val="00A61D28"/>
    <w:rsid w:val="00A62A98"/>
    <w:rsid w:val="00A81B52"/>
    <w:rsid w:val="00AA179A"/>
    <w:rsid w:val="00AA2EEB"/>
    <w:rsid w:val="00AB7C0D"/>
    <w:rsid w:val="00AD330A"/>
    <w:rsid w:val="00AD6EEF"/>
    <w:rsid w:val="00AE74F3"/>
    <w:rsid w:val="00B051CA"/>
    <w:rsid w:val="00B113FD"/>
    <w:rsid w:val="00B12118"/>
    <w:rsid w:val="00B15535"/>
    <w:rsid w:val="00B17275"/>
    <w:rsid w:val="00B178D2"/>
    <w:rsid w:val="00B30C61"/>
    <w:rsid w:val="00B42992"/>
    <w:rsid w:val="00B57C5B"/>
    <w:rsid w:val="00B60B99"/>
    <w:rsid w:val="00B612F7"/>
    <w:rsid w:val="00B67EEC"/>
    <w:rsid w:val="00B71D20"/>
    <w:rsid w:val="00B728C2"/>
    <w:rsid w:val="00B72FD4"/>
    <w:rsid w:val="00B80D01"/>
    <w:rsid w:val="00B8283E"/>
    <w:rsid w:val="00B860A7"/>
    <w:rsid w:val="00B93844"/>
    <w:rsid w:val="00BA260C"/>
    <w:rsid w:val="00BB36D0"/>
    <w:rsid w:val="00BB37F7"/>
    <w:rsid w:val="00BB6FB1"/>
    <w:rsid w:val="00BC27E6"/>
    <w:rsid w:val="00BD7659"/>
    <w:rsid w:val="00BE4E5A"/>
    <w:rsid w:val="00BE66C8"/>
    <w:rsid w:val="00BE73D6"/>
    <w:rsid w:val="00BF08AD"/>
    <w:rsid w:val="00C03D9A"/>
    <w:rsid w:val="00C0466E"/>
    <w:rsid w:val="00C04DB3"/>
    <w:rsid w:val="00C07CD2"/>
    <w:rsid w:val="00C20F40"/>
    <w:rsid w:val="00C2517A"/>
    <w:rsid w:val="00C33292"/>
    <w:rsid w:val="00C335FA"/>
    <w:rsid w:val="00C336AA"/>
    <w:rsid w:val="00C4676B"/>
    <w:rsid w:val="00C47A67"/>
    <w:rsid w:val="00C75B86"/>
    <w:rsid w:val="00C80F47"/>
    <w:rsid w:val="00C866EA"/>
    <w:rsid w:val="00C94177"/>
    <w:rsid w:val="00CA1340"/>
    <w:rsid w:val="00CB7A63"/>
    <w:rsid w:val="00CC035C"/>
    <w:rsid w:val="00CD5BA0"/>
    <w:rsid w:val="00CD6AA2"/>
    <w:rsid w:val="00CE22BA"/>
    <w:rsid w:val="00CE5C19"/>
    <w:rsid w:val="00D00C75"/>
    <w:rsid w:val="00D021EA"/>
    <w:rsid w:val="00D03D40"/>
    <w:rsid w:val="00D03D64"/>
    <w:rsid w:val="00D10CB1"/>
    <w:rsid w:val="00D1310A"/>
    <w:rsid w:val="00D14EB8"/>
    <w:rsid w:val="00D208BC"/>
    <w:rsid w:val="00D24FB7"/>
    <w:rsid w:val="00D25B20"/>
    <w:rsid w:val="00D25CC9"/>
    <w:rsid w:val="00D27EF9"/>
    <w:rsid w:val="00D43B82"/>
    <w:rsid w:val="00D454E0"/>
    <w:rsid w:val="00D5097E"/>
    <w:rsid w:val="00D6081C"/>
    <w:rsid w:val="00D6795B"/>
    <w:rsid w:val="00D71F7B"/>
    <w:rsid w:val="00D74C9A"/>
    <w:rsid w:val="00D761BE"/>
    <w:rsid w:val="00D8240A"/>
    <w:rsid w:val="00D82A57"/>
    <w:rsid w:val="00D93B60"/>
    <w:rsid w:val="00DA097D"/>
    <w:rsid w:val="00DA59E1"/>
    <w:rsid w:val="00DA5ADB"/>
    <w:rsid w:val="00DA7BF1"/>
    <w:rsid w:val="00DB1FC0"/>
    <w:rsid w:val="00DB6A82"/>
    <w:rsid w:val="00DB75F4"/>
    <w:rsid w:val="00DC1BA7"/>
    <w:rsid w:val="00DC6691"/>
    <w:rsid w:val="00DC6EBB"/>
    <w:rsid w:val="00DD171C"/>
    <w:rsid w:val="00DE2D0A"/>
    <w:rsid w:val="00DE7F3C"/>
    <w:rsid w:val="00DF5976"/>
    <w:rsid w:val="00DF77D9"/>
    <w:rsid w:val="00E02326"/>
    <w:rsid w:val="00E1096F"/>
    <w:rsid w:val="00E12C28"/>
    <w:rsid w:val="00E15ADD"/>
    <w:rsid w:val="00E274D2"/>
    <w:rsid w:val="00E34F04"/>
    <w:rsid w:val="00E4265B"/>
    <w:rsid w:val="00E4508D"/>
    <w:rsid w:val="00E52C62"/>
    <w:rsid w:val="00E568EF"/>
    <w:rsid w:val="00E64ECB"/>
    <w:rsid w:val="00E74810"/>
    <w:rsid w:val="00E854CD"/>
    <w:rsid w:val="00E900F4"/>
    <w:rsid w:val="00E9299A"/>
    <w:rsid w:val="00EA60FF"/>
    <w:rsid w:val="00EB0867"/>
    <w:rsid w:val="00EB2012"/>
    <w:rsid w:val="00EB4326"/>
    <w:rsid w:val="00EC0B68"/>
    <w:rsid w:val="00EC3389"/>
    <w:rsid w:val="00EC4404"/>
    <w:rsid w:val="00ED066C"/>
    <w:rsid w:val="00ED0F2C"/>
    <w:rsid w:val="00ED14A9"/>
    <w:rsid w:val="00EE5133"/>
    <w:rsid w:val="00EE5806"/>
    <w:rsid w:val="00EF1E65"/>
    <w:rsid w:val="00EF69DD"/>
    <w:rsid w:val="00EF7869"/>
    <w:rsid w:val="00F00595"/>
    <w:rsid w:val="00F00B73"/>
    <w:rsid w:val="00F021F8"/>
    <w:rsid w:val="00F155EB"/>
    <w:rsid w:val="00F601FF"/>
    <w:rsid w:val="00F67A7A"/>
    <w:rsid w:val="00F71161"/>
    <w:rsid w:val="00F74E2D"/>
    <w:rsid w:val="00F87823"/>
    <w:rsid w:val="00F91785"/>
    <w:rsid w:val="00F95D14"/>
    <w:rsid w:val="00F96DB2"/>
    <w:rsid w:val="00FA1301"/>
    <w:rsid w:val="00FB11B1"/>
    <w:rsid w:val="00FB493C"/>
    <w:rsid w:val="00FC2FA9"/>
    <w:rsid w:val="00FC5481"/>
    <w:rsid w:val="00FC7B2B"/>
    <w:rsid w:val="00FE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433663-8B28-444B-9802-B0EBD537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5D14"/>
    <w:rPr>
      <w:sz w:val="24"/>
      <w:szCs w:val="24"/>
    </w:rPr>
  </w:style>
  <w:style w:type="paragraph" w:styleId="Heading1">
    <w:name w:val="heading 1"/>
    <w:basedOn w:val="Normal"/>
    <w:next w:val="Normal"/>
    <w:link w:val="Heading1Char"/>
    <w:qFormat/>
    <w:rsid w:val="00BB36D0"/>
    <w:pPr>
      <w:keepNext/>
      <w:ind w:left="360" w:right="-720"/>
      <w:jc w:val="both"/>
      <w:outlineLvl w:val="0"/>
    </w:pPr>
    <w:rPr>
      <w:rFonts w:ascii=".VnTime" w:hAnsi=".VnTime"/>
      <w:b/>
      <w:sz w:val="28"/>
      <w:szCs w:val="20"/>
    </w:rPr>
  </w:style>
  <w:style w:type="paragraph" w:styleId="Heading2">
    <w:name w:val="heading 2"/>
    <w:basedOn w:val="Normal"/>
    <w:next w:val="Normal"/>
    <w:link w:val="Heading2Char"/>
    <w:qFormat/>
    <w:rsid w:val="00387ABF"/>
    <w:pPr>
      <w:keepNext/>
      <w:outlineLvl w:val="1"/>
    </w:pPr>
    <w:rPr>
      <w:sz w:val="28"/>
    </w:rPr>
  </w:style>
  <w:style w:type="paragraph" w:styleId="Heading3">
    <w:name w:val="heading 3"/>
    <w:basedOn w:val="Normal"/>
    <w:next w:val="Normal"/>
    <w:link w:val="Heading3Char"/>
    <w:qFormat/>
    <w:rsid w:val="00BB36D0"/>
    <w:pPr>
      <w:keepNext/>
      <w:jc w:val="center"/>
      <w:outlineLvl w:val="2"/>
    </w:pPr>
    <w:rPr>
      <w:rFonts w:ascii=".VnTimeH" w:hAnsi=".VnTimeH"/>
      <w:b/>
      <w:sz w:val="28"/>
      <w:szCs w:val="20"/>
    </w:rPr>
  </w:style>
  <w:style w:type="paragraph" w:styleId="Heading4">
    <w:name w:val="heading 4"/>
    <w:basedOn w:val="Normal"/>
    <w:next w:val="Normal"/>
    <w:link w:val="Heading4Char"/>
    <w:qFormat/>
    <w:rsid w:val="00BB36D0"/>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BB36D0"/>
    <w:pPr>
      <w:spacing w:before="240" w:after="60"/>
      <w:outlineLvl w:val="4"/>
    </w:pPr>
    <w:rPr>
      <w:b/>
      <w:bCs/>
      <w:i/>
      <w:iCs/>
      <w:sz w:val="26"/>
      <w:szCs w:val="26"/>
    </w:rPr>
  </w:style>
  <w:style w:type="paragraph" w:styleId="Heading6">
    <w:name w:val="heading 6"/>
    <w:basedOn w:val="Normal"/>
    <w:next w:val="Normal"/>
    <w:link w:val="Heading6Char"/>
    <w:qFormat/>
    <w:rsid w:val="00BB36D0"/>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BB36D0"/>
    <w:pPr>
      <w:tabs>
        <w:tab w:val="num" w:pos="1296"/>
      </w:tabs>
      <w:spacing w:before="240" w:after="60"/>
      <w:ind w:left="1296" w:hanging="1296"/>
      <w:outlineLvl w:val="6"/>
    </w:pPr>
  </w:style>
  <w:style w:type="paragraph" w:styleId="Heading8">
    <w:name w:val="heading 8"/>
    <w:basedOn w:val="Normal"/>
    <w:next w:val="Normal"/>
    <w:link w:val="Heading8Char"/>
    <w:qFormat/>
    <w:rsid w:val="00BB36D0"/>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BB36D0"/>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B36D0"/>
    <w:pPr>
      <w:spacing w:before="100" w:beforeAutospacing="1" w:after="100" w:afterAutospacing="1"/>
    </w:pPr>
    <w:rPr>
      <w:color w:val="000000"/>
      <w:lang w:val="en-GB"/>
    </w:rPr>
  </w:style>
  <w:style w:type="paragraph" w:styleId="BodyTextIndent2">
    <w:name w:val="Body Text Indent 2"/>
    <w:basedOn w:val="Normal"/>
    <w:link w:val="BodyTextIndent2Char"/>
    <w:rsid w:val="00BB36D0"/>
    <w:pPr>
      <w:spacing w:after="120" w:line="480" w:lineRule="auto"/>
      <w:ind w:left="360"/>
    </w:pPr>
    <w:rPr>
      <w:rFonts w:ascii="VNI-Times" w:hAnsi="VNI-Times"/>
    </w:rPr>
  </w:style>
  <w:style w:type="paragraph" w:styleId="BodyTextIndent3">
    <w:name w:val="Body Text Indent 3"/>
    <w:basedOn w:val="Normal"/>
    <w:link w:val="BodyTextIndent3Char"/>
    <w:rsid w:val="00BB36D0"/>
    <w:pPr>
      <w:spacing w:after="120"/>
      <w:ind w:left="360"/>
    </w:pPr>
    <w:rPr>
      <w:rFonts w:ascii="VNI-Times" w:hAnsi="VNI-Times"/>
      <w:sz w:val="16"/>
      <w:szCs w:val="16"/>
    </w:rPr>
  </w:style>
  <w:style w:type="paragraph" w:styleId="Footer">
    <w:name w:val="footer"/>
    <w:basedOn w:val="Normal"/>
    <w:link w:val="FooterChar"/>
    <w:uiPriority w:val="99"/>
    <w:rsid w:val="00BB36D0"/>
    <w:pPr>
      <w:tabs>
        <w:tab w:val="center" w:pos="4320"/>
        <w:tab w:val="right" w:pos="8640"/>
      </w:tabs>
    </w:pPr>
    <w:rPr>
      <w:rFonts w:ascii=".VnTime" w:hAnsi=".VnTime"/>
      <w:sz w:val="28"/>
    </w:rPr>
  </w:style>
  <w:style w:type="character" w:customStyle="1" w:styleId="FooterChar">
    <w:name w:val="Footer Char"/>
    <w:link w:val="Footer"/>
    <w:uiPriority w:val="99"/>
    <w:rsid w:val="00BB36D0"/>
    <w:rPr>
      <w:rFonts w:ascii=".VnTime" w:hAnsi=".VnTime"/>
      <w:sz w:val="28"/>
      <w:szCs w:val="24"/>
      <w:lang w:val="en-US" w:eastAsia="en-US" w:bidi="ar-SA"/>
    </w:rPr>
  </w:style>
  <w:style w:type="character" w:styleId="PageNumber">
    <w:name w:val="page number"/>
    <w:basedOn w:val="DefaultParagraphFont"/>
    <w:rsid w:val="00BB36D0"/>
  </w:style>
  <w:style w:type="character" w:styleId="Hyperlink">
    <w:name w:val="Hyperlink"/>
    <w:rsid w:val="00BB36D0"/>
    <w:rPr>
      <w:color w:val="0000FF"/>
      <w:u w:val="single"/>
    </w:rPr>
  </w:style>
  <w:style w:type="paragraph" w:styleId="Header">
    <w:name w:val="header"/>
    <w:basedOn w:val="Normal"/>
    <w:rsid w:val="00BB36D0"/>
    <w:pPr>
      <w:tabs>
        <w:tab w:val="center" w:pos="4320"/>
        <w:tab w:val="right" w:pos="8640"/>
      </w:tabs>
    </w:pPr>
  </w:style>
  <w:style w:type="character" w:customStyle="1" w:styleId="Heading1Char">
    <w:name w:val="Heading 1 Char"/>
    <w:link w:val="Heading1"/>
    <w:rsid w:val="00BB36D0"/>
    <w:rPr>
      <w:rFonts w:ascii=".VnTime" w:hAnsi=".VnTime"/>
      <w:b/>
      <w:sz w:val="28"/>
      <w:lang w:val="en-US" w:eastAsia="en-US" w:bidi="ar-SA"/>
    </w:rPr>
  </w:style>
  <w:style w:type="paragraph" w:styleId="BodyTextIndent">
    <w:name w:val="Body Text Indent"/>
    <w:basedOn w:val="Normal"/>
    <w:link w:val="BodyTextIndentChar"/>
    <w:rsid w:val="00BB36D0"/>
    <w:pPr>
      <w:tabs>
        <w:tab w:val="left" w:pos="9270"/>
      </w:tabs>
      <w:spacing w:before="80"/>
      <w:ind w:firstLine="720"/>
      <w:jc w:val="both"/>
    </w:pPr>
    <w:rPr>
      <w:rFonts w:ascii=".VnTime" w:hAnsi=".VnTime"/>
      <w:sz w:val="28"/>
      <w:szCs w:val="20"/>
      <w:lang w:val="en-AU"/>
    </w:rPr>
  </w:style>
  <w:style w:type="character" w:customStyle="1" w:styleId="BodyTextIndentChar">
    <w:name w:val="Body Text Indent Char"/>
    <w:link w:val="BodyTextIndent"/>
    <w:rsid w:val="00BB36D0"/>
    <w:rPr>
      <w:rFonts w:ascii=".VnTime" w:hAnsi=".VnTime"/>
      <w:sz w:val="28"/>
      <w:lang w:val="en-AU" w:eastAsia="en-US" w:bidi="ar-SA"/>
    </w:rPr>
  </w:style>
  <w:style w:type="character" w:customStyle="1" w:styleId="BodyTextIndent3Char">
    <w:name w:val="Body Text Indent 3 Char"/>
    <w:link w:val="BodyTextIndent3"/>
    <w:rsid w:val="00BB36D0"/>
    <w:rPr>
      <w:rFonts w:ascii="VNI-Times" w:hAnsi="VNI-Times"/>
      <w:sz w:val="16"/>
      <w:szCs w:val="16"/>
      <w:lang w:val="en-US" w:eastAsia="en-US" w:bidi="ar-SA"/>
    </w:rPr>
  </w:style>
  <w:style w:type="character" w:customStyle="1" w:styleId="Heading3Char">
    <w:name w:val="Heading 3 Char"/>
    <w:link w:val="Heading3"/>
    <w:rsid w:val="00BB36D0"/>
    <w:rPr>
      <w:rFonts w:ascii=".VnTimeH" w:hAnsi=".VnTimeH"/>
      <w:b/>
      <w:sz w:val="28"/>
      <w:lang w:val="en-US" w:eastAsia="en-US" w:bidi="ar-SA"/>
    </w:rPr>
  </w:style>
  <w:style w:type="character" w:customStyle="1" w:styleId="Heading2Char">
    <w:name w:val="Heading 2 Char"/>
    <w:link w:val="Heading2"/>
    <w:rsid w:val="00BB36D0"/>
    <w:rPr>
      <w:sz w:val="28"/>
      <w:szCs w:val="24"/>
      <w:lang w:val="en-US" w:eastAsia="en-US" w:bidi="ar-SA"/>
    </w:rPr>
  </w:style>
  <w:style w:type="character" w:customStyle="1" w:styleId="Heading4Char">
    <w:name w:val="Heading 4 Char"/>
    <w:link w:val="Heading4"/>
    <w:rsid w:val="00BB36D0"/>
    <w:rPr>
      <w:b/>
      <w:bCs/>
      <w:sz w:val="28"/>
      <w:szCs w:val="28"/>
      <w:lang w:val="en-US" w:eastAsia="en-US" w:bidi="ar-SA"/>
    </w:rPr>
  </w:style>
  <w:style w:type="character" w:customStyle="1" w:styleId="Heading5Char">
    <w:name w:val="Heading 5 Char"/>
    <w:link w:val="Heading5"/>
    <w:rsid w:val="00BB36D0"/>
    <w:rPr>
      <w:b/>
      <w:bCs/>
      <w:i/>
      <w:iCs/>
      <w:sz w:val="26"/>
      <w:szCs w:val="26"/>
      <w:lang w:val="en-US" w:eastAsia="en-US" w:bidi="ar-SA"/>
    </w:rPr>
  </w:style>
  <w:style w:type="character" w:customStyle="1" w:styleId="Heading6Char">
    <w:name w:val="Heading 6 Char"/>
    <w:link w:val="Heading6"/>
    <w:rsid w:val="00BB36D0"/>
    <w:rPr>
      <w:b/>
      <w:bCs/>
      <w:sz w:val="22"/>
      <w:szCs w:val="22"/>
      <w:lang w:val="en-US" w:eastAsia="en-US" w:bidi="ar-SA"/>
    </w:rPr>
  </w:style>
  <w:style w:type="character" w:customStyle="1" w:styleId="Heading7Char">
    <w:name w:val="Heading 7 Char"/>
    <w:link w:val="Heading7"/>
    <w:rsid w:val="00BB36D0"/>
    <w:rPr>
      <w:sz w:val="24"/>
      <w:szCs w:val="24"/>
      <w:lang w:val="en-US" w:eastAsia="en-US" w:bidi="ar-SA"/>
    </w:rPr>
  </w:style>
  <w:style w:type="character" w:customStyle="1" w:styleId="Heading8Char">
    <w:name w:val="Heading 8 Char"/>
    <w:link w:val="Heading8"/>
    <w:rsid w:val="00BB36D0"/>
    <w:rPr>
      <w:i/>
      <w:iCs/>
      <w:sz w:val="24"/>
      <w:szCs w:val="24"/>
      <w:lang w:val="en-US" w:eastAsia="en-US" w:bidi="ar-SA"/>
    </w:rPr>
  </w:style>
  <w:style w:type="character" w:customStyle="1" w:styleId="Heading9Char">
    <w:name w:val="Heading 9 Char"/>
    <w:link w:val="Heading9"/>
    <w:rsid w:val="00BB36D0"/>
    <w:rPr>
      <w:rFonts w:ascii="Arial" w:hAnsi="Arial" w:cs="Arial"/>
      <w:sz w:val="22"/>
      <w:szCs w:val="22"/>
      <w:lang w:val="en-US" w:eastAsia="en-US" w:bidi="ar-SA"/>
    </w:rPr>
  </w:style>
  <w:style w:type="character" w:customStyle="1" w:styleId="BodyTextIndent2Char">
    <w:name w:val="Body Text Indent 2 Char"/>
    <w:link w:val="BodyTextIndent2"/>
    <w:rsid w:val="00BB36D0"/>
    <w:rPr>
      <w:rFonts w:ascii="VNI-Times" w:hAnsi="VNI-Times"/>
      <w:sz w:val="24"/>
      <w:szCs w:val="24"/>
      <w:lang w:val="en-US" w:eastAsia="en-US" w:bidi="ar-SA"/>
    </w:rPr>
  </w:style>
  <w:style w:type="paragraph" w:styleId="BodyText">
    <w:name w:val="Body Text"/>
    <w:basedOn w:val="Normal"/>
    <w:link w:val="BodyTextChar"/>
    <w:rsid w:val="00BB36D0"/>
    <w:pPr>
      <w:tabs>
        <w:tab w:val="center" w:pos="-2410"/>
      </w:tabs>
      <w:jc w:val="both"/>
    </w:pPr>
    <w:rPr>
      <w:rFonts w:ascii="VNI-Times" w:hAnsi="VNI-Times"/>
      <w:sz w:val="28"/>
      <w:szCs w:val="20"/>
    </w:rPr>
  </w:style>
  <w:style w:type="character" w:customStyle="1" w:styleId="BodyTextChar">
    <w:name w:val="Body Text Char"/>
    <w:link w:val="BodyText"/>
    <w:rsid w:val="00BB36D0"/>
    <w:rPr>
      <w:rFonts w:ascii="VNI-Times" w:hAnsi="VNI-Times"/>
      <w:sz w:val="28"/>
      <w:lang w:val="en-US" w:eastAsia="en-US" w:bidi="ar-SA"/>
    </w:rPr>
  </w:style>
  <w:style w:type="paragraph" w:styleId="BodyText2">
    <w:name w:val="Body Text 2"/>
    <w:basedOn w:val="Normal"/>
    <w:link w:val="BodyText2Char"/>
    <w:rsid w:val="00BB36D0"/>
    <w:pPr>
      <w:tabs>
        <w:tab w:val="center" w:pos="-2410"/>
        <w:tab w:val="left" w:pos="318"/>
        <w:tab w:val="left" w:pos="655"/>
      </w:tabs>
      <w:spacing w:line="264" w:lineRule="auto"/>
      <w:jc w:val="both"/>
    </w:pPr>
    <w:rPr>
      <w:rFonts w:ascii=".VnTime" w:hAnsi=".VnTime"/>
      <w:sz w:val="26"/>
    </w:rPr>
  </w:style>
  <w:style w:type="character" w:customStyle="1" w:styleId="BodyText2Char">
    <w:name w:val="Body Text 2 Char"/>
    <w:link w:val="BodyText2"/>
    <w:rsid w:val="00BB36D0"/>
    <w:rPr>
      <w:rFonts w:ascii=".VnTime" w:hAnsi=".VnTime"/>
      <w:sz w:val="26"/>
      <w:szCs w:val="24"/>
      <w:lang w:val="en-US" w:eastAsia="en-US" w:bidi="ar-SA"/>
    </w:rPr>
  </w:style>
  <w:style w:type="paragraph" w:styleId="BodyText3">
    <w:name w:val="Body Text 3"/>
    <w:basedOn w:val="Normal"/>
    <w:link w:val="BodyText3Char"/>
    <w:rsid w:val="00BB36D0"/>
    <w:pPr>
      <w:jc w:val="both"/>
    </w:pPr>
    <w:rPr>
      <w:rFonts w:ascii="VNI-Times" w:hAnsi="VNI-Times"/>
      <w:sz w:val="28"/>
    </w:rPr>
  </w:style>
  <w:style w:type="character" w:customStyle="1" w:styleId="BodyText3Char">
    <w:name w:val="Body Text 3 Char"/>
    <w:link w:val="BodyText3"/>
    <w:rsid w:val="00BB36D0"/>
    <w:rPr>
      <w:rFonts w:ascii="VNI-Times" w:hAnsi="VNI-Times"/>
      <w:sz w:val="28"/>
      <w:szCs w:val="24"/>
      <w:lang w:val="en-US" w:eastAsia="en-US" w:bidi="ar-SA"/>
    </w:rPr>
  </w:style>
  <w:style w:type="character" w:styleId="Strong">
    <w:name w:val="Strong"/>
    <w:qFormat/>
    <w:rsid w:val="00BB36D0"/>
    <w:rPr>
      <w:b/>
      <w:bCs/>
    </w:rPr>
  </w:style>
  <w:style w:type="character" w:customStyle="1" w:styleId="apple-converted-space">
    <w:name w:val="apple-converted-space"/>
    <w:basedOn w:val="DefaultParagraphFont"/>
    <w:rsid w:val="00BB36D0"/>
  </w:style>
  <w:style w:type="character" w:styleId="Emphasis">
    <w:name w:val="Emphasis"/>
    <w:qFormat/>
    <w:rsid w:val="00BB36D0"/>
    <w:rPr>
      <w:i/>
      <w:iCs/>
    </w:rPr>
  </w:style>
  <w:style w:type="paragraph" w:customStyle="1" w:styleId="abc">
    <w:name w:val="abc"/>
    <w:basedOn w:val="Normal"/>
    <w:rsid w:val="00BB36D0"/>
    <w:rPr>
      <w:rFonts w:ascii=".VnTime" w:hAnsi=".VnTime"/>
      <w:b/>
      <w:color w:val="0000FF"/>
      <w:sz w:val="26"/>
      <w:szCs w:val="20"/>
    </w:rPr>
  </w:style>
  <w:style w:type="character" w:styleId="FollowedHyperlink">
    <w:name w:val="FollowedHyperlink"/>
    <w:rsid w:val="00BB36D0"/>
    <w:rPr>
      <w:color w:val="800080"/>
      <w:u w:val="single"/>
    </w:rPr>
  </w:style>
  <w:style w:type="paragraph" w:styleId="BalloonText">
    <w:name w:val="Balloon Text"/>
    <w:basedOn w:val="Normal"/>
    <w:link w:val="BalloonTextChar"/>
    <w:rsid w:val="00C336AA"/>
    <w:rPr>
      <w:rFonts w:ascii="Tahoma" w:hAnsi="Tahoma" w:cs="Tahoma"/>
      <w:sz w:val="16"/>
      <w:szCs w:val="16"/>
    </w:rPr>
  </w:style>
  <w:style w:type="character" w:customStyle="1" w:styleId="BalloonTextChar">
    <w:name w:val="Balloon Text Char"/>
    <w:link w:val="BalloonText"/>
    <w:rsid w:val="00C33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369">
      <w:bodyDiv w:val="1"/>
      <w:marLeft w:val="0"/>
      <w:marRight w:val="0"/>
      <w:marTop w:val="0"/>
      <w:marBottom w:val="0"/>
      <w:divBdr>
        <w:top w:val="none" w:sz="0" w:space="0" w:color="auto"/>
        <w:left w:val="none" w:sz="0" w:space="0" w:color="auto"/>
        <w:bottom w:val="none" w:sz="0" w:space="0" w:color="auto"/>
        <w:right w:val="none" w:sz="0" w:space="0" w:color="auto"/>
      </w:divBdr>
    </w:div>
    <w:div w:id="329218465">
      <w:bodyDiv w:val="1"/>
      <w:marLeft w:val="0"/>
      <w:marRight w:val="0"/>
      <w:marTop w:val="0"/>
      <w:marBottom w:val="0"/>
      <w:divBdr>
        <w:top w:val="none" w:sz="0" w:space="0" w:color="auto"/>
        <w:left w:val="none" w:sz="0" w:space="0" w:color="auto"/>
        <w:bottom w:val="none" w:sz="0" w:space="0" w:color="auto"/>
        <w:right w:val="none" w:sz="0" w:space="0" w:color="auto"/>
      </w:divBdr>
    </w:div>
    <w:div w:id="10539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D80CD-18D8-45AA-B587-64F11AE2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Hotline: 01672581857</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sy.nguyen</cp:lastModifiedBy>
  <cp:revision>2</cp:revision>
  <cp:lastPrinted>2022-11-21T09:07:00Z</cp:lastPrinted>
  <dcterms:created xsi:type="dcterms:W3CDTF">2023-08-15T06:55:00Z</dcterms:created>
  <dcterms:modified xsi:type="dcterms:W3CDTF">2023-08-15T06:55:00Z</dcterms:modified>
</cp:coreProperties>
</file>