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D0CA8" w14:textId="77777777" w:rsidR="004119FD" w:rsidRPr="00336DF8" w:rsidRDefault="004119FD" w:rsidP="004119FD">
      <w:pPr>
        <w:rPr>
          <w:rFonts w:ascii="Calibri" w:hAnsi="Calibri" w:cs="Calibri"/>
          <w:sz w:val="32"/>
          <w:szCs w:val="32"/>
        </w:rPr>
      </w:pPr>
      <w:r w:rsidRPr="00336DF8">
        <w:rPr>
          <w:rFonts w:ascii="Calibri" w:hAnsi="Calibri" w:cs="Calibri"/>
          <w:sz w:val="32"/>
          <w:szCs w:val="32"/>
        </w:rPr>
        <w:t>Présentation du Cadre :</w:t>
      </w:r>
    </w:p>
    <w:p w14:paraId="1B070447" w14:textId="77777777" w:rsidR="00336DF8" w:rsidRDefault="002D5560" w:rsidP="00336DF8">
      <w:pPr>
        <w:jc w:val="both"/>
        <w:rPr>
          <w:rFonts w:ascii="Calibri" w:hAnsi="Calibri" w:cs="Calibri"/>
        </w:rPr>
      </w:pPr>
      <w:r w:rsidRPr="00336DF8">
        <w:rPr>
          <w:rFonts w:ascii="Calibri" w:hAnsi="Calibri" w:cs="Calibri"/>
        </w:rPr>
        <w:t xml:space="preserve">Les URL, ou Uniform Resource </w:t>
      </w:r>
      <w:proofErr w:type="spellStart"/>
      <w:r w:rsidRPr="00336DF8">
        <w:rPr>
          <w:rFonts w:ascii="Calibri" w:hAnsi="Calibri" w:cs="Calibri"/>
        </w:rPr>
        <w:t>Locators</w:t>
      </w:r>
      <w:proofErr w:type="spellEnd"/>
      <w:r w:rsidRPr="00336DF8">
        <w:rPr>
          <w:rFonts w:ascii="Calibri" w:hAnsi="Calibri" w:cs="Calibri"/>
        </w:rPr>
        <w:t>, sont les éléments fondamentaux qui permettent de naviguer sur l'immensité du web. Elles agissent comme des adresses numériques, dirigeant les utilisateurs vers les ressources qu'ils recherchent en un simple clic. Cependant, cette accessibilité et cette omniprésence des URL ont également ouvert la voie à une prolifération des cybermenaces, notamment sous la forme d'attaques de « phishing ».</w:t>
      </w:r>
    </w:p>
    <w:p w14:paraId="0877D74D" w14:textId="162B6D26" w:rsidR="003C1301" w:rsidRPr="00336DF8" w:rsidRDefault="00962F90" w:rsidP="00336DF8">
      <w:pPr>
        <w:jc w:val="both"/>
        <w:rPr>
          <w:rFonts w:ascii="Calibri" w:hAnsi="Calibri" w:cs="Calibri"/>
        </w:rPr>
      </w:pPr>
      <w:r w:rsidRPr="00336DF8">
        <w:rPr>
          <w:rFonts w:ascii="Calibri" w:hAnsi="Calibri" w:cs="Calibri"/>
        </w:rPr>
        <w:t xml:space="preserve">En 2024, les attaques de phishing ont atteint des niveaux sans précédent, avec près de 1,9 million d'incidents rapportés dans le monde. Ce chiffre représente une augmentation significative par rapport aux années précédentes et reflète l'évolution des stratégies des cybercriminels​. </w:t>
      </w:r>
      <w:r w:rsidR="003C1301" w:rsidRPr="00336DF8">
        <w:rPr>
          <w:rFonts w:ascii="Calibri" w:hAnsi="Calibri" w:cs="Calibri"/>
        </w:rPr>
        <w:t>L'une des tendances alarmantes est l'utilisation croissante de sous-domaines pour héberger des sites de phishing, avec une hausse de 51 % en 2024, atteignant ainsi plus de 450 000 sous-domaines malveillants</w:t>
      </w:r>
      <w:r w:rsidR="00336DF8" w:rsidRPr="00336DF8">
        <w:rPr>
          <w:rFonts w:ascii="Calibri" w:hAnsi="Calibri" w:cs="Calibri"/>
          <w:color w:val="45B0E1" w:themeColor="accent1" w:themeTint="99"/>
        </w:rPr>
        <w:t>.</w:t>
      </w:r>
      <w:r w:rsidR="00B35721" w:rsidRPr="00336DF8">
        <w:rPr>
          <w:rFonts w:ascii="Calibri" w:hAnsi="Calibri" w:cs="Calibri"/>
          <w:color w:val="45B0E1" w:themeColor="accent1" w:themeTint="99"/>
        </w:rPr>
        <w:t xml:space="preserve"> </w:t>
      </w:r>
      <w:r w:rsidR="003C1301" w:rsidRPr="00336DF8">
        <w:rPr>
          <w:rFonts w:ascii="Calibri" w:hAnsi="Calibri" w:cs="Calibri"/>
        </w:rPr>
        <w:t>Ces sous-domaines sont souvent utilisés pour duper les utilisateurs en se faisant passer pour des sites légitimes.</w:t>
      </w:r>
    </w:p>
    <w:p w14:paraId="4790C22A" w14:textId="5A85CE8A" w:rsidR="003C1301" w:rsidRPr="00336DF8" w:rsidRDefault="003C1301" w:rsidP="00336DF8">
      <w:pPr>
        <w:jc w:val="both"/>
        <w:rPr>
          <w:rFonts w:ascii="Calibri" w:hAnsi="Calibri" w:cs="Calibri"/>
        </w:rPr>
      </w:pPr>
      <w:r w:rsidRPr="00336DF8">
        <w:rPr>
          <w:rFonts w:ascii="Calibri" w:hAnsi="Calibri" w:cs="Calibri"/>
        </w:rPr>
        <w:t>Une autre tactique courante est l'exploitation de certificats SSL pour créer un faux sentiment de sécurité. Historiquement, les utilisateurs étaient encouragés à vérifier la présence du "https" dans l'URL pour s'assurer de la sécurité d'un site. Cependant, en 2024, 84 % des sites de phishing détectés utilisaient des certificats SSL, ce qui rend cette méthode de vérification obsolète pour évaluer la sécurité d'un site</w:t>
      </w:r>
      <w:r w:rsidR="00336DF8" w:rsidRPr="00336DF8">
        <w:rPr>
          <w:rFonts w:ascii="Calibri" w:hAnsi="Calibri" w:cs="Calibri"/>
          <w:color w:val="45B0E1" w:themeColor="accent1" w:themeTint="99"/>
        </w:rPr>
        <w:t>.</w:t>
      </w:r>
      <w:r w:rsidR="00D4025A" w:rsidRPr="00336DF8">
        <w:rPr>
          <w:rFonts w:ascii="Calibri" w:hAnsi="Calibri" w:cs="Calibri"/>
          <w:color w:val="45B0E1" w:themeColor="accent1" w:themeTint="99"/>
        </w:rPr>
        <w:t xml:space="preserve"> </w:t>
      </w:r>
      <w:r w:rsidRPr="00336DF8">
        <w:rPr>
          <w:rFonts w:ascii="Calibri" w:hAnsi="Calibri" w:cs="Calibri"/>
        </w:rPr>
        <w:t>Cela démontre que les cybercriminels sont devenus de plus en plus sophistiqués dans leurs approches, rendant difficile la distinction entre un site sûr et un site malveillant.</w:t>
      </w:r>
    </w:p>
    <w:p w14:paraId="41C3B90B" w14:textId="631356A8" w:rsidR="00D4025A" w:rsidRPr="00336DF8" w:rsidRDefault="003C1301" w:rsidP="00336DF8">
      <w:pPr>
        <w:jc w:val="both"/>
        <w:rPr>
          <w:rFonts w:ascii="Calibri" w:hAnsi="Calibri" w:cs="Calibri"/>
          <w:color w:val="45B0E1" w:themeColor="accent1" w:themeTint="99"/>
        </w:rPr>
      </w:pPr>
      <w:r w:rsidRPr="00336DF8">
        <w:rPr>
          <w:rFonts w:ascii="Calibri" w:hAnsi="Calibri" w:cs="Calibri"/>
        </w:rPr>
        <w:t xml:space="preserve">En plus de ces tactiques, les cybercriminels exploitent de plus en plus les nouvelles technologies pour lancer leurs attaques. Par exemple, l'utilisation du système décentralisé </w:t>
      </w:r>
      <w:proofErr w:type="spellStart"/>
      <w:r w:rsidRPr="00336DF8">
        <w:rPr>
          <w:rFonts w:ascii="Calibri" w:hAnsi="Calibri" w:cs="Calibri"/>
        </w:rPr>
        <w:t>InterPlanetary</w:t>
      </w:r>
      <w:proofErr w:type="spellEnd"/>
      <w:r w:rsidRPr="00336DF8">
        <w:rPr>
          <w:rFonts w:ascii="Calibri" w:hAnsi="Calibri" w:cs="Calibri"/>
        </w:rPr>
        <w:t xml:space="preserve"> File System (IPFS) pour héberger des sites de phishing a augmenté de 1 300 % cette année, illustrant une nouvelle vague de techniques avancées pour contourner les mesures de sécurité traditionnelles</w:t>
      </w:r>
      <w:r w:rsidR="00336DF8" w:rsidRPr="00336DF8">
        <w:rPr>
          <w:rFonts w:ascii="Calibri" w:hAnsi="Calibri" w:cs="Calibri"/>
        </w:rPr>
        <w:t>.</w:t>
      </w:r>
    </w:p>
    <w:p w14:paraId="6A3635C7" w14:textId="33684249" w:rsidR="003C1301" w:rsidRPr="00336DF8" w:rsidRDefault="003C1301" w:rsidP="00336DF8">
      <w:pPr>
        <w:jc w:val="both"/>
        <w:rPr>
          <w:rFonts w:ascii="Calibri" w:hAnsi="Calibri" w:cs="Calibri"/>
        </w:rPr>
      </w:pPr>
      <w:r w:rsidRPr="00336DF8">
        <w:rPr>
          <w:rFonts w:ascii="Calibri" w:hAnsi="Calibri" w:cs="Calibri"/>
        </w:rPr>
        <w:t xml:space="preserve">Face à cette menace croissante, il est essentiel que les utilisateurs d'Internet adoptent une posture de vigilance renforcée. Cela inclut la vérification minutieuse des URL avant de cliquer, la méfiance envers les </w:t>
      </w:r>
      <w:proofErr w:type="gramStart"/>
      <w:r w:rsidRPr="00336DF8">
        <w:rPr>
          <w:rFonts w:ascii="Calibri" w:hAnsi="Calibri" w:cs="Calibri"/>
        </w:rPr>
        <w:t>emails</w:t>
      </w:r>
      <w:proofErr w:type="gramEnd"/>
      <w:r w:rsidRPr="00336DF8">
        <w:rPr>
          <w:rFonts w:ascii="Calibri" w:hAnsi="Calibri" w:cs="Calibri"/>
        </w:rPr>
        <w:t xml:space="preserve"> et les messages instantanés non sollicités, et l'utilisation de solutions de sécurité robustes. Par ailleurs, les entreprises doivent continuer à sensibiliser leurs employés aux dangers du phishing et investir dans des technologies capables de détecter et de bloquer ces menaces en temps réel.</w:t>
      </w:r>
    </w:p>
    <w:p w14:paraId="021FCA6A" w14:textId="77777777" w:rsidR="00336DF8" w:rsidRDefault="003C1301" w:rsidP="00336DF8">
      <w:pPr>
        <w:jc w:val="both"/>
        <w:rPr>
          <w:rFonts w:ascii="Calibri" w:hAnsi="Calibri" w:cs="Calibri"/>
        </w:rPr>
      </w:pPr>
      <w:r w:rsidRPr="00336DF8">
        <w:rPr>
          <w:rFonts w:ascii="Calibri" w:hAnsi="Calibri" w:cs="Calibri"/>
        </w:rPr>
        <w:t>Le phishing est devenu un problème mondial qui nécessite une réponse coordonnée à l'échelle internationale. Les politiques publiques, la collaboration entre les registraires de noms de domaine, les fournisseurs de services Internet, et les agences gouvernementales jouent tous un rôle crucial dans la lutte contre cette menace. Des initiatives telles que la vérification d'identité numérique pour l'enregistrement de domaines et l'adoption de systèmes automatisés pour détecter les enregistrements suspects sont des étapes importantes pour réduire l'impact des attaques de phishing</w:t>
      </w:r>
      <w:r w:rsidR="00336DF8" w:rsidRPr="00336DF8">
        <w:rPr>
          <w:rFonts w:ascii="Calibri" w:hAnsi="Calibri" w:cs="Calibri"/>
        </w:rPr>
        <w:t>.</w:t>
      </w:r>
    </w:p>
    <w:p w14:paraId="09352DF8" w14:textId="77777777" w:rsidR="00336DF8" w:rsidRDefault="00336DF8">
      <w:pPr>
        <w:rPr>
          <w:rFonts w:ascii="Calibri" w:hAnsi="Calibri" w:cs="Calibri"/>
        </w:rPr>
      </w:pPr>
      <w:r>
        <w:rPr>
          <w:rFonts w:ascii="Calibri" w:hAnsi="Calibri" w:cs="Calibri"/>
        </w:rPr>
        <w:br w:type="page"/>
      </w:r>
    </w:p>
    <w:p w14:paraId="21CCB449" w14:textId="18A4E6C1" w:rsidR="004D3AD8" w:rsidRPr="00336DF8" w:rsidRDefault="004D3AD8" w:rsidP="00336DF8">
      <w:pPr>
        <w:jc w:val="both"/>
        <w:rPr>
          <w:rFonts w:ascii="Calibri" w:hAnsi="Calibri" w:cs="Calibri"/>
        </w:rPr>
      </w:pPr>
      <w:r w:rsidRPr="00336DF8">
        <w:rPr>
          <w:rFonts w:ascii="Calibri" w:hAnsi="Calibri" w:cs="Calibri"/>
          <w:sz w:val="32"/>
          <w:szCs w:val="32"/>
        </w:rPr>
        <w:lastRenderedPageBreak/>
        <w:t xml:space="preserve">Mandat du </w:t>
      </w:r>
      <w:r w:rsidR="00737A1E" w:rsidRPr="00336DF8">
        <w:rPr>
          <w:rFonts w:ascii="Calibri" w:hAnsi="Calibri" w:cs="Calibri"/>
          <w:sz w:val="32"/>
          <w:szCs w:val="32"/>
        </w:rPr>
        <w:t>P</w:t>
      </w:r>
      <w:r w:rsidRPr="00336DF8">
        <w:rPr>
          <w:rFonts w:ascii="Calibri" w:hAnsi="Calibri" w:cs="Calibri"/>
          <w:sz w:val="32"/>
          <w:szCs w:val="32"/>
        </w:rPr>
        <w:t>rojet.</w:t>
      </w:r>
    </w:p>
    <w:p w14:paraId="024D415D" w14:textId="5DB78CD3" w:rsidR="00737A1E" w:rsidRPr="00336DF8" w:rsidRDefault="00737A1E" w:rsidP="00200830">
      <w:pPr>
        <w:rPr>
          <w:rFonts w:ascii="Calibri" w:hAnsi="Calibri" w:cs="Calibri"/>
          <w:sz w:val="28"/>
          <w:szCs w:val="28"/>
        </w:rPr>
      </w:pPr>
      <w:r w:rsidRPr="00336DF8">
        <w:rPr>
          <w:rFonts w:ascii="Calibri" w:hAnsi="Calibri" w:cs="Calibri"/>
          <w:sz w:val="28"/>
          <w:szCs w:val="28"/>
        </w:rPr>
        <w:t>Objectif Global</w:t>
      </w:r>
    </w:p>
    <w:p w14:paraId="0F6B655C" w14:textId="77777777" w:rsidR="00737A1E" w:rsidRPr="00737A1E" w:rsidRDefault="00737A1E" w:rsidP="00EE57FF">
      <w:pPr>
        <w:jc w:val="both"/>
        <w:rPr>
          <w:rFonts w:ascii="Calibri" w:hAnsi="Calibri" w:cs="Calibri"/>
        </w:rPr>
      </w:pPr>
      <w:r w:rsidRPr="00737A1E">
        <w:rPr>
          <w:rFonts w:ascii="Calibri" w:hAnsi="Calibri" w:cs="Calibri"/>
        </w:rPr>
        <w:t>Le mandat de ce projet est de développer un modèle d’apprentissage supervisé capable de détecter automatiquement les URL de phishing en se basant sur des caractéristiques précises de l’URL. L'objectif est de classifier efficacement les URL en deux catégories :</w:t>
      </w:r>
    </w:p>
    <w:p w14:paraId="261C2236" w14:textId="77777777" w:rsidR="00737A1E" w:rsidRPr="00737A1E" w:rsidRDefault="00737A1E" w:rsidP="00737A1E">
      <w:pPr>
        <w:numPr>
          <w:ilvl w:val="0"/>
          <w:numId w:val="9"/>
        </w:numPr>
        <w:rPr>
          <w:rFonts w:ascii="Calibri" w:hAnsi="Calibri" w:cs="Calibri"/>
        </w:rPr>
      </w:pPr>
      <w:r w:rsidRPr="00737A1E">
        <w:rPr>
          <w:rFonts w:ascii="Calibri" w:hAnsi="Calibri" w:cs="Calibri"/>
          <w:b/>
          <w:bCs/>
        </w:rPr>
        <w:t>URL légitime</w:t>
      </w:r>
      <w:r w:rsidRPr="00737A1E">
        <w:rPr>
          <w:rFonts w:ascii="Calibri" w:hAnsi="Calibri" w:cs="Calibri"/>
        </w:rPr>
        <w:t xml:space="preserve"> : Les URL authentiques, souvent associées à des sites de confiance.</w:t>
      </w:r>
    </w:p>
    <w:p w14:paraId="20593667" w14:textId="77777777" w:rsidR="00737A1E" w:rsidRPr="00737A1E" w:rsidRDefault="00737A1E" w:rsidP="00737A1E">
      <w:pPr>
        <w:numPr>
          <w:ilvl w:val="0"/>
          <w:numId w:val="9"/>
        </w:numPr>
        <w:rPr>
          <w:rFonts w:ascii="Calibri" w:hAnsi="Calibri" w:cs="Calibri"/>
        </w:rPr>
      </w:pPr>
      <w:r w:rsidRPr="00737A1E">
        <w:rPr>
          <w:rFonts w:ascii="Calibri" w:hAnsi="Calibri" w:cs="Calibri"/>
          <w:b/>
          <w:bCs/>
        </w:rPr>
        <w:t>URL de phishing</w:t>
      </w:r>
      <w:r w:rsidRPr="00737A1E">
        <w:rPr>
          <w:rFonts w:ascii="Calibri" w:hAnsi="Calibri" w:cs="Calibri"/>
        </w:rPr>
        <w:t xml:space="preserve"> : Les URL malveillantes créées pour tromper les utilisateurs et les inciter à révéler des informations sensibles, comme leurs identifiants ou informations bancaires.</w:t>
      </w:r>
    </w:p>
    <w:p w14:paraId="063B88CE" w14:textId="77777777" w:rsidR="00737A1E" w:rsidRPr="00737A1E" w:rsidRDefault="00737A1E" w:rsidP="00737A1E">
      <w:pPr>
        <w:rPr>
          <w:rFonts w:ascii="Calibri" w:hAnsi="Calibri" w:cs="Calibri"/>
          <w:b/>
          <w:bCs/>
        </w:rPr>
      </w:pPr>
      <w:r w:rsidRPr="00737A1E">
        <w:rPr>
          <w:rFonts w:ascii="Calibri" w:hAnsi="Calibri" w:cs="Calibri"/>
          <w:b/>
          <w:bCs/>
        </w:rPr>
        <w:t>Étapes Clés du Projet</w:t>
      </w:r>
    </w:p>
    <w:p w14:paraId="34FBF511" w14:textId="77777777" w:rsidR="00737A1E" w:rsidRPr="00737A1E" w:rsidRDefault="00737A1E" w:rsidP="00EE57FF">
      <w:pPr>
        <w:jc w:val="both"/>
        <w:rPr>
          <w:rFonts w:ascii="Calibri" w:hAnsi="Calibri" w:cs="Calibri"/>
        </w:rPr>
      </w:pPr>
      <w:r w:rsidRPr="00737A1E">
        <w:rPr>
          <w:rFonts w:ascii="Calibri" w:hAnsi="Calibri" w:cs="Calibri"/>
        </w:rPr>
        <w:t>Le projet s'articule autour de plusieurs étapes principales :</w:t>
      </w:r>
    </w:p>
    <w:p w14:paraId="40F569CA" w14:textId="77777777" w:rsidR="00737A1E" w:rsidRPr="00737A1E" w:rsidRDefault="00737A1E" w:rsidP="00EE57FF">
      <w:pPr>
        <w:numPr>
          <w:ilvl w:val="0"/>
          <w:numId w:val="10"/>
        </w:numPr>
        <w:jc w:val="both"/>
        <w:rPr>
          <w:rFonts w:ascii="Calibri" w:hAnsi="Calibri" w:cs="Calibri"/>
        </w:rPr>
      </w:pPr>
      <w:r w:rsidRPr="00737A1E">
        <w:rPr>
          <w:rFonts w:ascii="Calibri" w:hAnsi="Calibri" w:cs="Calibri"/>
          <w:b/>
          <w:bCs/>
        </w:rPr>
        <w:t>Prétraitement des Données</w:t>
      </w:r>
      <w:r w:rsidRPr="00737A1E">
        <w:rPr>
          <w:rFonts w:ascii="Calibri" w:hAnsi="Calibri" w:cs="Calibri"/>
        </w:rPr>
        <w:t xml:space="preserve"> : Avant d'entraîner les modèles, il est crucial de nettoyer les données, de gérer les valeurs manquantes ou incohérentes, et de préparer le </w:t>
      </w:r>
      <w:proofErr w:type="spellStart"/>
      <w:r w:rsidRPr="00737A1E">
        <w:rPr>
          <w:rFonts w:ascii="Calibri" w:hAnsi="Calibri" w:cs="Calibri"/>
        </w:rPr>
        <w:t>dataset</w:t>
      </w:r>
      <w:proofErr w:type="spellEnd"/>
      <w:r w:rsidRPr="00737A1E">
        <w:rPr>
          <w:rFonts w:ascii="Calibri" w:hAnsi="Calibri" w:cs="Calibri"/>
        </w:rPr>
        <w:t xml:space="preserve"> pour l'analyse.</w:t>
      </w:r>
    </w:p>
    <w:p w14:paraId="21E83158" w14:textId="77777777" w:rsidR="00737A1E" w:rsidRPr="00737A1E" w:rsidRDefault="00737A1E" w:rsidP="00EE57FF">
      <w:pPr>
        <w:numPr>
          <w:ilvl w:val="0"/>
          <w:numId w:val="10"/>
        </w:numPr>
        <w:jc w:val="both"/>
        <w:rPr>
          <w:rFonts w:ascii="Calibri" w:hAnsi="Calibri" w:cs="Calibri"/>
        </w:rPr>
      </w:pPr>
      <w:r w:rsidRPr="00737A1E">
        <w:rPr>
          <w:rFonts w:ascii="Calibri" w:hAnsi="Calibri" w:cs="Calibri"/>
          <w:b/>
          <w:bCs/>
        </w:rPr>
        <w:t>Exploration des Données</w:t>
      </w:r>
      <w:r w:rsidRPr="00737A1E">
        <w:rPr>
          <w:rFonts w:ascii="Calibri" w:hAnsi="Calibri" w:cs="Calibri"/>
        </w:rPr>
        <w:t xml:space="preserve"> : Cette étape consiste à explorer la distribution des données, les relations entre les variables (par exemple, la corrélation entre la longueur de l'URL et la probabilité qu’elle soit de phishing), et à identifier les caractéristiques les plus importantes.</w:t>
      </w:r>
    </w:p>
    <w:p w14:paraId="63B9B0F8" w14:textId="77777777" w:rsidR="00737A1E" w:rsidRPr="00737A1E" w:rsidRDefault="00737A1E" w:rsidP="00EE57FF">
      <w:pPr>
        <w:numPr>
          <w:ilvl w:val="0"/>
          <w:numId w:val="10"/>
        </w:numPr>
        <w:jc w:val="both"/>
        <w:rPr>
          <w:rFonts w:ascii="Calibri" w:hAnsi="Calibri" w:cs="Calibri"/>
        </w:rPr>
      </w:pPr>
      <w:r w:rsidRPr="00737A1E">
        <w:rPr>
          <w:rFonts w:ascii="Calibri" w:hAnsi="Calibri" w:cs="Calibri"/>
          <w:b/>
          <w:bCs/>
        </w:rPr>
        <w:t>Sélection des Caractéristiques</w:t>
      </w:r>
      <w:r w:rsidRPr="00737A1E">
        <w:rPr>
          <w:rFonts w:ascii="Calibri" w:hAnsi="Calibri" w:cs="Calibri"/>
        </w:rPr>
        <w:t xml:space="preserve"> : Toutes les variables présentes dans le </w:t>
      </w:r>
      <w:proofErr w:type="spellStart"/>
      <w:r w:rsidRPr="00737A1E">
        <w:rPr>
          <w:rFonts w:ascii="Calibri" w:hAnsi="Calibri" w:cs="Calibri"/>
        </w:rPr>
        <w:t>dataset</w:t>
      </w:r>
      <w:proofErr w:type="spellEnd"/>
      <w:r w:rsidRPr="00737A1E">
        <w:rPr>
          <w:rFonts w:ascii="Calibri" w:hAnsi="Calibri" w:cs="Calibri"/>
        </w:rPr>
        <w:t xml:space="preserve"> ne sont pas forcément pertinentes pour la classification. L'objectif ici est d'identifier et de sélectionner les caractéristiques qui apportent la plus grande valeur prédictive.</w:t>
      </w:r>
    </w:p>
    <w:p w14:paraId="65C6F62E" w14:textId="77777777" w:rsidR="00737A1E" w:rsidRPr="00737A1E" w:rsidRDefault="00737A1E" w:rsidP="00EE57FF">
      <w:pPr>
        <w:numPr>
          <w:ilvl w:val="0"/>
          <w:numId w:val="10"/>
        </w:numPr>
        <w:jc w:val="both"/>
        <w:rPr>
          <w:rFonts w:ascii="Calibri" w:hAnsi="Calibri" w:cs="Calibri"/>
        </w:rPr>
      </w:pPr>
      <w:r w:rsidRPr="00737A1E">
        <w:rPr>
          <w:rFonts w:ascii="Calibri" w:hAnsi="Calibri" w:cs="Calibri"/>
          <w:b/>
          <w:bCs/>
        </w:rPr>
        <w:t>Développement du Modèle</w:t>
      </w:r>
      <w:r w:rsidRPr="00737A1E">
        <w:rPr>
          <w:rFonts w:ascii="Calibri" w:hAnsi="Calibri" w:cs="Calibri"/>
        </w:rPr>
        <w:t xml:space="preserve"> : Plusieurs algorithmes d’apprentissage supervisé sont testés (forêts aléatoires, régression logistique, réseaux de neurones, etc.) pour identifier celui qui offre les meilleures performances sur les données.</w:t>
      </w:r>
    </w:p>
    <w:p w14:paraId="1CDF259E" w14:textId="77777777" w:rsidR="00737A1E" w:rsidRPr="00737A1E" w:rsidRDefault="00737A1E" w:rsidP="00EE57FF">
      <w:pPr>
        <w:numPr>
          <w:ilvl w:val="0"/>
          <w:numId w:val="10"/>
        </w:numPr>
        <w:jc w:val="both"/>
        <w:rPr>
          <w:rFonts w:ascii="Calibri" w:hAnsi="Calibri" w:cs="Calibri"/>
        </w:rPr>
      </w:pPr>
      <w:r w:rsidRPr="00737A1E">
        <w:rPr>
          <w:rFonts w:ascii="Calibri" w:hAnsi="Calibri" w:cs="Calibri"/>
          <w:b/>
          <w:bCs/>
        </w:rPr>
        <w:t>Évaluation du Modèle</w:t>
      </w:r>
      <w:r w:rsidRPr="00737A1E">
        <w:rPr>
          <w:rFonts w:ascii="Calibri" w:hAnsi="Calibri" w:cs="Calibri"/>
        </w:rPr>
        <w:t xml:space="preserve"> : Les performances des modèles sont évaluées à l’aide de métriques telles que la précision, le rappel, le F1-score, et l'AUC-ROC. Ces mesures permettent d’évaluer dans quelle mesure le modèle parvient à distinguer les URL légitimes des URL de phishing.</w:t>
      </w:r>
    </w:p>
    <w:p w14:paraId="37B2EF3F" w14:textId="286C01C7" w:rsidR="00336DF8" w:rsidRDefault="00737A1E" w:rsidP="00EE57FF">
      <w:pPr>
        <w:numPr>
          <w:ilvl w:val="0"/>
          <w:numId w:val="10"/>
        </w:numPr>
        <w:jc w:val="both"/>
        <w:rPr>
          <w:rFonts w:ascii="Calibri" w:hAnsi="Calibri" w:cs="Calibri"/>
        </w:rPr>
      </w:pPr>
      <w:r w:rsidRPr="00737A1E">
        <w:rPr>
          <w:rFonts w:ascii="Calibri" w:hAnsi="Calibri" w:cs="Calibri"/>
          <w:b/>
          <w:bCs/>
        </w:rPr>
        <w:t>Déploiement et Surveillance</w:t>
      </w:r>
      <w:r w:rsidRPr="00737A1E">
        <w:rPr>
          <w:rFonts w:ascii="Calibri" w:hAnsi="Calibri" w:cs="Calibri"/>
        </w:rPr>
        <w:t xml:space="preserve"> : Une fois le modèle final sélectionné, il sera déployé dans un environnement de production et suivi en temps réel pour s’assurer que ses performances restent optimales face à de nouvelles données.</w:t>
      </w:r>
    </w:p>
    <w:p w14:paraId="7A7CFFBD" w14:textId="6410729D" w:rsidR="00737A1E" w:rsidRPr="00737A1E" w:rsidRDefault="00336DF8" w:rsidP="00EE57FF">
      <w:pPr>
        <w:jc w:val="both"/>
        <w:rPr>
          <w:rFonts w:ascii="Calibri" w:hAnsi="Calibri" w:cs="Calibri"/>
        </w:rPr>
      </w:pPr>
      <w:r>
        <w:rPr>
          <w:rFonts w:ascii="Calibri" w:hAnsi="Calibri" w:cs="Calibri"/>
        </w:rPr>
        <w:br w:type="page"/>
      </w:r>
    </w:p>
    <w:p w14:paraId="08409F55" w14:textId="77777777" w:rsidR="00737A1E" w:rsidRPr="00737A1E" w:rsidRDefault="00737A1E" w:rsidP="00EE57FF">
      <w:pPr>
        <w:jc w:val="both"/>
        <w:rPr>
          <w:rFonts w:ascii="Calibri" w:hAnsi="Calibri" w:cs="Calibri"/>
          <w:sz w:val="28"/>
          <w:szCs w:val="28"/>
        </w:rPr>
      </w:pPr>
      <w:r w:rsidRPr="00737A1E">
        <w:rPr>
          <w:rFonts w:ascii="Calibri" w:hAnsi="Calibri" w:cs="Calibri"/>
          <w:sz w:val="28"/>
          <w:szCs w:val="28"/>
        </w:rPr>
        <w:lastRenderedPageBreak/>
        <w:t xml:space="preserve">Justification de l'Utilisation de </w:t>
      </w:r>
      <w:proofErr w:type="spellStart"/>
      <w:r w:rsidRPr="00737A1E">
        <w:rPr>
          <w:rFonts w:ascii="Calibri" w:hAnsi="Calibri" w:cs="Calibri"/>
          <w:sz w:val="28"/>
          <w:szCs w:val="28"/>
        </w:rPr>
        <w:t>BigQuery</w:t>
      </w:r>
      <w:proofErr w:type="spellEnd"/>
    </w:p>
    <w:p w14:paraId="322D2B1D" w14:textId="77777777" w:rsidR="00737A1E" w:rsidRPr="00737A1E" w:rsidRDefault="00737A1E" w:rsidP="00EE57FF">
      <w:pPr>
        <w:jc w:val="both"/>
        <w:rPr>
          <w:rFonts w:ascii="Calibri" w:hAnsi="Calibri" w:cs="Calibri"/>
        </w:rPr>
      </w:pPr>
      <w:r w:rsidRPr="00737A1E">
        <w:rPr>
          <w:rFonts w:ascii="Calibri" w:hAnsi="Calibri" w:cs="Calibri"/>
        </w:rPr>
        <w:t xml:space="preserve">L’utilisation de </w:t>
      </w:r>
      <w:r w:rsidRPr="00737A1E">
        <w:rPr>
          <w:rFonts w:ascii="Calibri" w:hAnsi="Calibri" w:cs="Calibri"/>
          <w:b/>
          <w:bCs/>
        </w:rPr>
        <w:t xml:space="preserve">Google </w:t>
      </w:r>
      <w:proofErr w:type="spellStart"/>
      <w:r w:rsidRPr="00737A1E">
        <w:rPr>
          <w:rFonts w:ascii="Calibri" w:hAnsi="Calibri" w:cs="Calibri"/>
          <w:b/>
          <w:bCs/>
        </w:rPr>
        <w:t>BigQuery</w:t>
      </w:r>
      <w:proofErr w:type="spellEnd"/>
      <w:r w:rsidRPr="00737A1E">
        <w:rPr>
          <w:rFonts w:ascii="Calibri" w:hAnsi="Calibri" w:cs="Calibri"/>
        </w:rPr>
        <w:t xml:space="preserve"> pour entraîner et déployer les modèles d’apprentissage automatique repose sur plusieurs avantages stratégiques :</w:t>
      </w:r>
    </w:p>
    <w:p w14:paraId="09DBC9F6" w14:textId="595BD7BA" w:rsidR="00737A1E" w:rsidRPr="00737A1E" w:rsidRDefault="00737A1E" w:rsidP="00EE57FF">
      <w:pPr>
        <w:numPr>
          <w:ilvl w:val="0"/>
          <w:numId w:val="11"/>
        </w:numPr>
        <w:jc w:val="both"/>
        <w:rPr>
          <w:rFonts w:ascii="Calibri" w:hAnsi="Calibri" w:cs="Calibri"/>
        </w:rPr>
      </w:pPr>
      <w:r w:rsidRPr="00737A1E">
        <w:rPr>
          <w:rFonts w:ascii="Calibri" w:hAnsi="Calibri" w:cs="Calibri"/>
          <w:b/>
          <w:bCs/>
        </w:rPr>
        <w:t>Scalabilité</w:t>
      </w:r>
      <w:r w:rsidRPr="00737A1E">
        <w:rPr>
          <w:rFonts w:ascii="Calibri" w:hAnsi="Calibri" w:cs="Calibri"/>
        </w:rPr>
        <w:t xml:space="preserve"> : </w:t>
      </w:r>
      <w:proofErr w:type="spellStart"/>
      <w:r w:rsidRPr="00737A1E">
        <w:rPr>
          <w:rFonts w:ascii="Calibri" w:hAnsi="Calibri" w:cs="Calibri"/>
        </w:rPr>
        <w:t>BigQuery</w:t>
      </w:r>
      <w:proofErr w:type="spellEnd"/>
      <w:r w:rsidRPr="00737A1E">
        <w:rPr>
          <w:rFonts w:ascii="Calibri" w:hAnsi="Calibri" w:cs="Calibri"/>
        </w:rPr>
        <w:t xml:space="preserve"> est conçu pour traiter et analyser de grandes quantités de données rapidement et efficacement. Cela permet de manipuler un </w:t>
      </w:r>
      <w:proofErr w:type="spellStart"/>
      <w:r w:rsidRPr="00737A1E">
        <w:rPr>
          <w:rFonts w:ascii="Calibri" w:hAnsi="Calibri" w:cs="Calibri"/>
        </w:rPr>
        <w:t>dataset</w:t>
      </w:r>
      <w:proofErr w:type="spellEnd"/>
      <w:r w:rsidRPr="00737A1E">
        <w:rPr>
          <w:rFonts w:ascii="Calibri" w:hAnsi="Calibri" w:cs="Calibri"/>
        </w:rPr>
        <w:t xml:space="preserve"> volumineux comme celui que </w:t>
      </w:r>
      <w:r w:rsidR="00EE57FF">
        <w:rPr>
          <w:rFonts w:ascii="Calibri" w:hAnsi="Calibri" w:cs="Calibri"/>
        </w:rPr>
        <w:t>j’utilise</w:t>
      </w:r>
      <w:r w:rsidRPr="00737A1E">
        <w:rPr>
          <w:rFonts w:ascii="Calibri" w:hAnsi="Calibri" w:cs="Calibri"/>
        </w:rPr>
        <w:t xml:space="preserve"> ici (plus de 235 000 lignes et 54 colonnes) sans que la performance du modèle ne soit affectée par la taille des données.</w:t>
      </w:r>
    </w:p>
    <w:p w14:paraId="4FDF8E59" w14:textId="77777777" w:rsidR="00737A1E" w:rsidRPr="00737A1E" w:rsidRDefault="00737A1E" w:rsidP="00EE57FF">
      <w:pPr>
        <w:numPr>
          <w:ilvl w:val="0"/>
          <w:numId w:val="11"/>
        </w:numPr>
        <w:jc w:val="both"/>
        <w:rPr>
          <w:rFonts w:ascii="Calibri" w:hAnsi="Calibri" w:cs="Calibri"/>
        </w:rPr>
      </w:pPr>
      <w:r w:rsidRPr="00737A1E">
        <w:rPr>
          <w:rFonts w:ascii="Calibri" w:hAnsi="Calibri" w:cs="Calibri"/>
          <w:b/>
          <w:bCs/>
        </w:rPr>
        <w:t>Intégration Simplifiée</w:t>
      </w:r>
      <w:r w:rsidRPr="00737A1E">
        <w:rPr>
          <w:rFonts w:ascii="Calibri" w:hAnsi="Calibri" w:cs="Calibri"/>
        </w:rPr>
        <w:t xml:space="preserve"> : </w:t>
      </w:r>
      <w:proofErr w:type="spellStart"/>
      <w:r w:rsidRPr="00737A1E">
        <w:rPr>
          <w:rFonts w:ascii="Calibri" w:hAnsi="Calibri" w:cs="Calibri"/>
        </w:rPr>
        <w:t>BigQuery</w:t>
      </w:r>
      <w:proofErr w:type="spellEnd"/>
      <w:r w:rsidRPr="00737A1E">
        <w:rPr>
          <w:rFonts w:ascii="Calibri" w:hAnsi="Calibri" w:cs="Calibri"/>
        </w:rPr>
        <w:t xml:space="preserve"> ML permet d’entraîner des modèles directement à partir de la base de données, sans avoir à exporter les données. Cela simplifie le processus de développement et permet d'effectuer des requêtes SQL pour l'entraînement des modèles, leur évaluation et leur utilisation.</w:t>
      </w:r>
    </w:p>
    <w:p w14:paraId="4E64DE13" w14:textId="77777777" w:rsidR="00737A1E" w:rsidRPr="00737A1E" w:rsidRDefault="00737A1E" w:rsidP="00EE57FF">
      <w:pPr>
        <w:numPr>
          <w:ilvl w:val="0"/>
          <w:numId w:val="11"/>
        </w:numPr>
        <w:jc w:val="both"/>
        <w:rPr>
          <w:rFonts w:ascii="Calibri" w:hAnsi="Calibri" w:cs="Calibri"/>
        </w:rPr>
      </w:pPr>
      <w:r w:rsidRPr="00737A1E">
        <w:rPr>
          <w:rFonts w:ascii="Calibri" w:hAnsi="Calibri" w:cs="Calibri"/>
          <w:b/>
          <w:bCs/>
        </w:rPr>
        <w:t>Rapidité et Efficacité</w:t>
      </w:r>
      <w:r w:rsidRPr="00737A1E">
        <w:rPr>
          <w:rFonts w:ascii="Calibri" w:hAnsi="Calibri" w:cs="Calibri"/>
        </w:rPr>
        <w:t xml:space="preserve"> : En utilisant la puissance de calcul de Google Cloud, les modèles peuvent être entraînés plus rapidement qu’avec des solutions locales. Cela est particulièrement utile lors de l’expérimentation avec plusieurs modèles ou lors de l’ajustement des hyperparamètres.</w:t>
      </w:r>
    </w:p>
    <w:p w14:paraId="2D4B2B82" w14:textId="77777777" w:rsidR="00336DF8" w:rsidRDefault="00737A1E" w:rsidP="00EE57FF">
      <w:pPr>
        <w:numPr>
          <w:ilvl w:val="0"/>
          <w:numId w:val="11"/>
        </w:numPr>
        <w:jc w:val="both"/>
        <w:rPr>
          <w:rFonts w:ascii="Calibri" w:hAnsi="Calibri" w:cs="Calibri"/>
        </w:rPr>
      </w:pPr>
      <w:r w:rsidRPr="00737A1E">
        <w:rPr>
          <w:rFonts w:ascii="Calibri" w:hAnsi="Calibri" w:cs="Calibri"/>
          <w:b/>
          <w:bCs/>
        </w:rPr>
        <w:t>Maintenance Réduite</w:t>
      </w:r>
      <w:r w:rsidRPr="00737A1E">
        <w:rPr>
          <w:rFonts w:ascii="Calibri" w:hAnsi="Calibri" w:cs="Calibri"/>
        </w:rPr>
        <w:t xml:space="preserve"> : </w:t>
      </w:r>
      <w:proofErr w:type="spellStart"/>
      <w:r w:rsidRPr="00737A1E">
        <w:rPr>
          <w:rFonts w:ascii="Calibri" w:hAnsi="Calibri" w:cs="Calibri"/>
        </w:rPr>
        <w:t>BigQuery</w:t>
      </w:r>
      <w:proofErr w:type="spellEnd"/>
      <w:r w:rsidRPr="00737A1E">
        <w:rPr>
          <w:rFonts w:ascii="Calibri" w:hAnsi="Calibri" w:cs="Calibri"/>
        </w:rPr>
        <w:t xml:space="preserve"> étant une solution cloud, il réduit considérablement le besoin de maintenance des infrastructures matérielles, permettant ainsi de se concentrer davantage sur le développement du modèle lui-même.</w:t>
      </w:r>
    </w:p>
    <w:p w14:paraId="6D38C674" w14:textId="37D0E9E0" w:rsidR="00336DF8" w:rsidRPr="00336DF8" w:rsidRDefault="00336DF8" w:rsidP="00EE57FF">
      <w:pPr>
        <w:jc w:val="both"/>
        <w:rPr>
          <w:rFonts w:ascii="Calibri" w:hAnsi="Calibri" w:cs="Calibri"/>
        </w:rPr>
      </w:pPr>
      <w:r w:rsidRPr="00336DF8">
        <w:rPr>
          <w:rFonts w:ascii="Calibri" w:eastAsia="Times New Roman" w:hAnsi="Calibri" w:cs="Calibri"/>
          <w:kern w:val="0"/>
          <w:sz w:val="28"/>
          <w:szCs w:val="28"/>
          <w:lang w:eastAsia="fr-CA"/>
          <w14:ligatures w14:val="none"/>
        </w:rPr>
        <w:t xml:space="preserve">Description du </w:t>
      </w:r>
      <w:proofErr w:type="spellStart"/>
      <w:r w:rsidRPr="00336DF8">
        <w:rPr>
          <w:rFonts w:ascii="Calibri" w:eastAsia="Times New Roman" w:hAnsi="Calibri" w:cs="Calibri"/>
          <w:kern w:val="0"/>
          <w:sz w:val="28"/>
          <w:szCs w:val="28"/>
          <w:lang w:eastAsia="fr-CA"/>
          <w14:ligatures w14:val="none"/>
        </w:rPr>
        <w:t>Dataset</w:t>
      </w:r>
      <w:proofErr w:type="spellEnd"/>
      <w:r w:rsidRPr="00336DF8">
        <w:rPr>
          <w:rFonts w:ascii="Calibri" w:eastAsia="Times New Roman" w:hAnsi="Calibri" w:cs="Calibri"/>
          <w:kern w:val="0"/>
          <w:sz w:val="28"/>
          <w:szCs w:val="28"/>
          <w:lang w:eastAsia="fr-CA"/>
          <w14:ligatures w14:val="none"/>
        </w:rPr>
        <w:t xml:space="preserve"> :</w:t>
      </w:r>
    </w:p>
    <w:p w14:paraId="5A9FBC36" w14:textId="77777777" w:rsidR="00336DF8" w:rsidRDefault="00336DF8"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kern w:val="0"/>
          <w:lang w:eastAsia="fr-CA"/>
          <w14:ligatures w14:val="none"/>
        </w:rPr>
        <w:t xml:space="preserve">Pour faire face aux défis de détection des URL de phishing, ce </w:t>
      </w:r>
      <w:proofErr w:type="spellStart"/>
      <w:r w:rsidRPr="00336DF8">
        <w:rPr>
          <w:rFonts w:ascii="Calibri" w:eastAsia="Times New Roman" w:hAnsi="Calibri" w:cs="Calibri"/>
          <w:b/>
          <w:bCs/>
          <w:kern w:val="0"/>
          <w:lang w:eastAsia="fr-CA"/>
          <w14:ligatures w14:val="none"/>
        </w:rPr>
        <w:t>dataset</w:t>
      </w:r>
      <w:proofErr w:type="spellEnd"/>
      <w:r w:rsidRPr="00336DF8">
        <w:rPr>
          <w:rFonts w:ascii="Calibri" w:eastAsia="Times New Roman" w:hAnsi="Calibri" w:cs="Calibri"/>
          <w:b/>
          <w:bCs/>
          <w:kern w:val="0"/>
          <w:lang w:eastAsia="fr-CA"/>
          <w14:ligatures w14:val="none"/>
        </w:rPr>
        <w:t xml:space="preserve"> spécifique</w:t>
      </w:r>
      <w:r w:rsidRPr="00336DF8">
        <w:rPr>
          <w:rFonts w:ascii="Calibri" w:eastAsia="Times New Roman" w:hAnsi="Calibri" w:cs="Calibri"/>
          <w:kern w:val="0"/>
          <w:lang w:eastAsia="fr-CA"/>
          <w14:ligatures w14:val="none"/>
        </w:rPr>
        <w:t xml:space="preserve">, complété le </w:t>
      </w:r>
      <w:r w:rsidRPr="00336DF8">
        <w:rPr>
          <w:rFonts w:ascii="Calibri" w:eastAsia="Times New Roman" w:hAnsi="Calibri" w:cs="Calibri"/>
          <w:b/>
          <w:bCs/>
          <w:kern w:val="0"/>
          <w:lang w:eastAsia="fr-CA"/>
          <w14:ligatures w14:val="none"/>
        </w:rPr>
        <w:t>3 mars 2024</w:t>
      </w:r>
      <w:r w:rsidRPr="00336DF8">
        <w:rPr>
          <w:rFonts w:ascii="Calibri" w:eastAsia="Times New Roman" w:hAnsi="Calibri" w:cs="Calibri"/>
          <w:kern w:val="0"/>
          <w:lang w:eastAsia="fr-CA"/>
          <w14:ligatures w14:val="none"/>
        </w:rPr>
        <w:t xml:space="preserve">, contient </w:t>
      </w:r>
      <w:r w:rsidRPr="00336DF8">
        <w:rPr>
          <w:rFonts w:ascii="Calibri" w:eastAsia="Times New Roman" w:hAnsi="Calibri" w:cs="Calibri"/>
          <w:b/>
          <w:bCs/>
          <w:kern w:val="0"/>
          <w:lang w:eastAsia="fr-CA"/>
          <w14:ligatures w14:val="none"/>
        </w:rPr>
        <w:t>54 colonnes</w:t>
      </w:r>
      <w:r w:rsidRPr="00336DF8">
        <w:rPr>
          <w:rFonts w:ascii="Calibri" w:eastAsia="Times New Roman" w:hAnsi="Calibri" w:cs="Calibri"/>
          <w:kern w:val="0"/>
          <w:lang w:eastAsia="fr-CA"/>
          <w14:ligatures w14:val="none"/>
        </w:rPr>
        <w:t xml:space="preserve"> et </w:t>
      </w:r>
      <w:r w:rsidRPr="00336DF8">
        <w:rPr>
          <w:rFonts w:ascii="Calibri" w:eastAsia="Times New Roman" w:hAnsi="Calibri" w:cs="Calibri"/>
          <w:b/>
          <w:bCs/>
          <w:kern w:val="0"/>
          <w:lang w:eastAsia="fr-CA"/>
          <w14:ligatures w14:val="none"/>
        </w:rPr>
        <w:t>235 795 lignes</w:t>
      </w:r>
      <w:r w:rsidRPr="00336DF8">
        <w:rPr>
          <w:rFonts w:ascii="Calibri" w:eastAsia="Times New Roman" w:hAnsi="Calibri" w:cs="Calibri"/>
          <w:kern w:val="0"/>
          <w:lang w:eastAsia="fr-CA"/>
          <w14:ligatures w14:val="none"/>
        </w:rPr>
        <w:t xml:space="preserve">, dont </w:t>
      </w:r>
      <w:r w:rsidRPr="00336DF8">
        <w:rPr>
          <w:rFonts w:ascii="Calibri" w:eastAsia="Times New Roman" w:hAnsi="Calibri" w:cs="Calibri"/>
          <w:b/>
          <w:bCs/>
          <w:kern w:val="0"/>
          <w:lang w:eastAsia="fr-CA"/>
          <w14:ligatures w14:val="none"/>
        </w:rPr>
        <w:t>100 945 URL identifiées comme des URL de phishing</w:t>
      </w:r>
      <w:r w:rsidRPr="00336DF8">
        <w:rPr>
          <w:rFonts w:ascii="Calibri" w:eastAsia="Times New Roman" w:hAnsi="Calibri" w:cs="Calibri"/>
          <w:kern w:val="0"/>
          <w:lang w:eastAsia="fr-CA"/>
          <w14:ligatures w14:val="none"/>
        </w:rPr>
        <w:t>. Cette base de données solide est conçue pour développer des outils avancés de détection.</w:t>
      </w:r>
    </w:p>
    <w:p w14:paraId="5A68F4A2" w14:textId="297A79CF" w:rsidR="00336DF8" w:rsidRPr="00336DF8" w:rsidRDefault="00336DF8"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kern w:val="0"/>
          <w:sz w:val="24"/>
          <w:szCs w:val="24"/>
          <w:lang w:eastAsia="fr-CA"/>
          <w14:ligatures w14:val="none"/>
        </w:rPr>
        <w:t>Principales catégories de colonnes :</w:t>
      </w:r>
    </w:p>
    <w:p w14:paraId="077DCB5D"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Identification des URL</w:t>
      </w:r>
      <w:r w:rsidRPr="00336DF8">
        <w:rPr>
          <w:rFonts w:ascii="Calibri" w:eastAsia="Times New Roman" w:hAnsi="Calibri" w:cs="Calibri"/>
          <w:kern w:val="0"/>
          <w:lang w:eastAsia="fr-CA"/>
          <w14:ligatures w14:val="none"/>
        </w:rPr>
        <w:t xml:space="preserve"> : Informations essentielles pour identifier chaque URL unique.</w:t>
      </w:r>
    </w:p>
    <w:p w14:paraId="7FEF6076"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FILENAME</w:t>
      </w:r>
      <w:r w:rsidRPr="00336DF8">
        <w:rPr>
          <w:rFonts w:ascii="Calibri" w:eastAsia="Times New Roman" w:hAnsi="Calibri" w:cs="Calibri"/>
          <w:kern w:val="0"/>
          <w:lang w:eastAsia="fr-CA"/>
          <w14:ligatures w14:val="none"/>
        </w:rPr>
        <w:t xml:space="preserve"> : Nom du fichier associé.</w:t>
      </w:r>
    </w:p>
    <w:p w14:paraId="1D54791E"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URL</w:t>
      </w:r>
      <w:r w:rsidRPr="00336DF8">
        <w:rPr>
          <w:rFonts w:ascii="Calibri" w:eastAsia="Times New Roman" w:hAnsi="Calibri" w:cs="Calibri"/>
          <w:kern w:val="0"/>
          <w:lang w:eastAsia="fr-CA"/>
          <w14:ligatures w14:val="none"/>
        </w:rPr>
        <w:t xml:space="preserve"> : Adresse web complète analysée.</w:t>
      </w:r>
    </w:p>
    <w:p w14:paraId="4CB73D41"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Domain</w:t>
      </w:r>
      <w:r w:rsidRPr="00336DF8">
        <w:rPr>
          <w:rFonts w:ascii="Calibri" w:eastAsia="Times New Roman" w:hAnsi="Calibri" w:cs="Calibri"/>
          <w:kern w:val="0"/>
          <w:lang w:eastAsia="fr-CA"/>
          <w14:ligatures w14:val="none"/>
        </w:rPr>
        <w:t xml:space="preserve"> : Domaine principal, crucial pour identifier l'origine du site.</w:t>
      </w:r>
    </w:p>
    <w:p w14:paraId="2CB5B9C9"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Caractéristiques des URL</w:t>
      </w:r>
      <w:r w:rsidRPr="00336DF8">
        <w:rPr>
          <w:rFonts w:ascii="Calibri" w:eastAsia="Times New Roman" w:hAnsi="Calibri" w:cs="Calibri"/>
          <w:kern w:val="0"/>
          <w:lang w:eastAsia="fr-CA"/>
          <w14:ligatures w14:val="none"/>
        </w:rPr>
        <w:t xml:space="preserve"> : Mesures spécifiques sur la structure de l'URL.</w:t>
      </w:r>
    </w:p>
    <w:p w14:paraId="52A51F52"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URLLength</w:t>
      </w:r>
      <w:proofErr w:type="spellEnd"/>
      <w:r w:rsidRPr="00336DF8">
        <w:rPr>
          <w:rFonts w:ascii="Calibri" w:eastAsia="Times New Roman" w:hAnsi="Calibri" w:cs="Calibri"/>
          <w:kern w:val="0"/>
          <w:lang w:eastAsia="fr-CA"/>
          <w14:ligatures w14:val="none"/>
        </w:rPr>
        <w:t xml:space="preserve"> : Longueur totale en caractères.</w:t>
      </w:r>
    </w:p>
    <w:p w14:paraId="23AF7BAF"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DomainLength</w:t>
      </w:r>
      <w:proofErr w:type="spellEnd"/>
      <w:r w:rsidRPr="00336DF8">
        <w:rPr>
          <w:rFonts w:ascii="Calibri" w:eastAsia="Times New Roman" w:hAnsi="Calibri" w:cs="Calibri"/>
          <w:kern w:val="0"/>
          <w:lang w:eastAsia="fr-CA"/>
          <w14:ligatures w14:val="none"/>
        </w:rPr>
        <w:t xml:space="preserve"> : Longueur du domaine, un indice de légitimité.</w:t>
      </w:r>
    </w:p>
    <w:p w14:paraId="1E28BBD2"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IsDomainIP</w:t>
      </w:r>
      <w:proofErr w:type="spellEnd"/>
      <w:r w:rsidRPr="00336DF8">
        <w:rPr>
          <w:rFonts w:ascii="Calibri" w:eastAsia="Times New Roman" w:hAnsi="Calibri" w:cs="Calibri"/>
          <w:kern w:val="0"/>
          <w:lang w:eastAsia="fr-CA"/>
          <w14:ligatures w14:val="none"/>
        </w:rPr>
        <w:t xml:space="preserve"> : Indicateur binaire si le domaine est une adresse IP (signe potentiel de phishing).</w:t>
      </w:r>
    </w:p>
    <w:p w14:paraId="1BBA3990"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Obfuscation et sécurité</w:t>
      </w:r>
      <w:r w:rsidRPr="00336DF8">
        <w:rPr>
          <w:rFonts w:ascii="Calibri" w:eastAsia="Times New Roman" w:hAnsi="Calibri" w:cs="Calibri"/>
          <w:kern w:val="0"/>
          <w:lang w:eastAsia="fr-CA"/>
          <w14:ligatures w14:val="none"/>
        </w:rPr>
        <w:t xml:space="preserve"> : Évaluation des aspects de sécurité.</w:t>
      </w:r>
    </w:p>
    <w:p w14:paraId="523F0DB9"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HasObfuscation</w:t>
      </w:r>
      <w:proofErr w:type="spellEnd"/>
      <w:r w:rsidRPr="00336DF8">
        <w:rPr>
          <w:rFonts w:ascii="Calibri" w:eastAsia="Times New Roman" w:hAnsi="Calibri" w:cs="Calibri"/>
          <w:kern w:val="0"/>
          <w:lang w:eastAsia="fr-CA"/>
          <w14:ligatures w14:val="none"/>
        </w:rPr>
        <w:t xml:space="preserve"> : Utilisation de techniques d'obfuscation pour masquer l’objectif.</w:t>
      </w:r>
    </w:p>
    <w:p w14:paraId="57FE45D3"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IsHTTPS</w:t>
      </w:r>
      <w:proofErr w:type="spellEnd"/>
      <w:r w:rsidRPr="00336DF8">
        <w:rPr>
          <w:rFonts w:ascii="Calibri" w:eastAsia="Times New Roman" w:hAnsi="Calibri" w:cs="Calibri"/>
          <w:kern w:val="0"/>
          <w:lang w:eastAsia="fr-CA"/>
          <w14:ligatures w14:val="none"/>
        </w:rPr>
        <w:t xml:space="preserve"> : Utilisation du protocole HTTPS, perçu comme plus sécurisé.</w:t>
      </w:r>
    </w:p>
    <w:p w14:paraId="50C9A4C4"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ObfuscationRatio</w:t>
      </w:r>
      <w:proofErr w:type="spellEnd"/>
      <w:r w:rsidRPr="00336DF8">
        <w:rPr>
          <w:rFonts w:ascii="Calibri" w:eastAsia="Times New Roman" w:hAnsi="Calibri" w:cs="Calibri"/>
          <w:kern w:val="0"/>
          <w:lang w:eastAsia="fr-CA"/>
          <w14:ligatures w14:val="none"/>
        </w:rPr>
        <w:t xml:space="preserve"> : Ratio d'obfuscation dans l'URL, utile pour repérer les URL malveillantes.</w:t>
      </w:r>
    </w:p>
    <w:p w14:paraId="62C2C95E"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Contenu de la page</w:t>
      </w:r>
      <w:r w:rsidRPr="00336DF8">
        <w:rPr>
          <w:rFonts w:ascii="Calibri" w:eastAsia="Times New Roman" w:hAnsi="Calibri" w:cs="Calibri"/>
          <w:kern w:val="0"/>
          <w:lang w:eastAsia="fr-CA"/>
          <w14:ligatures w14:val="none"/>
        </w:rPr>
        <w:t xml:space="preserve"> : Analyse du contenu réel des pages liées aux URL.</w:t>
      </w:r>
    </w:p>
    <w:p w14:paraId="65B41701"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lastRenderedPageBreak/>
        <w:t>HasTitle</w:t>
      </w:r>
      <w:proofErr w:type="spellEnd"/>
      <w:r w:rsidRPr="00336DF8">
        <w:rPr>
          <w:rFonts w:ascii="Calibri" w:eastAsia="Times New Roman" w:hAnsi="Calibri" w:cs="Calibri"/>
          <w:kern w:val="0"/>
          <w:lang w:eastAsia="fr-CA"/>
          <w14:ligatures w14:val="none"/>
        </w:rPr>
        <w:t xml:space="preserve"> : Présence d’un titre de page, crucial pour la confiance de l’utilisateur.</w:t>
      </w:r>
    </w:p>
    <w:p w14:paraId="48E364DE"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DomainTitleMatchScore</w:t>
      </w:r>
      <w:proofErr w:type="spellEnd"/>
      <w:r w:rsidRPr="00336DF8">
        <w:rPr>
          <w:rFonts w:ascii="Calibri" w:eastAsia="Times New Roman" w:hAnsi="Calibri" w:cs="Calibri"/>
          <w:kern w:val="0"/>
          <w:lang w:eastAsia="fr-CA"/>
          <w14:ligatures w14:val="none"/>
        </w:rPr>
        <w:t xml:space="preserve"> : Score de cohérence entre le domaine et le titre.</w:t>
      </w:r>
    </w:p>
    <w:p w14:paraId="56A17AE1"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NoOfPopup</w:t>
      </w:r>
      <w:proofErr w:type="spellEnd"/>
      <w:r w:rsidRPr="00336DF8">
        <w:rPr>
          <w:rFonts w:ascii="Calibri" w:eastAsia="Times New Roman" w:hAnsi="Calibri" w:cs="Calibri"/>
          <w:kern w:val="0"/>
          <w:lang w:eastAsia="fr-CA"/>
          <w14:ligatures w14:val="none"/>
        </w:rPr>
        <w:t xml:space="preserve"> : Nombre de </w:t>
      </w:r>
      <w:proofErr w:type="spellStart"/>
      <w:r w:rsidRPr="00336DF8">
        <w:rPr>
          <w:rFonts w:ascii="Calibri" w:eastAsia="Times New Roman" w:hAnsi="Calibri" w:cs="Calibri"/>
          <w:kern w:val="0"/>
          <w:lang w:eastAsia="fr-CA"/>
          <w14:ligatures w14:val="none"/>
        </w:rPr>
        <w:t>popups</w:t>
      </w:r>
      <w:proofErr w:type="spellEnd"/>
      <w:r w:rsidRPr="00336DF8">
        <w:rPr>
          <w:rFonts w:ascii="Calibri" w:eastAsia="Times New Roman" w:hAnsi="Calibri" w:cs="Calibri"/>
          <w:kern w:val="0"/>
          <w:lang w:eastAsia="fr-CA"/>
          <w14:ligatures w14:val="none"/>
        </w:rPr>
        <w:t>, souvent utilisé pour tromper les utilisateurs.</w:t>
      </w:r>
    </w:p>
    <w:p w14:paraId="0BF3E89A"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Références et scripts</w:t>
      </w:r>
      <w:r w:rsidRPr="00336DF8">
        <w:rPr>
          <w:rFonts w:ascii="Calibri" w:eastAsia="Times New Roman" w:hAnsi="Calibri" w:cs="Calibri"/>
          <w:kern w:val="0"/>
          <w:lang w:eastAsia="fr-CA"/>
          <w14:ligatures w14:val="none"/>
        </w:rPr>
        <w:t xml:space="preserve"> : Éléments techniques sur les références internes et externes.</w:t>
      </w:r>
    </w:p>
    <w:p w14:paraId="272F0DC6"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NoOfSelfRef</w:t>
      </w:r>
      <w:proofErr w:type="spellEnd"/>
      <w:r w:rsidRPr="00336DF8">
        <w:rPr>
          <w:rFonts w:ascii="Calibri" w:eastAsia="Times New Roman" w:hAnsi="Calibri" w:cs="Calibri"/>
          <w:kern w:val="0"/>
          <w:lang w:eastAsia="fr-CA"/>
          <w14:ligatures w14:val="none"/>
        </w:rPr>
        <w:t xml:space="preserve"> : Nombre de références internes.</w:t>
      </w:r>
    </w:p>
    <w:p w14:paraId="533036C0"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NoOfExternalRef</w:t>
      </w:r>
      <w:proofErr w:type="spellEnd"/>
      <w:r w:rsidRPr="00336DF8">
        <w:rPr>
          <w:rFonts w:ascii="Calibri" w:eastAsia="Times New Roman" w:hAnsi="Calibri" w:cs="Calibri"/>
          <w:kern w:val="0"/>
          <w:lang w:eastAsia="fr-CA"/>
          <w14:ligatures w14:val="none"/>
        </w:rPr>
        <w:t xml:space="preserve"> : Nombre de références externes, signe possible de phishing.</w:t>
      </w:r>
    </w:p>
    <w:p w14:paraId="7BB14B13"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NoOfJS</w:t>
      </w:r>
      <w:proofErr w:type="spellEnd"/>
      <w:r w:rsidRPr="00336DF8">
        <w:rPr>
          <w:rFonts w:ascii="Calibri" w:eastAsia="Times New Roman" w:hAnsi="Calibri" w:cs="Calibri"/>
          <w:kern w:val="0"/>
          <w:lang w:eastAsia="fr-CA"/>
          <w14:ligatures w14:val="none"/>
        </w:rPr>
        <w:t xml:space="preserve"> : Nombre de fichiers JavaScript, parfois utilisés pour des scripts malveillants.</w:t>
      </w:r>
    </w:p>
    <w:p w14:paraId="5B9A043F" w14:textId="77777777" w:rsidR="00336DF8" w:rsidRP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Marqueurs spécifiques</w:t>
      </w:r>
      <w:r w:rsidRPr="00336DF8">
        <w:rPr>
          <w:rFonts w:ascii="Calibri" w:eastAsia="Times New Roman" w:hAnsi="Calibri" w:cs="Calibri"/>
          <w:kern w:val="0"/>
          <w:lang w:eastAsia="fr-CA"/>
          <w14:ligatures w14:val="none"/>
        </w:rPr>
        <w:t xml:space="preserve"> : Indicateurs de sites liés à des industries sensibles.</w:t>
      </w:r>
    </w:p>
    <w:p w14:paraId="3EA1D7E7"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Bank</w:t>
      </w:r>
      <w:r w:rsidRPr="00336DF8">
        <w:rPr>
          <w:rFonts w:ascii="Calibri" w:eastAsia="Times New Roman" w:hAnsi="Calibri" w:cs="Calibri"/>
          <w:kern w:val="0"/>
          <w:lang w:eastAsia="fr-CA"/>
          <w14:ligatures w14:val="none"/>
        </w:rPr>
        <w:t xml:space="preserve"> : Association aux services bancaires, cible fréquente de phishing.</w:t>
      </w:r>
    </w:p>
    <w:p w14:paraId="61E48BC9"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proofErr w:type="spellStart"/>
      <w:r w:rsidRPr="00336DF8">
        <w:rPr>
          <w:rFonts w:ascii="Calibri" w:eastAsia="Times New Roman" w:hAnsi="Calibri" w:cs="Calibri"/>
          <w:b/>
          <w:bCs/>
          <w:kern w:val="0"/>
          <w:lang w:eastAsia="fr-CA"/>
          <w14:ligatures w14:val="none"/>
        </w:rPr>
        <w:t>Pay</w:t>
      </w:r>
      <w:proofErr w:type="spellEnd"/>
      <w:r w:rsidRPr="00336DF8">
        <w:rPr>
          <w:rFonts w:ascii="Calibri" w:eastAsia="Times New Roman" w:hAnsi="Calibri" w:cs="Calibri"/>
          <w:kern w:val="0"/>
          <w:lang w:eastAsia="fr-CA"/>
          <w14:ligatures w14:val="none"/>
        </w:rPr>
        <w:t xml:space="preserve"> : Lien avec les services de paiement.</w:t>
      </w:r>
    </w:p>
    <w:p w14:paraId="17D39A2E" w14:textId="77777777" w:rsidR="00336DF8" w:rsidRPr="00336DF8" w:rsidRDefault="00336DF8" w:rsidP="00EE57FF">
      <w:pPr>
        <w:numPr>
          <w:ilvl w:val="1"/>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Crypto</w:t>
      </w:r>
      <w:r w:rsidRPr="00336DF8">
        <w:rPr>
          <w:rFonts w:ascii="Calibri" w:eastAsia="Times New Roman" w:hAnsi="Calibri" w:cs="Calibri"/>
          <w:kern w:val="0"/>
          <w:lang w:eastAsia="fr-CA"/>
          <w14:ligatures w14:val="none"/>
        </w:rPr>
        <w:t xml:space="preserve"> : Association aux cryptomonnaies, sujet d’escroqueries en ligne.</w:t>
      </w:r>
    </w:p>
    <w:p w14:paraId="5ADC0CD2" w14:textId="16808E4C" w:rsidR="00336DF8" w:rsidRDefault="00336DF8" w:rsidP="00EE57FF">
      <w:pPr>
        <w:numPr>
          <w:ilvl w:val="0"/>
          <w:numId w:val="18"/>
        </w:numPr>
        <w:spacing w:before="100" w:beforeAutospacing="1" w:after="100" w:afterAutospacing="1" w:line="240" w:lineRule="auto"/>
        <w:jc w:val="both"/>
        <w:rPr>
          <w:rFonts w:ascii="Calibri" w:eastAsia="Times New Roman" w:hAnsi="Calibri" w:cs="Calibri"/>
          <w:kern w:val="0"/>
          <w:lang w:eastAsia="fr-CA"/>
          <w14:ligatures w14:val="none"/>
        </w:rPr>
      </w:pPr>
      <w:r w:rsidRPr="00336DF8">
        <w:rPr>
          <w:rFonts w:ascii="Calibri" w:eastAsia="Times New Roman" w:hAnsi="Calibri" w:cs="Calibri"/>
          <w:b/>
          <w:bCs/>
          <w:kern w:val="0"/>
          <w:lang w:eastAsia="fr-CA"/>
          <w14:ligatures w14:val="none"/>
        </w:rPr>
        <w:t>Label de classification</w:t>
      </w:r>
      <w:r w:rsidRPr="00336DF8">
        <w:rPr>
          <w:rFonts w:ascii="Calibri" w:eastAsia="Times New Roman" w:hAnsi="Calibri" w:cs="Calibri"/>
          <w:kern w:val="0"/>
          <w:lang w:eastAsia="fr-CA"/>
          <w14:ligatures w14:val="none"/>
        </w:rPr>
        <w:t xml:space="preserve"> : Colonne cible de l'analyse indiquant si l'URL est un </w:t>
      </w:r>
      <w:r w:rsidRPr="00336DF8">
        <w:rPr>
          <w:rFonts w:ascii="Calibri" w:eastAsia="Times New Roman" w:hAnsi="Calibri" w:cs="Calibri"/>
          <w:b/>
          <w:bCs/>
          <w:kern w:val="0"/>
          <w:lang w:eastAsia="fr-CA"/>
          <w14:ligatures w14:val="none"/>
        </w:rPr>
        <w:t>phishing (1)</w:t>
      </w:r>
      <w:r w:rsidRPr="00336DF8">
        <w:rPr>
          <w:rFonts w:ascii="Calibri" w:eastAsia="Times New Roman" w:hAnsi="Calibri" w:cs="Calibri"/>
          <w:kern w:val="0"/>
          <w:lang w:eastAsia="fr-CA"/>
          <w14:ligatures w14:val="none"/>
        </w:rPr>
        <w:t xml:space="preserve"> ou </w:t>
      </w:r>
      <w:r w:rsidRPr="00336DF8">
        <w:rPr>
          <w:rFonts w:ascii="Calibri" w:eastAsia="Times New Roman" w:hAnsi="Calibri" w:cs="Calibri"/>
          <w:b/>
          <w:bCs/>
          <w:kern w:val="0"/>
          <w:lang w:eastAsia="fr-CA"/>
          <w14:ligatures w14:val="none"/>
        </w:rPr>
        <w:t>légitime (0)</w:t>
      </w:r>
      <w:r w:rsidRPr="00336DF8">
        <w:rPr>
          <w:rFonts w:ascii="Calibri" w:eastAsia="Times New Roman" w:hAnsi="Calibri" w:cs="Calibri"/>
          <w:kern w:val="0"/>
          <w:lang w:eastAsia="fr-CA"/>
          <w14:ligatures w14:val="none"/>
        </w:rPr>
        <w:t>. C’est la variable que notre modèle supervisé cherche à prédire.</w:t>
      </w:r>
    </w:p>
    <w:p w14:paraId="5A0B3D37" w14:textId="25B35A20" w:rsidR="006C6810" w:rsidRDefault="007A0F58" w:rsidP="006C6810">
      <w:pPr>
        <w:spacing w:before="100" w:beforeAutospacing="1" w:after="100" w:afterAutospacing="1" w:line="240" w:lineRule="auto"/>
        <w:jc w:val="both"/>
        <w:rPr>
          <w:rFonts w:ascii="Calibri" w:eastAsia="Times New Roman" w:hAnsi="Calibri" w:cs="Calibri"/>
          <w:b/>
          <w:bCs/>
          <w:kern w:val="0"/>
          <w:sz w:val="24"/>
          <w:szCs w:val="24"/>
          <w:lang w:eastAsia="fr-CA"/>
          <w14:ligatures w14:val="none"/>
        </w:rPr>
      </w:pPr>
      <w:r w:rsidRPr="007A0F58">
        <w:rPr>
          <w:rFonts w:ascii="Calibri" w:eastAsia="Times New Roman" w:hAnsi="Calibri" w:cs="Calibri"/>
          <w:b/>
          <w:bCs/>
          <w:kern w:val="0"/>
          <w:sz w:val="24"/>
          <w:szCs w:val="24"/>
          <w:lang w:eastAsia="fr-CA"/>
          <w14:ligatures w14:val="none"/>
        </w:rPr>
        <w:t>Processus de Transformation et de Consolidation des Données</w:t>
      </w:r>
    </w:p>
    <w:p w14:paraId="3FEF889D" w14:textId="77777777" w:rsidR="007A0F58" w:rsidRDefault="007A0F58" w:rsidP="007A0F58">
      <w:pPr>
        <w:spacing w:before="100" w:beforeAutospacing="1" w:after="100" w:afterAutospacing="1" w:line="240" w:lineRule="auto"/>
        <w:jc w:val="both"/>
        <w:rPr>
          <w:rFonts w:ascii="Calibri" w:eastAsia="Times New Roman" w:hAnsi="Calibri" w:cs="Calibri"/>
          <w:kern w:val="0"/>
          <w:lang w:eastAsia="fr-CA"/>
          <w14:ligatures w14:val="none"/>
        </w:rPr>
      </w:pPr>
      <w:r w:rsidRPr="007A0F58">
        <w:rPr>
          <w:rFonts w:ascii="Calibri" w:eastAsia="Times New Roman" w:hAnsi="Calibri" w:cs="Calibri"/>
          <w:kern w:val="0"/>
          <w:lang w:eastAsia="fr-CA"/>
          <w14:ligatures w14:val="none"/>
        </w:rPr>
        <w:t>Objectif :</w:t>
      </w:r>
      <w:r>
        <w:rPr>
          <w:rFonts w:ascii="Calibri" w:eastAsia="Times New Roman" w:hAnsi="Calibri" w:cs="Calibri"/>
          <w:kern w:val="0"/>
          <w:lang w:eastAsia="fr-CA"/>
          <w14:ligatures w14:val="none"/>
        </w:rPr>
        <w:t xml:space="preserve"> </w:t>
      </w:r>
      <w:r w:rsidRPr="007A0F58">
        <w:rPr>
          <w:rFonts w:ascii="Calibri" w:eastAsia="Times New Roman" w:hAnsi="Calibri" w:cs="Calibri"/>
          <w:kern w:val="0"/>
          <w:lang w:eastAsia="fr-CA"/>
          <w14:ligatures w14:val="none"/>
        </w:rPr>
        <w:t xml:space="preserve">Consolider les données provenant de plusieurs sources en un seul fichier propre afin de faciliter les analyses ultérieures et l’intégration dans </w:t>
      </w:r>
      <w:proofErr w:type="spellStart"/>
      <w:r w:rsidRPr="007A0F58">
        <w:rPr>
          <w:rFonts w:ascii="Calibri" w:eastAsia="Times New Roman" w:hAnsi="Calibri" w:cs="Calibri"/>
          <w:kern w:val="0"/>
          <w:lang w:eastAsia="fr-CA"/>
          <w14:ligatures w14:val="none"/>
        </w:rPr>
        <w:t>BigQuery</w:t>
      </w:r>
      <w:proofErr w:type="spellEnd"/>
      <w:r w:rsidRPr="007A0F58">
        <w:rPr>
          <w:rFonts w:ascii="Calibri" w:eastAsia="Times New Roman" w:hAnsi="Calibri" w:cs="Calibri"/>
          <w:kern w:val="0"/>
          <w:lang w:eastAsia="fr-CA"/>
          <w14:ligatures w14:val="none"/>
        </w:rPr>
        <w:t xml:space="preserve"> à l’aide de Python.</w:t>
      </w:r>
    </w:p>
    <w:p w14:paraId="1B750C11" w14:textId="166BC84A" w:rsidR="007A0F58" w:rsidRPr="007A0F58" w:rsidRDefault="007A0F58" w:rsidP="007A0F58">
      <w:pPr>
        <w:spacing w:before="100" w:beforeAutospacing="1" w:after="100" w:afterAutospacing="1" w:line="240" w:lineRule="auto"/>
        <w:jc w:val="both"/>
        <w:rPr>
          <w:rFonts w:ascii="Calibri" w:eastAsia="Times New Roman" w:hAnsi="Calibri" w:cs="Calibri"/>
          <w:kern w:val="0"/>
          <w:lang w:eastAsia="fr-CA"/>
          <w14:ligatures w14:val="none"/>
        </w:rPr>
      </w:pPr>
      <w:r w:rsidRPr="007A0F58">
        <w:rPr>
          <w:rFonts w:ascii="Calibri" w:eastAsia="Times New Roman" w:hAnsi="Calibri" w:cs="Calibri"/>
          <w:b/>
          <w:bCs/>
          <w:kern w:val="0"/>
          <w:sz w:val="20"/>
          <w:szCs w:val="20"/>
          <w:lang w:eastAsia="fr-CA"/>
          <w14:ligatures w14:val="none"/>
        </w:rPr>
        <w:t>1. Extraction des Données :</w:t>
      </w:r>
    </w:p>
    <w:p w14:paraId="745CB832" w14:textId="77777777" w:rsidR="007A0F58" w:rsidRPr="007A0F58" w:rsidRDefault="007A0F58" w:rsidP="007A0F58">
      <w:pPr>
        <w:numPr>
          <w:ilvl w:val="0"/>
          <w:numId w:val="36"/>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Sources :</w:t>
      </w:r>
      <w:r w:rsidRPr="007A0F58">
        <w:rPr>
          <w:rFonts w:ascii="Calibri" w:eastAsia="Times New Roman" w:hAnsi="Calibri" w:cs="Calibri"/>
          <w:kern w:val="0"/>
          <w:sz w:val="20"/>
          <w:szCs w:val="20"/>
          <w:lang w:eastAsia="fr-CA"/>
          <w14:ligatures w14:val="none"/>
        </w:rPr>
        <w:t xml:space="preserve"> Trois fichiers plats distincts, nommés extract_gcfp_1, extract_gcfp_2 et extract_gcfp_3, ont été identifiés comme sources principales.</w:t>
      </w:r>
    </w:p>
    <w:p w14:paraId="24135612" w14:textId="77777777" w:rsidR="007A0F58" w:rsidRPr="007A0F58" w:rsidRDefault="007A0F58" w:rsidP="007A0F58">
      <w:pPr>
        <w:numPr>
          <w:ilvl w:val="0"/>
          <w:numId w:val="36"/>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Outil d’extraction :</w:t>
      </w:r>
      <w:r w:rsidRPr="007A0F58">
        <w:rPr>
          <w:rFonts w:ascii="Calibri" w:eastAsia="Times New Roman" w:hAnsi="Calibri" w:cs="Calibri"/>
          <w:kern w:val="0"/>
          <w:sz w:val="20"/>
          <w:szCs w:val="20"/>
          <w:lang w:eastAsia="fr-CA"/>
          <w14:ligatures w14:val="none"/>
        </w:rPr>
        <w:t xml:space="preserve"> Chaque fichier a été importé à l’aide d’un pipeline ETL (</w:t>
      </w:r>
      <w:proofErr w:type="spellStart"/>
      <w:r w:rsidRPr="007A0F58">
        <w:rPr>
          <w:rFonts w:ascii="Calibri" w:eastAsia="Times New Roman" w:hAnsi="Calibri" w:cs="Calibri"/>
          <w:kern w:val="0"/>
          <w:sz w:val="20"/>
          <w:szCs w:val="20"/>
          <w:lang w:eastAsia="fr-CA"/>
          <w14:ligatures w14:val="none"/>
        </w:rPr>
        <w:t>Extract</w:t>
      </w:r>
      <w:proofErr w:type="spellEnd"/>
      <w:r w:rsidRPr="007A0F58">
        <w:rPr>
          <w:rFonts w:ascii="Calibri" w:eastAsia="Times New Roman" w:hAnsi="Calibri" w:cs="Calibri"/>
          <w:kern w:val="0"/>
          <w:sz w:val="20"/>
          <w:szCs w:val="20"/>
          <w:lang w:eastAsia="fr-CA"/>
          <w14:ligatures w14:val="none"/>
        </w:rPr>
        <w:t xml:space="preserve">, </w:t>
      </w:r>
      <w:proofErr w:type="spellStart"/>
      <w:r w:rsidRPr="007A0F58">
        <w:rPr>
          <w:rFonts w:ascii="Calibri" w:eastAsia="Times New Roman" w:hAnsi="Calibri" w:cs="Calibri"/>
          <w:kern w:val="0"/>
          <w:sz w:val="20"/>
          <w:szCs w:val="20"/>
          <w:lang w:eastAsia="fr-CA"/>
          <w14:ligatures w14:val="none"/>
        </w:rPr>
        <w:t>Transform</w:t>
      </w:r>
      <w:proofErr w:type="spellEnd"/>
      <w:r w:rsidRPr="007A0F58">
        <w:rPr>
          <w:rFonts w:ascii="Calibri" w:eastAsia="Times New Roman" w:hAnsi="Calibri" w:cs="Calibri"/>
          <w:kern w:val="0"/>
          <w:sz w:val="20"/>
          <w:szCs w:val="20"/>
          <w:lang w:eastAsia="fr-CA"/>
          <w14:ligatures w14:val="none"/>
        </w:rPr>
        <w:t xml:space="preserve">, </w:t>
      </w:r>
      <w:proofErr w:type="spellStart"/>
      <w:r w:rsidRPr="007A0F58">
        <w:rPr>
          <w:rFonts w:ascii="Calibri" w:eastAsia="Times New Roman" w:hAnsi="Calibri" w:cs="Calibri"/>
          <w:kern w:val="0"/>
          <w:sz w:val="20"/>
          <w:szCs w:val="20"/>
          <w:lang w:eastAsia="fr-CA"/>
          <w14:ligatures w14:val="none"/>
        </w:rPr>
        <w:t>Load</w:t>
      </w:r>
      <w:proofErr w:type="spellEnd"/>
      <w:r w:rsidRPr="007A0F58">
        <w:rPr>
          <w:rFonts w:ascii="Calibri" w:eastAsia="Times New Roman" w:hAnsi="Calibri" w:cs="Calibri"/>
          <w:kern w:val="0"/>
          <w:sz w:val="20"/>
          <w:szCs w:val="20"/>
          <w:lang w:eastAsia="fr-CA"/>
          <w14:ligatures w14:val="none"/>
        </w:rPr>
        <w:t>), avec des configurations de gestion des erreurs pour rediriger les lignes malformées vers des sorties dédiées (trash_error_1, trash_error_2, trash_error_3).</w:t>
      </w:r>
    </w:p>
    <w:p w14:paraId="14D9A66A"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2. Transformation :</w:t>
      </w:r>
    </w:p>
    <w:p w14:paraId="7CD1FAFC" w14:textId="77777777" w:rsidR="007A0F58" w:rsidRPr="007A0F58" w:rsidRDefault="007A0F58" w:rsidP="007A0F58">
      <w:pPr>
        <w:numPr>
          <w:ilvl w:val="0"/>
          <w:numId w:val="37"/>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Transformation des libellés :</w:t>
      </w:r>
      <w:r w:rsidRPr="007A0F58">
        <w:rPr>
          <w:rFonts w:ascii="Calibri" w:eastAsia="Times New Roman" w:hAnsi="Calibri" w:cs="Calibri"/>
          <w:kern w:val="0"/>
          <w:sz w:val="20"/>
          <w:szCs w:val="20"/>
          <w:lang w:eastAsia="fr-CA"/>
          <w14:ligatures w14:val="none"/>
        </w:rPr>
        <w:t xml:space="preserve"> Les données de chaque fichier ont subi une étape de transformation des libellés afin de garantir une structure et un format uniformes pour tous les ensembles de données. Ces transformations ont standardisé les noms de champs, appliqué des règles de formatage et corrigé les incohérences pour s’aligner sur le schéma cible.</w:t>
      </w:r>
    </w:p>
    <w:p w14:paraId="1E968485"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3. Gestion des Erreurs :</w:t>
      </w:r>
    </w:p>
    <w:p w14:paraId="0F66963F" w14:textId="77777777" w:rsidR="007A0F58" w:rsidRPr="007A0F58" w:rsidRDefault="007A0F58" w:rsidP="007A0F58">
      <w:pPr>
        <w:numPr>
          <w:ilvl w:val="0"/>
          <w:numId w:val="38"/>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Gestion des erreurs :</w:t>
      </w:r>
      <w:r w:rsidRPr="007A0F58">
        <w:rPr>
          <w:rFonts w:ascii="Calibri" w:eastAsia="Times New Roman" w:hAnsi="Calibri" w:cs="Calibri"/>
          <w:kern w:val="0"/>
          <w:sz w:val="20"/>
          <w:szCs w:val="20"/>
          <w:lang w:eastAsia="fr-CA"/>
          <w14:ligatures w14:val="none"/>
        </w:rPr>
        <w:t xml:space="preserve"> Les lignes contenant des incohérences ou des violations de format ont été redirigées vers des sorties d’erreurs (par exemple, trash_error_1). Ces erreurs ont été enregistrées à des fins d’audit mais exclues du traitement ultérieur pour garantir l’intégrité des données.</w:t>
      </w:r>
    </w:p>
    <w:p w14:paraId="6D9E9DA4"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4. Consolidation des Données :</w:t>
      </w:r>
    </w:p>
    <w:p w14:paraId="7912839A" w14:textId="77777777" w:rsidR="007A0F58" w:rsidRDefault="007A0F58" w:rsidP="007A0F58">
      <w:pPr>
        <w:numPr>
          <w:ilvl w:val="0"/>
          <w:numId w:val="39"/>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Opération Union :</w:t>
      </w:r>
      <w:r w:rsidRPr="007A0F58">
        <w:rPr>
          <w:rFonts w:ascii="Calibri" w:eastAsia="Times New Roman" w:hAnsi="Calibri" w:cs="Calibri"/>
          <w:kern w:val="0"/>
          <w:sz w:val="20"/>
          <w:szCs w:val="20"/>
          <w:lang w:eastAsia="fr-CA"/>
          <w14:ligatures w14:val="none"/>
        </w:rPr>
        <w:t xml:space="preserve"> Les trois ensembles de données transformés ont été combinés en un seul ensemble à l’aide de l’opération Union All. Cette étape a fusionné les données tout en conservant tous les enregistrements.</w:t>
      </w:r>
    </w:p>
    <w:p w14:paraId="5E981CA2" w14:textId="77777777" w:rsidR="007A0F58" w:rsidRPr="007A0F58" w:rsidRDefault="007A0F58" w:rsidP="007A0F58">
      <w:pPr>
        <w:spacing w:before="100" w:beforeAutospacing="1" w:after="100" w:afterAutospacing="1" w:line="240" w:lineRule="auto"/>
        <w:jc w:val="both"/>
        <w:rPr>
          <w:rFonts w:ascii="Calibri" w:eastAsia="Times New Roman" w:hAnsi="Calibri" w:cs="Calibri"/>
          <w:kern w:val="0"/>
          <w:sz w:val="20"/>
          <w:szCs w:val="20"/>
          <w:lang w:eastAsia="fr-CA"/>
          <w14:ligatures w14:val="none"/>
        </w:rPr>
      </w:pPr>
    </w:p>
    <w:p w14:paraId="564FA1DB"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lastRenderedPageBreak/>
        <w:t>5. Tri et Déduplication :</w:t>
      </w:r>
    </w:p>
    <w:p w14:paraId="48013296" w14:textId="77777777" w:rsidR="007A0F58" w:rsidRPr="007A0F58" w:rsidRDefault="007A0F58" w:rsidP="007A0F58">
      <w:pPr>
        <w:numPr>
          <w:ilvl w:val="0"/>
          <w:numId w:val="40"/>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Transformation de tri :</w:t>
      </w:r>
      <w:r w:rsidRPr="007A0F58">
        <w:rPr>
          <w:rFonts w:ascii="Calibri" w:eastAsia="Times New Roman" w:hAnsi="Calibri" w:cs="Calibri"/>
          <w:kern w:val="0"/>
          <w:sz w:val="20"/>
          <w:szCs w:val="20"/>
          <w:lang w:eastAsia="fr-CA"/>
          <w14:ligatures w14:val="none"/>
        </w:rPr>
        <w:t xml:space="preserve"> Une opération de tri a été appliquée à l’ensemble de données unifié pour organiser les données selon des clés prédéfinies.</w:t>
      </w:r>
    </w:p>
    <w:p w14:paraId="70FE9123" w14:textId="77777777" w:rsidR="007A0F58" w:rsidRPr="007A0F58" w:rsidRDefault="007A0F58" w:rsidP="007A0F58">
      <w:pPr>
        <w:numPr>
          <w:ilvl w:val="0"/>
          <w:numId w:val="40"/>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Déduplication :</w:t>
      </w:r>
      <w:r w:rsidRPr="007A0F58">
        <w:rPr>
          <w:rFonts w:ascii="Calibri" w:eastAsia="Times New Roman" w:hAnsi="Calibri" w:cs="Calibri"/>
          <w:kern w:val="0"/>
          <w:sz w:val="20"/>
          <w:szCs w:val="20"/>
          <w:lang w:eastAsia="fr-CA"/>
          <w14:ligatures w14:val="none"/>
        </w:rPr>
        <w:t xml:space="preserve"> Les lignes en double ont été identifiées et supprimées afin de garantir que chaque enregistrement apparaisse une seule fois dans le fichier de sortie final.</w:t>
      </w:r>
    </w:p>
    <w:p w14:paraId="7112D416"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6. Exportation :</w:t>
      </w:r>
    </w:p>
    <w:p w14:paraId="7A5F513E" w14:textId="77777777" w:rsidR="007A0F58" w:rsidRPr="007A0F58" w:rsidRDefault="007A0F58" w:rsidP="007A0F58">
      <w:pPr>
        <w:numPr>
          <w:ilvl w:val="0"/>
          <w:numId w:val="41"/>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Opération Multicast :</w:t>
      </w:r>
      <w:r w:rsidRPr="007A0F58">
        <w:rPr>
          <w:rFonts w:ascii="Calibri" w:eastAsia="Times New Roman" w:hAnsi="Calibri" w:cs="Calibri"/>
          <w:kern w:val="0"/>
          <w:sz w:val="20"/>
          <w:szCs w:val="20"/>
          <w:lang w:eastAsia="fr-CA"/>
          <w14:ligatures w14:val="none"/>
        </w:rPr>
        <w:t xml:space="preserve"> L’ensemble de données consolidé et nettoyé a été envoyé vers un fichier plat physique pour stockage.</w:t>
      </w:r>
    </w:p>
    <w:p w14:paraId="35BC9E1A" w14:textId="77777777" w:rsidR="007A0F58" w:rsidRPr="007A0F58" w:rsidRDefault="007A0F58" w:rsidP="007A0F58">
      <w:pPr>
        <w:numPr>
          <w:ilvl w:val="0"/>
          <w:numId w:val="41"/>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Format de fichier :</w:t>
      </w:r>
      <w:r w:rsidRPr="007A0F58">
        <w:rPr>
          <w:rFonts w:ascii="Calibri" w:eastAsia="Times New Roman" w:hAnsi="Calibri" w:cs="Calibri"/>
          <w:kern w:val="0"/>
          <w:sz w:val="20"/>
          <w:szCs w:val="20"/>
          <w:lang w:eastAsia="fr-CA"/>
          <w14:ligatures w14:val="none"/>
        </w:rPr>
        <w:t xml:space="preserve"> Le fichier final a été enregistré dans un format structurant (par exemple, CSV ou TSV) compatible avec </w:t>
      </w:r>
      <w:proofErr w:type="spellStart"/>
      <w:r w:rsidRPr="007A0F58">
        <w:rPr>
          <w:rFonts w:ascii="Calibri" w:eastAsia="Times New Roman" w:hAnsi="Calibri" w:cs="Calibri"/>
          <w:kern w:val="0"/>
          <w:sz w:val="20"/>
          <w:szCs w:val="20"/>
          <w:lang w:eastAsia="fr-CA"/>
          <w14:ligatures w14:val="none"/>
        </w:rPr>
        <w:t>BigQuery</w:t>
      </w:r>
      <w:proofErr w:type="spellEnd"/>
      <w:r w:rsidRPr="007A0F58">
        <w:rPr>
          <w:rFonts w:ascii="Calibri" w:eastAsia="Times New Roman" w:hAnsi="Calibri" w:cs="Calibri"/>
          <w:kern w:val="0"/>
          <w:sz w:val="20"/>
          <w:szCs w:val="20"/>
          <w:lang w:eastAsia="fr-CA"/>
          <w14:ligatures w14:val="none"/>
        </w:rPr>
        <w:t xml:space="preserve"> pour une intégration fluide.</w:t>
      </w:r>
    </w:p>
    <w:p w14:paraId="200A188C" w14:textId="77777777" w:rsidR="007A0F58" w:rsidRPr="007A0F58" w:rsidRDefault="007A0F58" w:rsidP="007A0F58">
      <w:pPr>
        <w:spacing w:before="100" w:beforeAutospacing="1" w:after="100" w:afterAutospacing="1" w:line="240" w:lineRule="auto"/>
        <w:jc w:val="both"/>
        <w:rPr>
          <w:rFonts w:ascii="Calibri" w:eastAsia="Times New Roman" w:hAnsi="Calibri" w:cs="Calibri"/>
          <w:b/>
          <w:bCs/>
          <w:kern w:val="0"/>
          <w:sz w:val="20"/>
          <w:szCs w:val="20"/>
          <w:lang w:eastAsia="fr-CA"/>
          <w14:ligatures w14:val="none"/>
        </w:rPr>
      </w:pPr>
      <w:r w:rsidRPr="007A0F58">
        <w:rPr>
          <w:rFonts w:ascii="Calibri" w:eastAsia="Times New Roman" w:hAnsi="Calibri" w:cs="Calibri"/>
          <w:b/>
          <w:bCs/>
          <w:kern w:val="0"/>
          <w:sz w:val="20"/>
          <w:szCs w:val="20"/>
          <w:lang w:eastAsia="fr-CA"/>
          <w14:ligatures w14:val="none"/>
        </w:rPr>
        <w:t>Objectif :</w:t>
      </w:r>
    </w:p>
    <w:p w14:paraId="3E5C892D" w14:textId="77777777" w:rsidR="007A0F58" w:rsidRPr="007A0F58" w:rsidRDefault="007A0F58" w:rsidP="007A0F58">
      <w:p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kern w:val="0"/>
          <w:sz w:val="20"/>
          <w:szCs w:val="20"/>
          <w:lang w:eastAsia="fr-CA"/>
          <w14:ligatures w14:val="none"/>
        </w:rPr>
        <w:t>Le fichier consolidé sert de jeu de données principal pour ce projet, facilitant :</w:t>
      </w:r>
    </w:p>
    <w:p w14:paraId="7F0766C6" w14:textId="77777777" w:rsidR="007A0F58" w:rsidRPr="007A0F58" w:rsidRDefault="007A0F58" w:rsidP="007A0F58">
      <w:pPr>
        <w:numPr>
          <w:ilvl w:val="0"/>
          <w:numId w:val="42"/>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kern w:val="0"/>
          <w:sz w:val="20"/>
          <w:szCs w:val="20"/>
          <w:lang w:eastAsia="fr-CA"/>
          <w14:ligatures w14:val="none"/>
        </w:rPr>
        <w:t xml:space="preserve">L’intégration avec des scripts Python pour le téléchargement des données dans </w:t>
      </w:r>
      <w:proofErr w:type="spellStart"/>
      <w:r w:rsidRPr="007A0F58">
        <w:rPr>
          <w:rFonts w:ascii="Calibri" w:eastAsia="Times New Roman" w:hAnsi="Calibri" w:cs="Calibri"/>
          <w:kern w:val="0"/>
          <w:sz w:val="20"/>
          <w:szCs w:val="20"/>
          <w:lang w:eastAsia="fr-CA"/>
          <w14:ligatures w14:val="none"/>
        </w:rPr>
        <w:t>BigQuery</w:t>
      </w:r>
      <w:proofErr w:type="spellEnd"/>
      <w:r w:rsidRPr="007A0F58">
        <w:rPr>
          <w:rFonts w:ascii="Calibri" w:eastAsia="Times New Roman" w:hAnsi="Calibri" w:cs="Calibri"/>
          <w:kern w:val="0"/>
          <w:sz w:val="20"/>
          <w:szCs w:val="20"/>
          <w:lang w:eastAsia="fr-CA"/>
          <w14:ligatures w14:val="none"/>
        </w:rPr>
        <w:t>.</w:t>
      </w:r>
    </w:p>
    <w:p w14:paraId="59FEBB8E" w14:textId="77777777" w:rsidR="007A0F58" w:rsidRPr="007A0F58" w:rsidRDefault="007A0F58" w:rsidP="007A0F58">
      <w:pPr>
        <w:numPr>
          <w:ilvl w:val="0"/>
          <w:numId w:val="42"/>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kern w:val="0"/>
          <w:sz w:val="20"/>
          <w:szCs w:val="20"/>
          <w:lang w:eastAsia="fr-CA"/>
          <w14:ligatures w14:val="none"/>
        </w:rPr>
        <w:t>La garantie de la qualité et de la cohérence des données à toutes les étapes du projet.</w:t>
      </w:r>
    </w:p>
    <w:p w14:paraId="1C6E19B8" w14:textId="77777777" w:rsidR="007A0F58" w:rsidRPr="007A0F58" w:rsidRDefault="007A0F58" w:rsidP="007A0F58">
      <w:pPr>
        <w:numPr>
          <w:ilvl w:val="0"/>
          <w:numId w:val="42"/>
        </w:num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kern w:val="0"/>
          <w:sz w:val="20"/>
          <w:szCs w:val="20"/>
          <w:lang w:eastAsia="fr-CA"/>
          <w14:ligatures w14:val="none"/>
        </w:rPr>
        <w:t>La réduction de la redondance et la minimisation des erreurs lors de la phase d’analyse des données.</w:t>
      </w:r>
    </w:p>
    <w:p w14:paraId="46DD673C" w14:textId="77777777" w:rsidR="007A0F58" w:rsidRPr="007A0F58" w:rsidRDefault="007A0F58" w:rsidP="007A0F58">
      <w:pPr>
        <w:spacing w:before="100" w:beforeAutospacing="1" w:after="100" w:afterAutospacing="1" w:line="240" w:lineRule="auto"/>
        <w:jc w:val="both"/>
        <w:rPr>
          <w:rFonts w:ascii="Calibri" w:eastAsia="Times New Roman" w:hAnsi="Calibri" w:cs="Calibri"/>
          <w:kern w:val="0"/>
          <w:sz w:val="20"/>
          <w:szCs w:val="20"/>
          <w:lang w:eastAsia="fr-CA"/>
          <w14:ligatures w14:val="none"/>
        </w:rPr>
      </w:pPr>
      <w:r w:rsidRPr="007A0F58">
        <w:rPr>
          <w:rFonts w:ascii="Calibri" w:eastAsia="Times New Roman" w:hAnsi="Calibri" w:cs="Calibri"/>
          <w:kern w:val="0"/>
          <w:sz w:val="20"/>
          <w:szCs w:val="20"/>
          <w:lang w:eastAsia="fr-CA"/>
          <w14:ligatures w14:val="none"/>
        </w:rPr>
        <w:t xml:space="preserve">Ce processus a non seulement rationalisé le flux de préparation des données mais a également permis de s’assurer que le jeu de données était optimisé pour l’entraînement des modèles de machine </w:t>
      </w:r>
      <w:proofErr w:type="spellStart"/>
      <w:r w:rsidRPr="007A0F58">
        <w:rPr>
          <w:rFonts w:ascii="Calibri" w:eastAsia="Times New Roman" w:hAnsi="Calibri" w:cs="Calibri"/>
          <w:kern w:val="0"/>
          <w:sz w:val="20"/>
          <w:szCs w:val="20"/>
          <w:lang w:eastAsia="fr-CA"/>
          <w14:ligatures w14:val="none"/>
        </w:rPr>
        <w:t>learning</w:t>
      </w:r>
      <w:proofErr w:type="spellEnd"/>
      <w:r w:rsidRPr="007A0F58">
        <w:rPr>
          <w:rFonts w:ascii="Calibri" w:eastAsia="Times New Roman" w:hAnsi="Calibri" w:cs="Calibri"/>
          <w:kern w:val="0"/>
          <w:sz w:val="20"/>
          <w:szCs w:val="20"/>
          <w:lang w:eastAsia="fr-CA"/>
          <w14:ligatures w14:val="none"/>
        </w:rPr>
        <w:t xml:space="preserve"> et l’analyse ultérieure dans </w:t>
      </w:r>
      <w:proofErr w:type="spellStart"/>
      <w:r w:rsidRPr="007A0F58">
        <w:rPr>
          <w:rFonts w:ascii="Calibri" w:eastAsia="Times New Roman" w:hAnsi="Calibri" w:cs="Calibri"/>
          <w:kern w:val="0"/>
          <w:sz w:val="20"/>
          <w:szCs w:val="20"/>
          <w:lang w:eastAsia="fr-CA"/>
          <w14:ligatures w14:val="none"/>
        </w:rPr>
        <w:t>BigQuery</w:t>
      </w:r>
      <w:proofErr w:type="spellEnd"/>
      <w:r w:rsidRPr="007A0F58">
        <w:rPr>
          <w:rFonts w:ascii="Calibri" w:eastAsia="Times New Roman" w:hAnsi="Calibri" w:cs="Calibri"/>
          <w:kern w:val="0"/>
          <w:sz w:val="20"/>
          <w:szCs w:val="20"/>
          <w:lang w:eastAsia="fr-CA"/>
          <w14:ligatures w14:val="none"/>
        </w:rPr>
        <w:t>.</w:t>
      </w:r>
    </w:p>
    <w:p w14:paraId="2725E8C7" w14:textId="77777777" w:rsidR="007A0F58" w:rsidRPr="007A0F58" w:rsidRDefault="007A0F58" w:rsidP="007A0F58">
      <w:pPr>
        <w:spacing w:before="100" w:beforeAutospacing="1" w:after="100" w:afterAutospacing="1" w:line="240" w:lineRule="auto"/>
        <w:jc w:val="both"/>
        <w:rPr>
          <w:rFonts w:ascii="Calibri" w:eastAsia="Times New Roman" w:hAnsi="Calibri" w:cs="Calibri"/>
          <w:kern w:val="0"/>
          <w:lang w:eastAsia="fr-CA"/>
          <w14:ligatures w14:val="none"/>
        </w:rPr>
      </w:pPr>
    </w:p>
    <w:p w14:paraId="4E256241" w14:textId="77777777" w:rsidR="006C6810" w:rsidRPr="006C6810" w:rsidRDefault="006C6810" w:rsidP="006C6810">
      <w:pPr>
        <w:spacing w:before="100" w:beforeAutospacing="1" w:after="100" w:afterAutospacing="1" w:line="240" w:lineRule="auto"/>
        <w:jc w:val="both"/>
        <w:outlineLvl w:val="2"/>
        <w:rPr>
          <w:rFonts w:ascii="Calibri" w:eastAsia="Times New Roman" w:hAnsi="Calibri" w:cs="Calibri"/>
          <w:b/>
          <w:bCs/>
          <w:kern w:val="0"/>
          <w:sz w:val="24"/>
          <w:szCs w:val="24"/>
          <w:lang w:eastAsia="fr-CA"/>
          <w14:ligatures w14:val="none"/>
        </w:rPr>
      </w:pPr>
      <w:r w:rsidRPr="006C6810">
        <w:rPr>
          <w:rFonts w:ascii="Calibri" w:eastAsia="Times New Roman" w:hAnsi="Calibri" w:cs="Calibri"/>
          <w:b/>
          <w:bCs/>
          <w:kern w:val="0"/>
          <w:sz w:val="24"/>
          <w:szCs w:val="24"/>
          <w:lang w:eastAsia="fr-CA"/>
          <w14:ligatures w14:val="none"/>
        </w:rPr>
        <w:t>Exploration des Données et Analyse des Corrélations</w:t>
      </w:r>
    </w:p>
    <w:p w14:paraId="71F0BD09" w14:textId="77777777" w:rsid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L'exploration des données est une étape cruciale avant d'entraîner les modèles de machine </w:t>
      </w:r>
      <w:proofErr w:type="spellStart"/>
      <w:r w:rsidRPr="006C6810">
        <w:rPr>
          <w:rFonts w:ascii="Calibri" w:eastAsia="Times New Roman" w:hAnsi="Calibri" w:cs="Calibri"/>
          <w:kern w:val="0"/>
          <w:lang w:eastAsia="fr-CA"/>
          <w14:ligatures w14:val="none"/>
        </w:rPr>
        <w:t>learning</w:t>
      </w:r>
      <w:proofErr w:type="spellEnd"/>
      <w:r w:rsidRPr="006C6810">
        <w:rPr>
          <w:rFonts w:ascii="Calibri" w:eastAsia="Times New Roman" w:hAnsi="Calibri" w:cs="Calibri"/>
          <w:kern w:val="0"/>
          <w:lang w:eastAsia="fr-CA"/>
          <w14:ligatures w14:val="none"/>
        </w:rPr>
        <w:t>. Elle permet de mieux comprendre la distribution des variables, d'identifier les relations entre celles-ci et la variable cible, et d’extraire des informations qui orienteront la sélection des caractéristiques et le choix des modèles. Voici un aperçu des décisions prises et des résultats obtenus lors de cette phase d'exploration.</w:t>
      </w:r>
    </w:p>
    <w:p w14:paraId="5D8E168A" w14:textId="16A27860" w:rsidR="006C6810" w:rsidRPr="006C6810" w:rsidRDefault="006C6810" w:rsidP="006C6810">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6C6810">
        <w:rPr>
          <w:rFonts w:ascii="Calibri" w:eastAsia="Times New Roman" w:hAnsi="Calibri" w:cs="Calibri"/>
          <w:b/>
          <w:bCs/>
          <w:kern w:val="0"/>
          <w:sz w:val="24"/>
          <w:szCs w:val="24"/>
          <w:lang w:eastAsia="fr-CA"/>
          <w14:ligatures w14:val="none"/>
        </w:rPr>
        <w:t>1. Visualisation de la Distribution des Variables</w:t>
      </w:r>
    </w:p>
    <w:p w14:paraId="2F038752" w14:textId="77777777" w:rsid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Décision :</w:t>
      </w:r>
      <w:r w:rsidRPr="006C6810">
        <w:rPr>
          <w:rFonts w:ascii="Calibri" w:eastAsia="Times New Roman" w:hAnsi="Calibri" w:cs="Calibri"/>
          <w:kern w:val="0"/>
          <w:lang w:eastAsia="fr-CA"/>
          <w14:ligatures w14:val="none"/>
        </w:rPr>
        <w:t xml:space="preserve"> Il était essentiel de comprendre comment les différentes caractéristiques du </w:t>
      </w:r>
      <w:proofErr w:type="spellStart"/>
      <w:r w:rsidRPr="006C6810">
        <w:rPr>
          <w:rFonts w:ascii="Calibri" w:eastAsia="Times New Roman" w:hAnsi="Calibri" w:cs="Calibri"/>
          <w:kern w:val="0"/>
          <w:lang w:eastAsia="fr-CA"/>
          <w14:ligatures w14:val="none"/>
        </w:rPr>
        <w:t>dataset</w:t>
      </w:r>
      <w:proofErr w:type="spellEnd"/>
      <w:r w:rsidRPr="006C6810">
        <w:rPr>
          <w:rFonts w:ascii="Calibri" w:eastAsia="Times New Roman" w:hAnsi="Calibri" w:cs="Calibri"/>
          <w:kern w:val="0"/>
          <w:lang w:eastAsia="fr-CA"/>
          <w14:ligatures w14:val="none"/>
        </w:rPr>
        <w:t xml:space="preserve"> sont distribuées, notamment les variables numériques et catégorielles. Pour ce faire, des visualisations sous forme d’histogrammes ont été générées pour chaque variable.</w:t>
      </w:r>
    </w:p>
    <w:p w14:paraId="73ED8C65" w14:textId="77777777" w:rsidR="007A0F58" w:rsidRDefault="007A0F58" w:rsidP="006C6810">
      <w:pPr>
        <w:spacing w:before="100" w:beforeAutospacing="1" w:after="100" w:afterAutospacing="1" w:line="240" w:lineRule="auto"/>
        <w:jc w:val="both"/>
        <w:rPr>
          <w:rFonts w:ascii="Calibri" w:eastAsia="Times New Roman" w:hAnsi="Calibri" w:cs="Calibri"/>
          <w:kern w:val="0"/>
          <w:lang w:eastAsia="fr-CA"/>
          <w14:ligatures w14:val="none"/>
        </w:rPr>
      </w:pPr>
    </w:p>
    <w:p w14:paraId="7BFEE12D" w14:textId="77777777" w:rsidR="007A0F58" w:rsidRDefault="007A0F58" w:rsidP="006C6810">
      <w:pPr>
        <w:spacing w:before="100" w:beforeAutospacing="1" w:after="100" w:afterAutospacing="1" w:line="240" w:lineRule="auto"/>
        <w:jc w:val="both"/>
        <w:rPr>
          <w:rFonts w:ascii="Calibri" w:eastAsia="Times New Roman" w:hAnsi="Calibri" w:cs="Calibri"/>
          <w:kern w:val="0"/>
          <w:lang w:eastAsia="fr-CA"/>
          <w14:ligatures w14:val="none"/>
        </w:rPr>
      </w:pPr>
    </w:p>
    <w:p w14:paraId="442B3413" w14:textId="77777777" w:rsidR="007A0F58" w:rsidRPr="006C6810" w:rsidRDefault="007A0F58" w:rsidP="006C6810">
      <w:pPr>
        <w:spacing w:before="100" w:beforeAutospacing="1" w:after="100" w:afterAutospacing="1" w:line="240" w:lineRule="auto"/>
        <w:jc w:val="both"/>
        <w:rPr>
          <w:rFonts w:ascii="Calibri" w:eastAsia="Times New Roman" w:hAnsi="Calibri" w:cs="Calibri"/>
          <w:kern w:val="0"/>
          <w:lang w:eastAsia="fr-CA"/>
          <w14:ligatures w14:val="none"/>
        </w:rPr>
      </w:pPr>
    </w:p>
    <w:p w14:paraId="356B30CD"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lastRenderedPageBreak/>
        <w:t>Actions :</w:t>
      </w:r>
    </w:p>
    <w:p w14:paraId="6C3C0468" w14:textId="77777777" w:rsidR="006C6810" w:rsidRPr="006C6810" w:rsidRDefault="006C6810" w:rsidP="006C6810">
      <w:pPr>
        <w:numPr>
          <w:ilvl w:val="0"/>
          <w:numId w:val="19"/>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Des </w:t>
      </w:r>
      <w:r w:rsidRPr="006C6810">
        <w:rPr>
          <w:rFonts w:ascii="Calibri" w:eastAsia="Times New Roman" w:hAnsi="Calibri" w:cs="Calibri"/>
          <w:b/>
          <w:bCs/>
          <w:kern w:val="0"/>
          <w:lang w:eastAsia="fr-CA"/>
          <w14:ligatures w14:val="none"/>
        </w:rPr>
        <w:t>histogrammes</w:t>
      </w:r>
      <w:r w:rsidRPr="006C6810">
        <w:rPr>
          <w:rFonts w:ascii="Calibri" w:eastAsia="Times New Roman" w:hAnsi="Calibri" w:cs="Calibri"/>
          <w:kern w:val="0"/>
          <w:lang w:eastAsia="fr-CA"/>
          <w14:ligatures w14:val="none"/>
        </w:rPr>
        <w:t xml:space="preserve"> ont été tracés pour les colonnes numériques telles que </w:t>
      </w:r>
      <w:proofErr w:type="spellStart"/>
      <w:r w:rsidRPr="006C6810">
        <w:rPr>
          <w:rFonts w:ascii="Calibri" w:eastAsia="Times New Roman" w:hAnsi="Calibri" w:cs="Calibri"/>
          <w:kern w:val="0"/>
          <w:sz w:val="18"/>
          <w:szCs w:val="18"/>
          <w:lang w:eastAsia="fr-CA"/>
          <w14:ligatures w14:val="none"/>
        </w:rPr>
        <w:t>URLLength</w:t>
      </w:r>
      <w:proofErr w:type="spellEnd"/>
      <w:r w:rsidRPr="006C6810">
        <w:rPr>
          <w:rFonts w:ascii="Calibri" w:eastAsia="Times New Roman" w:hAnsi="Calibri" w:cs="Calibri"/>
          <w:kern w:val="0"/>
          <w:lang w:eastAsia="fr-CA"/>
          <w14:ligatures w14:val="none"/>
        </w:rPr>
        <w:t xml:space="preserve">, </w:t>
      </w:r>
      <w:proofErr w:type="spellStart"/>
      <w:r w:rsidRPr="006C6810">
        <w:rPr>
          <w:rFonts w:ascii="Calibri" w:eastAsia="Times New Roman" w:hAnsi="Calibri" w:cs="Calibri"/>
          <w:kern w:val="0"/>
          <w:sz w:val="18"/>
          <w:szCs w:val="18"/>
          <w:lang w:eastAsia="fr-CA"/>
          <w14:ligatures w14:val="none"/>
        </w:rPr>
        <w:t>DomainLength</w:t>
      </w:r>
      <w:proofErr w:type="spellEnd"/>
      <w:r w:rsidRPr="006C6810">
        <w:rPr>
          <w:rFonts w:ascii="Calibri" w:eastAsia="Times New Roman" w:hAnsi="Calibri" w:cs="Calibri"/>
          <w:kern w:val="0"/>
          <w:lang w:eastAsia="fr-CA"/>
          <w14:ligatures w14:val="none"/>
        </w:rPr>
        <w:t xml:space="preserve">, </w:t>
      </w:r>
      <w:proofErr w:type="spellStart"/>
      <w:r w:rsidRPr="006C6810">
        <w:rPr>
          <w:rFonts w:ascii="Calibri" w:eastAsia="Times New Roman" w:hAnsi="Calibri" w:cs="Calibri"/>
          <w:kern w:val="0"/>
          <w:sz w:val="18"/>
          <w:szCs w:val="18"/>
          <w:lang w:eastAsia="fr-CA"/>
          <w14:ligatures w14:val="none"/>
        </w:rPr>
        <w:t>NoOfSubDomain</w:t>
      </w:r>
      <w:proofErr w:type="spellEnd"/>
      <w:r w:rsidRPr="006C6810">
        <w:rPr>
          <w:rFonts w:ascii="Calibri" w:eastAsia="Times New Roman" w:hAnsi="Calibri" w:cs="Calibri"/>
          <w:kern w:val="0"/>
          <w:lang w:eastAsia="fr-CA"/>
          <w14:ligatures w14:val="none"/>
        </w:rPr>
        <w:t>, etc. Ces visualisations ont permis d’observer les concentrations de valeurs dans certaines plages et de détecter les éventuels déséquilibres dans les distributions (comme la présence de valeurs extrêmes).</w:t>
      </w:r>
    </w:p>
    <w:p w14:paraId="5582051D" w14:textId="77777777" w:rsidR="006C6810" w:rsidRPr="006C6810" w:rsidRDefault="006C6810" w:rsidP="006C6810">
      <w:pPr>
        <w:numPr>
          <w:ilvl w:val="0"/>
          <w:numId w:val="19"/>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Des </w:t>
      </w:r>
      <w:r w:rsidRPr="006C6810">
        <w:rPr>
          <w:rFonts w:ascii="Calibri" w:eastAsia="Times New Roman" w:hAnsi="Calibri" w:cs="Calibri"/>
          <w:b/>
          <w:bCs/>
          <w:kern w:val="0"/>
          <w:lang w:eastAsia="fr-CA"/>
          <w14:ligatures w14:val="none"/>
        </w:rPr>
        <w:t>diagrammes en barres</w:t>
      </w:r>
      <w:r w:rsidRPr="006C6810">
        <w:rPr>
          <w:rFonts w:ascii="Calibri" w:eastAsia="Times New Roman" w:hAnsi="Calibri" w:cs="Calibri"/>
          <w:kern w:val="0"/>
          <w:lang w:eastAsia="fr-CA"/>
          <w14:ligatures w14:val="none"/>
        </w:rPr>
        <w:t xml:space="preserve"> ont été utilisés pour les variables catégorielles (comme </w:t>
      </w:r>
      <w:proofErr w:type="spellStart"/>
      <w:r w:rsidRPr="006C6810">
        <w:rPr>
          <w:rFonts w:ascii="Calibri" w:eastAsia="Times New Roman" w:hAnsi="Calibri" w:cs="Calibri"/>
          <w:kern w:val="0"/>
          <w:sz w:val="18"/>
          <w:szCs w:val="18"/>
          <w:lang w:eastAsia="fr-CA"/>
          <w14:ligatures w14:val="none"/>
        </w:rPr>
        <w:t>IsHTTPS</w:t>
      </w:r>
      <w:proofErr w:type="spellEnd"/>
      <w:r w:rsidRPr="006C6810">
        <w:rPr>
          <w:rFonts w:ascii="Calibri" w:eastAsia="Times New Roman" w:hAnsi="Calibri" w:cs="Calibri"/>
          <w:kern w:val="0"/>
          <w:lang w:eastAsia="fr-CA"/>
          <w14:ligatures w14:val="none"/>
        </w:rPr>
        <w:t xml:space="preserve">, </w:t>
      </w:r>
      <w:proofErr w:type="spellStart"/>
      <w:r w:rsidRPr="006C6810">
        <w:rPr>
          <w:rFonts w:ascii="Calibri" w:eastAsia="Times New Roman" w:hAnsi="Calibri" w:cs="Calibri"/>
          <w:kern w:val="0"/>
          <w:sz w:val="18"/>
          <w:szCs w:val="18"/>
          <w:lang w:eastAsia="fr-CA"/>
          <w14:ligatures w14:val="none"/>
        </w:rPr>
        <w:t>HasPasswordField</w:t>
      </w:r>
      <w:proofErr w:type="spellEnd"/>
      <w:r w:rsidRPr="006C6810">
        <w:rPr>
          <w:rFonts w:ascii="Calibri" w:eastAsia="Times New Roman" w:hAnsi="Calibri" w:cs="Calibri"/>
          <w:kern w:val="0"/>
          <w:lang w:eastAsia="fr-CA"/>
          <w14:ligatures w14:val="none"/>
        </w:rPr>
        <w:t>, etc.) pour comprendre la répartition des valeurs entre les différentes catégories (0 ou 1).</w:t>
      </w:r>
    </w:p>
    <w:p w14:paraId="780B02C6"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Résultats :</w:t>
      </w:r>
    </w:p>
    <w:p w14:paraId="59764C95" w14:textId="77777777" w:rsidR="006C6810" w:rsidRPr="006C6810" w:rsidRDefault="006C6810" w:rsidP="006C6810">
      <w:pPr>
        <w:numPr>
          <w:ilvl w:val="0"/>
          <w:numId w:val="20"/>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La plupart des variables numériques avaient une distribution très asymétrique. Par exemple, </w:t>
      </w:r>
      <w:proofErr w:type="spellStart"/>
      <w:r w:rsidRPr="006C6810">
        <w:rPr>
          <w:rFonts w:ascii="Calibri" w:eastAsia="Times New Roman" w:hAnsi="Calibri" w:cs="Calibri"/>
          <w:kern w:val="0"/>
          <w:sz w:val="18"/>
          <w:szCs w:val="18"/>
          <w:lang w:eastAsia="fr-CA"/>
          <w14:ligatures w14:val="none"/>
        </w:rPr>
        <w:t>URLLength</w:t>
      </w:r>
      <w:proofErr w:type="spellEnd"/>
      <w:r w:rsidRPr="006C6810">
        <w:rPr>
          <w:rFonts w:ascii="Calibri" w:eastAsia="Times New Roman" w:hAnsi="Calibri" w:cs="Calibri"/>
          <w:kern w:val="0"/>
          <w:lang w:eastAsia="fr-CA"/>
          <w14:ligatures w14:val="none"/>
        </w:rPr>
        <w:t xml:space="preserve"> et </w:t>
      </w:r>
      <w:proofErr w:type="spellStart"/>
      <w:r w:rsidRPr="006C6810">
        <w:rPr>
          <w:rFonts w:ascii="Calibri" w:eastAsia="Times New Roman" w:hAnsi="Calibri" w:cs="Calibri"/>
          <w:kern w:val="0"/>
          <w:sz w:val="18"/>
          <w:szCs w:val="18"/>
          <w:lang w:eastAsia="fr-CA"/>
          <w14:ligatures w14:val="none"/>
        </w:rPr>
        <w:t>DomainLength</w:t>
      </w:r>
      <w:proofErr w:type="spellEnd"/>
      <w:r w:rsidRPr="006C6810">
        <w:rPr>
          <w:rFonts w:ascii="Calibri" w:eastAsia="Times New Roman" w:hAnsi="Calibri" w:cs="Calibri"/>
          <w:kern w:val="0"/>
          <w:lang w:eastAsia="fr-CA"/>
          <w14:ligatures w14:val="none"/>
        </w:rPr>
        <w:t xml:space="preserve"> ont montré des distributions très concentrées autour de petites valeurs, avec une longue traîne de valeurs plus grandes. Cela pourrait indiquer que les URL de phishing tendent à être soit très courtes, soit très longues, ce qui nécessite une analyse plus approfondie.</w:t>
      </w:r>
    </w:p>
    <w:p w14:paraId="0DF48D64" w14:textId="77777777" w:rsidR="006C6810" w:rsidRDefault="006C6810" w:rsidP="006C6810">
      <w:pPr>
        <w:numPr>
          <w:ilvl w:val="0"/>
          <w:numId w:val="20"/>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Les variables binaires (comme </w:t>
      </w:r>
      <w:proofErr w:type="spellStart"/>
      <w:r w:rsidRPr="006C6810">
        <w:rPr>
          <w:rFonts w:ascii="Calibri" w:eastAsia="Times New Roman" w:hAnsi="Calibri" w:cs="Calibri"/>
          <w:kern w:val="0"/>
          <w:sz w:val="18"/>
          <w:szCs w:val="18"/>
          <w:lang w:eastAsia="fr-CA"/>
          <w14:ligatures w14:val="none"/>
        </w:rPr>
        <w:t>IsHTTPS</w:t>
      </w:r>
      <w:proofErr w:type="spellEnd"/>
      <w:r w:rsidRPr="006C6810">
        <w:rPr>
          <w:rFonts w:ascii="Calibri" w:eastAsia="Times New Roman" w:hAnsi="Calibri" w:cs="Calibri"/>
          <w:kern w:val="0"/>
          <w:lang w:eastAsia="fr-CA"/>
          <w14:ligatures w14:val="none"/>
        </w:rPr>
        <w:t xml:space="preserve"> et </w:t>
      </w:r>
      <w:proofErr w:type="spellStart"/>
      <w:r w:rsidRPr="006C6810">
        <w:rPr>
          <w:rFonts w:ascii="Calibri" w:eastAsia="Times New Roman" w:hAnsi="Calibri" w:cs="Calibri"/>
          <w:kern w:val="0"/>
          <w:sz w:val="18"/>
          <w:szCs w:val="18"/>
          <w:lang w:eastAsia="fr-CA"/>
          <w14:ligatures w14:val="none"/>
        </w:rPr>
        <w:t>HasPasswordField</w:t>
      </w:r>
      <w:proofErr w:type="spellEnd"/>
      <w:r w:rsidRPr="006C6810">
        <w:rPr>
          <w:rFonts w:ascii="Calibri" w:eastAsia="Times New Roman" w:hAnsi="Calibri" w:cs="Calibri"/>
          <w:kern w:val="0"/>
          <w:lang w:eastAsia="fr-CA"/>
          <w14:ligatures w14:val="none"/>
        </w:rPr>
        <w:t xml:space="preserve">) ont montré une répartition plutôt équilibrée, mais certaines comme </w:t>
      </w:r>
      <w:r w:rsidRPr="006C6810">
        <w:rPr>
          <w:rFonts w:ascii="Calibri" w:eastAsia="Times New Roman" w:hAnsi="Calibri" w:cs="Calibri"/>
          <w:kern w:val="0"/>
          <w:sz w:val="18"/>
          <w:szCs w:val="18"/>
          <w:lang w:eastAsia="fr-CA"/>
          <w14:ligatures w14:val="none"/>
        </w:rPr>
        <w:t>Bank</w:t>
      </w:r>
      <w:r w:rsidRPr="006C6810">
        <w:rPr>
          <w:rFonts w:ascii="Calibri" w:eastAsia="Times New Roman" w:hAnsi="Calibri" w:cs="Calibri"/>
          <w:kern w:val="0"/>
          <w:lang w:eastAsia="fr-CA"/>
          <w14:ligatures w14:val="none"/>
        </w:rPr>
        <w:t xml:space="preserve"> et </w:t>
      </w:r>
      <w:r w:rsidRPr="006C6810">
        <w:rPr>
          <w:rFonts w:ascii="Calibri" w:eastAsia="Times New Roman" w:hAnsi="Calibri" w:cs="Calibri"/>
          <w:kern w:val="0"/>
          <w:sz w:val="18"/>
          <w:szCs w:val="18"/>
          <w:lang w:eastAsia="fr-CA"/>
          <w14:ligatures w14:val="none"/>
        </w:rPr>
        <w:t>Crypto</w:t>
      </w:r>
      <w:r w:rsidRPr="006C6810">
        <w:rPr>
          <w:rFonts w:ascii="Calibri" w:eastAsia="Times New Roman" w:hAnsi="Calibri" w:cs="Calibri"/>
          <w:kern w:val="0"/>
          <w:lang w:eastAsia="fr-CA"/>
          <w14:ligatures w14:val="none"/>
        </w:rPr>
        <w:t xml:space="preserve"> étaient relativement rares dans le </w:t>
      </w:r>
      <w:proofErr w:type="spellStart"/>
      <w:r w:rsidRPr="006C6810">
        <w:rPr>
          <w:rFonts w:ascii="Calibri" w:eastAsia="Times New Roman" w:hAnsi="Calibri" w:cs="Calibri"/>
          <w:kern w:val="0"/>
          <w:lang w:eastAsia="fr-CA"/>
          <w14:ligatures w14:val="none"/>
        </w:rPr>
        <w:t>dataset</w:t>
      </w:r>
      <w:proofErr w:type="spellEnd"/>
      <w:r w:rsidRPr="006C6810">
        <w:rPr>
          <w:rFonts w:ascii="Calibri" w:eastAsia="Times New Roman" w:hAnsi="Calibri" w:cs="Calibri"/>
          <w:kern w:val="0"/>
          <w:lang w:eastAsia="fr-CA"/>
          <w14:ligatures w14:val="none"/>
        </w:rPr>
        <w:t>, ce qui pourrait poser des défis pour la modélisation.</w:t>
      </w:r>
    </w:p>
    <w:p w14:paraId="76CA8A97" w14:textId="4A17CBDC"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sz w:val="24"/>
          <w:szCs w:val="24"/>
          <w:lang w:eastAsia="fr-CA"/>
          <w14:ligatures w14:val="none"/>
        </w:rPr>
        <w:t>2. Matrice de Corrélation</w:t>
      </w:r>
    </w:p>
    <w:p w14:paraId="5333C8E7"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Décision :</w:t>
      </w:r>
      <w:r w:rsidRPr="006C6810">
        <w:rPr>
          <w:rFonts w:ascii="Calibri" w:eastAsia="Times New Roman" w:hAnsi="Calibri" w:cs="Calibri"/>
          <w:kern w:val="0"/>
          <w:lang w:eastAsia="fr-CA"/>
          <w14:ligatures w14:val="none"/>
        </w:rPr>
        <w:t xml:space="preserve"> Comprendre la relation entre les différentes variables du </w:t>
      </w:r>
      <w:proofErr w:type="spellStart"/>
      <w:r w:rsidRPr="006C6810">
        <w:rPr>
          <w:rFonts w:ascii="Calibri" w:eastAsia="Times New Roman" w:hAnsi="Calibri" w:cs="Calibri"/>
          <w:kern w:val="0"/>
          <w:lang w:eastAsia="fr-CA"/>
          <w14:ligatures w14:val="none"/>
        </w:rPr>
        <w:t>dataset</w:t>
      </w:r>
      <w:proofErr w:type="spellEnd"/>
      <w:r w:rsidRPr="006C6810">
        <w:rPr>
          <w:rFonts w:ascii="Calibri" w:eastAsia="Times New Roman" w:hAnsi="Calibri" w:cs="Calibri"/>
          <w:kern w:val="0"/>
          <w:lang w:eastAsia="fr-CA"/>
          <w14:ligatures w14:val="none"/>
        </w:rPr>
        <w:t xml:space="preserve"> et la variable cible (</w:t>
      </w:r>
      <w:r w:rsidRPr="006C6810">
        <w:rPr>
          <w:rFonts w:ascii="Calibri" w:eastAsia="Times New Roman" w:hAnsi="Calibri" w:cs="Calibri"/>
          <w:kern w:val="0"/>
          <w:sz w:val="18"/>
          <w:szCs w:val="18"/>
          <w:lang w:eastAsia="fr-CA"/>
          <w14:ligatures w14:val="none"/>
        </w:rPr>
        <w:t>label</w:t>
      </w:r>
      <w:r w:rsidRPr="006C6810">
        <w:rPr>
          <w:rFonts w:ascii="Calibri" w:eastAsia="Times New Roman" w:hAnsi="Calibri" w:cs="Calibri"/>
          <w:kern w:val="0"/>
          <w:lang w:eastAsia="fr-CA"/>
          <w14:ligatures w14:val="none"/>
        </w:rPr>
        <w:t xml:space="preserve">, qui indique si l'URL est de phishing ou non) est essentiel pour la sélection des caractéristiques. Pour ce faire, une </w:t>
      </w:r>
      <w:r w:rsidRPr="006C6810">
        <w:rPr>
          <w:rFonts w:ascii="Calibri" w:eastAsia="Times New Roman" w:hAnsi="Calibri" w:cs="Calibri"/>
          <w:b/>
          <w:bCs/>
          <w:kern w:val="0"/>
          <w:lang w:eastAsia="fr-CA"/>
          <w14:ligatures w14:val="none"/>
        </w:rPr>
        <w:t>matrice de corrélation</w:t>
      </w:r>
      <w:r w:rsidRPr="006C6810">
        <w:rPr>
          <w:rFonts w:ascii="Calibri" w:eastAsia="Times New Roman" w:hAnsi="Calibri" w:cs="Calibri"/>
          <w:kern w:val="0"/>
          <w:lang w:eastAsia="fr-CA"/>
          <w14:ligatures w14:val="none"/>
        </w:rPr>
        <w:t xml:space="preserve"> a été calculée pour identifier les relations entre les variables.</w:t>
      </w:r>
    </w:p>
    <w:p w14:paraId="04AF1E1D"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Actions :</w:t>
      </w:r>
    </w:p>
    <w:p w14:paraId="4D22E9FE" w14:textId="77777777" w:rsidR="006C6810" w:rsidRPr="006C6810" w:rsidRDefault="006C6810" w:rsidP="006C6810">
      <w:pPr>
        <w:numPr>
          <w:ilvl w:val="0"/>
          <w:numId w:val="21"/>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Une </w:t>
      </w:r>
      <w:r w:rsidRPr="006C6810">
        <w:rPr>
          <w:rFonts w:ascii="Calibri" w:eastAsia="Times New Roman" w:hAnsi="Calibri" w:cs="Calibri"/>
          <w:b/>
          <w:bCs/>
          <w:kern w:val="0"/>
          <w:lang w:eastAsia="fr-CA"/>
          <w14:ligatures w14:val="none"/>
        </w:rPr>
        <w:t>carte thermique des corrélations</w:t>
      </w:r>
      <w:r w:rsidRPr="006C6810">
        <w:rPr>
          <w:rFonts w:ascii="Calibri" w:eastAsia="Times New Roman" w:hAnsi="Calibri" w:cs="Calibri"/>
          <w:kern w:val="0"/>
          <w:lang w:eastAsia="fr-CA"/>
          <w14:ligatures w14:val="none"/>
        </w:rPr>
        <w:t xml:space="preserve"> a été générée pour visualiser les relations entre les caractéristiques numériques du </w:t>
      </w:r>
      <w:proofErr w:type="spellStart"/>
      <w:r w:rsidRPr="006C6810">
        <w:rPr>
          <w:rFonts w:ascii="Calibri" w:eastAsia="Times New Roman" w:hAnsi="Calibri" w:cs="Calibri"/>
          <w:kern w:val="0"/>
          <w:lang w:eastAsia="fr-CA"/>
          <w14:ligatures w14:val="none"/>
        </w:rPr>
        <w:t>dataset</w:t>
      </w:r>
      <w:proofErr w:type="spellEnd"/>
      <w:r w:rsidRPr="006C6810">
        <w:rPr>
          <w:rFonts w:ascii="Calibri" w:eastAsia="Times New Roman" w:hAnsi="Calibri" w:cs="Calibri"/>
          <w:kern w:val="0"/>
          <w:lang w:eastAsia="fr-CA"/>
          <w14:ligatures w14:val="none"/>
        </w:rPr>
        <w:t>. La corrélation entre chaque paire de variables a été calculée à l'aide du coefficient de corrélation de Pearson. La carte thermique a permis d’identifier les variables qui sont fortement corrélées les unes avec les autres ainsi que celles qui ont une forte corrélation avec la variable cible.</w:t>
      </w:r>
    </w:p>
    <w:p w14:paraId="6C0C9C7D" w14:textId="77777777" w:rsidR="0003397A" w:rsidRDefault="006C6810" w:rsidP="0003397A">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Action supplémentaire :</w:t>
      </w:r>
      <w:r w:rsidRPr="006C6810">
        <w:rPr>
          <w:rFonts w:ascii="Calibri" w:eastAsia="Times New Roman" w:hAnsi="Calibri" w:cs="Calibri"/>
          <w:kern w:val="0"/>
          <w:lang w:eastAsia="fr-CA"/>
          <w14:ligatures w14:val="none"/>
        </w:rPr>
        <w:t xml:space="preserve"> Pour les variables ayant une forte corrélation (supérieure à 0,</w:t>
      </w:r>
      <w:r w:rsidR="0003397A">
        <w:rPr>
          <w:rFonts w:ascii="Calibri" w:eastAsia="Times New Roman" w:hAnsi="Calibri" w:cs="Calibri"/>
          <w:kern w:val="0"/>
          <w:lang w:eastAsia="fr-CA"/>
          <w14:ligatures w14:val="none"/>
        </w:rPr>
        <w:t>65</w:t>
      </w:r>
      <w:r w:rsidRPr="006C6810">
        <w:rPr>
          <w:rFonts w:ascii="Calibri" w:eastAsia="Times New Roman" w:hAnsi="Calibri" w:cs="Calibri"/>
          <w:kern w:val="0"/>
          <w:lang w:eastAsia="fr-CA"/>
          <w14:ligatures w14:val="none"/>
        </w:rPr>
        <w:t xml:space="preserve">) entre elles, comme </w:t>
      </w:r>
      <w:proofErr w:type="spellStart"/>
      <w:r w:rsidRPr="006C6810">
        <w:rPr>
          <w:rFonts w:ascii="Calibri" w:eastAsia="Times New Roman" w:hAnsi="Calibri" w:cs="Calibri"/>
          <w:kern w:val="0"/>
          <w:sz w:val="18"/>
          <w:szCs w:val="18"/>
          <w:lang w:eastAsia="fr-CA"/>
          <w14:ligatures w14:val="none"/>
        </w:rPr>
        <w:t>URLLength</w:t>
      </w:r>
      <w:proofErr w:type="spellEnd"/>
      <w:r w:rsidRPr="006C6810">
        <w:rPr>
          <w:rFonts w:ascii="Calibri" w:eastAsia="Times New Roman" w:hAnsi="Calibri" w:cs="Calibri"/>
          <w:kern w:val="0"/>
          <w:lang w:eastAsia="fr-CA"/>
          <w14:ligatures w14:val="none"/>
        </w:rPr>
        <w:t xml:space="preserve"> et </w:t>
      </w:r>
      <w:proofErr w:type="spellStart"/>
      <w:r w:rsidRPr="006C6810">
        <w:rPr>
          <w:rFonts w:ascii="Calibri" w:eastAsia="Times New Roman" w:hAnsi="Calibri" w:cs="Calibri"/>
          <w:kern w:val="0"/>
          <w:sz w:val="18"/>
          <w:szCs w:val="18"/>
          <w:lang w:eastAsia="fr-CA"/>
          <w14:ligatures w14:val="none"/>
        </w:rPr>
        <w:t>DomainLength</w:t>
      </w:r>
      <w:proofErr w:type="spellEnd"/>
      <w:r w:rsidRPr="006C6810">
        <w:rPr>
          <w:rFonts w:ascii="Calibri" w:eastAsia="Times New Roman" w:hAnsi="Calibri" w:cs="Calibri"/>
          <w:kern w:val="0"/>
          <w:lang w:eastAsia="fr-CA"/>
          <w14:ligatures w14:val="none"/>
        </w:rPr>
        <w:t xml:space="preserve">, une des deux variables a été écartée lors de la sélection finale des caractéristiques afin d’éviter le phénomène de </w:t>
      </w:r>
      <w:proofErr w:type="spellStart"/>
      <w:r w:rsidRPr="006C6810">
        <w:rPr>
          <w:rFonts w:ascii="Calibri" w:eastAsia="Times New Roman" w:hAnsi="Calibri" w:cs="Calibri"/>
          <w:kern w:val="0"/>
          <w:lang w:eastAsia="fr-CA"/>
          <w14:ligatures w14:val="none"/>
        </w:rPr>
        <w:t>multicolinéarité</w:t>
      </w:r>
      <w:proofErr w:type="spellEnd"/>
      <w:r w:rsidRPr="006C6810">
        <w:rPr>
          <w:rFonts w:ascii="Calibri" w:eastAsia="Times New Roman" w:hAnsi="Calibri" w:cs="Calibri"/>
          <w:kern w:val="0"/>
          <w:lang w:eastAsia="fr-CA"/>
          <w14:ligatures w14:val="none"/>
        </w:rPr>
        <w:t>, où des variables très corrélées entre elles peuvent introduire des redondances et nuire à la performance du modèle.</w:t>
      </w:r>
    </w:p>
    <w:p w14:paraId="46C1CA16" w14:textId="589876A6" w:rsidR="006C6810" w:rsidRPr="006C6810" w:rsidRDefault="006C6810" w:rsidP="0003397A">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6C6810">
        <w:rPr>
          <w:rFonts w:ascii="Calibri" w:eastAsia="Times New Roman" w:hAnsi="Calibri" w:cs="Calibri"/>
          <w:b/>
          <w:bCs/>
          <w:kern w:val="0"/>
          <w:sz w:val="24"/>
          <w:szCs w:val="24"/>
          <w:lang w:eastAsia="fr-CA"/>
          <w14:ligatures w14:val="none"/>
        </w:rPr>
        <w:t>3. Analyse des Corrélations avec la Variable Cible</w:t>
      </w:r>
    </w:p>
    <w:p w14:paraId="13728DD4"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Décision :</w:t>
      </w:r>
      <w:r w:rsidRPr="006C6810">
        <w:rPr>
          <w:rFonts w:ascii="Calibri" w:eastAsia="Times New Roman" w:hAnsi="Calibri" w:cs="Calibri"/>
          <w:kern w:val="0"/>
          <w:lang w:eastAsia="fr-CA"/>
          <w14:ligatures w14:val="none"/>
        </w:rPr>
        <w:t xml:space="preserve"> Il est essentiel de comprendre quelles variables sont les plus informatives pour la classification des URL de phishing. Pour ce faire, nous avons analysé les corrélations entre les caractéristiques du </w:t>
      </w:r>
      <w:proofErr w:type="spellStart"/>
      <w:r w:rsidRPr="006C6810">
        <w:rPr>
          <w:rFonts w:ascii="Calibri" w:eastAsia="Times New Roman" w:hAnsi="Calibri" w:cs="Calibri"/>
          <w:kern w:val="0"/>
          <w:lang w:eastAsia="fr-CA"/>
          <w14:ligatures w14:val="none"/>
        </w:rPr>
        <w:t>dataset</w:t>
      </w:r>
      <w:proofErr w:type="spellEnd"/>
      <w:r w:rsidRPr="006C6810">
        <w:rPr>
          <w:rFonts w:ascii="Calibri" w:eastAsia="Times New Roman" w:hAnsi="Calibri" w:cs="Calibri"/>
          <w:kern w:val="0"/>
          <w:lang w:eastAsia="fr-CA"/>
          <w14:ligatures w14:val="none"/>
        </w:rPr>
        <w:t xml:space="preserve"> et la variable cible (</w:t>
      </w:r>
      <w:r w:rsidRPr="006C6810">
        <w:rPr>
          <w:rFonts w:ascii="Calibri" w:eastAsia="Times New Roman" w:hAnsi="Calibri" w:cs="Calibri"/>
          <w:kern w:val="0"/>
          <w:sz w:val="18"/>
          <w:szCs w:val="18"/>
          <w:lang w:eastAsia="fr-CA"/>
          <w14:ligatures w14:val="none"/>
        </w:rPr>
        <w:t>label</w:t>
      </w:r>
      <w:r w:rsidRPr="006C6810">
        <w:rPr>
          <w:rFonts w:ascii="Calibri" w:eastAsia="Times New Roman" w:hAnsi="Calibri" w:cs="Calibri"/>
          <w:kern w:val="0"/>
          <w:lang w:eastAsia="fr-CA"/>
          <w14:ligatures w14:val="none"/>
        </w:rPr>
        <w:t>).</w:t>
      </w:r>
    </w:p>
    <w:p w14:paraId="2CB7BDB5"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lastRenderedPageBreak/>
        <w:t>Actions :</w:t>
      </w:r>
    </w:p>
    <w:p w14:paraId="1FF58B5E" w14:textId="77777777" w:rsidR="006C6810" w:rsidRPr="006C6810" w:rsidRDefault="006C6810" w:rsidP="006C6810">
      <w:pPr>
        <w:numPr>
          <w:ilvl w:val="0"/>
          <w:numId w:val="23"/>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Les variables ayant une </w:t>
      </w:r>
      <w:r w:rsidRPr="006C6810">
        <w:rPr>
          <w:rFonts w:ascii="Calibri" w:eastAsia="Times New Roman" w:hAnsi="Calibri" w:cs="Calibri"/>
          <w:b/>
          <w:bCs/>
          <w:kern w:val="0"/>
          <w:lang w:eastAsia="fr-CA"/>
          <w14:ligatures w14:val="none"/>
        </w:rPr>
        <w:t>corrélation forte</w:t>
      </w:r>
      <w:r w:rsidRPr="006C6810">
        <w:rPr>
          <w:rFonts w:ascii="Calibri" w:eastAsia="Times New Roman" w:hAnsi="Calibri" w:cs="Calibri"/>
          <w:kern w:val="0"/>
          <w:lang w:eastAsia="fr-CA"/>
          <w14:ligatures w14:val="none"/>
        </w:rPr>
        <w:t xml:space="preserve"> (positive ou négative) avec la variable cible ont été identifiées comme des candidats potentiels pour la modélisation.</w:t>
      </w:r>
    </w:p>
    <w:p w14:paraId="29F05AFC" w14:textId="77777777" w:rsidR="006C6810" w:rsidRPr="006C6810" w:rsidRDefault="006C6810" w:rsidP="006C6810">
      <w:pPr>
        <w:numPr>
          <w:ilvl w:val="0"/>
          <w:numId w:val="23"/>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Par exemple, </w:t>
      </w:r>
      <w:proofErr w:type="spellStart"/>
      <w:r w:rsidRPr="006C6810">
        <w:rPr>
          <w:rFonts w:ascii="Calibri" w:eastAsia="Times New Roman" w:hAnsi="Calibri" w:cs="Calibri"/>
          <w:kern w:val="0"/>
          <w:sz w:val="18"/>
          <w:szCs w:val="18"/>
          <w:lang w:eastAsia="fr-CA"/>
          <w14:ligatures w14:val="none"/>
        </w:rPr>
        <w:t>HasExternalFormSubmit</w:t>
      </w:r>
      <w:proofErr w:type="spellEnd"/>
      <w:r w:rsidRPr="006C6810">
        <w:rPr>
          <w:rFonts w:ascii="Calibri" w:eastAsia="Times New Roman" w:hAnsi="Calibri" w:cs="Calibri"/>
          <w:kern w:val="0"/>
          <w:lang w:eastAsia="fr-CA"/>
          <w14:ligatures w14:val="none"/>
        </w:rPr>
        <w:t xml:space="preserve"> (qui indique si une page utilise un formulaire de soumission externe) et </w:t>
      </w:r>
      <w:proofErr w:type="spellStart"/>
      <w:r w:rsidRPr="006C6810">
        <w:rPr>
          <w:rFonts w:ascii="Calibri" w:eastAsia="Times New Roman" w:hAnsi="Calibri" w:cs="Calibri"/>
          <w:kern w:val="0"/>
          <w:sz w:val="18"/>
          <w:szCs w:val="18"/>
          <w:lang w:eastAsia="fr-CA"/>
          <w14:ligatures w14:val="none"/>
        </w:rPr>
        <w:t>NoOfPopup</w:t>
      </w:r>
      <w:proofErr w:type="spellEnd"/>
      <w:r w:rsidRPr="006C6810">
        <w:rPr>
          <w:rFonts w:ascii="Calibri" w:eastAsia="Times New Roman" w:hAnsi="Calibri" w:cs="Calibri"/>
          <w:kern w:val="0"/>
          <w:lang w:eastAsia="fr-CA"/>
          <w14:ligatures w14:val="none"/>
        </w:rPr>
        <w:t xml:space="preserve"> (nombre de </w:t>
      </w:r>
      <w:proofErr w:type="spellStart"/>
      <w:r w:rsidRPr="006C6810">
        <w:rPr>
          <w:rFonts w:ascii="Calibri" w:eastAsia="Times New Roman" w:hAnsi="Calibri" w:cs="Calibri"/>
          <w:kern w:val="0"/>
          <w:lang w:eastAsia="fr-CA"/>
          <w14:ligatures w14:val="none"/>
        </w:rPr>
        <w:t>popups</w:t>
      </w:r>
      <w:proofErr w:type="spellEnd"/>
      <w:r w:rsidRPr="006C6810">
        <w:rPr>
          <w:rFonts w:ascii="Calibri" w:eastAsia="Times New Roman" w:hAnsi="Calibri" w:cs="Calibri"/>
          <w:kern w:val="0"/>
          <w:lang w:eastAsia="fr-CA"/>
          <w14:ligatures w14:val="none"/>
        </w:rPr>
        <w:t xml:space="preserve"> sur la page) avaient des corrélations positives modérées avec la cible, ce qui montre que ces caractéristiques pourraient être des signes distinctifs des URL de phishing.</w:t>
      </w:r>
    </w:p>
    <w:p w14:paraId="04DF341E"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Résultats :</w:t>
      </w:r>
    </w:p>
    <w:p w14:paraId="01DF09B7" w14:textId="77777777" w:rsidR="006C6810" w:rsidRPr="006C6810" w:rsidRDefault="006C6810" w:rsidP="006C6810">
      <w:pPr>
        <w:numPr>
          <w:ilvl w:val="0"/>
          <w:numId w:val="24"/>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Les URL de phishing ont tendance à avoir certaines caractéristiques spécifiques. Par exemple, elles sont plus susceptibles d’utiliser des sous-domaines, d’avoir des longueurs de domaine variables, et de contenir des formulaires externes (ce qui pourrait être utilisé pour subtiliser des informations).</w:t>
      </w:r>
    </w:p>
    <w:p w14:paraId="6CBDEA50" w14:textId="77777777" w:rsidR="0003397A" w:rsidRDefault="006C6810" w:rsidP="0003397A">
      <w:pPr>
        <w:numPr>
          <w:ilvl w:val="0"/>
          <w:numId w:val="24"/>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Certaines caractéristiques de sécurité, comme l’utilisation du protocole HTTPS (</w:t>
      </w:r>
      <w:proofErr w:type="spellStart"/>
      <w:r w:rsidRPr="006C6810">
        <w:rPr>
          <w:rFonts w:ascii="Calibri" w:eastAsia="Times New Roman" w:hAnsi="Calibri" w:cs="Calibri"/>
          <w:kern w:val="0"/>
          <w:sz w:val="18"/>
          <w:szCs w:val="18"/>
          <w:lang w:eastAsia="fr-CA"/>
          <w14:ligatures w14:val="none"/>
        </w:rPr>
        <w:t>IsHTTPS</w:t>
      </w:r>
      <w:proofErr w:type="spellEnd"/>
      <w:r w:rsidRPr="006C6810">
        <w:rPr>
          <w:rFonts w:ascii="Calibri" w:eastAsia="Times New Roman" w:hAnsi="Calibri" w:cs="Calibri"/>
          <w:kern w:val="0"/>
          <w:lang w:eastAsia="fr-CA"/>
          <w14:ligatures w14:val="none"/>
        </w:rPr>
        <w:t>), étaient faiblement corrélées avec la cible. Cela démontre que la simple présence du protocole HTTPS ne garantit pas que l’URL est légitime, une observation cohérente avec la réalité des attaques de phishing modernes où de nombreux sites malveillants utilisent désormais HTTPS.</w:t>
      </w:r>
    </w:p>
    <w:p w14:paraId="46A616BB" w14:textId="673EBBF7" w:rsidR="006C6810" w:rsidRPr="006C6810" w:rsidRDefault="006C6810" w:rsidP="0003397A">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6C6810">
        <w:rPr>
          <w:rFonts w:ascii="Calibri" w:eastAsia="Times New Roman" w:hAnsi="Calibri" w:cs="Calibri"/>
          <w:b/>
          <w:bCs/>
          <w:kern w:val="0"/>
          <w:sz w:val="24"/>
          <w:szCs w:val="24"/>
          <w:lang w:eastAsia="fr-CA"/>
          <w14:ligatures w14:val="none"/>
        </w:rPr>
        <w:t>4. Identification des Caractéristiques Problématiques (</w:t>
      </w:r>
      <w:proofErr w:type="spellStart"/>
      <w:r w:rsidRPr="006C6810">
        <w:rPr>
          <w:rFonts w:ascii="Calibri" w:eastAsia="Times New Roman" w:hAnsi="Calibri" w:cs="Calibri"/>
          <w:b/>
          <w:bCs/>
          <w:kern w:val="0"/>
          <w:sz w:val="24"/>
          <w:szCs w:val="24"/>
          <w:lang w:eastAsia="fr-CA"/>
          <w14:ligatures w14:val="none"/>
        </w:rPr>
        <w:t>Multicolinéarité</w:t>
      </w:r>
      <w:proofErr w:type="spellEnd"/>
      <w:r w:rsidRPr="006C6810">
        <w:rPr>
          <w:rFonts w:ascii="Calibri" w:eastAsia="Times New Roman" w:hAnsi="Calibri" w:cs="Calibri"/>
          <w:b/>
          <w:bCs/>
          <w:kern w:val="0"/>
          <w:sz w:val="24"/>
          <w:szCs w:val="24"/>
          <w:lang w:eastAsia="fr-CA"/>
          <w14:ligatures w14:val="none"/>
        </w:rPr>
        <w:t>)</w:t>
      </w:r>
    </w:p>
    <w:p w14:paraId="6CC2D035"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Décision :</w:t>
      </w:r>
      <w:r w:rsidRPr="006C6810">
        <w:rPr>
          <w:rFonts w:ascii="Calibri" w:eastAsia="Times New Roman" w:hAnsi="Calibri" w:cs="Calibri"/>
          <w:kern w:val="0"/>
          <w:lang w:eastAsia="fr-CA"/>
          <w14:ligatures w14:val="none"/>
        </w:rPr>
        <w:t xml:space="preserve"> Il est important de s’assurer que les caractéristiques sélectionnées ne sont pas redondantes entre elles (</w:t>
      </w:r>
      <w:proofErr w:type="spellStart"/>
      <w:r w:rsidRPr="006C6810">
        <w:rPr>
          <w:rFonts w:ascii="Calibri" w:eastAsia="Times New Roman" w:hAnsi="Calibri" w:cs="Calibri"/>
          <w:kern w:val="0"/>
          <w:lang w:eastAsia="fr-CA"/>
          <w14:ligatures w14:val="none"/>
        </w:rPr>
        <w:t>multicolinéarité</w:t>
      </w:r>
      <w:proofErr w:type="spellEnd"/>
      <w:r w:rsidRPr="006C6810">
        <w:rPr>
          <w:rFonts w:ascii="Calibri" w:eastAsia="Times New Roman" w:hAnsi="Calibri" w:cs="Calibri"/>
          <w:kern w:val="0"/>
          <w:lang w:eastAsia="fr-CA"/>
          <w14:ligatures w14:val="none"/>
        </w:rPr>
        <w:t xml:space="preserve">) afin de garantir la stabilité des modèles. Pour cette raison, un </w:t>
      </w:r>
      <w:r w:rsidRPr="006C6810">
        <w:rPr>
          <w:rFonts w:ascii="Calibri" w:eastAsia="Times New Roman" w:hAnsi="Calibri" w:cs="Calibri"/>
          <w:b/>
          <w:bCs/>
          <w:kern w:val="0"/>
          <w:lang w:eastAsia="fr-CA"/>
          <w14:ligatures w14:val="none"/>
        </w:rPr>
        <w:t>facteur d'inflation de la variance (VIF)</w:t>
      </w:r>
      <w:r w:rsidRPr="006C6810">
        <w:rPr>
          <w:rFonts w:ascii="Calibri" w:eastAsia="Times New Roman" w:hAnsi="Calibri" w:cs="Calibri"/>
          <w:kern w:val="0"/>
          <w:lang w:eastAsia="fr-CA"/>
          <w14:ligatures w14:val="none"/>
        </w:rPr>
        <w:t xml:space="preserve"> a été calculé pour chaque variable.</w:t>
      </w:r>
    </w:p>
    <w:p w14:paraId="08BA7E03"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Actions :</w:t>
      </w:r>
    </w:p>
    <w:p w14:paraId="7580FD32" w14:textId="55022C2D" w:rsidR="006C6810" w:rsidRPr="006C6810" w:rsidRDefault="006C6810" w:rsidP="006C6810">
      <w:pPr>
        <w:numPr>
          <w:ilvl w:val="0"/>
          <w:numId w:val="25"/>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Le VIF a été utilisé pour mesurer la </w:t>
      </w:r>
      <w:proofErr w:type="spellStart"/>
      <w:r w:rsidRPr="006C6810">
        <w:rPr>
          <w:rFonts w:ascii="Calibri" w:eastAsia="Times New Roman" w:hAnsi="Calibri" w:cs="Calibri"/>
          <w:kern w:val="0"/>
          <w:lang w:eastAsia="fr-CA"/>
          <w14:ligatures w14:val="none"/>
        </w:rPr>
        <w:t>multicolinéarité</w:t>
      </w:r>
      <w:proofErr w:type="spellEnd"/>
      <w:r w:rsidRPr="006C6810">
        <w:rPr>
          <w:rFonts w:ascii="Calibri" w:eastAsia="Times New Roman" w:hAnsi="Calibri" w:cs="Calibri"/>
          <w:kern w:val="0"/>
          <w:lang w:eastAsia="fr-CA"/>
          <w14:ligatures w14:val="none"/>
        </w:rPr>
        <w:t xml:space="preserve"> entre les caractéristiques. Les caractéristiques avec un VIF supérieur à </w:t>
      </w:r>
      <w:r w:rsidR="0003397A">
        <w:rPr>
          <w:rFonts w:ascii="Calibri" w:eastAsia="Times New Roman" w:hAnsi="Calibri" w:cs="Calibri"/>
          <w:kern w:val="0"/>
          <w:lang w:eastAsia="fr-CA"/>
          <w14:ligatures w14:val="none"/>
        </w:rPr>
        <w:t>5</w:t>
      </w:r>
      <w:r w:rsidRPr="006C6810">
        <w:rPr>
          <w:rFonts w:ascii="Calibri" w:eastAsia="Times New Roman" w:hAnsi="Calibri" w:cs="Calibri"/>
          <w:kern w:val="0"/>
          <w:lang w:eastAsia="fr-CA"/>
          <w14:ligatures w14:val="none"/>
        </w:rPr>
        <w:t xml:space="preserve"> ont été considérées comme ayant une </w:t>
      </w:r>
      <w:proofErr w:type="spellStart"/>
      <w:r w:rsidRPr="006C6810">
        <w:rPr>
          <w:rFonts w:ascii="Calibri" w:eastAsia="Times New Roman" w:hAnsi="Calibri" w:cs="Calibri"/>
          <w:kern w:val="0"/>
          <w:lang w:eastAsia="fr-CA"/>
          <w14:ligatures w14:val="none"/>
        </w:rPr>
        <w:t>multicolinéarité</w:t>
      </w:r>
      <w:proofErr w:type="spellEnd"/>
      <w:r w:rsidRPr="006C6810">
        <w:rPr>
          <w:rFonts w:ascii="Calibri" w:eastAsia="Times New Roman" w:hAnsi="Calibri" w:cs="Calibri"/>
          <w:kern w:val="0"/>
          <w:lang w:eastAsia="fr-CA"/>
          <w14:ligatures w14:val="none"/>
        </w:rPr>
        <w:t xml:space="preserve"> excessive, et ont été exclues de la sélection finale des variables.</w:t>
      </w:r>
    </w:p>
    <w:p w14:paraId="707E6BA2"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Résultats :</w:t>
      </w:r>
    </w:p>
    <w:p w14:paraId="7B15E52A" w14:textId="58BBEBF2" w:rsidR="0003397A" w:rsidRPr="0003397A" w:rsidRDefault="006C6810" w:rsidP="0003397A">
      <w:pPr>
        <w:numPr>
          <w:ilvl w:val="0"/>
          <w:numId w:val="26"/>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Des variables comme </w:t>
      </w:r>
      <w:proofErr w:type="spellStart"/>
      <w:r w:rsidRPr="006C6810">
        <w:rPr>
          <w:rFonts w:ascii="Calibri" w:eastAsia="Times New Roman" w:hAnsi="Calibri" w:cs="Calibri"/>
          <w:kern w:val="0"/>
          <w:sz w:val="18"/>
          <w:szCs w:val="18"/>
          <w:lang w:eastAsia="fr-CA"/>
          <w14:ligatures w14:val="none"/>
        </w:rPr>
        <w:t>NoOfAmpersandInURL</w:t>
      </w:r>
      <w:proofErr w:type="spellEnd"/>
      <w:r w:rsidRPr="006C6810">
        <w:rPr>
          <w:rFonts w:ascii="Calibri" w:eastAsia="Times New Roman" w:hAnsi="Calibri" w:cs="Calibri"/>
          <w:kern w:val="0"/>
          <w:lang w:eastAsia="fr-CA"/>
          <w14:ligatures w14:val="none"/>
        </w:rPr>
        <w:t xml:space="preserve"> et </w:t>
      </w:r>
      <w:proofErr w:type="spellStart"/>
      <w:r w:rsidRPr="006C6810">
        <w:rPr>
          <w:rFonts w:ascii="Calibri" w:eastAsia="Times New Roman" w:hAnsi="Calibri" w:cs="Calibri"/>
          <w:kern w:val="0"/>
          <w:sz w:val="18"/>
          <w:szCs w:val="18"/>
          <w:lang w:eastAsia="fr-CA"/>
          <w14:ligatures w14:val="none"/>
        </w:rPr>
        <w:t>DomainLength</w:t>
      </w:r>
      <w:proofErr w:type="spellEnd"/>
      <w:r w:rsidRPr="006C6810">
        <w:rPr>
          <w:rFonts w:ascii="Calibri" w:eastAsia="Times New Roman" w:hAnsi="Calibri" w:cs="Calibri"/>
          <w:kern w:val="0"/>
          <w:lang w:eastAsia="fr-CA"/>
          <w14:ligatures w14:val="none"/>
        </w:rPr>
        <w:t xml:space="preserve"> avaient des scores de VIF élevés, indiquant qu’elles étaient fortement corrélées avec d’autres variables, et elles ont été exclues lors de la phase de modélisation pour éviter des résultats biaisés.</w:t>
      </w:r>
    </w:p>
    <w:p w14:paraId="7E33AF85" w14:textId="01642CC3" w:rsidR="006C6810" w:rsidRPr="006C6810" w:rsidRDefault="006C6810" w:rsidP="0003397A">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6C6810">
        <w:rPr>
          <w:rFonts w:ascii="Calibri" w:eastAsia="Times New Roman" w:hAnsi="Calibri" w:cs="Calibri"/>
          <w:b/>
          <w:bCs/>
          <w:kern w:val="0"/>
          <w:sz w:val="24"/>
          <w:szCs w:val="24"/>
          <w:lang w:eastAsia="fr-CA"/>
          <w14:ligatures w14:val="none"/>
        </w:rPr>
        <w:t>5. Sélection des Caractéristiques Finales</w:t>
      </w:r>
    </w:p>
    <w:p w14:paraId="1FE16BDE"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Décision :</w:t>
      </w:r>
      <w:r w:rsidRPr="006C6810">
        <w:rPr>
          <w:rFonts w:ascii="Calibri" w:eastAsia="Times New Roman" w:hAnsi="Calibri" w:cs="Calibri"/>
          <w:kern w:val="0"/>
          <w:lang w:eastAsia="fr-CA"/>
          <w14:ligatures w14:val="none"/>
        </w:rPr>
        <w:t xml:space="preserve"> Sur la base des corrélations et des résultats du VIF, une sélection finale des caractéristiques a été effectuée pour s’assurer que seules les variables pertinentes et non redondantes sont utilisées dans l’entraînement des modèles.</w:t>
      </w:r>
    </w:p>
    <w:p w14:paraId="42C9F461"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b/>
          <w:bCs/>
          <w:kern w:val="0"/>
          <w:lang w:eastAsia="fr-CA"/>
          <w14:ligatures w14:val="none"/>
        </w:rPr>
        <w:t>Résultats :</w:t>
      </w:r>
    </w:p>
    <w:p w14:paraId="7C65D871" w14:textId="77777777" w:rsidR="0003397A" w:rsidRDefault="006C6810" w:rsidP="0003397A">
      <w:pPr>
        <w:numPr>
          <w:ilvl w:val="0"/>
          <w:numId w:val="28"/>
        </w:num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lastRenderedPageBreak/>
        <w:t>Un ensemble de variables optimisé a été constitué pour l’entraînement, garantissant que les caractéristiques sélectionnées sont informatives, non redondantes et pertinentes pour la classification des URL de phishing.</w:t>
      </w:r>
    </w:p>
    <w:p w14:paraId="6B1B5791" w14:textId="77777777" w:rsidR="0003397A" w:rsidRDefault="0003397A" w:rsidP="0003397A">
      <w:pPr>
        <w:spacing w:before="100" w:beforeAutospacing="1" w:after="100" w:afterAutospacing="1" w:line="240" w:lineRule="auto"/>
        <w:jc w:val="both"/>
        <w:rPr>
          <w:rFonts w:ascii="Calibri" w:eastAsia="Times New Roman" w:hAnsi="Calibri" w:cs="Calibri"/>
          <w:kern w:val="0"/>
          <w:lang w:eastAsia="fr-CA"/>
          <w14:ligatures w14:val="none"/>
        </w:rPr>
      </w:pPr>
    </w:p>
    <w:p w14:paraId="668D5768" w14:textId="6A2D68D3" w:rsidR="006C6810" w:rsidRPr="006C6810" w:rsidRDefault="006C6810" w:rsidP="0003397A">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6C6810">
        <w:rPr>
          <w:rFonts w:ascii="Calibri" w:eastAsia="Times New Roman" w:hAnsi="Calibri" w:cs="Calibri"/>
          <w:b/>
          <w:bCs/>
          <w:kern w:val="0"/>
          <w:sz w:val="28"/>
          <w:szCs w:val="28"/>
          <w:lang w:eastAsia="fr-CA"/>
          <w14:ligatures w14:val="none"/>
        </w:rPr>
        <w:t>Conclusion de l'Exploration des Données</w:t>
      </w:r>
    </w:p>
    <w:p w14:paraId="575F21D9" w14:textId="1532CC8B"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6C6810">
        <w:rPr>
          <w:rFonts w:ascii="Calibri" w:eastAsia="Times New Roman" w:hAnsi="Calibri" w:cs="Calibri"/>
          <w:kern w:val="0"/>
          <w:lang w:eastAsia="fr-CA"/>
          <w14:ligatures w14:val="none"/>
        </w:rPr>
        <w:t xml:space="preserve">L'exploration des données a permis d’identifier des tendances claires concernant les URL de phishing. Plusieurs caractéristiques, notamment la longueur de l'URL, l'utilisation de sous-domaines, et les indicateurs de sécurité comme la soumission de formulaires externes, sont apparues comme des variables clés dans la détection des URL malveillantes. En éliminant les variables redondantes et en se concentrant sur les plus informatives, nous avons créé une base solide pour </w:t>
      </w:r>
      <w:r w:rsidR="0003397A">
        <w:rPr>
          <w:rFonts w:ascii="Calibri" w:eastAsia="Times New Roman" w:hAnsi="Calibri" w:cs="Calibri"/>
          <w:kern w:val="0"/>
          <w:lang w:eastAsia="fr-CA"/>
          <w14:ligatures w14:val="none"/>
        </w:rPr>
        <w:t>les prochaines étapes.</w:t>
      </w:r>
    </w:p>
    <w:p w14:paraId="2E764E41" w14:textId="77777777" w:rsidR="00EE57FF" w:rsidRPr="00336DF8" w:rsidRDefault="00EE57FF" w:rsidP="00EE57FF">
      <w:pPr>
        <w:spacing w:before="100" w:beforeAutospacing="1" w:after="100" w:afterAutospacing="1" w:line="240" w:lineRule="auto"/>
        <w:rPr>
          <w:rFonts w:ascii="Calibri" w:eastAsia="Times New Roman" w:hAnsi="Calibri" w:cs="Calibri"/>
          <w:kern w:val="0"/>
          <w:lang w:eastAsia="fr-CA"/>
          <w14:ligatures w14:val="none"/>
        </w:rPr>
      </w:pPr>
    </w:p>
    <w:p w14:paraId="37BA74B5" w14:textId="77777777" w:rsidR="00336DF8" w:rsidRDefault="00737A1E" w:rsidP="00336DF8">
      <w:pPr>
        <w:spacing w:before="100" w:beforeAutospacing="1" w:after="100" w:afterAutospacing="1" w:line="240" w:lineRule="auto"/>
        <w:rPr>
          <w:rFonts w:ascii="Calibri" w:eastAsia="Times New Roman" w:hAnsi="Calibri" w:cs="Calibri"/>
          <w:kern w:val="0"/>
          <w:sz w:val="24"/>
          <w:szCs w:val="24"/>
          <w:lang w:eastAsia="fr-CA"/>
          <w14:ligatures w14:val="none"/>
        </w:rPr>
      </w:pPr>
      <w:r w:rsidRPr="00737A1E">
        <w:rPr>
          <w:rFonts w:ascii="Calibri" w:eastAsia="Times New Roman" w:hAnsi="Calibri" w:cs="Calibri"/>
          <w:b/>
          <w:bCs/>
          <w:kern w:val="0"/>
          <w:sz w:val="28"/>
          <w:szCs w:val="28"/>
          <w:lang w:eastAsia="fr-CA"/>
          <w14:ligatures w14:val="none"/>
        </w:rPr>
        <w:t>Prétraitement des Données</w:t>
      </w:r>
    </w:p>
    <w:p w14:paraId="19C93792" w14:textId="6DE390C3" w:rsidR="00EE57FF" w:rsidRPr="00336DF8" w:rsidRDefault="00737A1E" w:rsidP="00336DF8">
      <w:pPr>
        <w:spacing w:before="100" w:beforeAutospacing="1" w:after="100" w:afterAutospacing="1" w:line="240" w:lineRule="auto"/>
        <w:rPr>
          <w:rFonts w:ascii="Calibri" w:eastAsia="Times New Roman" w:hAnsi="Calibri" w:cs="Calibri"/>
          <w:kern w:val="0"/>
          <w:sz w:val="24"/>
          <w:szCs w:val="24"/>
          <w:lang w:eastAsia="fr-CA"/>
          <w14:ligatures w14:val="none"/>
        </w:rPr>
      </w:pPr>
      <w:r w:rsidRPr="00737A1E">
        <w:rPr>
          <w:rFonts w:ascii="Calibri" w:eastAsia="Times New Roman" w:hAnsi="Calibri" w:cs="Calibri"/>
          <w:kern w:val="0"/>
          <w:lang w:eastAsia="fr-CA"/>
          <w14:ligatures w14:val="none"/>
        </w:rPr>
        <w:t xml:space="preserve">Le prétraitement des données est une étape fondamentale dans tout projet d'apprentissage automatique. Avant de pouvoir entraîner des modèles, il est essentiel de s'assurer que les données sont propres, cohérentes, et prêtes à être exploitées par les algorithmes de machine </w:t>
      </w:r>
      <w:proofErr w:type="spellStart"/>
      <w:r w:rsidRPr="00737A1E">
        <w:rPr>
          <w:rFonts w:ascii="Calibri" w:eastAsia="Times New Roman" w:hAnsi="Calibri" w:cs="Calibri"/>
          <w:kern w:val="0"/>
          <w:lang w:eastAsia="fr-CA"/>
          <w14:ligatures w14:val="none"/>
        </w:rPr>
        <w:t>learning</w:t>
      </w:r>
      <w:proofErr w:type="spellEnd"/>
      <w:r w:rsidRPr="00737A1E">
        <w:rPr>
          <w:rFonts w:ascii="Calibri" w:eastAsia="Times New Roman" w:hAnsi="Calibri" w:cs="Calibri"/>
          <w:kern w:val="0"/>
          <w:lang w:eastAsia="fr-CA"/>
          <w14:ligatures w14:val="none"/>
        </w:rPr>
        <w:t>. Dans ce projet, plusieurs étapes clés de prétraitement ont été effectuées pour garantir l'intégrité et la qualité des données. Voici les détails des décisions prises lors de cette phase</w:t>
      </w:r>
      <w:r w:rsidR="00EE57FF" w:rsidRPr="00EE57FF">
        <w:rPr>
          <w:rFonts w:ascii="Calibri" w:eastAsia="Times New Roman" w:hAnsi="Calibri" w:cs="Calibri"/>
          <w:kern w:val="0"/>
          <w:sz w:val="24"/>
          <w:szCs w:val="24"/>
          <w:lang w:eastAsia="fr-CA"/>
          <w14:ligatures w14:val="none"/>
        </w:rPr>
        <w:t>.</w:t>
      </w:r>
      <w:r w:rsidR="00EE57FF">
        <w:rPr>
          <w:rFonts w:ascii="Calibri" w:eastAsia="Times New Roman" w:hAnsi="Calibri" w:cs="Calibri"/>
          <w:kern w:val="0"/>
          <w:sz w:val="24"/>
          <w:szCs w:val="24"/>
          <w:lang w:eastAsia="fr-CA"/>
          <w14:ligatures w14:val="none"/>
        </w:rPr>
        <w:br/>
      </w:r>
    </w:p>
    <w:p w14:paraId="0A158B9E" w14:textId="0B5C1E0A"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sz w:val="24"/>
          <w:szCs w:val="24"/>
          <w:lang w:eastAsia="fr-CA"/>
          <w14:ligatures w14:val="none"/>
        </w:rPr>
        <w:t>1. Gestion des Valeurs Manquantes</w:t>
      </w:r>
    </w:p>
    <w:p w14:paraId="7799EB8F"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Décision :</w:t>
      </w:r>
      <w:r w:rsidRPr="00737A1E">
        <w:rPr>
          <w:rFonts w:ascii="Calibri" w:eastAsia="Times New Roman" w:hAnsi="Calibri" w:cs="Calibri"/>
          <w:kern w:val="0"/>
          <w:lang w:eastAsia="fr-CA"/>
          <w14:ligatures w14:val="none"/>
        </w:rPr>
        <w:t xml:space="preserve"> Les valeurs manquantes dans les données peuvent biaiser les résultats du modèle et diminuer sa capacité de généralisation. Ainsi, la première étape a consisté à identifier les colonnes présentant des valeurs manquantes dans le </w:t>
      </w:r>
      <w:proofErr w:type="spellStart"/>
      <w:r w:rsidRPr="00737A1E">
        <w:rPr>
          <w:rFonts w:ascii="Calibri" w:eastAsia="Times New Roman" w:hAnsi="Calibri" w:cs="Calibri"/>
          <w:kern w:val="0"/>
          <w:lang w:eastAsia="fr-CA"/>
          <w14:ligatures w14:val="none"/>
        </w:rPr>
        <w:t>dataset</w:t>
      </w:r>
      <w:proofErr w:type="spellEnd"/>
      <w:r w:rsidRPr="00737A1E">
        <w:rPr>
          <w:rFonts w:ascii="Calibri" w:eastAsia="Times New Roman" w:hAnsi="Calibri" w:cs="Calibri"/>
          <w:kern w:val="0"/>
          <w:lang w:eastAsia="fr-CA"/>
          <w14:ligatures w14:val="none"/>
        </w:rPr>
        <w:t>.</w:t>
      </w:r>
    </w:p>
    <w:p w14:paraId="66EED1DF"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sz w:val="24"/>
          <w:szCs w:val="24"/>
          <w:lang w:eastAsia="fr-CA"/>
          <w14:ligatures w14:val="none"/>
        </w:rPr>
      </w:pPr>
      <w:r w:rsidRPr="00737A1E">
        <w:rPr>
          <w:rFonts w:ascii="Calibri" w:eastAsia="Times New Roman" w:hAnsi="Calibri" w:cs="Calibri"/>
          <w:b/>
          <w:bCs/>
          <w:kern w:val="0"/>
          <w:sz w:val="24"/>
          <w:szCs w:val="24"/>
          <w:lang w:eastAsia="fr-CA"/>
          <w14:ligatures w14:val="none"/>
        </w:rPr>
        <w:t>Actions :</w:t>
      </w:r>
    </w:p>
    <w:p w14:paraId="4667DD02" w14:textId="4BE5AEC9" w:rsidR="00737A1E" w:rsidRDefault="00EE57FF" w:rsidP="00EE57FF">
      <w:pPr>
        <w:numPr>
          <w:ilvl w:val="0"/>
          <w:numId w:val="12"/>
        </w:numPr>
        <w:spacing w:before="100" w:beforeAutospacing="1" w:after="100" w:afterAutospacing="1" w:line="240" w:lineRule="auto"/>
        <w:jc w:val="both"/>
        <w:rPr>
          <w:rFonts w:ascii="Calibri" w:eastAsia="Times New Roman" w:hAnsi="Calibri" w:cs="Calibri"/>
          <w:kern w:val="0"/>
          <w:lang w:eastAsia="fr-CA"/>
          <w14:ligatures w14:val="none"/>
        </w:rPr>
      </w:pPr>
      <w:r>
        <w:rPr>
          <w:rFonts w:ascii="Calibri" w:eastAsia="Times New Roman" w:hAnsi="Calibri" w:cs="Calibri"/>
          <w:kern w:val="0"/>
          <w:lang w:eastAsia="fr-CA"/>
          <w14:ligatures w14:val="none"/>
        </w:rPr>
        <w:t>J’ai</w:t>
      </w:r>
      <w:r w:rsidR="00737A1E" w:rsidRPr="00737A1E">
        <w:rPr>
          <w:rFonts w:ascii="Calibri" w:eastAsia="Times New Roman" w:hAnsi="Calibri" w:cs="Calibri"/>
          <w:kern w:val="0"/>
          <w:lang w:eastAsia="fr-CA"/>
          <w14:ligatures w14:val="none"/>
        </w:rPr>
        <w:t xml:space="preserve"> utilisé la méthode </w:t>
      </w:r>
      <w:r w:rsidR="00737A1E" w:rsidRPr="00737A1E">
        <w:rPr>
          <w:rFonts w:ascii="Calibri" w:eastAsia="Times New Roman" w:hAnsi="Calibri" w:cs="Calibri"/>
          <w:kern w:val="0"/>
          <w:shd w:val="clear" w:color="auto" w:fill="D9D9D9" w:themeFill="background1" w:themeFillShade="D9"/>
          <w:lang w:eastAsia="fr-CA"/>
          <w14:ligatures w14:val="none"/>
        </w:rPr>
        <w:t>.</w:t>
      </w:r>
      <w:proofErr w:type="spellStart"/>
      <w:r w:rsidR="00737A1E" w:rsidRPr="00737A1E">
        <w:rPr>
          <w:rFonts w:ascii="Calibri" w:eastAsia="Times New Roman" w:hAnsi="Calibri" w:cs="Calibri"/>
          <w:kern w:val="0"/>
          <w:shd w:val="clear" w:color="auto" w:fill="D9D9D9" w:themeFill="background1" w:themeFillShade="D9"/>
          <w:lang w:eastAsia="fr-CA"/>
          <w14:ligatures w14:val="none"/>
        </w:rPr>
        <w:t>isnull</w:t>
      </w:r>
      <w:proofErr w:type="spellEnd"/>
      <w:r w:rsidR="00737A1E" w:rsidRPr="00737A1E">
        <w:rPr>
          <w:rFonts w:ascii="Calibri" w:eastAsia="Times New Roman" w:hAnsi="Calibri" w:cs="Calibri"/>
          <w:kern w:val="0"/>
          <w:shd w:val="clear" w:color="auto" w:fill="D9D9D9" w:themeFill="background1" w:themeFillShade="D9"/>
          <w:lang w:eastAsia="fr-CA"/>
          <w14:ligatures w14:val="none"/>
        </w:rPr>
        <w:t>().</w:t>
      </w:r>
      <w:proofErr w:type="spellStart"/>
      <w:r w:rsidR="00737A1E" w:rsidRPr="00737A1E">
        <w:rPr>
          <w:rFonts w:ascii="Calibri" w:eastAsia="Times New Roman" w:hAnsi="Calibri" w:cs="Calibri"/>
          <w:kern w:val="0"/>
          <w:shd w:val="clear" w:color="auto" w:fill="D9D9D9" w:themeFill="background1" w:themeFillShade="D9"/>
          <w:lang w:eastAsia="fr-CA"/>
          <w14:ligatures w14:val="none"/>
        </w:rPr>
        <w:t>sum</w:t>
      </w:r>
      <w:proofErr w:type="spellEnd"/>
      <w:r w:rsidR="00737A1E" w:rsidRPr="00737A1E">
        <w:rPr>
          <w:rFonts w:ascii="Calibri" w:eastAsia="Times New Roman" w:hAnsi="Calibri" w:cs="Calibri"/>
          <w:kern w:val="0"/>
          <w:shd w:val="clear" w:color="auto" w:fill="D9D9D9" w:themeFill="background1" w:themeFillShade="D9"/>
          <w:lang w:eastAsia="fr-CA"/>
          <w14:ligatures w14:val="none"/>
        </w:rPr>
        <w:t>()</w:t>
      </w:r>
      <w:r w:rsidR="00737A1E" w:rsidRPr="00737A1E">
        <w:rPr>
          <w:rFonts w:ascii="Calibri" w:eastAsia="Times New Roman" w:hAnsi="Calibri" w:cs="Calibri"/>
          <w:kern w:val="0"/>
          <w:lang w:eastAsia="fr-CA"/>
          <w14:ligatures w14:val="none"/>
        </w:rPr>
        <w:t xml:space="preserve"> pour compter le nombre de valeurs manquantes dans chaque colonne.</w:t>
      </w:r>
    </w:p>
    <w:p w14:paraId="1C198605" w14:textId="234D3CD4" w:rsidR="00EE57FF" w:rsidRPr="0003397A" w:rsidRDefault="00EE57FF" w:rsidP="00EE57FF">
      <w:pPr>
        <w:numPr>
          <w:ilvl w:val="0"/>
          <w:numId w:val="12"/>
        </w:numPr>
        <w:spacing w:before="100" w:beforeAutospacing="1" w:after="100" w:afterAutospacing="1" w:line="240" w:lineRule="auto"/>
        <w:jc w:val="both"/>
        <w:rPr>
          <w:rFonts w:ascii="Calibri" w:eastAsia="Times New Roman" w:hAnsi="Calibri" w:cs="Calibri"/>
          <w:kern w:val="0"/>
          <w:lang w:eastAsia="fr-CA"/>
          <w14:ligatures w14:val="none"/>
        </w:rPr>
      </w:pPr>
      <w:r>
        <w:rPr>
          <w:rFonts w:ascii="Calibri" w:eastAsia="Times New Roman" w:hAnsi="Calibri" w:cs="Calibri"/>
          <w:kern w:val="0"/>
          <w:lang w:eastAsia="fr-CA"/>
          <w14:ligatures w14:val="none"/>
        </w:rPr>
        <w:t xml:space="preserve">Dans le cadre de mon </w:t>
      </w:r>
      <w:proofErr w:type="spellStart"/>
      <w:r>
        <w:rPr>
          <w:rFonts w:ascii="Calibri" w:eastAsia="Times New Roman" w:hAnsi="Calibri" w:cs="Calibri"/>
          <w:kern w:val="0"/>
          <w:lang w:eastAsia="fr-CA"/>
          <w14:ligatures w14:val="none"/>
        </w:rPr>
        <w:t>dataset</w:t>
      </w:r>
      <w:proofErr w:type="spellEnd"/>
      <w:r>
        <w:rPr>
          <w:rFonts w:ascii="Calibri" w:eastAsia="Times New Roman" w:hAnsi="Calibri" w:cs="Calibri"/>
          <w:kern w:val="0"/>
          <w:lang w:eastAsia="fr-CA"/>
          <w14:ligatures w14:val="none"/>
        </w:rPr>
        <w:t xml:space="preserve"> il n’y avait aucunes données manquantes</w:t>
      </w:r>
    </w:p>
    <w:p w14:paraId="4558D931" w14:textId="1817A471" w:rsidR="00737A1E" w:rsidRPr="00737A1E" w:rsidRDefault="00EE57FF" w:rsidP="00EE57FF">
      <w:pPr>
        <w:spacing w:before="100" w:beforeAutospacing="1" w:after="100" w:afterAutospacing="1" w:line="240" w:lineRule="auto"/>
        <w:jc w:val="both"/>
        <w:outlineLvl w:val="3"/>
        <w:rPr>
          <w:rFonts w:ascii="Calibri" w:eastAsia="Times New Roman" w:hAnsi="Calibri" w:cs="Calibri"/>
          <w:b/>
          <w:bCs/>
          <w:kern w:val="0"/>
          <w:sz w:val="24"/>
          <w:szCs w:val="24"/>
          <w:lang w:eastAsia="fr-CA"/>
          <w14:ligatures w14:val="none"/>
        </w:rPr>
      </w:pPr>
      <w:r>
        <w:rPr>
          <w:rFonts w:ascii="Calibri" w:eastAsia="Times New Roman" w:hAnsi="Calibri" w:cs="Calibri"/>
          <w:b/>
          <w:bCs/>
          <w:kern w:val="0"/>
          <w:sz w:val="24"/>
          <w:szCs w:val="24"/>
          <w:lang w:eastAsia="fr-CA"/>
          <w14:ligatures w14:val="none"/>
        </w:rPr>
        <w:t>2</w:t>
      </w:r>
      <w:r w:rsidR="00737A1E" w:rsidRPr="00737A1E">
        <w:rPr>
          <w:rFonts w:ascii="Calibri" w:eastAsia="Times New Roman" w:hAnsi="Calibri" w:cs="Calibri"/>
          <w:b/>
          <w:bCs/>
          <w:kern w:val="0"/>
          <w:sz w:val="24"/>
          <w:szCs w:val="24"/>
          <w:lang w:eastAsia="fr-CA"/>
          <w14:ligatures w14:val="none"/>
        </w:rPr>
        <w:t>. Transformation des Variables Catégorielles</w:t>
      </w:r>
    </w:p>
    <w:p w14:paraId="7C910A4F"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Décision :</w:t>
      </w:r>
      <w:r w:rsidRPr="00737A1E">
        <w:rPr>
          <w:rFonts w:ascii="Calibri" w:eastAsia="Times New Roman" w:hAnsi="Calibri" w:cs="Calibri"/>
          <w:kern w:val="0"/>
          <w:lang w:eastAsia="fr-CA"/>
          <w14:ligatures w14:val="none"/>
        </w:rPr>
        <w:t xml:space="preserve"> Les colonnes catégorielles ou binaires (par exemple, </w:t>
      </w:r>
      <w:proofErr w:type="spellStart"/>
      <w:r w:rsidRPr="00737A1E">
        <w:rPr>
          <w:rFonts w:ascii="Calibri" w:eastAsia="Times New Roman" w:hAnsi="Calibri" w:cs="Calibri"/>
          <w:kern w:val="0"/>
          <w:lang w:eastAsia="fr-CA"/>
          <w14:ligatures w14:val="none"/>
        </w:rPr>
        <w:t>IsHTTPS</w:t>
      </w:r>
      <w:proofErr w:type="spellEnd"/>
      <w:r w:rsidRPr="00737A1E">
        <w:rPr>
          <w:rFonts w:ascii="Calibri" w:eastAsia="Times New Roman" w:hAnsi="Calibri" w:cs="Calibri"/>
          <w:kern w:val="0"/>
          <w:lang w:eastAsia="fr-CA"/>
          <w14:ligatures w14:val="none"/>
        </w:rPr>
        <w:t>, Bank, Crypto, etc.) ont été transformées en variables numériques pour être traitées par les modèles.</w:t>
      </w:r>
    </w:p>
    <w:p w14:paraId="63456CE9"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Actions :</w:t>
      </w:r>
    </w:p>
    <w:p w14:paraId="79701C5B" w14:textId="77777777" w:rsidR="00737A1E" w:rsidRPr="00737A1E" w:rsidRDefault="00737A1E" w:rsidP="00EE57FF">
      <w:pPr>
        <w:numPr>
          <w:ilvl w:val="0"/>
          <w:numId w:val="14"/>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lastRenderedPageBreak/>
        <w:t xml:space="preserve">Pour les colonnes binaires (comme </w:t>
      </w:r>
      <w:proofErr w:type="spellStart"/>
      <w:r w:rsidRPr="00737A1E">
        <w:rPr>
          <w:rFonts w:ascii="Calibri" w:eastAsia="Times New Roman" w:hAnsi="Calibri" w:cs="Calibri"/>
          <w:kern w:val="0"/>
          <w:lang w:eastAsia="fr-CA"/>
          <w14:ligatures w14:val="none"/>
        </w:rPr>
        <w:t>IsHTTPS</w:t>
      </w:r>
      <w:proofErr w:type="spellEnd"/>
      <w:r w:rsidRPr="00737A1E">
        <w:rPr>
          <w:rFonts w:ascii="Calibri" w:eastAsia="Times New Roman" w:hAnsi="Calibri" w:cs="Calibri"/>
          <w:kern w:val="0"/>
          <w:lang w:eastAsia="fr-CA"/>
          <w14:ligatures w14:val="none"/>
        </w:rPr>
        <w:t xml:space="preserve">, </w:t>
      </w:r>
      <w:proofErr w:type="spellStart"/>
      <w:r w:rsidRPr="00737A1E">
        <w:rPr>
          <w:rFonts w:ascii="Calibri" w:eastAsia="Times New Roman" w:hAnsi="Calibri" w:cs="Calibri"/>
          <w:kern w:val="0"/>
          <w:lang w:eastAsia="fr-CA"/>
          <w14:ligatures w14:val="none"/>
        </w:rPr>
        <w:t>HasPasswordField</w:t>
      </w:r>
      <w:proofErr w:type="spellEnd"/>
      <w:r w:rsidRPr="00737A1E">
        <w:rPr>
          <w:rFonts w:ascii="Calibri" w:eastAsia="Times New Roman" w:hAnsi="Calibri" w:cs="Calibri"/>
          <w:kern w:val="0"/>
          <w:lang w:eastAsia="fr-CA"/>
          <w14:ligatures w14:val="none"/>
        </w:rPr>
        <w:t>), les valeurs 0 et 1 ont été conservées sans transformation supplémentaire.</w:t>
      </w:r>
    </w:p>
    <w:p w14:paraId="5CFCB69C" w14:textId="77777777" w:rsidR="00737A1E" w:rsidRPr="00737A1E" w:rsidRDefault="00737A1E" w:rsidP="00EE57FF">
      <w:pPr>
        <w:numPr>
          <w:ilvl w:val="0"/>
          <w:numId w:val="14"/>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Pour les colonnes catégorielles non binaires (comme le </w:t>
      </w:r>
      <w:r w:rsidRPr="00737A1E">
        <w:rPr>
          <w:rFonts w:ascii="Calibri" w:eastAsia="Times New Roman" w:hAnsi="Calibri" w:cs="Calibri"/>
          <w:b/>
          <w:bCs/>
          <w:kern w:val="0"/>
          <w:lang w:eastAsia="fr-CA"/>
          <w14:ligatures w14:val="none"/>
        </w:rPr>
        <w:t>domaine de premier niveau</w:t>
      </w:r>
      <w:r w:rsidRPr="00737A1E">
        <w:rPr>
          <w:rFonts w:ascii="Calibri" w:eastAsia="Times New Roman" w:hAnsi="Calibri" w:cs="Calibri"/>
          <w:kern w:val="0"/>
          <w:lang w:eastAsia="fr-CA"/>
          <w14:ligatures w14:val="none"/>
        </w:rPr>
        <w:t xml:space="preserve"> TLD), une méthode de </w:t>
      </w:r>
      <w:r w:rsidRPr="00737A1E">
        <w:rPr>
          <w:rFonts w:ascii="Calibri" w:eastAsia="Times New Roman" w:hAnsi="Calibri" w:cs="Calibri"/>
          <w:b/>
          <w:bCs/>
          <w:kern w:val="0"/>
          <w:lang w:eastAsia="fr-CA"/>
          <w14:ligatures w14:val="none"/>
        </w:rPr>
        <w:t xml:space="preserve">codage </w:t>
      </w:r>
      <w:proofErr w:type="spellStart"/>
      <w:r w:rsidRPr="00737A1E">
        <w:rPr>
          <w:rFonts w:ascii="Calibri" w:eastAsia="Times New Roman" w:hAnsi="Calibri" w:cs="Calibri"/>
          <w:b/>
          <w:bCs/>
          <w:kern w:val="0"/>
          <w:lang w:eastAsia="fr-CA"/>
          <w14:ligatures w14:val="none"/>
        </w:rPr>
        <w:t>one-hot</w:t>
      </w:r>
      <w:proofErr w:type="spellEnd"/>
      <w:r w:rsidRPr="00737A1E">
        <w:rPr>
          <w:rFonts w:ascii="Calibri" w:eastAsia="Times New Roman" w:hAnsi="Calibri" w:cs="Calibri"/>
          <w:kern w:val="0"/>
          <w:lang w:eastAsia="fr-CA"/>
          <w14:ligatures w14:val="none"/>
        </w:rPr>
        <w:t xml:space="preserve"> a été utilisée. Cela consiste à créer une colonne pour chaque catégorie possible et à indiquer par un 1 ou un 0 si l'instance appartient à cette catégorie.</w:t>
      </w:r>
    </w:p>
    <w:p w14:paraId="36862526" w14:textId="77777777" w:rsidR="00EE57FF"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Raisonnement :</w:t>
      </w:r>
      <w:r w:rsidRPr="00737A1E">
        <w:rPr>
          <w:rFonts w:ascii="Calibri" w:eastAsia="Times New Roman" w:hAnsi="Calibri" w:cs="Calibri"/>
          <w:kern w:val="0"/>
          <w:lang w:eastAsia="fr-CA"/>
          <w14:ligatures w14:val="none"/>
        </w:rPr>
        <w:t xml:space="preserve"> Le codage </w:t>
      </w:r>
      <w:proofErr w:type="spellStart"/>
      <w:r w:rsidRPr="00737A1E">
        <w:rPr>
          <w:rFonts w:ascii="Calibri" w:eastAsia="Times New Roman" w:hAnsi="Calibri" w:cs="Calibri"/>
          <w:kern w:val="0"/>
          <w:lang w:eastAsia="fr-CA"/>
          <w14:ligatures w14:val="none"/>
        </w:rPr>
        <w:t>one-hot</w:t>
      </w:r>
      <w:proofErr w:type="spellEnd"/>
      <w:r w:rsidRPr="00737A1E">
        <w:rPr>
          <w:rFonts w:ascii="Calibri" w:eastAsia="Times New Roman" w:hAnsi="Calibri" w:cs="Calibri"/>
          <w:kern w:val="0"/>
          <w:lang w:eastAsia="fr-CA"/>
          <w14:ligatures w14:val="none"/>
        </w:rPr>
        <w:t xml:space="preserve"> est particulièrement utile pour les modèles de machine </w:t>
      </w:r>
      <w:proofErr w:type="spellStart"/>
      <w:r w:rsidRPr="00737A1E">
        <w:rPr>
          <w:rFonts w:ascii="Calibri" w:eastAsia="Times New Roman" w:hAnsi="Calibri" w:cs="Calibri"/>
          <w:kern w:val="0"/>
          <w:lang w:eastAsia="fr-CA"/>
          <w14:ligatures w14:val="none"/>
        </w:rPr>
        <w:t>learning</w:t>
      </w:r>
      <w:proofErr w:type="spellEnd"/>
      <w:r w:rsidRPr="00737A1E">
        <w:rPr>
          <w:rFonts w:ascii="Calibri" w:eastAsia="Times New Roman" w:hAnsi="Calibri" w:cs="Calibri"/>
          <w:kern w:val="0"/>
          <w:lang w:eastAsia="fr-CA"/>
          <w14:ligatures w14:val="none"/>
        </w:rPr>
        <w:t xml:space="preserve"> qui n’interprètent pas correctement les relations ordinales entre les catégories (par exemple, un modèle ne doit pas penser que .com est "plus grand" que .</w:t>
      </w:r>
      <w:proofErr w:type="spellStart"/>
      <w:r w:rsidRPr="00737A1E">
        <w:rPr>
          <w:rFonts w:ascii="Calibri" w:eastAsia="Times New Roman" w:hAnsi="Calibri" w:cs="Calibri"/>
          <w:kern w:val="0"/>
          <w:lang w:eastAsia="fr-CA"/>
          <w14:ligatures w14:val="none"/>
        </w:rPr>
        <w:t>org</w:t>
      </w:r>
      <w:proofErr w:type="spellEnd"/>
      <w:r w:rsidRPr="00737A1E">
        <w:rPr>
          <w:rFonts w:ascii="Calibri" w:eastAsia="Times New Roman" w:hAnsi="Calibri" w:cs="Calibri"/>
          <w:kern w:val="0"/>
          <w:lang w:eastAsia="fr-CA"/>
          <w14:ligatures w14:val="none"/>
        </w:rPr>
        <w:t>). Cela permet d’éviter d’introduire des biais dans les modèles.</w:t>
      </w:r>
    </w:p>
    <w:p w14:paraId="78CDF466" w14:textId="1025F188" w:rsidR="0003397A" w:rsidRDefault="0003397A" w:rsidP="0003397A">
      <w:pPr>
        <w:rPr>
          <w:rFonts w:ascii="Calibri" w:eastAsia="Times New Roman" w:hAnsi="Calibri" w:cs="Calibri"/>
          <w:kern w:val="0"/>
          <w:lang w:eastAsia="fr-CA"/>
          <w14:ligatures w14:val="none"/>
        </w:rPr>
      </w:pPr>
      <w:r>
        <w:rPr>
          <w:rFonts w:ascii="Calibri" w:eastAsia="Times New Roman" w:hAnsi="Calibri" w:cs="Calibri"/>
          <w:kern w:val="0"/>
          <w:lang w:eastAsia="fr-CA"/>
          <w14:ligatures w14:val="none"/>
        </w:rPr>
        <w:br w:type="page"/>
      </w:r>
    </w:p>
    <w:p w14:paraId="36DC6931" w14:textId="0B2F741D" w:rsidR="00737A1E" w:rsidRPr="00737A1E" w:rsidRDefault="00EE57FF" w:rsidP="00EE57FF">
      <w:pPr>
        <w:spacing w:before="100" w:beforeAutospacing="1" w:after="100" w:afterAutospacing="1" w:line="240" w:lineRule="auto"/>
        <w:jc w:val="both"/>
        <w:rPr>
          <w:rFonts w:ascii="Calibri" w:eastAsia="Times New Roman" w:hAnsi="Calibri" w:cs="Calibri"/>
          <w:kern w:val="0"/>
          <w:lang w:eastAsia="fr-CA"/>
          <w14:ligatures w14:val="none"/>
        </w:rPr>
      </w:pPr>
      <w:r>
        <w:rPr>
          <w:rFonts w:ascii="Calibri" w:eastAsia="Times New Roman" w:hAnsi="Calibri" w:cs="Calibri"/>
          <w:b/>
          <w:bCs/>
          <w:kern w:val="0"/>
          <w:sz w:val="24"/>
          <w:szCs w:val="24"/>
          <w:lang w:eastAsia="fr-CA"/>
          <w14:ligatures w14:val="none"/>
        </w:rPr>
        <w:lastRenderedPageBreak/>
        <w:t>3</w:t>
      </w:r>
      <w:r w:rsidR="00737A1E" w:rsidRPr="00737A1E">
        <w:rPr>
          <w:rFonts w:ascii="Calibri" w:eastAsia="Times New Roman" w:hAnsi="Calibri" w:cs="Calibri"/>
          <w:b/>
          <w:bCs/>
          <w:kern w:val="0"/>
          <w:sz w:val="24"/>
          <w:szCs w:val="24"/>
          <w:lang w:eastAsia="fr-CA"/>
          <w14:ligatures w14:val="none"/>
        </w:rPr>
        <w:t>. Suppression des Caractéristiques Redondantes</w:t>
      </w:r>
    </w:p>
    <w:p w14:paraId="40BC60FB"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Décision :</w:t>
      </w:r>
      <w:r w:rsidRPr="00737A1E">
        <w:rPr>
          <w:rFonts w:ascii="Calibri" w:eastAsia="Times New Roman" w:hAnsi="Calibri" w:cs="Calibri"/>
          <w:kern w:val="0"/>
          <w:lang w:eastAsia="fr-CA"/>
          <w14:ligatures w14:val="none"/>
        </w:rPr>
        <w:t xml:space="preserve"> Certaines caractéristiques peuvent être redondantes, c'est-à-dire qu'elles apportent des informations similaires ou doublons. Afin d’éviter une surabondance d’informations similaires qui pourrait dégrader les performances du modèle (</w:t>
      </w:r>
      <w:proofErr w:type="spellStart"/>
      <w:r w:rsidRPr="00737A1E">
        <w:rPr>
          <w:rFonts w:ascii="Calibri" w:eastAsia="Times New Roman" w:hAnsi="Calibri" w:cs="Calibri"/>
          <w:kern w:val="0"/>
          <w:lang w:eastAsia="fr-CA"/>
          <w14:ligatures w14:val="none"/>
        </w:rPr>
        <w:t>multicolinéarité</w:t>
      </w:r>
      <w:proofErr w:type="spellEnd"/>
      <w:r w:rsidRPr="00737A1E">
        <w:rPr>
          <w:rFonts w:ascii="Calibri" w:eastAsia="Times New Roman" w:hAnsi="Calibri" w:cs="Calibri"/>
          <w:kern w:val="0"/>
          <w:lang w:eastAsia="fr-CA"/>
          <w14:ligatures w14:val="none"/>
        </w:rPr>
        <w:t>), il a été décidé de supprimer certaines colonnes après analyse.</w:t>
      </w:r>
    </w:p>
    <w:p w14:paraId="15E15168"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Actions :</w:t>
      </w:r>
    </w:p>
    <w:p w14:paraId="7FFCBC8C" w14:textId="325E55A1" w:rsidR="00737A1E" w:rsidRPr="00737A1E" w:rsidRDefault="00737A1E" w:rsidP="00EE57FF">
      <w:pPr>
        <w:numPr>
          <w:ilvl w:val="0"/>
          <w:numId w:val="15"/>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Nous avons utilisé une </w:t>
      </w:r>
      <w:r w:rsidRPr="00737A1E">
        <w:rPr>
          <w:rFonts w:ascii="Calibri" w:eastAsia="Times New Roman" w:hAnsi="Calibri" w:cs="Calibri"/>
          <w:b/>
          <w:bCs/>
          <w:kern w:val="0"/>
          <w:lang w:eastAsia="fr-CA"/>
          <w14:ligatures w14:val="none"/>
        </w:rPr>
        <w:t>analyse de la corrélation</w:t>
      </w:r>
      <w:r w:rsidRPr="00737A1E">
        <w:rPr>
          <w:rFonts w:ascii="Calibri" w:eastAsia="Times New Roman" w:hAnsi="Calibri" w:cs="Calibri"/>
          <w:kern w:val="0"/>
          <w:lang w:eastAsia="fr-CA"/>
          <w14:ligatures w14:val="none"/>
        </w:rPr>
        <w:t xml:space="preserve"> pour identifier les caractéristiques fortement corrélées entre elles. Les paires de colonnes avec des corrélations supérieures à un seuil de 0,</w:t>
      </w:r>
      <w:r w:rsidR="00EE57FF">
        <w:rPr>
          <w:rFonts w:ascii="Calibri" w:eastAsia="Times New Roman" w:hAnsi="Calibri" w:cs="Calibri"/>
          <w:kern w:val="0"/>
          <w:lang w:eastAsia="fr-CA"/>
          <w14:ligatures w14:val="none"/>
        </w:rPr>
        <w:t>6</w:t>
      </w:r>
      <w:r w:rsidRPr="00737A1E">
        <w:rPr>
          <w:rFonts w:ascii="Calibri" w:eastAsia="Times New Roman" w:hAnsi="Calibri" w:cs="Calibri"/>
          <w:kern w:val="0"/>
          <w:lang w:eastAsia="fr-CA"/>
          <w14:ligatures w14:val="none"/>
        </w:rPr>
        <w:t xml:space="preserve"> ont été examinées.</w:t>
      </w:r>
    </w:p>
    <w:p w14:paraId="1DDA48CA" w14:textId="77777777" w:rsidR="00737A1E" w:rsidRPr="00737A1E" w:rsidRDefault="00737A1E" w:rsidP="00EE57FF">
      <w:pPr>
        <w:numPr>
          <w:ilvl w:val="0"/>
          <w:numId w:val="15"/>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Parmi ces colonnes corrélées, celles qui apportaient le moins de valeur ajoutée (en termes de compréhension du phishing) ont été supprimées. Par exemple, si deux colonnes étaient fortement corrélées, nous avons conservé celle qui était la plus intuitive pour la détection des URL malveillantes.</w:t>
      </w:r>
    </w:p>
    <w:p w14:paraId="0BF26B2E" w14:textId="5FB12376" w:rsidR="00EE57FF" w:rsidRDefault="00737A1E" w:rsidP="0003397A">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Raisonnement :</w:t>
      </w:r>
      <w:r w:rsidRPr="00737A1E">
        <w:rPr>
          <w:rFonts w:ascii="Calibri" w:eastAsia="Times New Roman" w:hAnsi="Calibri" w:cs="Calibri"/>
          <w:kern w:val="0"/>
          <w:lang w:eastAsia="fr-CA"/>
          <w14:ligatures w14:val="none"/>
        </w:rPr>
        <w:t xml:space="preserve"> La suppression des colonnes redondantes permet d’améliorer l'efficacité du modèle tout en réduisant le risque de surapprentissage (</w:t>
      </w:r>
      <w:proofErr w:type="spellStart"/>
      <w:r w:rsidRPr="00737A1E">
        <w:rPr>
          <w:rFonts w:ascii="Calibri" w:eastAsia="Times New Roman" w:hAnsi="Calibri" w:cs="Calibri"/>
          <w:kern w:val="0"/>
          <w:lang w:eastAsia="fr-CA"/>
          <w14:ligatures w14:val="none"/>
        </w:rPr>
        <w:t>overfitting</w:t>
      </w:r>
      <w:proofErr w:type="spellEnd"/>
      <w:r w:rsidRPr="00737A1E">
        <w:rPr>
          <w:rFonts w:ascii="Calibri" w:eastAsia="Times New Roman" w:hAnsi="Calibri" w:cs="Calibri"/>
          <w:kern w:val="0"/>
          <w:lang w:eastAsia="fr-CA"/>
          <w14:ligatures w14:val="none"/>
        </w:rPr>
        <w:t>). De plus, cela simplifie le modèle, facilitant ainsi son interprétation et son utilisation en production.</w:t>
      </w:r>
    </w:p>
    <w:p w14:paraId="29F66BAA" w14:textId="283C6120" w:rsidR="00737A1E" w:rsidRPr="00737A1E" w:rsidRDefault="00EE57FF" w:rsidP="00EE57FF">
      <w:pPr>
        <w:spacing w:before="100" w:beforeAutospacing="1" w:after="100" w:afterAutospacing="1" w:line="240" w:lineRule="auto"/>
        <w:jc w:val="both"/>
        <w:outlineLvl w:val="3"/>
        <w:rPr>
          <w:rFonts w:ascii="Calibri" w:eastAsia="Times New Roman" w:hAnsi="Calibri" w:cs="Calibri"/>
          <w:b/>
          <w:bCs/>
          <w:kern w:val="0"/>
          <w:sz w:val="24"/>
          <w:szCs w:val="24"/>
          <w:lang w:eastAsia="fr-CA"/>
          <w14:ligatures w14:val="none"/>
        </w:rPr>
      </w:pPr>
      <w:r>
        <w:rPr>
          <w:rFonts w:ascii="Calibri" w:eastAsia="Times New Roman" w:hAnsi="Calibri" w:cs="Calibri"/>
          <w:b/>
          <w:bCs/>
          <w:kern w:val="0"/>
          <w:sz w:val="24"/>
          <w:szCs w:val="24"/>
          <w:lang w:eastAsia="fr-CA"/>
          <w14:ligatures w14:val="none"/>
        </w:rPr>
        <w:t>4</w:t>
      </w:r>
      <w:r w:rsidR="00737A1E" w:rsidRPr="00737A1E">
        <w:rPr>
          <w:rFonts w:ascii="Calibri" w:eastAsia="Times New Roman" w:hAnsi="Calibri" w:cs="Calibri"/>
          <w:b/>
          <w:bCs/>
          <w:kern w:val="0"/>
          <w:sz w:val="24"/>
          <w:szCs w:val="24"/>
          <w:lang w:eastAsia="fr-CA"/>
          <w14:ligatures w14:val="none"/>
        </w:rPr>
        <w:t xml:space="preserve">. Traitement des </w:t>
      </w:r>
      <w:proofErr w:type="spellStart"/>
      <w:r w:rsidR="00737A1E" w:rsidRPr="00737A1E">
        <w:rPr>
          <w:rFonts w:ascii="Calibri" w:eastAsia="Times New Roman" w:hAnsi="Calibri" w:cs="Calibri"/>
          <w:b/>
          <w:bCs/>
          <w:kern w:val="0"/>
          <w:sz w:val="24"/>
          <w:szCs w:val="24"/>
          <w:lang w:eastAsia="fr-CA"/>
          <w14:ligatures w14:val="none"/>
        </w:rPr>
        <w:t>Outliers</w:t>
      </w:r>
      <w:proofErr w:type="spellEnd"/>
      <w:r w:rsidR="00737A1E" w:rsidRPr="00737A1E">
        <w:rPr>
          <w:rFonts w:ascii="Calibri" w:eastAsia="Times New Roman" w:hAnsi="Calibri" w:cs="Calibri"/>
          <w:b/>
          <w:bCs/>
          <w:kern w:val="0"/>
          <w:sz w:val="24"/>
          <w:szCs w:val="24"/>
          <w:lang w:eastAsia="fr-CA"/>
          <w14:ligatures w14:val="none"/>
        </w:rPr>
        <w:t xml:space="preserve"> (Valeurs Anormales)</w:t>
      </w:r>
    </w:p>
    <w:p w14:paraId="6D8D275B"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Décision :</w:t>
      </w:r>
      <w:r w:rsidRPr="00737A1E">
        <w:rPr>
          <w:rFonts w:ascii="Calibri" w:eastAsia="Times New Roman" w:hAnsi="Calibri" w:cs="Calibri"/>
          <w:kern w:val="0"/>
          <w:lang w:eastAsia="fr-CA"/>
          <w14:ligatures w14:val="none"/>
        </w:rPr>
        <w:t xml:space="preserve"> Les </w:t>
      </w:r>
      <w:proofErr w:type="spellStart"/>
      <w:r w:rsidRPr="00737A1E">
        <w:rPr>
          <w:rFonts w:ascii="Calibri" w:eastAsia="Times New Roman" w:hAnsi="Calibri" w:cs="Calibri"/>
          <w:kern w:val="0"/>
          <w:lang w:eastAsia="fr-CA"/>
          <w14:ligatures w14:val="none"/>
        </w:rPr>
        <w:t>outliers</w:t>
      </w:r>
      <w:proofErr w:type="spellEnd"/>
      <w:r w:rsidRPr="00737A1E">
        <w:rPr>
          <w:rFonts w:ascii="Calibri" w:eastAsia="Times New Roman" w:hAnsi="Calibri" w:cs="Calibri"/>
          <w:kern w:val="0"/>
          <w:lang w:eastAsia="fr-CA"/>
          <w14:ligatures w14:val="none"/>
        </w:rPr>
        <w:t xml:space="preserve"> peuvent fausser les résultats d’un modèle, en particulier dans les algorithmes sensibles aux valeurs extrêmes (comme la régression logistique ou les arbres de décision). Il a donc été décidé de traiter ces valeurs extrêmes pour éviter tout impact négatif sur le modèle.</w:t>
      </w:r>
    </w:p>
    <w:p w14:paraId="5B2BBCA7"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Actions :</w:t>
      </w:r>
    </w:p>
    <w:p w14:paraId="37F13067" w14:textId="77777777" w:rsidR="00737A1E" w:rsidRPr="00737A1E" w:rsidRDefault="00737A1E" w:rsidP="00EE57FF">
      <w:pPr>
        <w:numPr>
          <w:ilvl w:val="0"/>
          <w:numId w:val="16"/>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Une </w:t>
      </w:r>
      <w:r w:rsidRPr="00737A1E">
        <w:rPr>
          <w:rFonts w:ascii="Calibri" w:eastAsia="Times New Roman" w:hAnsi="Calibri" w:cs="Calibri"/>
          <w:b/>
          <w:bCs/>
          <w:kern w:val="0"/>
          <w:lang w:eastAsia="fr-CA"/>
          <w14:ligatures w14:val="none"/>
        </w:rPr>
        <w:t>analyse des boîtes à moustaches (box plots)</w:t>
      </w:r>
      <w:r w:rsidRPr="00737A1E">
        <w:rPr>
          <w:rFonts w:ascii="Calibri" w:eastAsia="Times New Roman" w:hAnsi="Calibri" w:cs="Calibri"/>
          <w:kern w:val="0"/>
          <w:lang w:eastAsia="fr-CA"/>
          <w14:ligatures w14:val="none"/>
        </w:rPr>
        <w:t xml:space="preserve"> a été effectuée pour chaque caractéristique numérique afin d’identifier les </w:t>
      </w:r>
      <w:proofErr w:type="spellStart"/>
      <w:r w:rsidRPr="00737A1E">
        <w:rPr>
          <w:rFonts w:ascii="Calibri" w:eastAsia="Times New Roman" w:hAnsi="Calibri" w:cs="Calibri"/>
          <w:kern w:val="0"/>
          <w:lang w:eastAsia="fr-CA"/>
          <w14:ligatures w14:val="none"/>
        </w:rPr>
        <w:t>outliers</w:t>
      </w:r>
      <w:proofErr w:type="spellEnd"/>
      <w:r w:rsidRPr="00737A1E">
        <w:rPr>
          <w:rFonts w:ascii="Calibri" w:eastAsia="Times New Roman" w:hAnsi="Calibri" w:cs="Calibri"/>
          <w:kern w:val="0"/>
          <w:lang w:eastAsia="fr-CA"/>
          <w14:ligatures w14:val="none"/>
        </w:rPr>
        <w:t xml:space="preserve"> (valeurs situées au-delà de 1,5 fois l’intervalle interquartile).</w:t>
      </w:r>
    </w:p>
    <w:p w14:paraId="3ADAC22D" w14:textId="5CBADF30" w:rsidR="00737A1E" w:rsidRPr="00737A1E" w:rsidRDefault="00737A1E" w:rsidP="00EE57FF">
      <w:pPr>
        <w:numPr>
          <w:ilvl w:val="0"/>
          <w:numId w:val="16"/>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Les </w:t>
      </w:r>
      <w:proofErr w:type="spellStart"/>
      <w:r w:rsidRPr="00737A1E">
        <w:rPr>
          <w:rFonts w:ascii="Calibri" w:eastAsia="Times New Roman" w:hAnsi="Calibri" w:cs="Calibri"/>
          <w:kern w:val="0"/>
          <w:lang w:eastAsia="fr-CA"/>
          <w14:ligatures w14:val="none"/>
        </w:rPr>
        <w:t>outliers</w:t>
      </w:r>
      <w:proofErr w:type="spellEnd"/>
      <w:r w:rsidRPr="00737A1E">
        <w:rPr>
          <w:rFonts w:ascii="Calibri" w:eastAsia="Times New Roman" w:hAnsi="Calibri" w:cs="Calibri"/>
          <w:kern w:val="0"/>
          <w:lang w:eastAsia="fr-CA"/>
          <w14:ligatures w14:val="none"/>
        </w:rPr>
        <w:t xml:space="preserve"> identifiés ont été </w:t>
      </w:r>
      <w:r w:rsidR="006C6810">
        <w:rPr>
          <w:rFonts w:ascii="Calibri" w:eastAsia="Times New Roman" w:hAnsi="Calibri" w:cs="Calibri"/>
          <w:kern w:val="0"/>
          <w:lang w:eastAsia="fr-CA"/>
          <w14:ligatures w14:val="none"/>
        </w:rPr>
        <w:t xml:space="preserve">directement supprimer. Car le </w:t>
      </w:r>
      <w:proofErr w:type="spellStart"/>
      <w:r w:rsidR="006C6810">
        <w:rPr>
          <w:rFonts w:ascii="Calibri" w:eastAsia="Times New Roman" w:hAnsi="Calibri" w:cs="Calibri"/>
          <w:kern w:val="0"/>
          <w:lang w:eastAsia="fr-CA"/>
          <w14:ligatures w14:val="none"/>
        </w:rPr>
        <w:t>dataset</w:t>
      </w:r>
      <w:proofErr w:type="spellEnd"/>
      <w:r w:rsidR="006C6810">
        <w:rPr>
          <w:rFonts w:ascii="Calibri" w:eastAsia="Times New Roman" w:hAnsi="Calibri" w:cs="Calibri"/>
          <w:kern w:val="0"/>
          <w:lang w:eastAsia="fr-CA"/>
          <w14:ligatures w14:val="none"/>
        </w:rPr>
        <w:t xml:space="preserve"> ne contenait que très peu de </w:t>
      </w:r>
      <w:proofErr w:type="spellStart"/>
      <w:r w:rsidR="006C6810">
        <w:rPr>
          <w:rFonts w:ascii="Calibri" w:eastAsia="Times New Roman" w:hAnsi="Calibri" w:cs="Calibri"/>
          <w:kern w:val="0"/>
          <w:lang w:eastAsia="fr-CA"/>
          <w14:ligatures w14:val="none"/>
        </w:rPr>
        <w:t>outliers</w:t>
      </w:r>
      <w:proofErr w:type="spellEnd"/>
      <w:r w:rsidR="006C6810">
        <w:rPr>
          <w:rFonts w:ascii="Calibri" w:eastAsia="Times New Roman" w:hAnsi="Calibri" w:cs="Calibri"/>
          <w:kern w:val="0"/>
          <w:lang w:eastAsia="fr-CA"/>
          <w14:ligatures w14:val="none"/>
        </w:rPr>
        <w:t xml:space="preserve"> et donc leurs suppressions n’auras pas un impact majeur sur les modèles.</w:t>
      </w:r>
    </w:p>
    <w:p w14:paraId="7557FB41" w14:textId="46C14D28"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Raisonnement :</w:t>
      </w:r>
      <w:r w:rsidRPr="00737A1E">
        <w:rPr>
          <w:rFonts w:ascii="Calibri" w:eastAsia="Times New Roman" w:hAnsi="Calibri" w:cs="Calibri"/>
          <w:kern w:val="0"/>
          <w:lang w:eastAsia="fr-CA"/>
          <w14:ligatures w14:val="none"/>
        </w:rPr>
        <w:t xml:space="preserve"> Les </w:t>
      </w:r>
      <w:proofErr w:type="spellStart"/>
      <w:r w:rsidRPr="00737A1E">
        <w:rPr>
          <w:rFonts w:ascii="Calibri" w:eastAsia="Times New Roman" w:hAnsi="Calibri" w:cs="Calibri"/>
          <w:kern w:val="0"/>
          <w:lang w:eastAsia="fr-CA"/>
          <w14:ligatures w14:val="none"/>
        </w:rPr>
        <w:t>outliers</w:t>
      </w:r>
      <w:proofErr w:type="spellEnd"/>
      <w:r w:rsidRPr="00737A1E">
        <w:rPr>
          <w:rFonts w:ascii="Calibri" w:eastAsia="Times New Roman" w:hAnsi="Calibri" w:cs="Calibri"/>
          <w:kern w:val="0"/>
          <w:lang w:eastAsia="fr-CA"/>
          <w14:ligatures w14:val="none"/>
        </w:rPr>
        <w:t xml:space="preserve"> peuvent déformer les prédictions du modèle et introduire des biais. En les </w:t>
      </w:r>
      <w:r w:rsidR="006C6810">
        <w:rPr>
          <w:rFonts w:ascii="Calibri" w:eastAsia="Times New Roman" w:hAnsi="Calibri" w:cs="Calibri"/>
          <w:kern w:val="0"/>
          <w:lang w:eastAsia="fr-CA"/>
          <w14:ligatures w14:val="none"/>
        </w:rPr>
        <w:t>supprimant on s’assure de seulement conserver</w:t>
      </w:r>
      <w:r w:rsidRPr="00737A1E">
        <w:rPr>
          <w:rFonts w:ascii="Calibri" w:eastAsia="Times New Roman" w:hAnsi="Calibri" w:cs="Calibri"/>
          <w:kern w:val="0"/>
          <w:lang w:eastAsia="fr-CA"/>
          <w14:ligatures w14:val="none"/>
        </w:rPr>
        <w:t xml:space="preserve"> les informations importantes du </w:t>
      </w:r>
      <w:proofErr w:type="spellStart"/>
      <w:r w:rsidRPr="00737A1E">
        <w:rPr>
          <w:rFonts w:ascii="Calibri" w:eastAsia="Times New Roman" w:hAnsi="Calibri" w:cs="Calibri"/>
          <w:kern w:val="0"/>
          <w:lang w:eastAsia="fr-CA"/>
          <w14:ligatures w14:val="none"/>
        </w:rPr>
        <w:t>dataset</w:t>
      </w:r>
      <w:proofErr w:type="spellEnd"/>
      <w:r w:rsidRPr="00737A1E">
        <w:rPr>
          <w:rFonts w:ascii="Calibri" w:eastAsia="Times New Roman" w:hAnsi="Calibri" w:cs="Calibri"/>
          <w:kern w:val="0"/>
          <w:lang w:eastAsia="fr-CA"/>
          <w14:ligatures w14:val="none"/>
        </w:rPr>
        <w:t>.</w:t>
      </w:r>
    </w:p>
    <w:p w14:paraId="4B4EF4AF" w14:textId="77777777" w:rsidR="00737A1E" w:rsidRPr="00737A1E" w:rsidRDefault="00737A1E" w:rsidP="00EE57FF">
      <w:pPr>
        <w:spacing w:before="100" w:beforeAutospacing="1" w:after="100" w:afterAutospacing="1" w:line="240" w:lineRule="auto"/>
        <w:jc w:val="both"/>
        <w:outlineLvl w:val="3"/>
        <w:rPr>
          <w:rFonts w:ascii="Calibri" w:eastAsia="Times New Roman" w:hAnsi="Calibri" w:cs="Calibri"/>
          <w:b/>
          <w:bCs/>
          <w:kern w:val="0"/>
          <w:sz w:val="24"/>
          <w:szCs w:val="24"/>
          <w:lang w:eastAsia="fr-CA"/>
          <w14:ligatures w14:val="none"/>
        </w:rPr>
      </w:pPr>
      <w:r w:rsidRPr="00737A1E">
        <w:rPr>
          <w:rFonts w:ascii="Calibri" w:eastAsia="Times New Roman" w:hAnsi="Calibri" w:cs="Calibri"/>
          <w:b/>
          <w:bCs/>
          <w:kern w:val="0"/>
          <w:sz w:val="24"/>
          <w:szCs w:val="24"/>
          <w:lang w:eastAsia="fr-CA"/>
          <w14:ligatures w14:val="none"/>
        </w:rPr>
        <w:t>6. Équilibrage des Classes</w:t>
      </w:r>
    </w:p>
    <w:p w14:paraId="2F0DB205" w14:textId="77777777" w:rsid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Décision :</w:t>
      </w:r>
      <w:r w:rsidRPr="00737A1E">
        <w:rPr>
          <w:rFonts w:ascii="Calibri" w:eastAsia="Times New Roman" w:hAnsi="Calibri" w:cs="Calibri"/>
          <w:kern w:val="0"/>
          <w:lang w:eastAsia="fr-CA"/>
          <w14:ligatures w14:val="none"/>
        </w:rPr>
        <w:t xml:space="preserve"> Le </w:t>
      </w:r>
      <w:proofErr w:type="spellStart"/>
      <w:r w:rsidRPr="00737A1E">
        <w:rPr>
          <w:rFonts w:ascii="Calibri" w:eastAsia="Times New Roman" w:hAnsi="Calibri" w:cs="Calibri"/>
          <w:kern w:val="0"/>
          <w:lang w:eastAsia="fr-CA"/>
          <w14:ligatures w14:val="none"/>
        </w:rPr>
        <w:t>dataset</w:t>
      </w:r>
      <w:proofErr w:type="spellEnd"/>
      <w:r w:rsidRPr="00737A1E">
        <w:rPr>
          <w:rFonts w:ascii="Calibri" w:eastAsia="Times New Roman" w:hAnsi="Calibri" w:cs="Calibri"/>
          <w:kern w:val="0"/>
          <w:lang w:eastAsia="fr-CA"/>
          <w14:ligatures w14:val="none"/>
        </w:rPr>
        <w:t xml:space="preserve"> présente un léger déséquilibre entre les URL légitimes et celles identifiées comme des URL de phishing (environ 100 945 instances de phishing contre 134 850 instances légitimes). Cet </w:t>
      </w:r>
      <w:proofErr w:type="spellStart"/>
      <w:r w:rsidRPr="00737A1E">
        <w:rPr>
          <w:rFonts w:ascii="Calibri" w:eastAsia="Times New Roman" w:hAnsi="Calibri" w:cs="Calibri"/>
          <w:b/>
          <w:bCs/>
          <w:kern w:val="0"/>
          <w:lang w:eastAsia="fr-CA"/>
          <w14:ligatures w14:val="none"/>
        </w:rPr>
        <w:t>imbalance</w:t>
      </w:r>
      <w:proofErr w:type="spellEnd"/>
      <w:r w:rsidRPr="00737A1E">
        <w:rPr>
          <w:rFonts w:ascii="Calibri" w:eastAsia="Times New Roman" w:hAnsi="Calibri" w:cs="Calibri"/>
          <w:b/>
          <w:bCs/>
          <w:kern w:val="0"/>
          <w:lang w:eastAsia="fr-CA"/>
          <w14:ligatures w14:val="none"/>
        </w:rPr>
        <w:t xml:space="preserve"> de classe</w:t>
      </w:r>
      <w:r w:rsidRPr="00737A1E">
        <w:rPr>
          <w:rFonts w:ascii="Calibri" w:eastAsia="Times New Roman" w:hAnsi="Calibri" w:cs="Calibri"/>
          <w:kern w:val="0"/>
          <w:lang w:eastAsia="fr-CA"/>
          <w14:ligatures w14:val="none"/>
        </w:rPr>
        <w:t xml:space="preserve"> peut nuire à la performance du modèle, notamment en réduisant sa capacité à identifier correctement les URL de phishing.</w:t>
      </w:r>
    </w:p>
    <w:p w14:paraId="04D0839E" w14:textId="77777777" w:rsidR="0003397A" w:rsidRPr="00737A1E" w:rsidRDefault="0003397A" w:rsidP="00EE57FF">
      <w:pPr>
        <w:spacing w:before="100" w:beforeAutospacing="1" w:after="100" w:afterAutospacing="1" w:line="240" w:lineRule="auto"/>
        <w:jc w:val="both"/>
        <w:rPr>
          <w:rFonts w:ascii="Calibri" w:eastAsia="Times New Roman" w:hAnsi="Calibri" w:cs="Calibri"/>
          <w:kern w:val="0"/>
          <w:lang w:eastAsia="fr-CA"/>
          <w14:ligatures w14:val="none"/>
        </w:rPr>
      </w:pPr>
    </w:p>
    <w:p w14:paraId="3B73387E" w14:textId="77777777" w:rsidR="00737A1E" w:rsidRPr="00737A1E" w:rsidRDefault="00737A1E" w:rsidP="00EE57FF">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lastRenderedPageBreak/>
        <w:t>Actions :</w:t>
      </w:r>
    </w:p>
    <w:p w14:paraId="4E4B08F9" w14:textId="77777777" w:rsidR="00737A1E" w:rsidRPr="00737A1E" w:rsidRDefault="00737A1E" w:rsidP="00EE57FF">
      <w:pPr>
        <w:numPr>
          <w:ilvl w:val="0"/>
          <w:numId w:val="17"/>
        </w:num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Il a été décidé d'utiliser une approche de </w:t>
      </w:r>
      <w:r w:rsidRPr="00737A1E">
        <w:rPr>
          <w:rFonts w:ascii="Calibri" w:eastAsia="Times New Roman" w:hAnsi="Calibri" w:cs="Calibri"/>
          <w:b/>
          <w:bCs/>
          <w:kern w:val="0"/>
          <w:lang w:eastAsia="fr-CA"/>
          <w14:ligatures w14:val="none"/>
        </w:rPr>
        <w:t>rééquilibrage automatique</w:t>
      </w:r>
      <w:r w:rsidRPr="00737A1E">
        <w:rPr>
          <w:rFonts w:ascii="Calibri" w:eastAsia="Times New Roman" w:hAnsi="Calibri" w:cs="Calibri"/>
          <w:kern w:val="0"/>
          <w:lang w:eastAsia="fr-CA"/>
          <w14:ligatures w14:val="none"/>
        </w:rPr>
        <w:t xml:space="preserve"> lors de l’entraînement des modèles en activant l'option </w:t>
      </w:r>
      <w:proofErr w:type="spellStart"/>
      <w:r w:rsidRPr="00737A1E">
        <w:rPr>
          <w:rFonts w:ascii="Calibri" w:eastAsia="Times New Roman" w:hAnsi="Calibri" w:cs="Calibri"/>
          <w:kern w:val="0"/>
          <w:lang w:eastAsia="fr-CA"/>
          <w14:ligatures w14:val="none"/>
        </w:rPr>
        <w:t>auto_class_weights</w:t>
      </w:r>
      <w:proofErr w:type="spellEnd"/>
      <w:r w:rsidRPr="00737A1E">
        <w:rPr>
          <w:rFonts w:ascii="Calibri" w:eastAsia="Times New Roman" w:hAnsi="Calibri" w:cs="Calibri"/>
          <w:kern w:val="0"/>
          <w:lang w:eastAsia="fr-CA"/>
          <w14:ligatures w14:val="none"/>
        </w:rPr>
        <w:t xml:space="preserve"> dans </w:t>
      </w:r>
      <w:proofErr w:type="spellStart"/>
      <w:r w:rsidRPr="00737A1E">
        <w:rPr>
          <w:rFonts w:ascii="Calibri" w:eastAsia="Times New Roman" w:hAnsi="Calibri" w:cs="Calibri"/>
          <w:kern w:val="0"/>
          <w:lang w:eastAsia="fr-CA"/>
          <w14:ligatures w14:val="none"/>
        </w:rPr>
        <w:t>BigQuery</w:t>
      </w:r>
      <w:proofErr w:type="spellEnd"/>
      <w:r w:rsidRPr="00737A1E">
        <w:rPr>
          <w:rFonts w:ascii="Calibri" w:eastAsia="Times New Roman" w:hAnsi="Calibri" w:cs="Calibri"/>
          <w:kern w:val="0"/>
          <w:lang w:eastAsia="fr-CA"/>
          <w14:ligatures w14:val="none"/>
        </w:rPr>
        <w:t xml:space="preserve"> ML. Cette option ajuste les poids des classes de manière à compenser l’</w:t>
      </w:r>
      <w:proofErr w:type="spellStart"/>
      <w:r w:rsidRPr="00737A1E">
        <w:rPr>
          <w:rFonts w:ascii="Calibri" w:eastAsia="Times New Roman" w:hAnsi="Calibri" w:cs="Calibri"/>
          <w:kern w:val="0"/>
          <w:lang w:eastAsia="fr-CA"/>
          <w14:ligatures w14:val="none"/>
        </w:rPr>
        <w:t>imbalance</w:t>
      </w:r>
      <w:proofErr w:type="spellEnd"/>
      <w:r w:rsidRPr="00737A1E">
        <w:rPr>
          <w:rFonts w:ascii="Calibri" w:eastAsia="Times New Roman" w:hAnsi="Calibri" w:cs="Calibri"/>
          <w:kern w:val="0"/>
          <w:lang w:eastAsia="fr-CA"/>
          <w14:ligatures w14:val="none"/>
        </w:rPr>
        <w:t xml:space="preserve"> et à donner plus d’importance aux classes minoritaires.</w:t>
      </w:r>
    </w:p>
    <w:p w14:paraId="70DC32DB" w14:textId="77777777" w:rsidR="006C6810" w:rsidRDefault="00737A1E"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lang w:eastAsia="fr-CA"/>
          <w14:ligatures w14:val="none"/>
        </w:rPr>
        <w:t>Raisonnement :</w:t>
      </w:r>
      <w:r w:rsidRPr="00737A1E">
        <w:rPr>
          <w:rFonts w:ascii="Calibri" w:eastAsia="Times New Roman" w:hAnsi="Calibri" w:cs="Calibri"/>
          <w:kern w:val="0"/>
          <w:lang w:eastAsia="fr-CA"/>
          <w14:ligatures w14:val="none"/>
        </w:rPr>
        <w:t xml:space="preserve"> Le rééquilibrage des classes permet d'améliorer la précision globale du modèle, en particulier pour la classe minoritaire (les URL de phishing). Cela assure que le modèle ne privilégie pas la prédiction des URL légitimes simplement parce qu'elles sont plus nombreuses dans le </w:t>
      </w:r>
      <w:proofErr w:type="spellStart"/>
      <w:r w:rsidRPr="00737A1E">
        <w:rPr>
          <w:rFonts w:ascii="Calibri" w:eastAsia="Times New Roman" w:hAnsi="Calibri" w:cs="Calibri"/>
          <w:kern w:val="0"/>
          <w:lang w:eastAsia="fr-CA"/>
          <w14:ligatures w14:val="none"/>
        </w:rPr>
        <w:t>dataset</w:t>
      </w:r>
      <w:proofErr w:type="spellEnd"/>
      <w:r w:rsidR="006C6810">
        <w:rPr>
          <w:rFonts w:ascii="Calibri" w:eastAsia="Times New Roman" w:hAnsi="Calibri" w:cs="Calibri"/>
          <w:kern w:val="0"/>
          <w:lang w:eastAsia="fr-CA"/>
          <w14:ligatures w14:val="none"/>
        </w:rPr>
        <w:t>.</w:t>
      </w:r>
    </w:p>
    <w:p w14:paraId="3709C8E0" w14:textId="74B8CEA3" w:rsidR="00737A1E" w:rsidRPr="00737A1E" w:rsidRDefault="00737A1E"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b/>
          <w:bCs/>
          <w:kern w:val="0"/>
          <w:sz w:val="24"/>
          <w:szCs w:val="24"/>
          <w:lang w:eastAsia="fr-CA"/>
          <w14:ligatures w14:val="none"/>
        </w:rPr>
        <w:t>Conclusion du Prétraitement</w:t>
      </w:r>
    </w:p>
    <w:p w14:paraId="6F6E66B9" w14:textId="4A97F9AA" w:rsidR="00BD4830" w:rsidRDefault="00737A1E" w:rsidP="006C6810">
      <w:pPr>
        <w:spacing w:before="100" w:beforeAutospacing="1" w:after="100" w:afterAutospacing="1" w:line="240" w:lineRule="auto"/>
        <w:jc w:val="both"/>
        <w:rPr>
          <w:rFonts w:ascii="Calibri" w:eastAsia="Times New Roman" w:hAnsi="Calibri" w:cs="Calibri"/>
          <w:kern w:val="0"/>
          <w:lang w:eastAsia="fr-CA"/>
          <w14:ligatures w14:val="none"/>
        </w:rPr>
      </w:pPr>
      <w:r w:rsidRPr="00737A1E">
        <w:rPr>
          <w:rFonts w:ascii="Calibri" w:eastAsia="Times New Roman" w:hAnsi="Calibri" w:cs="Calibri"/>
          <w:kern w:val="0"/>
          <w:lang w:eastAsia="fr-CA"/>
          <w14:ligatures w14:val="none"/>
        </w:rPr>
        <w:t xml:space="preserve">Ces étapes de prétraitement nous ont permis de nettoyer et d'organiser le </w:t>
      </w:r>
      <w:proofErr w:type="spellStart"/>
      <w:r w:rsidRPr="00737A1E">
        <w:rPr>
          <w:rFonts w:ascii="Calibri" w:eastAsia="Times New Roman" w:hAnsi="Calibri" w:cs="Calibri"/>
          <w:kern w:val="0"/>
          <w:lang w:eastAsia="fr-CA"/>
          <w14:ligatures w14:val="none"/>
        </w:rPr>
        <w:t>dataset</w:t>
      </w:r>
      <w:proofErr w:type="spellEnd"/>
      <w:r w:rsidRPr="00737A1E">
        <w:rPr>
          <w:rFonts w:ascii="Calibri" w:eastAsia="Times New Roman" w:hAnsi="Calibri" w:cs="Calibri"/>
          <w:kern w:val="0"/>
          <w:lang w:eastAsia="fr-CA"/>
          <w14:ligatures w14:val="none"/>
        </w:rPr>
        <w:t xml:space="preserve"> de manière optimale pour l'entraînement des modèles de machine </w:t>
      </w:r>
      <w:proofErr w:type="spellStart"/>
      <w:r w:rsidRPr="00737A1E">
        <w:rPr>
          <w:rFonts w:ascii="Calibri" w:eastAsia="Times New Roman" w:hAnsi="Calibri" w:cs="Calibri"/>
          <w:kern w:val="0"/>
          <w:lang w:eastAsia="fr-CA"/>
          <w14:ligatures w14:val="none"/>
        </w:rPr>
        <w:t>learning</w:t>
      </w:r>
      <w:proofErr w:type="spellEnd"/>
      <w:r w:rsidRPr="00737A1E">
        <w:rPr>
          <w:rFonts w:ascii="Calibri" w:eastAsia="Times New Roman" w:hAnsi="Calibri" w:cs="Calibri"/>
          <w:kern w:val="0"/>
          <w:lang w:eastAsia="fr-CA"/>
          <w14:ligatures w14:val="none"/>
        </w:rPr>
        <w:t>. Le choix des techniques de normalisation, d'équilibrage des classes, et de gestion des valeurs manquantes a été guidé par la nécessité de garantir que les modèles puissent apprendre efficacement à partir des données sans être influencés par des anomalies ou des redondances.</w:t>
      </w:r>
    </w:p>
    <w:p w14:paraId="75E740DA" w14:textId="77777777" w:rsidR="0003397A" w:rsidRDefault="0003397A" w:rsidP="006C6810">
      <w:pPr>
        <w:spacing w:before="100" w:beforeAutospacing="1" w:after="100" w:afterAutospacing="1" w:line="240" w:lineRule="auto"/>
        <w:jc w:val="both"/>
        <w:rPr>
          <w:rFonts w:ascii="Calibri" w:eastAsia="Times New Roman" w:hAnsi="Calibri" w:cs="Calibri"/>
          <w:kern w:val="0"/>
          <w:lang w:eastAsia="fr-CA"/>
          <w14:ligatures w14:val="none"/>
        </w:rPr>
      </w:pPr>
    </w:p>
    <w:p w14:paraId="4C056402" w14:textId="77777777" w:rsidR="0003397A" w:rsidRPr="0003397A" w:rsidRDefault="0003397A" w:rsidP="0003397A">
      <w:pPr>
        <w:rPr>
          <w:rFonts w:ascii="Calibri" w:eastAsia="Times New Roman" w:hAnsi="Calibri" w:cs="Calibri"/>
          <w:b/>
          <w:bCs/>
          <w:kern w:val="0"/>
          <w:sz w:val="28"/>
          <w:szCs w:val="28"/>
          <w:lang w:eastAsia="fr-CA"/>
          <w14:ligatures w14:val="none"/>
        </w:rPr>
      </w:pPr>
      <w:r w:rsidRPr="0003397A">
        <w:rPr>
          <w:rFonts w:ascii="Calibri" w:eastAsia="Times New Roman" w:hAnsi="Calibri" w:cs="Calibri"/>
          <w:b/>
          <w:bCs/>
          <w:kern w:val="0"/>
          <w:sz w:val="28"/>
          <w:szCs w:val="28"/>
          <w:lang w:eastAsia="fr-CA"/>
          <w14:ligatures w14:val="none"/>
        </w:rPr>
        <w:t>Entraînement des Modèles</w:t>
      </w:r>
    </w:p>
    <w:p w14:paraId="05DA8BF4"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Après le prétraitement et l’exploration des données, la prochaine étape consiste à entraîner plusieurs modèles d'apprentissage supervisé pour classifier les URL en tant que légitimes ou de phishing. Le but de cette phase est de tester divers algorithmes et de comparer leurs performances afin de choisir le modèle le plus performant et le mieux adapté à notre problématique.</w:t>
      </w:r>
    </w:p>
    <w:p w14:paraId="2C37C058" w14:textId="77777777" w:rsidR="0003397A" w:rsidRPr="0003397A" w:rsidRDefault="0003397A" w:rsidP="0003397A">
      <w:pPr>
        <w:rPr>
          <w:rFonts w:ascii="Calibri" w:eastAsia="Times New Roman" w:hAnsi="Calibri" w:cs="Calibri"/>
          <w:b/>
          <w:bCs/>
          <w:kern w:val="0"/>
          <w:lang w:eastAsia="fr-CA"/>
          <w14:ligatures w14:val="none"/>
        </w:rPr>
      </w:pPr>
      <w:r w:rsidRPr="0003397A">
        <w:rPr>
          <w:rFonts w:ascii="Calibri" w:eastAsia="Times New Roman" w:hAnsi="Calibri" w:cs="Calibri"/>
          <w:b/>
          <w:bCs/>
          <w:kern w:val="0"/>
          <w:lang w:eastAsia="fr-CA"/>
          <w14:ligatures w14:val="none"/>
        </w:rPr>
        <w:t>1. Choix des Modèles</w:t>
      </w:r>
    </w:p>
    <w:p w14:paraId="71DACC5A"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Décision :</w:t>
      </w:r>
      <w:r w:rsidRPr="0003397A">
        <w:rPr>
          <w:rFonts w:ascii="Calibri" w:eastAsia="Times New Roman" w:hAnsi="Calibri" w:cs="Calibri"/>
          <w:kern w:val="0"/>
          <w:lang w:eastAsia="fr-CA"/>
          <w14:ligatures w14:val="none"/>
        </w:rPr>
        <w:t xml:space="preserve"> Pour maximiser les chances de trouver un modèle performant, plusieurs algorithmes d’apprentissage supervisé ont été testés. Les modèles sélectionnés couvrent une variété d’approches, allant des modèles linéaires aux modèles non linéaires et aux algorithmes d'arbres. Voici les modèles qui ont été choisis pour être testés :</w:t>
      </w:r>
    </w:p>
    <w:p w14:paraId="71DE9779" w14:textId="77777777" w:rsidR="0003397A" w:rsidRPr="0003397A" w:rsidRDefault="0003397A" w:rsidP="0003397A">
      <w:pPr>
        <w:numPr>
          <w:ilvl w:val="0"/>
          <w:numId w:val="29"/>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Régression Logistique</w:t>
      </w:r>
      <w:r w:rsidRPr="0003397A">
        <w:rPr>
          <w:rFonts w:ascii="Calibri" w:eastAsia="Times New Roman" w:hAnsi="Calibri" w:cs="Calibri"/>
          <w:kern w:val="0"/>
          <w:lang w:eastAsia="fr-CA"/>
          <w14:ligatures w14:val="none"/>
        </w:rPr>
        <w:t xml:space="preserve"> : Ce modèle linéaire est souvent utilisé pour des tâches de classification binaire, comme ici. Il fournit une bonne première base pour comprendre si les caractéristiques sont linéairement séparables en phishing et légitimes.</w:t>
      </w:r>
    </w:p>
    <w:p w14:paraId="0365E3B0" w14:textId="77777777" w:rsidR="0003397A" w:rsidRPr="0003397A" w:rsidRDefault="0003397A" w:rsidP="0003397A">
      <w:pPr>
        <w:numPr>
          <w:ilvl w:val="0"/>
          <w:numId w:val="29"/>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Arbre de Décision Boosté (</w:t>
      </w:r>
      <w:proofErr w:type="spellStart"/>
      <w:r w:rsidRPr="0003397A">
        <w:rPr>
          <w:rFonts w:ascii="Calibri" w:eastAsia="Times New Roman" w:hAnsi="Calibri" w:cs="Calibri"/>
          <w:b/>
          <w:bCs/>
          <w:kern w:val="0"/>
          <w:lang w:eastAsia="fr-CA"/>
          <w14:ligatures w14:val="none"/>
        </w:rPr>
        <w:t>Boosted</w:t>
      </w:r>
      <w:proofErr w:type="spellEnd"/>
      <w:r w:rsidRPr="0003397A">
        <w:rPr>
          <w:rFonts w:ascii="Calibri" w:eastAsia="Times New Roman" w:hAnsi="Calibri" w:cs="Calibri"/>
          <w:b/>
          <w:bCs/>
          <w:kern w:val="0"/>
          <w:lang w:eastAsia="fr-CA"/>
          <w14:ligatures w14:val="none"/>
        </w:rPr>
        <w:t xml:space="preserve"> </w:t>
      </w:r>
      <w:proofErr w:type="spellStart"/>
      <w:r w:rsidRPr="0003397A">
        <w:rPr>
          <w:rFonts w:ascii="Calibri" w:eastAsia="Times New Roman" w:hAnsi="Calibri" w:cs="Calibri"/>
          <w:b/>
          <w:bCs/>
          <w:kern w:val="0"/>
          <w:lang w:eastAsia="fr-CA"/>
          <w14:ligatures w14:val="none"/>
        </w:rPr>
        <w:t>Decision</w:t>
      </w:r>
      <w:proofErr w:type="spellEnd"/>
      <w:r w:rsidRPr="0003397A">
        <w:rPr>
          <w:rFonts w:ascii="Calibri" w:eastAsia="Times New Roman" w:hAnsi="Calibri" w:cs="Calibri"/>
          <w:b/>
          <w:bCs/>
          <w:kern w:val="0"/>
          <w:lang w:eastAsia="fr-CA"/>
          <w14:ligatures w14:val="none"/>
        </w:rPr>
        <w:t xml:space="preserve"> </w:t>
      </w:r>
      <w:proofErr w:type="spellStart"/>
      <w:r w:rsidRPr="0003397A">
        <w:rPr>
          <w:rFonts w:ascii="Calibri" w:eastAsia="Times New Roman" w:hAnsi="Calibri" w:cs="Calibri"/>
          <w:b/>
          <w:bCs/>
          <w:kern w:val="0"/>
          <w:lang w:eastAsia="fr-CA"/>
          <w14:ligatures w14:val="none"/>
        </w:rPr>
        <w:t>Tree</w:t>
      </w:r>
      <w:proofErr w:type="spellEnd"/>
      <w:r w:rsidRPr="0003397A">
        <w:rPr>
          <w:rFonts w:ascii="Calibri" w:eastAsia="Times New Roman" w:hAnsi="Calibri" w:cs="Calibri"/>
          <w:b/>
          <w:bCs/>
          <w:kern w:val="0"/>
          <w:lang w:eastAsia="fr-CA"/>
          <w14:ligatures w14:val="none"/>
        </w:rPr>
        <w:t>)</w:t>
      </w:r>
      <w:r w:rsidRPr="0003397A">
        <w:rPr>
          <w:rFonts w:ascii="Calibri" w:eastAsia="Times New Roman" w:hAnsi="Calibri" w:cs="Calibri"/>
          <w:kern w:val="0"/>
          <w:lang w:eastAsia="fr-CA"/>
          <w14:ligatures w14:val="none"/>
        </w:rPr>
        <w:t xml:space="preserve"> : Cet algorithme permet de modéliser des relations non linéaires et complexes entre les caractéristiques. Il est particulièrement efficace pour capturer les interactions entre variables.</w:t>
      </w:r>
    </w:p>
    <w:p w14:paraId="76DC8B9C" w14:textId="77777777" w:rsidR="0003397A" w:rsidRPr="0003397A" w:rsidRDefault="0003397A" w:rsidP="0003397A">
      <w:pPr>
        <w:numPr>
          <w:ilvl w:val="0"/>
          <w:numId w:val="29"/>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Forêt Aléatoire (</w:t>
      </w:r>
      <w:proofErr w:type="spellStart"/>
      <w:r w:rsidRPr="0003397A">
        <w:rPr>
          <w:rFonts w:ascii="Calibri" w:eastAsia="Times New Roman" w:hAnsi="Calibri" w:cs="Calibri"/>
          <w:b/>
          <w:bCs/>
          <w:kern w:val="0"/>
          <w:lang w:eastAsia="fr-CA"/>
          <w14:ligatures w14:val="none"/>
        </w:rPr>
        <w:t>Random</w:t>
      </w:r>
      <w:proofErr w:type="spellEnd"/>
      <w:r w:rsidRPr="0003397A">
        <w:rPr>
          <w:rFonts w:ascii="Calibri" w:eastAsia="Times New Roman" w:hAnsi="Calibri" w:cs="Calibri"/>
          <w:b/>
          <w:bCs/>
          <w:kern w:val="0"/>
          <w:lang w:eastAsia="fr-CA"/>
          <w14:ligatures w14:val="none"/>
        </w:rPr>
        <w:t xml:space="preserve"> Forest)</w:t>
      </w:r>
      <w:r w:rsidRPr="0003397A">
        <w:rPr>
          <w:rFonts w:ascii="Calibri" w:eastAsia="Times New Roman" w:hAnsi="Calibri" w:cs="Calibri"/>
          <w:kern w:val="0"/>
          <w:lang w:eastAsia="fr-CA"/>
          <w14:ligatures w14:val="none"/>
        </w:rPr>
        <w:t xml:space="preserve"> : Ce modèle consiste en une multitude d'arbres de décision formés sur des sous-échantillons du </w:t>
      </w:r>
      <w:proofErr w:type="spellStart"/>
      <w:r w:rsidRPr="0003397A">
        <w:rPr>
          <w:rFonts w:ascii="Calibri" w:eastAsia="Times New Roman" w:hAnsi="Calibri" w:cs="Calibri"/>
          <w:kern w:val="0"/>
          <w:lang w:eastAsia="fr-CA"/>
          <w14:ligatures w14:val="none"/>
        </w:rPr>
        <w:t>dataset</w:t>
      </w:r>
      <w:proofErr w:type="spellEnd"/>
      <w:r w:rsidRPr="0003397A">
        <w:rPr>
          <w:rFonts w:ascii="Calibri" w:eastAsia="Times New Roman" w:hAnsi="Calibri" w:cs="Calibri"/>
          <w:kern w:val="0"/>
          <w:lang w:eastAsia="fr-CA"/>
          <w14:ligatures w14:val="none"/>
        </w:rPr>
        <w:t>. Il est réputé pour sa robustesse et sa capacité à gérer des caractéristiques redondantes ou bruitées.</w:t>
      </w:r>
    </w:p>
    <w:p w14:paraId="05E4D41D" w14:textId="77777777" w:rsidR="0003397A" w:rsidRPr="0003397A" w:rsidRDefault="0003397A" w:rsidP="0003397A">
      <w:pPr>
        <w:numPr>
          <w:ilvl w:val="0"/>
          <w:numId w:val="29"/>
        </w:numPr>
        <w:rPr>
          <w:rFonts w:ascii="Calibri" w:eastAsia="Times New Roman" w:hAnsi="Calibri" w:cs="Calibri"/>
          <w:kern w:val="0"/>
          <w:lang w:eastAsia="fr-CA"/>
          <w14:ligatures w14:val="none"/>
        </w:rPr>
      </w:pPr>
      <w:proofErr w:type="spellStart"/>
      <w:r w:rsidRPr="0003397A">
        <w:rPr>
          <w:rFonts w:ascii="Calibri" w:eastAsia="Times New Roman" w:hAnsi="Calibri" w:cs="Calibri"/>
          <w:b/>
          <w:bCs/>
          <w:kern w:val="0"/>
          <w:lang w:eastAsia="fr-CA"/>
          <w14:ligatures w14:val="none"/>
        </w:rPr>
        <w:lastRenderedPageBreak/>
        <w:t>XGBoost</w:t>
      </w:r>
      <w:proofErr w:type="spellEnd"/>
      <w:r w:rsidRPr="0003397A">
        <w:rPr>
          <w:rFonts w:ascii="Calibri" w:eastAsia="Times New Roman" w:hAnsi="Calibri" w:cs="Calibri"/>
          <w:b/>
          <w:bCs/>
          <w:kern w:val="0"/>
          <w:lang w:eastAsia="fr-CA"/>
          <w14:ligatures w14:val="none"/>
        </w:rPr>
        <w:t xml:space="preserve"> (</w:t>
      </w:r>
      <w:proofErr w:type="spellStart"/>
      <w:r w:rsidRPr="0003397A">
        <w:rPr>
          <w:rFonts w:ascii="Calibri" w:eastAsia="Times New Roman" w:hAnsi="Calibri" w:cs="Calibri"/>
          <w:b/>
          <w:bCs/>
          <w:kern w:val="0"/>
          <w:lang w:eastAsia="fr-CA"/>
          <w14:ligatures w14:val="none"/>
        </w:rPr>
        <w:t>Extreme</w:t>
      </w:r>
      <w:proofErr w:type="spellEnd"/>
      <w:r w:rsidRPr="0003397A">
        <w:rPr>
          <w:rFonts w:ascii="Calibri" w:eastAsia="Times New Roman" w:hAnsi="Calibri" w:cs="Calibri"/>
          <w:b/>
          <w:bCs/>
          <w:kern w:val="0"/>
          <w:lang w:eastAsia="fr-CA"/>
          <w14:ligatures w14:val="none"/>
        </w:rPr>
        <w:t xml:space="preserve"> Gradient </w:t>
      </w:r>
      <w:proofErr w:type="spellStart"/>
      <w:r w:rsidRPr="0003397A">
        <w:rPr>
          <w:rFonts w:ascii="Calibri" w:eastAsia="Times New Roman" w:hAnsi="Calibri" w:cs="Calibri"/>
          <w:b/>
          <w:bCs/>
          <w:kern w:val="0"/>
          <w:lang w:eastAsia="fr-CA"/>
          <w14:ligatures w14:val="none"/>
        </w:rPr>
        <w:t>Boosting</w:t>
      </w:r>
      <w:proofErr w:type="spellEnd"/>
      <w:r w:rsidRPr="0003397A">
        <w:rPr>
          <w:rFonts w:ascii="Calibri" w:eastAsia="Times New Roman" w:hAnsi="Calibri" w:cs="Calibri"/>
          <w:b/>
          <w:bCs/>
          <w:kern w:val="0"/>
          <w:lang w:eastAsia="fr-CA"/>
          <w14:ligatures w14:val="none"/>
        </w:rPr>
        <w:t>)</w:t>
      </w:r>
      <w:r w:rsidRPr="0003397A">
        <w:rPr>
          <w:rFonts w:ascii="Calibri" w:eastAsia="Times New Roman" w:hAnsi="Calibri" w:cs="Calibri"/>
          <w:kern w:val="0"/>
          <w:lang w:eastAsia="fr-CA"/>
          <w14:ligatures w14:val="none"/>
        </w:rPr>
        <w:t xml:space="preserve"> : Cette version améliorée des arbres de décision boostés est conçue pour offrir des performances élevées tout en gérant efficacement les grands </w:t>
      </w:r>
      <w:proofErr w:type="spellStart"/>
      <w:r w:rsidRPr="0003397A">
        <w:rPr>
          <w:rFonts w:ascii="Calibri" w:eastAsia="Times New Roman" w:hAnsi="Calibri" w:cs="Calibri"/>
          <w:kern w:val="0"/>
          <w:lang w:eastAsia="fr-CA"/>
          <w14:ligatures w14:val="none"/>
        </w:rPr>
        <w:t>datasets</w:t>
      </w:r>
      <w:proofErr w:type="spellEnd"/>
      <w:r w:rsidRPr="0003397A">
        <w:rPr>
          <w:rFonts w:ascii="Calibri" w:eastAsia="Times New Roman" w:hAnsi="Calibri" w:cs="Calibri"/>
          <w:kern w:val="0"/>
          <w:lang w:eastAsia="fr-CA"/>
          <w14:ligatures w14:val="none"/>
        </w:rPr>
        <w:t>.</w:t>
      </w:r>
    </w:p>
    <w:p w14:paraId="36AA1A80" w14:textId="77777777" w:rsidR="0003397A" w:rsidRPr="0003397A" w:rsidRDefault="0003397A" w:rsidP="0003397A">
      <w:pPr>
        <w:numPr>
          <w:ilvl w:val="0"/>
          <w:numId w:val="29"/>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Classificateur DNN (Deep Neural Network)</w:t>
      </w:r>
      <w:r w:rsidRPr="0003397A">
        <w:rPr>
          <w:rFonts w:ascii="Calibri" w:eastAsia="Times New Roman" w:hAnsi="Calibri" w:cs="Calibri"/>
          <w:kern w:val="0"/>
          <w:lang w:eastAsia="fr-CA"/>
          <w14:ligatures w14:val="none"/>
        </w:rPr>
        <w:t xml:space="preserve"> : Bien qu'un modèle de réseau de neurones profonds (DNN) soit parfois plus complexe et gourmand en ressources, il peut capturer des patterns plus subtils dans les données, notamment des relations non linéaires complexes.</w:t>
      </w:r>
    </w:p>
    <w:p w14:paraId="36C782A8" w14:textId="77777777" w:rsidR="0003397A" w:rsidRPr="0003397A" w:rsidRDefault="0003397A" w:rsidP="0003397A">
      <w:pPr>
        <w:rPr>
          <w:rFonts w:ascii="Calibri" w:eastAsia="Times New Roman" w:hAnsi="Calibri" w:cs="Calibri"/>
          <w:b/>
          <w:bCs/>
          <w:kern w:val="0"/>
          <w:lang w:eastAsia="fr-CA"/>
          <w14:ligatures w14:val="none"/>
        </w:rPr>
      </w:pPr>
      <w:r w:rsidRPr="0003397A">
        <w:rPr>
          <w:rFonts w:ascii="Calibri" w:eastAsia="Times New Roman" w:hAnsi="Calibri" w:cs="Calibri"/>
          <w:b/>
          <w:bCs/>
          <w:kern w:val="0"/>
          <w:lang w:eastAsia="fr-CA"/>
          <w14:ligatures w14:val="none"/>
        </w:rPr>
        <w:t>2. Paramètres des Modèles</w:t>
      </w:r>
    </w:p>
    <w:p w14:paraId="1EEC3EED"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Décision :</w:t>
      </w:r>
      <w:r w:rsidRPr="0003397A">
        <w:rPr>
          <w:rFonts w:ascii="Calibri" w:eastAsia="Times New Roman" w:hAnsi="Calibri" w:cs="Calibri"/>
          <w:kern w:val="0"/>
          <w:lang w:eastAsia="fr-CA"/>
          <w14:ligatures w14:val="none"/>
        </w:rPr>
        <w:t xml:space="preserve"> Pour garantir que les modèles puissent être entraînés rapidement tout en fournissant des résultats représentatifs, des </w:t>
      </w:r>
      <w:r w:rsidRPr="0003397A">
        <w:rPr>
          <w:rFonts w:ascii="Calibri" w:eastAsia="Times New Roman" w:hAnsi="Calibri" w:cs="Calibri"/>
          <w:b/>
          <w:bCs/>
          <w:kern w:val="0"/>
          <w:lang w:eastAsia="fr-CA"/>
          <w14:ligatures w14:val="none"/>
        </w:rPr>
        <w:t>hyperparamètres minimaux</w:t>
      </w:r>
      <w:r w:rsidRPr="0003397A">
        <w:rPr>
          <w:rFonts w:ascii="Calibri" w:eastAsia="Times New Roman" w:hAnsi="Calibri" w:cs="Calibri"/>
          <w:kern w:val="0"/>
          <w:lang w:eastAsia="fr-CA"/>
          <w14:ligatures w14:val="none"/>
        </w:rPr>
        <w:t xml:space="preserve"> ont été sélectionnés pour chaque modèle dans cette phase initiale. Cela permet de tester les modèles sans un coût de calcul excessif et de déterminer rapidement lesquels sont les plus prometteurs.</w:t>
      </w:r>
    </w:p>
    <w:p w14:paraId="6836C00B"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Actions :</w:t>
      </w:r>
    </w:p>
    <w:p w14:paraId="17725DCF" w14:textId="77777777" w:rsidR="0003397A" w:rsidRPr="0003397A" w:rsidRDefault="0003397A" w:rsidP="0003397A">
      <w:pPr>
        <w:numPr>
          <w:ilvl w:val="0"/>
          <w:numId w:val="30"/>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Régression Logistique</w:t>
      </w:r>
      <w:r w:rsidRPr="0003397A">
        <w:rPr>
          <w:rFonts w:ascii="Calibri" w:eastAsia="Times New Roman" w:hAnsi="Calibri" w:cs="Calibri"/>
          <w:kern w:val="0"/>
          <w:lang w:eastAsia="fr-CA"/>
          <w14:ligatures w14:val="none"/>
        </w:rPr>
        <w:t xml:space="preserve"> : Nous avons activé </w:t>
      </w:r>
      <w:proofErr w:type="spellStart"/>
      <w:r w:rsidRPr="0003397A">
        <w:rPr>
          <w:rFonts w:ascii="Calibri" w:eastAsia="Times New Roman" w:hAnsi="Calibri" w:cs="Calibri"/>
          <w:kern w:val="0"/>
          <w:lang w:eastAsia="fr-CA"/>
          <w14:ligatures w14:val="none"/>
        </w:rPr>
        <w:t>auto_class_weights</w:t>
      </w:r>
      <w:proofErr w:type="spellEnd"/>
      <w:r w:rsidRPr="0003397A">
        <w:rPr>
          <w:rFonts w:ascii="Calibri" w:eastAsia="Times New Roman" w:hAnsi="Calibri" w:cs="Calibri"/>
          <w:kern w:val="0"/>
          <w:lang w:eastAsia="fr-CA"/>
          <w14:ligatures w14:val="none"/>
        </w:rPr>
        <w:t xml:space="preserve"> pour équilibrer les classes automatiquement et utilisé un nombre d'</w:t>
      </w:r>
      <w:r w:rsidRPr="0003397A">
        <w:rPr>
          <w:rFonts w:ascii="Calibri" w:eastAsia="Times New Roman" w:hAnsi="Calibri" w:cs="Calibri"/>
          <w:b/>
          <w:bCs/>
          <w:kern w:val="0"/>
          <w:lang w:eastAsia="fr-CA"/>
          <w14:ligatures w14:val="none"/>
        </w:rPr>
        <w:t>itérations maximum de 10</w:t>
      </w:r>
      <w:r w:rsidRPr="0003397A">
        <w:rPr>
          <w:rFonts w:ascii="Calibri" w:eastAsia="Times New Roman" w:hAnsi="Calibri" w:cs="Calibri"/>
          <w:kern w:val="0"/>
          <w:lang w:eastAsia="fr-CA"/>
          <w14:ligatures w14:val="none"/>
        </w:rPr>
        <w:t xml:space="preserve"> pour accélérer l'entraînement.</w:t>
      </w:r>
    </w:p>
    <w:p w14:paraId="198592B0" w14:textId="77777777" w:rsidR="0003397A" w:rsidRPr="0003397A" w:rsidRDefault="0003397A" w:rsidP="0003397A">
      <w:pPr>
        <w:numPr>
          <w:ilvl w:val="0"/>
          <w:numId w:val="30"/>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Arbre de Décision Boosté</w:t>
      </w:r>
      <w:r w:rsidRPr="0003397A">
        <w:rPr>
          <w:rFonts w:ascii="Calibri" w:eastAsia="Times New Roman" w:hAnsi="Calibri" w:cs="Calibri"/>
          <w:kern w:val="0"/>
          <w:lang w:eastAsia="fr-CA"/>
          <w14:ligatures w14:val="none"/>
        </w:rPr>
        <w:t xml:space="preserve"> : Le nombre maximum d'itérations a également été fixé à </w:t>
      </w:r>
      <w:r w:rsidRPr="0003397A">
        <w:rPr>
          <w:rFonts w:ascii="Calibri" w:eastAsia="Times New Roman" w:hAnsi="Calibri" w:cs="Calibri"/>
          <w:b/>
          <w:bCs/>
          <w:kern w:val="0"/>
          <w:lang w:eastAsia="fr-CA"/>
          <w14:ligatures w14:val="none"/>
        </w:rPr>
        <w:t>10</w:t>
      </w:r>
      <w:r w:rsidRPr="0003397A">
        <w:rPr>
          <w:rFonts w:ascii="Calibri" w:eastAsia="Times New Roman" w:hAnsi="Calibri" w:cs="Calibri"/>
          <w:kern w:val="0"/>
          <w:lang w:eastAsia="fr-CA"/>
          <w14:ligatures w14:val="none"/>
        </w:rPr>
        <w:t>. Les itérations limitées permettent de tester rapidement le modèle tout en observant ses performances sur des sous-ensembles de données.</w:t>
      </w:r>
    </w:p>
    <w:p w14:paraId="34591E2A" w14:textId="77777777" w:rsidR="0003397A" w:rsidRPr="0003397A" w:rsidRDefault="0003397A" w:rsidP="0003397A">
      <w:pPr>
        <w:numPr>
          <w:ilvl w:val="0"/>
          <w:numId w:val="30"/>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Forêt Aléatoire</w:t>
      </w:r>
      <w:r w:rsidRPr="0003397A">
        <w:rPr>
          <w:rFonts w:ascii="Calibri" w:eastAsia="Times New Roman" w:hAnsi="Calibri" w:cs="Calibri"/>
          <w:kern w:val="0"/>
          <w:lang w:eastAsia="fr-CA"/>
          <w14:ligatures w14:val="none"/>
        </w:rPr>
        <w:t xml:space="preserve"> : Le modèle a été configuré pour une </w:t>
      </w:r>
      <w:r w:rsidRPr="0003397A">
        <w:rPr>
          <w:rFonts w:ascii="Calibri" w:eastAsia="Times New Roman" w:hAnsi="Calibri" w:cs="Calibri"/>
          <w:b/>
          <w:bCs/>
          <w:kern w:val="0"/>
          <w:lang w:eastAsia="fr-CA"/>
          <w14:ligatures w14:val="none"/>
        </w:rPr>
        <w:t>fraction de validation de 30 %</w:t>
      </w:r>
      <w:r w:rsidRPr="0003397A">
        <w:rPr>
          <w:rFonts w:ascii="Calibri" w:eastAsia="Times New Roman" w:hAnsi="Calibri" w:cs="Calibri"/>
          <w:kern w:val="0"/>
          <w:lang w:eastAsia="fr-CA"/>
          <w14:ligatures w14:val="none"/>
        </w:rPr>
        <w:t xml:space="preserve"> (ce qui signifie que 70 % des données sont utilisées pour l’entraînement et 30 % pour l’évaluation). Les paramètres par défaut de </w:t>
      </w:r>
      <w:proofErr w:type="spellStart"/>
      <w:r w:rsidRPr="0003397A">
        <w:rPr>
          <w:rFonts w:ascii="Calibri" w:eastAsia="Times New Roman" w:hAnsi="Calibri" w:cs="Calibri"/>
          <w:kern w:val="0"/>
          <w:lang w:eastAsia="fr-CA"/>
          <w14:ligatures w14:val="none"/>
        </w:rPr>
        <w:t>BigQuery</w:t>
      </w:r>
      <w:proofErr w:type="spellEnd"/>
      <w:r w:rsidRPr="0003397A">
        <w:rPr>
          <w:rFonts w:ascii="Calibri" w:eastAsia="Times New Roman" w:hAnsi="Calibri" w:cs="Calibri"/>
          <w:kern w:val="0"/>
          <w:lang w:eastAsia="fr-CA"/>
          <w14:ligatures w14:val="none"/>
        </w:rPr>
        <w:t xml:space="preserve"> ML pour la forêt aléatoire ont été conservés dans un premier temps.</w:t>
      </w:r>
    </w:p>
    <w:p w14:paraId="59E6FBE3" w14:textId="77777777" w:rsidR="0003397A" w:rsidRPr="0003397A" w:rsidRDefault="0003397A" w:rsidP="0003397A">
      <w:pPr>
        <w:numPr>
          <w:ilvl w:val="0"/>
          <w:numId w:val="30"/>
        </w:numPr>
        <w:rPr>
          <w:rFonts w:ascii="Calibri" w:eastAsia="Times New Roman" w:hAnsi="Calibri" w:cs="Calibri"/>
          <w:kern w:val="0"/>
          <w:lang w:eastAsia="fr-CA"/>
          <w14:ligatures w14:val="none"/>
        </w:rPr>
      </w:pPr>
      <w:proofErr w:type="spellStart"/>
      <w:r w:rsidRPr="0003397A">
        <w:rPr>
          <w:rFonts w:ascii="Calibri" w:eastAsia="Times New Roman" w:hAnsi="Calibri" w:cs="Calibri"/>
          <w:b/>
          <w:bCs/>
          <w:kern w:val="0"/>
          <w:lang w:eastAsia="fr-CA"/>
          <w14:ligatures w14:val="none"/>
        </w:rPr>
        <w:t>XGBoost</w:t>
      </w:r>
      <w:proofErr w:type="spellEnd"/>
      <w:r w:rsidRPr="0003397A">
        <w:rPr>
          <w:rFonts w:ascii="Calibri" w:eastAsia="Times New Roman" w:hAnsi="Calibri" w:cs="Calibri"/>
          <w:kern w:val="0"/>
          <w:lang w:eastAsia="fr-CA"/>
          <w14:ligatures w14:val="none"/>
        </w:rPr>
        <w:t xml:space="preserve"> : Le nombre d'itérations a été fixé à </w:t>
      </w:r>
      <w:r w:rsidRPr="0003397A">
        <w:rPr>
          <w:rFonts w:ascii="Calibri" w:eastAsia="Times New Roman" w:hAnsi="Calibri" w:cs="Calibri"/>
          <w:b/>
          <w:bCs/>
          <w:kern w:val="0"/>
          <w:lang w:eastAsia="fr-CA"/>
          <w14:ligatures w14:val="none"/>
        </w:rPr>
        <w:t>10</w:t>
      </w:r>
      <w:r w:rsidRPr="0003397A">
        <w:rPr>
          <w:rFonts w:ascii="Calibri" w:eastAsia="Times New Roman" w:hAnsi="Calibri" w:cs="Calibri"/>
          <w:kern w:val="0"/>
          <w:lang w:eastAsia="fr-CA"/>
          <w14:ligatures w14:val="none"/>
        </w:rPr>
        <w:t xml:space="preserve"> et le même fractionnement des données (70 % entraînement, 30 % validation) a été appliqué. Ce modèle étant une version optimisée des arbres de décision boostés, il est particulièrement efficace avec ces hyperparamètres initiaux.</w:t>
      </w:r>
    </w:p>
    <w:p w14:paraId="0D5A0A03" w14:textId="77777777" w:rsidR="0003397A" w:rsidRPr="0003397A" w:rsidRDefault="0003397A" w:rsidP="0003397A">
      <w:pPr>
        <w:numPr>
          <w:ilvl w:val="0"/>
          <w:numId w:val="30"/>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Classificateur DNN</w:t>
      </w:r>
      <w:r w:rsidRPr="0003397A">
        <w:rPr>
          <w:rFonts w:ascii="Calibri" w:eastAsia="Times New Roman" w:hAnsi="Calibri" w:cs="Calibri"/>
          <w:kern w:val="0"/>
          <w:lang w:eastAsia="fr-CA"/>
          <w14:ligatures w14:val="none"/>
        </w:rPr>
        <w:t xml:space="preserve"> : En raison de la complexité du DNN, une </w:t>
      </w:r>
      <w:r w:rsidRPr="0003397A">
        <w:rPr>
          <w:rFonts w:ascii="Calibri" w:eastAsia="Times New Roman" w:hAnsi="Calibri" w:cs="Calibri"/>
          <w:b/>
          <w:bCs/>
          <w:kern w:val="0"/>
          <w:lang w:eastAsia="fr-CA"/>
          <w14:ligatures w14:val="none"/>
        </w:rPr>
        <w:t>seule couche cachée</w:t>
      </w:r>
      <w:r w:rsidRPr="0003397A">
        <w:rPr>
          <w:rFonts w:ascii="Calibri" w:eastAsia="Times New Roman" w:hAnsi="Calibri" w:cs="Calibri"/>
          <w:kern w:val="0"/>
          <w:lang w:eastAsia="fr-CA"/>
          <w14:ligatures w14:val="none"/>
        </w:rPr>
        <w:t xml:space="preserve"> avec </w:t>
      </w:r>
      <w:r w:rsidRPr="0003397A">
        <w:rPr>
          <w:rFonts w:ascii="Calibri" w:eastAsia="Times New Roman" w:hAnsi="Calibri" w:cs="Calibri"/>
          <w:b/>
          <w:bCs/>
          <w:kern w:val="0"/>
          <w:lang w:eastAsia="fr-CA"/>
          <w14:ligatures w14:val="none"/>
        </w:rPr>
        <w:t>32 unités</w:t>
      </w:r>
      <w:r w:rsidRPr="0003397A">
        <w:rPr>
          <w:rFonts w:ascii="Calibri" w:eastAsia="Times New Roman" w:hAnsi="Calibri" w:cs="Calibri"/>
          <w:kern w:val="0"/>
          <w:lang w:eastAsia="fr-CA"/>
          <w14:ligatures w14:val="none"/>
        </w:rPr>
        <w:t xml:space="preserve"> a été configurée. Cela permet d’évaluer rapidement la performance du réseau sans entraîner des couches trop profondes, qui prendraient plus de temps à converger.</w:t>
      </w:r>
    </w:p>
    <w:p w14:paraId="523EC0B3" w14:textId="77777777" w:rsidR="0003397A" w:rsidRPr="0003397A" w:rsidRDefault="0003397A" w:rsidP="0003397A">
      <w:pPr>
        <w:rPr>
          <w:rFonts w:ascii="Calibri" w:eastAsia="Times New Roman" w:hAnsi="Calibri" w:cs="Calibri"/>
          <w:b/>
          <w:bCs/>
          <w:kern w:val="0"/>
          <w:lang w:eastAsia="fr-CA"/>
          <w14:ligatures w14:val="none"/>
        </w:rPr>
      </w:pPr>
      <w:r w:rsidRPr="0003397A">
        <w:rPr>
          <w:rFonts w:ascii="Calibri" w:eastAsia="Times New Roman" w:hAnsi="Calibri" w:cs="Calibri"/>
          <w:b/>
          <w:bCs/>
          <w:kern w:val="0"/>
          <w:lang w:eastAsia="fr-CA"/>
          <w14:ligatures w14:val="none"/>
        </w:rPr>
        <w:t>3. Entraînement des Modèles</w:t>
      </w:r>
    </w:p>
    <w:p w14:paraId="4C7361ED" w14:textId="77777777" w:rsid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Décision :</w:t>
      </w:r>
      <w:r w:rsidRPr="0003397A">
        <w:rPr>
          <w:rFonts w:ascii="Calibri" w:eastAsia="Times New Roman" w:hAnsi="Calibri" w:cs="Calibri"/>
          <w:kern w:val="0"/>
          <w:lang w:eastAsia="fr-CA"/>
          <w14:ligatures w14:val="none"/>
        </w:rPr>
        <w:t xml:space="preserve"> L'entraînement des modèles a été réalisé directement au sein de Google </w:t>
      </w:r>
      <w:proofErr w:type="spellStart"/>
      <w:r w:rsidRPr="0003397A">
        <w:rPr>
          <w:rFonts w:ascii="Calibri" w:eastAsia="Times New Roman" w:hAnsi="Calibri" w:cs="Calibri"/>
          <w:kern w:val="0"/>
          <w:lang w:eastAsia="fr-CA"/>
          <w14:ligatures w14:val="none"/>
        </w:rPr>
        <w:t>BigQuery</w:t>
      </w:r>
      <w:proofErr w:type="spellEnd"/>
      <w:r w:rsidRPr="0003397A">
        <w:rPr>
          <w:rFonts w:ascii="Calibri" w:eastAsia="Times New Roman" w:hAnsi="Calibri" w:cs="Calibri"/>
          <w:kern w:val="0"/>
          <w:lang w:eastAsia="fr-CA"/>
          <w14:ligatures w14:val="none"/>
        </w:rPr>
        <w:t xml:space="preserve"> à l'aide de </w:t>
      </w:r>
      <w:proofErr w:type="spellStart"/>
      <w:r w:rsidRPr="0003397A">
        <w:rPr>
          <w:rFonts w:ascii="Calibri" w:eastAsia="Times New Roman" w:hAnsi="Calibri" w:cs="Calibri"/>
          <w:kern w:val="0"/>
          <w:lang w:eastAsia="fr-CA"/>
          <w14:ligatures w14:val="none"/>
        </w:rPr>
        <w:t>BigQuery</w:t>
      </w:r>
      <w:proofErr w:type="spellEnd"/>
      <w:r w:rsidRPr="0003397A">
        <w:rPr>
          <w:rFonts w:ascii="Calibri" w:eastAsia="Times New Roman" w:hAnsi="Calibri" w:cs="Calibri"/>
          <w:kern w:val="0"/>
          <w:lang w:eastAsia="fr-CA"/>
          <w14:ligatures w14:val="none"/>
        </w:rPr>
        <w:t xml:space="preserve"> ML. Cela permet de traiter le </w:t>
      </w:r>
      <w:proofErr w:type="spellStart"/>
      <w:r w:rsidRPr="0003397A">
        <w:rPr>
          <w:rFonts w:ascii="Calibri" w:eastAsia="Times New Roman" w:hAnsi="Calibri" w:cs="Calibri"/>
          <w:kern w:val="0"/>
          <w:lang w:eastAsia="fr-CA"/>
          <w14:ligatures w14:val="none"/>
        </w:rPr>
        <w:t>dataset</w:t>
      </w:r>
      <w:proofErr w:type="spellEnd"/>
      <w:r w:rsidRPr="0003397A">
        <w:rPr>
          <w:rFonts w:ascii="Calibri" w:eastAsia="Times New Roman" w:hAnsi="Calibri" w:cs="Calibri"/>
          <w:kern w:val="0"/>
          <w:lang w:eastAsia="fr-CA"/>
          <w14:ligatures w14:val="none"/>
        </w:rPr>
        <w:t xml:space="preserve"> volumineux sans avoir à l'exporter vers un autre environnement et de tirer parti de la puissance de calcul de Google Cloud pour un entraînement plus rapide.</w:t>
      </w:r>
    </w:p>
    <w:p w14:paraId="052B7E67" w14:textId="77777777" w:rsidR="0003397A" w:rsidRDefault="0003397A" w:rsidP="0003397A">
      <w:pPr>
        <w:rPr>
          <w:rFonts w:ascii="Calibri" w:eastAsia="Times New Roman" w:hAnsi="Calibri" w:cs="Calibri"/>
          <w:kern w:val="0"/>
          <w:lang w:eastAsia="fr-CA"/>
          <w14:ligatures w14:val="none"/>
        </w:rPr>
      </w:pPr>
    </w:p>
    <w:p w14:paraId="4E2F4FE8" w14:textId="77777777" w:rsidR="0003397A" w:rsidRPr="0003397A" w:rsidRDefault="0003397A" w:rsidP="0003397A">
      <w:pPr>
        <w:rPr>
          <w:rFonts w:ascii="Calibri" w:eastAsia="Times New Roman" w:hAnsi="Calibri" w:cs="Calibri"/>
          <w:kern w:val="0"/>
          <w:lang w:eastAsia="fr-CA"/>
          <w14:ligatures w14:val="none"/>
        </w:rPr>
      </w:pPr>
    </w:p>
    <w:p w14:paraId="0180A535"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lastRenderedPageBreak/>
        <w:t>Actions :</w:t>
      </w:r>
    </w:p>
    <w:p w14:paraId="3F4E8924" w14:textId="77777777" w:rsidR="0003397A" w:rsidRPr="0003397A" w:rsidRDefault="0003397A" w:rsidP="0003397A">
      <w:pPr>
        <w:numPr>
          <w:ilvl w:val="0"/>
          <w:numId w:val="31"/>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Chaque modèle a été créé à l'aide de la commande SQL CREATE OR REPLACE MODEL fournie par </w:t>
      </w:r>
      <w:proofErr w:type="spellStart"/>
      <w:r w:rsidRPr="0003397A">
        <w:rPr>
          <w:rFonts w:ascii="Calibri" w:eastAsia="Times New Roman" w:hAnsi="Calibri" w:cs="Calibri"/>
          <w:kern w:val="0"/>
          <w:lang w:eastAsia="fr-CA"/>
          <w14:ligatures w14:val="none"/>
        </w:rPr>
        <w:t>BigQuery</w:t>
      </w:r>
      <w:proofErr w:type="spellEnd"/>
      <w:r w:rsidRPr="0003397A">
        <w:rPr>
          <w:rFonts w:ascii="Calibri" w:eastAsia="Times New Roman" w:hAnsi="Calibri" w:cs="Calibri"/>
          <w:kern w:val="0"/>
          <w:lang w:eastAsia="fr-CA"/>
          <w14:ligatures w14:val="none"/>
        </w:rPr>
        <w:t xml:space="preserve"> ML. Les modèles ont été configurés pour utiliser un </w:t>
      </w:r>
      <w:r w:rsidRPr="0003397A">
        <w:rPr>
          <w:rFonts w:ascii="Calibri" w:eastAsia="Times New Roman" w:hAnsi="Calibri" w:cs="Calibri"/>
          <w:b/>
          <w:bCs/>
          <w:kern w:val="0"/>
          <w:lang w:eastAsia="fr-CA"/>
          <w14:ligatures w14:val="none"/>
        </w:rPr>
        <w:t>fractionnement aléatoire des données</w:t>
      </w:r>
      <w:r w:rsidRPr="0003397A">
        <w:rPr>
          <w:rFonts w:ascii="Calibri" w:eastAsia="Times New Roman" w:hAnsi="Calibri" w:cs="Calibri"/>
          <w:kern w:val="0"/>
          <w:lang w:eastAsia="fr-CA"/>
          <w14:ligatures w14:val="none"/>
        </w:rPr>
        <w:t xml:space="preserve"> (</w:t>
      </w:r>
      <w:proofErr w:type="spellStart"/>
      <w:r w:rsidRPr="0003397A">
        <w:rPr>
          <w:rFonts w:ascii="Calibri" w:eastAsia="Times New Roman" w:hAnsi="Calibri" w:cs="Calibri"/>
          <w:kern w:val="0"/>
          <w:lang w:eastAsia="fr-CA"/>
          <w14:ligatures w14:val="none"/>
        </w:rPr>
        <w:t>data_split_method</w:t>
      </w:r>
      <w:proofErr w:type="spellEnd"/>
      <w:r w:rsidRPr="0003397A">
        <w:rPr>
          <w:rFonts w:ascii="Calibri" w:eastAsia="Times New Roman" w:hAnsi="Calibri" w:cs="Calibri"/>
          <w:kern w:val="0"/>
          <w:lang w:eastAsia="fr-CA"/>
          <w14:ligatures w14:val="none"/>
        </w:rPr>
        <w:t xml:space="preserve"> = 'RANDOM') avec 30 % des données réservées pour l'évaluation après l'entraînement.</w:t>
      </w:r>
    </w:p>
    <w:p w14:paraId="3A84231E"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Résultats :</w:t>
      </w:r>
    </w:p>
    <w:p w14:paraId="7A43F7C2" w14:textId="77777777" w:rsidR="0003397A" w:rsidRPr="0003397A" w:rsidRDefault="0003397A" w:rsidP="0003397A">
      <w:pPr>
        <w:numPr>
          <w:ilvl w:val="0"/>
          <w:numId w:val="32"/>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Chaque modèle a été entraîné avec succès sur les données, et les temps d'entraînement ont été mesurés pour comparer leur efficacité. Par exemple, la régression logistique a été le modèle le plus rapide à s'entraîner en raison de sa simplicité, tandis que les modèles plus complexes comme </w:t>
      </w:r>
      <w:proofErr w:type="spellStart"/>
      <w:r w:rsidRPr="0003397A">
        <w:rPr>
          <w:rFonts w:ascii="Calibri" w:eastAsia="Times New Roman" w:hAnsi="Calibri" w:cs="Calibri"/>
          <w:kern w:val="0"/>
          <w:lang w:eastAsia="fr-CA"/>
          <w14:ligatures w14:val="none"/>
        </w:rPr>
        <w:t>XGBoost</w:t>
      </w:r>
      <w:proofErr w:type="spellEnd"/>
      <w:r w:rsidRPr="0003397A">
        <w:rPr>
          <w:rFonts w:ascii="Calibri" w:eastAsia="Times New Roman" w:hAnsi="Calibri" w:cs="Calibri"/>
          <w:kern w:val="0"/>
          <w:lang w:eastAsia="fr-CA"/>
          <w14:ligatures w14:val="none"/>
        </w:rPr>
        <w:t xml:space="preserve"> et le DNN ont pris plus de temps, comme attendu.</w:t>
      </w:r>
    </w:p>
    <w:p w14:paraId="1C84C0B8" w14:textId="77777777" w:rsidR="0003397A" w:rsidRPr="0003397A" w:rsidRDefault="0003397A" w:rsidP="0003397A">
      <w:pPr>
        <w:rPr>
          <w:rFonts w:ascii="Calibri" w:eastAsia="Times New Roman" w:hAnsi="Calibri" w:cs="Calibri"/>
          <w:b/>
          <w:bCs/>
          <w:kern w:val="0"/>
          <w:lang w:eastAsia="fr-CA"/>
          <w14:ligatures w14:val="none"/>
        </w:rPr>
      </w:pPr>
      <w:r w:rsidRPr="0003397A">
        <w:rPr>
          <w:rFonts w:ascii="Calibri" w:eastAsia="Times New Roman" w:hAnsi="Calibri" w:cs="Calibri"/>
          <w:b/>
          <w:bCs/>
          <w:kern w:val="0"/>
          <w:lang w:eastAsia="fr-CA"/>
          <w14:ligatures w14:val="none"/>
        </w:rPr>
        <w:t>4. Évaluation des Modèles</w:t>
      </w:r>
    </w:p>
    <w:p w14:paraId="2BE21468"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Décision :</w:t>
      </w:r>
      <w:r w:rsidRPr="0003397A">
        <w:rPr>
          <w:rFonts w:ascii="Calibri" w:eastAsia="Times New Roman" w:hAnsi="Calibri" w:cs="Calibri"/>
          <w:kern w:val="0"/>
          <w:lang w:eastAsia="fr-CA"/>
          <w14:ligatures w14:val="none"/>
        </w:rPr>
        <w:t xml:space="preserve"> L'évaluation des modèles est cruciale pour déterminer lequel offre la meilleure performance sur notre problématique de classification des URL de phishing. Plusieurs métriques ont été utilisées pour évaluer la qualité des modèles, notamment :</w:t>
      </w:r>
    </w:p>
    <w:p w14:paraId="1B35B126" w14:textId="77777777" w:rsidR="0003397A" w:rsidRPr="0003397A" w:rsidRDefault="0003397A" w:rsidP="0003397A">
      <w:pPr>
        <w:numPr>
          <w:ilvl w:val="0"/>
          <w:numId w:val="33"/>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Précision (</w:t>
      </w:r>
      <w:proofErr w:type="spellStart"/>
      <w:r w:rsidRPr="0003397A">
        <w:rPr>
          <w:rFonts w:ascii="Calibri" w:eastAsia="Times New Roman" w:hAnsi="Calibri" w:cs="Calibri"/>
          <w:b/>
          <w:bCs/>
          <w:kern w:val="0"/>
          <w:lang w:eastAsia="fr-CA"/>
          <w14:ligatures w14:val="none"/>
        </w:rPr>
        <w:t>Accuracy</w:t>
      </w:r>
      <w:proofErr w:type="spellEnd"/>
      <w:r w:rsidRPr="0003397A">
        <w:rPr>
          <w:rFonts w:ascii="Calibri" w:eastAsia="Times New Roman" w:hAnsi="Calibri" w:cs="Calibri"/>
          <w:b/>
          <w:bCs/>
          <w:kern w:val="0"/>
          <w:lang w:eastAsia="fr-CA"/>
          <w14:ligatures w14:val="none"/>
        </w:rPr>
        <w:t>)</w:t>
      </w:r>
      <w:r w:rsidRPr="0003397A">
        <w:rPr>
          <w:rFonts w:ascii="Calibri" w:eastAsia="Times New Roman" w:hAnsi="Calibri" w:cs="Calibri"/>
          <w:kern w:val="0"/>
          <w:lang w:eastAsia="fr-CA"/>
          <w14:ligatures w14:val="none"/>
        </w:rPr>
        <w:t xml:space="preserve"> : Le pourcentage d'URL correctement classées par le modèle.</w:t>
      </w:r>
    </w:p>
    <w:p w14:paraId="75D9D0B3" w14:textId="77777777" w:rsidR="0003397A" w:rsidRPr="0003397A" w:rsidRDefault="0003397A" w:rsidP="0003397A">
      <w:pPr>
        <w:numPr>
          <w:ilvl w:val="0"/>
          <w:numId w:val="33"/>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Rappel (</w:t>
      </w:r>
      <w:proofErr w:type="spellStart"/>
      <w:r w:rsidRPr="0003397A">
        <w:rPr>
          <w:rFonts w:ascii="Calibri" w:eastAsia="Times New Roman" w:hAnsi="Calibri" w:cs="Calibri"/>
          <w:b/>
          <w:bCs/>
          <w:kern w:val="0"/>
          <w:lang w:eastAsia="fr-CA"/>
          <w14:ligatures w14:val="none"/>
        </w:rPr>
        <w:t>Recall</w:t>
      </w:r>
      <w:proofErr w:type="spellEnd"/>
      <w:r w:rsidRPr="0003397A">
        <w:rPr>
          <w:rFonts w:ascii="Calibri" w:eastAsia="Times New Roman" w:hAnsi="Calibri" w:cs="Calibri"/>
          <w:b/>
          <w:bCs/>
          <w:kern w:val="0"/>
          <w:lang w:eastAsia="fr-CA"/>
          <w14:ligatures w14:val="none"/>
        </w:rPr>
        <w:t>)</w:t>
      </w:r>
      <w:r w:rsidRPr="0003397A">
        <w:rPr>
          <w:rFonts w:ascii="Calibri" w:eastAsia="Times New Roman" w:hAnsi="Calibri" w:cs="Calibri"/>
          <w:kern w:val="0"/>
          <w:lang w:eastAsia="fr-CA"/>
          <w14:ligatures w14:val="none"/>
        </w:rPr>
        <w:t xml:space="preserve"> : La capacité du modèle à identifier les URL de phishing (vrai positif).</w:t>
      </w:r>
    </w:p>
    <w:p w14:paraId="40285152" w14:textId="77777777" w:rsidR="0003397A" w:rsidRPr="0003397A" w:rsidRDefault="0003397A" w:rsidP="0003397A">
      <w:pPr>
        <w:numPr>
          <w:ilvl w:val="0"/>
          <w:numId w:val="33"/>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F1-Score</w:t>
      </w:r>
      <w:r w:rsidRPr="0003397A">
        <w:rPr>
          <w:rFonts w:ascii="Calibri" w:eastAsia="Times New Roman" w:hAnsi="Calibri" w:cs="Calibri"/>
          <w:kern w:val="0"/>
          <w:lang w:eastAsia="fr-CA"/>
          <w14:ligatures w14:val="none"/>
        </w:rPr>
        <w:t xml:space="preserve"> : Une moyenne harmonique de la précision et du rappel, particulièrement utile lorsque les classes sont déséquilibrées.</w:t>
      </w:r>
    </w:p>
    <w:p w14:paraId="65C49F03" w14:textId="77777777" w:rsidR="0003397A" w:rsidRPr="0003397A" w:rsidRDefault="0003397A" w:rsidP="0003397A">
      <w:pPr>
        <w:numPr>
          <w:ilvl w:val="0"/>
          <w:numId w:val="33"/>
        </w:num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AUC-ROC</w:t>
      </w:r>
      <w:r w:rsidRPr="0003397A">
        <w:rPr>
          <w:rFonts w:ascii="Calibri" w:eastAsia="Times New Roman" w:hAnsi="Calibri" w:cs="Calibri"/>
          <w:kern w:val="0"/>
          <w:lang w:eastAsia="fr-CA"/>
          <w14:ligatures w14:val="none"/>
        </w:rPr>
        <w:t xml:space="preserve"> : La zone sous la courbe ROC, qui mesure la capacité du modèle à séparer les URL de phishing des URL légitimes.</w:t>
      </w:r>
    </w:p>
    <w:p w14:paraId="5199704C"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b/>
          <w:bCs/>
          <w:kern w:val="0"/>
          <w:lang w:eastAsia="fr-CA"/>
          <w14:ligatures w14:val="none"/>
        </w:rPr>
        <w:t>Résultats :</w:t>
      </w:r>
    </w:p>
    <w:p w14:paraId="0675EBCE" w14:textId="77777777" w:rsidR="0003397A" w:rsidRPr="0003397A" w:rsidRDefault="0003397A" w:rsidP="0003397A">
      <w:pPr>
        <w:numPr>
          <w:ilvl w:val="0"/>
          <w:numId w:val="35"/>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Les résultats de l’évaluation ont montré des différences notables entre les modèles :</w:t>
      </w:r>
    </w:p>
    <w:p w14:paraId="74E3E94B" w14:textId="77777777" w:rsidR="0003397A" w:rsidRPr="0003397A" w:rsidRDefault="0003397A" w:rsidP="0003397A">
      <w:pPr>
        <w:numPr>
          <w:ilvl w:val="1"/>
          <w:numId w:val="35"/>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La </w:t>
      </w:r>
      <w:r w:rsidRPr="0003397A">
        <w:rPr>
          <w:rFonts w:ascii="Calibri" w:eastAsia="Times New Roman" w:hAnsi="Calibri" w:cs="Calibri"/>
          <w:b/>
          <w:bCs/>
          <w:kern w:val="0"/>
          <w:lang w:eastAsia="fr-CA"/>
          <w14:ligatures w14:val="none"/>
        </w:rPr>
        <w:t>régression logistique</w:t>
      </w:r>
      <w:r w:rsidRPr="0003397A">
        <w:rPr>
          <w:rFonts w:ascii="Calibri" w:eastAsia="Times New Roman" w:hAnsi="Calibri" w:cs="Calibri"/>
          <w:kern w:val="0"/>
          <w:lang w:eastAsia="fr-CA"/>
          <w14:ligatures w14:val="none"/>
        </w:rPr>
        <w:t xml:space="preserve"> a donné une précision de base mais n'a pas excédé en termes de rappel, ce qui est attendu pour un modèle linéaire.</w:t>
      </w:r>
    </w:p>
    <w:p w14:paraId="6679C992" w14:textId="77777777" w:rsidR="0003397A" w:rsidRPr="0003397A" w:rsidRDefault="0003397A" w:rsidP="0003397A">
      <w:pPr>
        <w:numPr>
          <w:ilvl w:val="1"/>
          <w:numId w:val="35"/>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L'</w:t>
      </w:r>
      <w:r w:rsidRPr="0003397A">
        <w:rPr>
          <w:rFonts w:ascii="Calibri" w:eastAsia="Times New Roman" w:hAnsi="Calibri" w:cs="Calibri"/>
          <w:b/>
          <w:bCs/>
          <w:kern w:val="0"/>
          <w:lang w:eastAsia="fr-CA"/>
          <w14:ligatures w14:val="none"/>
        </w:rPr>
        <w:t>arbre de décision boosté</w:t>
      </w:r>
      <w:r w:rsidRPr="0003397A">
        <w:rPr>
          <w:rFonts w:ascii="Calibri" w:eastAsia="Times New Roman" w:hAnsi="Calibri" w:cs="Calibri"/>
          <w:kern w:val="0"/>
          <w:lang w:eastAsia="fr-CA"/>
          <w14:ligatures w14:val="none"/>
        </w:rPr>
        <w:t xml:space="preserve"> et la </w:t>
      </w:r>
      <w:r w:rsidRPr="0003397A">
        <w:rPr>
          <w:rFonts w:ascii="Calibri" w:eastAsia="Times New Roman" w:hAnsi="Calibri" w:cs="Calibri"/>
          <w:b/>
          <w:bCs/>
          <w:kern w:val="0"/>
          <w:lang w:eastAsia="fr-CA"/>
          <w14:ligatures w14:val="none"/>
        </w:rPr>
        <w:t>forêt aléatoire</w:t>
      </w:r>
      <w:r w:rsidRPr="0003397A">
        <w:rPr>
          <w:rFonts w:ascii="Calibri" w:eastAsia="Times New Roman" w:hAnsi="Calibri" w:cs="Calibri"/>
          <w:kern w:val="0"/>
          <w:lang w:eastAsia="fr-CA"/>
          <w14:ligatures w14:val="none"/>
        </w:rPr>
        <w:t xml:space="preserve"> ont donné des résultats meilleurs en termes de précision et de F1-score, indiquant qu’ils capturent mieux les relations complexes entre les caractéristiques.</w:t>
      </w:r>
    </w:p>
    <w:p w14:paraId="7734CC56" w14:textId="58DAF90E" w:rsidR="0003397A" w:rsidRDefault="0003397A" w:rsidP="0003397A">
      <w:pPr>
        <w:numPr>
          <w:ilvl w:val="1"/>
          <w:numId w:val="35"/>
        </w:num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Le </w:t>
      </w:r>
      <w:proofErr w:type="spellStart"/>
      <w:r w:rsidRPr="0003397A">
        <w:rPr>
          <w:rFonts w:ascii="Calibri" w:eastAsia="Times New Roman" w:hAnsi="Calibri" w:cs="Calibri"/>
          <w:b/>
          <w:bCs/>
          <w:kern w:val="0"/>
          <w:lang w:eastAsia="fr-CA"/>
          <w14:ligatures w14:val="none"/>
        </w:rPr>
        <w:t>XGBoost</w:t>
      </w:r>
      <w:proofErr w:type="spellEnd"/>
      <w:r w:rsidRPr="0003397A">
        <w:rPr>
          <w:rFonts w:ascii="Calibri" w:eastAsia="Times New Roman" w:hAnsi="Calibri" w:cs="Calibri"/>
          <w:kern w:val="0"/>
          <w:lang w:eastAsia="fr-CA"/>
          <w14:ligatures w14:val="none"/>
        </w:rPr>
        <w:t xml:space="preserve"> s’est avéré être le modèle le plus performant, avec une </w:t>
      </w:r>
      <w:r w:rsidRPr="0003397A">
        <w:rPr>
          <w:rFonts w:ascii="Calibri" w:eastAsia="Times New Roman" w:hAnsi="Calibri" w:cs="Calibri"/>
          <w:b/>
          <w:bCs/>
          <w:kern w:val="0"/>
          <w:lang w:eastAsia="fr-CA"/>
          <w14:ligatures w14:val="none"/>
        </w:rPr>
        <w:t>AUC-ROC supérieure à 0,90</w:t>
      </w:r>
      <w:r w:rsidRPr="0003397A">
        <w:rPr>
          <w:rFonts w:ascii="Calibri" w:eastAsia="Times New Roman" w:hAnsi="Calibri" w:cs="Calibri"/>
          <w:kern w:val="0"/>
          <w:lang w:eastAsia="fr-CA"/>
          <w14:ligatures w14:val="none"/>
        </w:rPr>
        <w:t>, indiquant une excellente capacité à différencier les URL légitimes des URL de phishing. Ce modèle a également obtenu un F1-score élevé, ce qui en fait un bon candidat pour la classification finale.</w:t>
      </w:r>
    </w:p>
    <w:p w14:paraId="5B35F8C7" w14:textId="77777777" w:rsidR="00410CB6" w:rsidRDefault="00410CB6" w:rsidP="00410CB6">
      <w:pPr>
        <w:ind w:left="1440"/>
        <w:rPr>
          <w:rFonts w:ascii="Calibri" w:eastAsia="Times New Roman" w:hAnsi="Calibri" w:cs="Calibri"/>
          <w:kern w:val="0"/>
          <w:lang w:eastAsia="fr-CA"/>
          <w14:ligatures w14:val="none"/>
        </w:rPr>
      </w:pPr>
    </w:p>
    <w:p w14:paraId="4DB750D5" w14:textId="77777777" w:rsidR="00410CB6" w:rsidRDefault="00410CB6" w:rsidP="00410CB6">
      <w:pPr>
        <w:ind w:left="1440"/>
        <w:rPr>
          <w:rFonts w:ascii="Calibri" w:eastAsia="Times New Roman" w:hAnsi="Calibri" w:cs="Calibri"/>
          <w:kern w:val="0"/>
          <w:lang w:eastAsia="fr-CA"/>
          <w14:ligatures w14:val="none"/>
        </w:rPr>
      </w:pPr>
    </w:p>
    <w:p w14:paraId="2AC294F3" w14:textId="77777777" w:rsidR="00410CB6" w:rsidRPr="0003397A" w:rsidRDefault="00410CB6" w:rsidP="00410CB6">
      <w:pPr>
        <w:ind w:left="1440"/>
        <w:rPr>
          <w:rFonts w:ascii="Calibri" w:eastAsia="Times New Roman" w:hAnsi="Calibri" w:cs="Calibri"/>
          <w:kern w:val="0"/>
          <w:lang w:eastAsia="fr-CA"/>
          <w14:ligatures w14:val="none"/>
        </w:rPr>
      </w:pPr>
    </w:p>
    <w:p w14:paraId="3F8FE66B" w14:textId="77777777" w:rsidR="0003397A" w:rsidRPr="0003397A" w:rsidRDefault="0003397A" w:rsidP="0003397A">
      <w:pPr>
        <w:rPr>
          <w:rFonts w:ascii="Calibri" w:eastAsia="Times New Roman" w:hAnsi="Calibri" w:cs="Calibri"/>
          <w:b/>
          <w:bCs/>
          <w:kern w:val="0"/>
          <w:lang w:eastAsia="fr-CA"/>
          <w14:ligatures w14:val="none"/>
        </w:rPr>
      </w:pPr>
      <w:r w:rsidRPr="0003397A">
        <w:rPr>
          <w:rFonts w:ascii="Calibri" w:eastAsia="Times New Roman" w:hAnsi="Calibri" w:cs="Calibri"/>
          <w:b/>
          <w:bCs/>
          <w:kern w:val="0"/>
          <w:lang w:eastAsia="fr-CA"/>
          <w14:ligatures w14:val="none"/>
        </w:rPr>
        <w:lastRenderedPageBreak/>
        <w:t>Conclusion de l’Entraînement des Modèles</w:t>
      </w:r>
    </w:p>
    <w:p w14:paraId="0E87755C"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Après avoir testé plusieurs modèles d'apprentissage supervisé, nous avons observé que le modèle </w:t>
      </w:r>
      <w:proofErr w:type="spellStart"/>
      <w:r w:rsidRPr="0003397A">
        <w:rPr>
          <w:rFonts w:ascii="Calibri" w:eastAsia="Times New Roman" w:hAnsi="Calibri" w:cs="Calibri"/>
          <w:b/>
          <w:bCs/>
          <w:kern w:val="0"/>
          <w:lang w:eastAsia="fr-CA"/>
          <w14:ligatures w14:val="none"/>
        </w:rPr>
        <w:t>XGBoost</w:t>
      </w:r>
      <w:proofErr w:type="spellEnd"/>
      <w:r w:rsidRPr="0003397A">
        <w:rPr>
          <w:rFonts w:ascii="Calibri" w:eastAsia="Times New Roman" w:hAnsi="Calibri" w:cs="Calibri"/>
          <w:kern w:val="0"/>
          <w:lang w:eastAsia="fr-CA"/>
          <w14:ligatures w14:val="none"/>
        </w:rPr>
        <w:t xml:space="preserve"> offre les meilleures performances globales sur notre </w:t>
      </w:r>
      <w:proofErr w:type="spellStart"/>
      <w:r w:rsidRPr="0003397A">
        <w:rPr>
          <w:rFonts w:ascii="Calibri" w:eastAsia="Times New Roman" w:hAnsi="Calibri" w:cs="Calibri"/>
          <w:kern w:val="0"/>
          <w:lang w:eastAsia="fr-CA"/>
          <w14:ligatures w14:val="none"/>
        </w:rPr>
        <w:t>dataset</w:t>
      </w:r>
      <w:proofErr w:type="spellEnd"/>
      <w:r w:rsidRPr="0003397A">
        <w:rPr>
          <w:rFonts w:ascii="Calibri" w:eastAsia="Times New Roman" w:hAnsi="Calibri" w:cs="Calibri"/>
          <w:kern w:val="0"/>
          <w:lang w:eastAsia="fr-CA"/>
          <w14:ligatures w14:val="none"/>
        </w:rPr>
        <w:t>. Il présente un bon équilibre entre précision, rappel, F1-score et AUC-ROC, ce qui le rend particulièrement efficace pour la classification des URL de phishing.</w:t>
      </w:r>
    </w:p>
    <w:p w14:paraId="7DADFFC4" w14:textId="77777777" w:rsidR="0003397A" w:rsidRPr="0003397A" w:rsidRDefault="0003397A" w:rsidP="0003397A">
      <w:pPr>
        <w:rPr>
          <w:rFonts w:ascii="Calibri" w:eastAsia="Times New Roman" w:hAnsi="Calibri" w:cs="Calibri"/>
          <w:kern w:val="0"/>
          <w:lang w:eastAsia="fr-CA"/>
          <w14:ligatures w14:val="none"/>
        </w:rPr>
      </w:pPr>
      <w:r w:rsidRPr="0003397A">
        <w:rPr>
          <w:rFonts w:ascii="Calibri" w:eastAsia="Times New Roman" w:hAnsi="Calibri" w:cs="Calibri"/>
          <w:kern w:val="0"/>
          <w:lang w:eastAsia="fr-CA"/>
          <w14:ligatures w14:val="none"/>
        </w:rPr>
        <w:t xml:space="preserve">L'utilisation de </w:t>
      </w:r>
      <w:proofErr w:type="spellStart"/>
      <w:r w:rsidRPr="0003397A">
        <w:rPr>
          <w:rFonts w:ascii="Calibri" w:eastAsia="Times New Roman" w:hAnsi="Calibri" w:cs="Calibri"/>
          <w:kern w:val="0"/>
          <w:lang w:eastAsia="fr-CA"/>
          <w14:ligatures w14:val="none"/>
        </w:rPr>
        <w:t>BigQuery</w:t>
      </w:r>
      <w:proofErr w:type="spellEnd"/>
      <w:r w:rsidRPr="0003397A">
        <w:rPr>
          <w:rFonts w:ascii="Calibri" w:eastAsia="Times New Roman" w:hAnsi="Calibri" w:cs="Calibri"/>
          <w:kern w:val="0"/>
          <w:lang w:eastAsia="fr-CA"/>
          <w14:ligatures w14:val="none"/>
        </w:rPr>
        <w:t xml:space="preserve"> ML a permis d'entraîner rapidement ces modèles sur un grand volume de données tout en bénéficiant de la puissance de Google Cloud. En fin de compte, le modèle </w:t>
      </w:r>
      <w:proofErr w:type="spellStart"/>
      <w:r w:rsidRPr="0003397A">
        <w:rPr>
          <w:rFonts w:ascii="Calibri" w:eastAsia="Times New Roman" w:hAnsi="Calibri" w:cs="Calibri"/>
          <w:kern w:val="0"/>
          <w:lang w:eastAsia="fr-CA"/>
          <w14:ligatures w14:val="none"/>
        </w:rPr>
        <w:t>XGBoost</w:t>
      </w:r>
      <w:proofErr w:type="spellEnd"/>
      <w:r w:rsidRPr="0003397A">
        <w:rPr>
          <w:rFonts w:ascii="Calibri" w:eastAsia="Times New Roman" w:hAnsi="Calibri" w:cs="Calibri"/>
          <w:kern w:val="0"/>
          <w:lang w:eastAsia="fr-CA"/>
          <w14:ligatures w14:val="none"/>
        </w:rPr>
        <w:t xml:space="preserve"> a été retenu comme modèle final en raison de ses excellentes performances.</w:t>
      </w:r>
    </w:p>
    <w:p w14:paraId="31D47AEA" w14:textId="4E55F8C6" w:rsidR="006C6810" w:rsidRDefault="006C6810">
      <w:pPr>
        <w:rPr>
          <w:rFonts w:ascii="Calibri" w:eastAsia="Times New Roman" w:hAnsi="Calibri" w:cs="Calibri"/>
          <w:kern w:val="0"/>
          <w:lang w:eastAsia="fr-CA"/>
          <w14:ligatures w14:val="none"/>
        </w:rPr>
      </w:pPr>
    </w:p>
    <w:p w14:paraId="18490FC5" w14:textId="77777777" w:rsidR="006C6810" w:rsidRPr="006C6810" w:rsidRDefault="006C6810" w:rsidP="006C6810">
      <w:pPr>
        <w:spacing w:before="100" w:beforeAutospacing="1" w:after="100" w:afterAutospacing="1" w:line="240" w:lineRule="auto"/>
        <w:jc w:val="both"/>
        <w:rPr>
          <w:rFonts w:ascii="Calibri" w:eastAsia="Times New Roman" w:hAnsi="Calibri" w:cs="Calibri"/>
          <w:kern w:val="0"/>
          <w:lang w:eastAsia="fr-CA"/>
          <w14:ligatures w14:val="none"/>
        </w:rPr>
      </w:pPr>
    </w:p>
    <w:sectPr w:rsidR="006C6810" w:rsidRPr="006C6810">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667A9" w14:textId="77777777" w:rsidR="00024331" w:rsidRDefault="00024331" w:rsidP="00200830">
      <w:pPr>
        <w:spacing w:after="0" w:line="240" w:lineRule="auto"/>
      </w:pPr>
      <w:r>
        <w:separator/>
      </w:r>
    </w:p>
  </w:endnote>
  <w:endnote w:type="continuationSeparator" w:id="0">
    <w:p w14:paraId="5C39914C" w14:textId="77777777" w:rsidR="00024331" w:rsidRDefault="00024331" w:rsidP="00200830">
      <w:pPr>
        <w:spacing w:after="0" w:line="240" w:lineRule="auto"/>
      </w:pPr>
      <w:r>
        <w:continuationSeparator/>
      </w:r>
    </w:p>
  </w:endnote>
  <w:endnote w:type="continuationNotice" w:id="1">
    <w:p w14:paraId="251A455D" w14:textId="77777777" w:rsidR="00024331" w:rsidRDefault="000243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E4D85" w14:textId="2C129008" w:rsidR="00200830" w:rsidRDefault="00000000">
    <w:pPr>
      <w:pStyle w:val="Footer"/>
    </w:pPr>
    <w:sdt>
      <w:sdtPr>
        <w:id w:val="2027445343"/>
        <w:docPartObj>
          <w:docPartGallery w:val="Page Numbers (Bottom of Page)"/>
          <w:docPartUnique/>
        </w:docPartObj>
      </w:sdtPr>
      <w:sdtContent>
        <w:r w:rsidR="001C5151">
          <w:t>Sacha Dubé</w:t>
        </w:r>
        <w:r w:rsidR="001C5151">
          <w:tab/>
        </w:r>
        <w:r w:rsidR="001C5151">
          <w:tab/>
        </w:r>
        <w:r w:rsidR="00542D72">
          <w:t xml:space="preserve">Page | </w:t>
        </w:r>
        <w:r w:rsidR="00542D72">
          <w:fldChar w:fldCharType="begin"/>
        </w:r>
        <w:r w:rsidR="00542D72">
          <w:instrText xml:space="preserve"> PAGE   \* MERGEFORMAT </w:instrText>
        </w:r>
        <w:r w:rsidR="00542D72">
          <w:fldChar w:fldCharType="separate"/>
        </w:r>
        <w:r w:rsidR="00542D72">
          <w:rPr>
            <w:noProof/>
          </w:rPr>
          <w:t>2</w:t>
        </w:r>
        <w:r w:rsidR="00542D72">
          <w:rPr>
            <w:noProof/>
          </w:rPr>
          <w:fldChar w:fldCharType="end"/>
        </w:r>
        <w:r w:rsidR="00542D72">
          <w:t xml:space="preserve"> </w:t>
        </w:r>
      </w:sdtContent>
    </w:sdt>
    <w:r w:rsidR="00542D72">
      <w:tab/>
    </w:r>
    <w:r w:rsidR="00542D7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E3725" w14:textId="77777777" w:rsidR="00024331" w:rsidRDefault="00024331" w:rsidP="00200830">
      <w:pPr>
        <w:spacing w:after="0" w:line="240" w:lineRule="auto"/>
      </w:pPr>
      <w:r>
        <w:separator/>
      </w:r>
    </w:p>
  </w:footnote>
  <w:footnote w:type="continuationSeparator" w:id="0">
    <w:p w14:paraId="1FF5D1DF" w14:textId="77777777" w:rsidR="00024331" w:rsidRDefault="00024331" w:rsidP="00200830">
      <w:pPr>
        <w:spacing w:after="0" w:line="240" w:lineRule="auto"/>
      </w:pPr>
      <w:r>
        <w:continuationSeparator/>
      </w:r>
    </w:p>
  </w:footnote>
  <w:footnote w:type="continuationNotice" w:id="1">
    <w:p w14:paraId="59C45C7D" w14:textId="77777777" w:rsidR="00024331" w:rsidRDefault="000243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A41DC" w14:textId="3A5D777F" w:rsidR="00200830" w:rsidRDefault="004B3BA8">
    <w:pPr>
      <w:pStyle w:val="Header"/>
    </w:pPr>
    <w:r>
      <w:t>Projet Intégration</w:t>
    </w:r>
    <w:r w:rsidR="000A11EE">
      <w:tab/>
    </w:r>
    <w:r w:rsidR="000A11EE">
      <w:tab/>
    </w:r>
    <w:r w:rsidR="006D286C">
      <w:t>420-T92-OQ</w:t>
    </w:r>
    <w:r>
      <w:br/>
    </w:r>
    <w:r w:rsidR="000A11EE" w:rsidRPr="000A11EE">
      <w:rPr>
        <w:sz w:val="18"/>
        <w:szCs w:val="18"/>
      </w:rPr>
      <w:t>Phishing URL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85E"/>
    <w:multiLevelType w:val="multilevel"/>
    <w:tmpl w:val="A086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00278"/>
    <w:multiLevelType w:val="multilevel"/>
    <w:tmpl w:val="BA48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E68BC"/>
    <w:multiLevelType w:val="multilevel"/>
    <w:tmpl w:val="6F6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777D"/>
    <w:multiLevelType w:val="multilevel"/>
    <w:tmpl w:val="713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3792E"/>
    <w:multiLevelType w:val="multilevel"/>
    <w:tmpl w:val="6CAC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A7E3E"/>
    <w:multiLevelType w:val="multilevel"/>
    <w:tmpl w:val="EE6E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06F20"/>
    <w:multiLevelType w:val="multilevel"/>
    <w:tmpl w:val="FFC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246AF"/>
    <w:multiLevelType w:val="multilevel"/>
    <w:tmpl w:val="D4D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D1FFA"/>
    <w:multiLevelType w:val="multilevel"/>
    <w:tmpl w:val="EC2A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7AC7"/>
    <w:multiLevelType w:val="multilevel"/>
    <w:tmpl w:val="086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82EE2"/>
    <w:multiLevelType w:val="multilevel"/>
    <w:tmpl w:val="BC2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F6C05"/>
    <w:multiLevelType w:val="multilevel"/>
    <w:tmpl w:val="A48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245A8"/>
    <w:multiLevelType w:val="multilevel"/>
    <w:tmpl w:val="F74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55B67"/>
    <w:multiLevelType w:val="multilevel"/>
    <w:tmpl w:val="ABC8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C0026"/>
    <w:multiLevelType w:val="multilevel"/>
    <w:tmpl w:val="CE0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93E57"/>
    <w:multiLevelType w:val="multilevel"/>
    <w:tmpl w:val="B3C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037F2"/>
    <w:multiLevelType w:val="multilevel"/>
    <w:tmpl w:val="160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81DFB"/>
    <w:multiLevelType w:val="multilevel"/>
    <w:tmpl w:val="ACB8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529AF"/>
    <w:multiLevelType w:val="multilevel"/>
    <w:tmpl w:val="BCD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95D68"/>
    <w:multiLevelType w:val="multilevel"/>
    <w:tmpl w:val="6E7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E0FAC"/>
    <w:multiLevelType w:val="multilevel"/>
    <w:tmpl w:val="FB0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67908"/>
    <w:multiLevelType w:val="multilevel"/>
    <w:tmpl w:val="FFC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54DE8"/>
    <w:multiLevelType w:val="multilevel"/>
    <w:tmpl w:val="F6A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4624A"/>
    <w:multiLevelType w:val="multilevel"/>
    <w:tmpl w:val="14D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30461"/>
    <w:multiLevelType w:val="multilevel"/>
    <w:tmpl w:val="4E4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33C67"/>
    <w:multiLevelType w:val="multilevel"/>
    <w:tmpl w:val="1D9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80042"/>
    <w:multiLevelType w:val="multilevel"/>
    <w:tmpl w:val="498E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441913"/>
    <w:multiLevelType w:val="multilevel"/>
    <w:tmpl w:val="2350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50C83"/>
    <w:multiLevelType w:val="multilevel"/>
    <w:tmpl w:val="5AF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B638E"/>
    <w:multiLevelType w:val="multilevel"/>
    <w:tmpl w:val="25F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C5031"/>
    <w:multiLevelType w:val="multilevel"/>
    <w:tmpl w:val="540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72C3C"/>
    <w:multiLevelType w:val="multilevel"/>
    <w:tmpl w:val="6B6C8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07CC4"/>
    <w:multiLevelType w:val="multilevel"/>
    <w:tmpl w:val="95B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45B58"/>
    <w:multiLevelType w:val="multilevel"/>
    <w:tmpl w:val="138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F410B"/>
    <w:multiLevelType w:val="multilevel"/>
    <w:tmpl w:val="000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3338D"/>
    <w:multiLevelType w:val="multilevel"/>
    <w:tmpl w:val="D08A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024078"/>
    <w:multiLevelType w:val="multilevel"/>
    <w:tmpl w:val="028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D2FC2"/>
    <w:multiLevelType w:val="multilevel"/>
    <w:tmpl w:val="C5E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814C8"/>
    <w:multiLevelType w:val="multilevel"/>
    <w:tmpl w:val="D6A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85A0B"/>
    <w:multiLevelType w:val="multilevel"/>
    <w:tmpl w:val="416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D6FE7"/>
    <w:multiLevelType w:val="multilevel"/>
    <w:tmpl w:val="7F0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40CCC"/>
    <w:multiLevelType w:val="multilevel"/>
    <w:tmpl w:val="4F7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447302">
    <w:abstractNumId w:val="40"/>
  </w:num>
  <w:num w:numId="2" w16cid:durableId="124470815">
    <w:abstractNumId w:val="10"/>
  </w:num>
  <w:num w:numId="3" w16cid:durableId="626812782">
    <w:abstractNumId w:val="16"/>
  </w:num>
  <w:num w:numId="4" w16cid:durableId="823667515">
    <w:abstractNumId w:val="11"/>
  </w:num>
  <w:num w:numId="5" w16cid:durableId="1282885513">
    <w:abstractNumId w:val="35"/>
  </w:num>
  <w:num w:numId="6" w16cid:durableId="928273743">
    <w:abstractNumId w:val="1"/>
  </w:num>
  <w:num w:numId="7" w16cid:durableId="573248307">
    <w:abstractNumId w:val="13"/>
  </w:num>
  <w:num w:numId="8" w16cid:durableId="1001197415">
    <w:abstractNumId w:val="38"/>
  </w:num>
  <w:num w:numId="9" w16cid:durableId="599990575">
    <w:abstractNumId w:val="27"/>
  </w:num>
  <w:num w:numId="10" w16cid:durableId="420105898">
    <w:abstractNumId w:val="0"/>
  </w:num>
  <w:num w:numId="11" w16cid:durableId="1400253896">
    <w:abstractNumId w:val="26"/>
  </w:num>
  <w:num w:numId="12" w16cid:durableId="876431011">
    <w:abstractNumId w:val="31"/>
  </w:num>
  <w:num w:numId="13" w16cid:durableId="1945456791">
    <w:abstractNumId w:val="3"/>
  </w:num>
  <w:num w:numId="14" w16cid:durableId="325402926">
    <w:abstractNumId w:val="32"/>
  </w:num>
  <w:num w:numId="15" w16cid:durableId="1034816081">
    <w:abstractNumId w:val="23"/>
  </w:num>
  <w:num w:numId="16" w16cid:durableId="1389768188">
    <w:abstractNumId w:val="41"/>
  </w:num>
  <w:num w:numId="17" w16cid:durableId="1301766628">
    <w:abstractNumId w:val="28"/>
  </w:num>
  <w:num w:numId="18" w16cid:durableId="809175940">
    <w:abstractNumId w:val="5"/>
  </w:num>
  <w:num w:numId="19" w16cid:durableId="845365113">
    <w:abstractNumId w:val="6"/>
  </w:num>
  <w:num w:numId="20" w16cid:durableId="1075736169">
    <w:abstractNumId w:val="18"/>
  </w:num>
  <w:num w:numId="21" w16cid:durableId="927153401">
    <w:abstractNumId w:val="39"/>
  </w:num>
  <w:num w:numId="22" w16cid:durableId="587884059">
    <w:abstractNumId w:val="30"/>
  </w:num>
  <w:num w:numId="23" w16cid:durableId="722027301">
    <w:abstractNumId w:val="34"/>
  </w:num>
  <w:num w:numId="24" w16cid:durableId="850535177">
    <w:abstractNumId w:val="14"/>
  </w:num>
  <w:num w:numId="25" w16cid:durableId="245111108">
    <w:abstractNumId w:val="19"/>
  </w:num>
  <w:num w:numId="26" w16cid:durableId="763377538">
    <w:abstractNumId w:val="37"/>
  </w:num>
  <w:num w:numId="27" w16cid:durableId="1781800883">
    <w:abstractNumId w:val="8"/>
  </w:num>
  <w:num w:numId="28" w16cid:durableId="1156913956">
    <w:abstractNumId w:val="25"/>
  </w:num>
  <w:num w:numId="29" w16cid:durableId="587690469">
    <w:abstractNumId w:val="20"/>
  </w:num>
  <w:num w:numId="30" w16cid:durableId="260114156">
    <w:abstractNumId w:val="12"/>
  </w:num>
  <w:num w:numId="31" w16cid:durableId="201794805">
    <w:abstractNumId w:val="17"/>
  </w:num>
  <w:num w:numId="32" w16cid:durableId="511185134">
    <w:abstractNumId w:val="22"/>
  </w:num>
  <w:num w:numId="33" w16cid:durableId="132718912">
    <w:abstractNumId w:val="7"/>
  </w:num>
  <w:num w:numId="34" w16cid:durableId="841117086">
    <w:abstractNumId w:val="21"/>
  </w:num>
  <w:num w:numId="35" w16cid:durableId="1372074813">
    <w:abstractNumId w:val="4"/>
  </w:num>
  <w:num w:numId="36" w16cid:durableId="140391498">
    <w:abstractNumId w:val="29"/>
  </w:num>
  <w:num w:numId="37" w16cid:durableId="520557235">
    <w:abstractNumId w:val="24"/>
  </w:num>
  <w:num w:numId="38" w16cid:durableId="1574046436">
    <w:abstractNumId w:val="2"/>
  </w:num>
  <w:num w:numId="39" w16cid:durableId="190463391">
    <w:abstractNumId w:val="36"/>
  </w:num>
  <w:num w:numId="40" w16cid:durableId="763578318">
    <w:abstractNumId w:val="15"/>
  </w:num>
  <w:num w:numId="41" w16cid:durableId="1804352319">
    <w:abstractNumId w:val="33"/>
  </w:num>
  <w:num w:numId="42" w16cid:durableId="1279485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C5"/>
    <w:rsid w:val="00003C99"/>
    <w:rsid w:val="00024331"/>
    <w:rsid w:val="0003397A"/>
    <w:rsid w:val="0005410B"/>
    <w:rsid w:val="0007718C"/>
    <w:rsid w:val="000A11EE"/>
    <w:rsid w:val="000B34FE"/>
    <w:rsid w:val="000C13DF"/>
    <w:rsid w:val="001116D7"/>
    <w:rsid w:val="001C5151"/>
    <w:rsid w:val="00200830"/>
    <w:rsid w:val="0026381E"/>
    <w:rsid w:val="00277758"/>
    <w:rsid w:val="002D5560"/>
    <w:rsid w:val="00336DF8"/>
    <w:rsid w:val="00391CC2"/>
    <w:rsid w:val="003C1301"/>
    <w:rsid w:val="00410CB6"/>
    <w:rsid w:val="004119FD"/>
    <w:rsid w:val="004137FE"/>
    <w:rsid w:val="00491877"/>
    <w:rsid w:val="004B3BA8"/>
    <w:rsid w:val="004B714C"/>
    <w:rsid w:val="004D3AD8"/>
    <w:rsid w:val="00524FDA"/>
    <w:rsid w:val="00542880"/>
    <w:rsid w:val="00542D72"/>
    <w:rsid w:val="00583CA3"/>
    <w:rsid w:val="005875B1"/>
    <w:rsid w:val="005B0AA8"/>
    <w:rsid w:val="005B262F"/>
    <w:rsid w:val="005B599F"/>
    <w:rsid w:val="005B73F9"/>
    <w:rsid w:val="005E6F85"/>
    <w:rsid w:val="00634F89"/>
    <w:rsid w:val="006411EC"/>
    <w:rsid w:val="006618EC"/>
    <w:rsid w:val="006A1637"/>
    <w:rsid w:val="006C6810"/>
    <w:rsid w:val="006D1003"/>
    <w:rsid w:val="006D286C"/>
    <w:rsid w:val="006F0A75"/>
    <w:rsid w:val="00737A1E"/>
    <w:rsid w:val="007549E8"/>
    <w:rsid w:val="007A0F58"/>
    <w:rsid w:val="00803A07"/>
    <w:rsid w:val="008164AC"/>
    <w:rsid w:val="008368B8"/>
    <w:rsid w:val="008569C5"/>
    <w:rsid w:val="008D2222"/>
    <w:rsid w:val="00907ECE"/>
    <w:rsid w:val="009161FC"/>
    <w:rsid w:val="009405BB"/>
    <w:rsid w:val="00962F90"/>
    <w:rsid w:val="009C5615"/>
    <w:rsid w:val="009E27E3"/>
    <w:rsid w:val="00A463D5"/>
    <w:rsid w:val="00A74990"/>
    <w:rsid w:val="00AA1019"/>
    <w:rsid w:val="00AA1148"/>
    <w:rsid w:val="00AD0438"/>
    <w:rsid w:val="00AE5062"/>
    <w:rsid w:val="00AE70B4"/>
    <w:rsid w:val="00B22D78"/>
    <w:rsid w:val="00B34554"/>
    <w:rsid w:val="00B35721"/>
    <w:rsid w:val="00B7593F"/>
    <w:rsid w:val="00B8382D"/>
    <w:rsid w:val="00BD4830"/>
    <w:rsid w:val="00C101D0"/>
    <w:rsid w:val="00CD02C9"/>
    <w:rsid w:val="00D30305"/>
    <w:rsid w:val="00D4025A"/>
    <w:rsid w:val="00DB0D32"/>
    <w:rsid w:val="00E10C2D"/>
    <w:rsid w:val="00E127E5"/>
    <w:rsid w:val="00E32FBB"/>
    <w:rsid w:val="00E754AC"/>
    <w:rsid w:val="00EE57FF"/>
    <w:rsid w:val="00EF7408"/>
    <w:rsid w:val="00F04AD7"/>
    <w:rsid w:val="00F343FE"/>
    <w:rsid w:val="00F362A3"/>
    <w:rsid w:val="00F41E46"/>
    <w:rsid w:val="00F85B18"/>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BB663"/>
  <w15:chartTrackingRefBased/>
  <w15:docId w15:val="{F4220CB5-8EF6-4D9F-9B54-27C3287D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C5"/>
    <w:rPr>
      <w:rFonts w:eastAsiaTheme="majorEastAsia" w:cstheme="majorBidi"/>
      <w:color w:val="272727" w:themeColor="text1" w:themeTint="D8"/>
    </w:rPr>
  </w:style>
  <w:style w:type="paragraph" w:styleId="Title">
    <w:name w:val="Title"/>
    <w:basedOn w:val="Normal"/>
    <w:next w:val="Normal"/>
    <w:link w:val="TitleChar"/>
    <w:uiPriority w:val="10"/>
    <w:qFormat/>
    <w:rsid w:val="00856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C5"/>
    <w:pPr>
      <w:spacing w:before="160"/>
      <w:jc w:val="center"/>
    </w:pPr>
    <w:rPr>
      <w:i/>
      <w:iCs/>
      <w:color w:val="404040" w:themeColor="text1" w:themeTint="BF"/>
    </w:rPr>
  </w:style>
  <w:style w:type="character" w:customStyle="1" w:styleId="QuoteChar">
    <w:name w:val="Quote Char"/>
    <w:basedOn w:val="DefaultParagraphFont"/>
    <w:link w:val="Quote"/>
    <w:uiPriority w:val="29"/>
    <w:rsid w:val="008569C5"/>
    <w:rPr>
      <w:i/>
      <w:iCs/>
      <w:color w:val="404040" w:themeColor="text1" w:themeTint="BF"/>
    </w:rPr>
  </w:style>
  <w:style w:type="paragraph" w:styleId="ListParagraph">
    <w:name w:val="List Paragraph"/>
    <w:basedOn w:val="Normal"/>
    <w:uiPriority w:val="34"/>
    <w:qFormat/>
    <w:rsid w:val="008569C5"/>
    <w:pPr>
      <w:ind w:left="720"/>
      <w:contextualSpacing/>
    </w:pPr>
  </w:style>
  <w:style w:type="character" w:styleId="IntenseEmphasis">
    <w:name w:val="Intense Emphasis"/>
    <w:basedOn w:val="DefaultParagraphFont"/>
    <w:uiPriority w:val="21"/>
    <w:qFormat/>
    <w:rsid w:val="008569C5"/>
    <w:rPr>
      <w:i/>
      <w:iCs/>
      <w:color w:val="0F4761" w:themeColor="accent1" w:themeShade="BF"/>
    </w:rPr>
  </w:style>
  <w:style w:type="paragraph" w:styleId="IntenseQuote">
    <w:name w:val="Intense Quote"/>
    <w:basedOn w:val="Normal"/>
    <w:next w:val="Normal"/>
    <w:link w:val="IntenseQuoteChar"/>
    <w:uiPriority w:val="30"/>
    <w:qFormat/>
    <w:rsid w:val="00856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9C5"/>
    <w:rPr>
      <w:i/>
      <w:iCs/>
      <w:color w:val="0F4761" w:themeColor="accent1" w:themeShade="BF"/>
    </w:rPr>
  </w:style>
  <w:style w:type="character" w:styleId="IntenseReference">
    <w:name w:val="Intense Reference"/>
    <w:basedOn w:val="DefaultParagraphFont"/>
    <w:uiPriority w:val="32"/>
    <w:qFormat/>
    <w:rsid w:val="008569C5"/>
    <w:rPr>
      <w:b/>
      <w:bCs/>
      <w:smallCaps/>
      <w:color w:val="0F4761" w:themeColor="accent1" w:themeShade="BF"/>
      <w:spacing w:val="5"/>
    </w:rPr>
  </w:style>
  <w:style w:type="paragraph" w:styleId="Header">
    <w:name w:val="header"/>
    <w:basedOn w:val="Normal"/>
    <w:link w:val="HeaderChar"/>
    <w:uiPriority w:val="99"/>
    <w:unhideWhenUsed/>
    <w:rsid w:val="002008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0830"/>
  </w:style>
  <w:style w:type="paragraph" w:styleId="Footer">
    <w:name w:val="footer"/>
    <w:basedOn w:val="Normal"/>
    <w:link w:val="FooterChar"/>
    <w:uiPriority w:val="99"/>
    <w:unhideWhenUsed/>
    <w:rsid w:val="002008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0830"/>
  </w:style>
  <w:style w:type="table" w:styleId="TableGrid">
    <w:name w:val="Table Grid"/>
    <w:basedOn w:val="TableNormal"/>
    <w:uiPriority w:val="39"/>
    <w:rsid w:val="0091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637"/>
    <w:rPr>
      <w:color w:val="467886" w:themeColor="hyperlink"/>
      <w:u w:val="single"/>
    </w:rPr>
  </w:style>
  <w:style w:type="character" w:styleId="UnresolvedMention">
    <w:name w:val="Unresolved Mention"/>
    <w:basedOn w:val="DefaultParagraphFont"/>
    <w:uiPriority w:val="99"/>
    <w:semiHidden/>
    <w:unhideWhenUsed/>
    <w:rsid w:val="006A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600">
      <w:bodyDiv w:val="1"/>
      <w:marLeft w:val="0"/>
      <w:marRight w:val="0"/>
      <w:marTop w:val="0"/>
      <w:marBottom w:val="0"/>
      <w:divBdr>
        <w:top w:val="none" w:sz="0" w:space="0" w:color="auto"/>
        <w:left w:val="none" w:sz="0" w:space="0" w:color="auto"/>
        <w:bottom w:val="none" w:sz="0" w:space="0" w:color="auto"/>
        <w:right w:val="none" w:sz="0" w:space="0" w:color="auto"/>
      </w:divBdr>
    </w:div>
    <w:div w:id="24723523">
      <w:bodyDiv w:val="1"/>
      <w:marLeft w:val="0"/>
      <w:marRight w:val="0"/>
      <w:marTop w:val="0"/>
      <w:marBottom w:val="0"/>
      <w:divBdr>
        <w:top w:val="none" w:sz="0" w:space="0" w:color="auto"/>
        <w:left w:val="none" w:sz="0" w:space="0" w:color="auto"/>
        <w:bottom w:val="none" w:sz="0" w:space="0" w:color="auto"/>
        <w:right w:val="none" w:sz="0" w:space="0" w:color="auto"/>
      </w:divBdr>
    </w:div>
    <w:div w:id="62872130">
      <w:bodyDiv w:val="1"/>
      <w:marLeft w:val="0"/>
      <w:marRight w:val="0"/>
      <w:marTop w:val="0"/>
      <w:marBottom w:val="0"/>
      <w:divBdr>
        <w:top w:val="none" w:sz="0" w:space="0" w:color="auto"/>
        <w:left w:val="none" w:sz="0" w:space="0" w:color="auto"/>
        <w:bottom w:val="none" w:sz="0" w:space="0" w:color="auto"/>
        <w:right w:val="none" w:sz="0" w:space="0" w:color="auto"/>
      </w:divBdr>
      <w:divsChild>
        <w:div w:id="1684162958">
          <w:marLeft w:val="0"/>
          <w:marRight w:val="0"/>
          <w:marTop w:val="0"/>
          <w:marBottom w:val="0"/>
          <w:divBdr>
            <w:top w:val="none" w:sz="0" w:space="0" w:color="auto"/>
            <w:left w:val="none" w:sz="0" w:space="0" w:color="auto"/>
            <w:bottom w:val="none" w:sz="0" w:space="0" w:color="auto"/>
            <w:right w:val="none" w:sz="0" w:space="0" w:color="auto"/>
          </w:divBdr>
          <w:divsChild>
            <w:div w:id="2048335052">
              <w:marLeft w:val="0"/>
              <w:marRight w:val="0"/>
              <w:marTop w:val="0"/>
              <w:marBottom w:val="0"/>
              <w:divBdr>
                <w:top w:val="none" w:sz="0" w:space="0" w:color="auto"/>
                <w:left w:val="none" w:sz="0" w:space="0" w:color="auto"/>
                <w:bottom w:val="none" w:sz="0" w:space="0" w:color="auto"/>
                <w:right w:val="none" w:sz="0" w:space="0" w:color="auto"/>
              </w:divBdr>
            </w:div>
            <w:div w:id="818351252">
              <w:marLeft w:val="0"/>
              <w:marRight w:val="0"/>
              <w:marTop w:val="0"/>
              <w:marBottom w:val="0"/>
              <w:divBdr>
                <w:top w:val="none" w:sz="0" w:space="0" w:color="auto"/>
                <w:left w:val="none" w:sz="0" w:space="0" w:color="auto"/>
                <w:bottom w:val="none" w:sz="0" w:space="0" w:color="auto"/>
                <w:right w:val="none" w:sz="0" w:space="0" w:color="auto"/>
              </w:divBdr>
              <w:divsChild>
                <w:div w:id="1056783946">
                  <w:marLeft w:val="0"/>
                  <w:marRight w:val="0"/>
                  <w:marTop w:val="0"/>
                  <w:marBottom w:val="0"/>
                  <w:divBdr>
                    <w:top w:val="none" w:sz="0" w:space="0" w:color="auto"/>
                    <w:left w:val="none" w:sz="0" w:space="0" w:color="auto"/>
                    <w:bottom w:val="none" w:sz="0" w:space="0" w:color="auto"/>
                    <w:right w:val="none" w:sz="0" w:space="0" w:color="auto"/>
                  </w:divBdr>
                  <w:divsChild>
                    <w:div w:id="1024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001">
              <w:marLeft w:val="0"/>
              <w:marRight w:val="0"/>
              <w:marTop w:val="0"/>
              <w:marBottom w:val="0"/>
              <w:divBdr>
                <w:top w:val="none" w:sz="0" w:space="0" w:color="auto"/>
                <w:left w:val="none" w:sz="0" w:space="0" w:color="auto"/>
                <w:bottom w:val="none" w:sz="0" w:space="0" w:color="auto"/>
                <w:right w:val="none" w:sz="0" w:space="0" w:color="auto"/>
              </w:divBdr>
            </w:div>
          </w:divsChild>
        </w:div>
        <w:div w:id="1085489905">
          <w:marLeft w:val="0"/>
          <w:marRight w:val="0"/>
          <w:marTop w:val="0"/>
          <w:marBottom w:val="0"/>
          <w:divBdr>
            <w:top w:val="none" w:sz="0" w:space="0" w:color="auto"/>
            <w:left w:val="none" w:sz="0" w:space="0" w:color="auto"/>
            <w:bottom w:val="none" w:sz="0" w:space="0" w:color="auto"/>
            <w:right w:val="none" w:sz="0" w:space="0" w:color="auto"/>
          </w:divBdr>
          <w:divsChild>
            <w:div w:id="1743333821">
              <w:marLeft w:val="0"/>
              <w:marRight w:val="0"/>
              <w:marTop w:val="0"/>
              <w:marBottom w:val="0"/>
              <w:divBdr>
                <w:top w:val="none" w:sz="0" w:space="0" w:color="auto"/>
                <w:left w:val="none" w:sz="0" w:space="0" w:color="auto"/>
                <w:bottom w:val="none" w:sz="0" w:space="0" w:color="auto"/>
                <w:right w:val="none" w:sz="0" w:space="0" w:color="auto"/>
              </w:divBdr>
            </w:div>
            <w:div w:id="1844739333">
              <w:marLeft w:val="0"/>
              <w:marRight w:val="0"/>
              <w:marTop w:val="0"/>
              <w:marBottom w:val="0"/>
              <w:divBdr>
                <w:top w:val="none" w:sz="0" w:space="0" w:color="auto"/>
                <w:left w:val="none" w:sz="0" w:space="0" w:color="auto"/>
                <w:bottom w:val="none" w:sz="0" w:space="0" w:color="auto"/>
                <w:right w:val="none" w:sz="0" w:space="0" w:color="auto"/>
              </w:divBdr>
              <w:divsChild>
                <w:div w:id="1205748447">
                  <w:marLeft w:val="0"/>
                  <w:marRight w:val="0"/>
                  <w:marTop w:val="0"/>
                  <w:marBottom w:val="0"/>
                  <w:divBdr>
                    <w:top w:val="none" w:sz="0" w:space="0" w:color="auto"/>
                    <w:left w:val="none" w:sz="0" w:space="0" w:color="auto"/>
                    <w:bottom w:val="none" w:sz="0" w:space="0" w:color="auto"/>
                    <w:right w:val="none" w:sz="0" w:space="0" w:color="auto"/>
                  </w:divBdr>
                  <w:divsChild>
                    <w:div w:id="13898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676">
      <w:bodyDiv w:val="1"/>
      <w:marLeft w:val="0"/>
      <w:marRight w:val="0"/>
      <w:marTop w:val="0"/>
      <w:marBottom w:val="0"/>
      <w:divBdr>
        <w:top w:val="none" w:sz="0" w:space="0" w:color="auto"/>
        <w:left w:val="none" w:sz="0" w:space="0" w:color="auto"/>
        <w:bottom w:val="none" w:sz="0" w:space="0" w:color="auto"/>
        <w:right w:val="none" w:sz="0" w:space="0" w:color="auto"/>
      </w:divBdr>
    </w:div>
    <w:div w:id="265501952">
      <w:bodyDiv w:val="1"/>
      <w:marLeft w:val="0"/>
      <w:marRight w:val="0"/>
      <w:marTop w:val="0"/>
      <w:marBottom w:val="0"/>
      <w:divBdr>
        <w:top w:val="none" w:sz="0" w:space="0" w:color="auto"/>
        <w:left w:val="none" w:sz="0" w:space="0" w:color="auto"/>
        <w:bottom w:val="none" w:sz="0" w:space="0" w:color="auto"/>
        <w:right w:val="none" w:sz="0" w:space="0" w:color="auto"/>
      </w:divBdr>
    </w:div>
    <w:div w:id="328555597">
      <w:bodyDiv w:val="1"/>
      <w:marLeft w:val="0"/>
      <w:marRight w:val="0"/>
      <w:marTop w:val="0"/>
      <w:marBottom w:val="0"/>
      <w:divBdr>
        <w:top w:val="none" w:sz="0" w:space="0" w:color="auto"/>
        <w:left w:val="none" w:sz="0" w:space="0" w:color="auto"/>
        <w:bottom w:val="none" w:sz="0" w:space="0" w:color="auto"/>
        <w:right w:val="none" w:sz="0" w:space="0" w:color="auto"/>
      </w:divBdr>
    </w:div>
    <w:div w:id="366179534">
      <w:bodyDiv w:val="1"/>
      <w:marLeft w:val="0"/>
      <w:marRight w:val="0"/>
      <w:marTop w:val="0"/>
      <w:marBottom w:val="0"/>
      <w:divBdr>
        <w:top w:val="none" w:sz="0" w:space="0" w:color="auto"/>
        <w:left w:val="none" w:sz="0" w:space="0" w:color="auto"/>
        <w:bottom w:val="none" w:sz="0" w:space="0" w:color="auto"/>
        <w:right w:val="none" w:sz="0" w:space="0" w:color="auto"/>
      </w:divBdr>
    </w:div>
    <w:div w:id="450980552">
      <w:bodyDiv w:val="1"/>
      <w:marLeft w:val="0"/>
      <w:marRight w:val="0"/>
      <w:marTop w:val="0"/>
      <w:marBottom w:val="0"/>
      <w:divBdr>
        <w:top w:val="none" w:sz="0" w:space="0" w:color="auto"/>
        <w:left w:val="none" w:sz="0" w:space="0" w:color="auto"/>
        <w:bottom w:val="none" w:sz="0" w:space="0" w:color="auto"/>
        <w:right w:val="none" w:sz="0" w:space="0" w:color="auto"/>
      </w:divBdr>
    </w:div>
    <w:div w:id="454762395">
      <w:bodyDiv w:val="1"/>
      <w:marLeft w:val="0"/>
      <w:marRight w:val="0"/>
      <w:marTop w:val="0"/>
      <w:marBottom w:val="0"/>
      <w:divBdr>
        <w:top w:val="none" w:sz="0" w:space="0" w:color="auto"/>
        <w:left w:val="none" w:sz="0" w:space="0" w:color="auto"/>
        <w:bottom w:val="none" w:sz="0" w:space="0" w:color="auto"/>
        <w:right w:val="none" w:sz="0" w:space="0" w:color="auto"/>
      </w:divBdr>
    </w:div>
    <w:div w:id="517083843">
      <w:bodyDiv w:val="1"/>
      <w:marLeft w:val="0"/>
      <w:marRight w:val="0"/>
      <w:marTop w:val="0"/>
      <w:marBottom w:val="0"/>
      <w:divBdr>
        <w:top w:val="none" w:sz="0" w:space="0" w:color="auto"/>
        <w:left w:val="none" w:sz="0" w:space="0" w:color="auto"/>
        <w:bottom w:val="none" w:sz="0" w:space="0" w:color="auto"/>
        <w:right w:val="none" w:sz="0" w:space="0" w:color="auto"/>
      </w:divBdr>
    </w:div>
    <w:div w:id="539974506">
      <w:bodyDiv w:val="1"/>
      <w:marLeft w:val="0"/>
      <w:marRight w:val="0"/>
      <w:marTop w:val="0"/>
      <w:marBottom w:val="0"/>
      <w:divBdr>
        <w:top w:val="none" w:sz="0" w:space="0" w:color="auto"/>
        <w:left w:val="none" w:sz="0" w:space="0" w:color="auto"/>
        <w:bottom w:val="none" w:sz="0" w:space="0" w:color="auto"/>
        <w:right w:val="none" w:sz="0" w:space="0" w:color="auto"/>
      </w:divBdr>
    </w:div>
    <w:div w:id="552735005">
      <w:bodyDiv w:val="1"/>
      <w:marLeft w:val="0"/>
      <w:marRight w:val="0"/>
      <w:marTop w:val="0"/>
      <w:marBottom w:val="0"/>
      <w:divBdr>
        <w:top w:val="none" w:sz="0" w:space="0" w:color="auto"/>
        <w:left w:val="none" w:sz="0" w:space="0" w:color="auto"/>
        <w:bottom w:val="none" w:sz="0" w:space="0" w:color="auto"/>
        <w:right w:val="none" w:sz="0" w:space="0" w:color="auto"/>
      </w:divBdr>
    </w:div>
    <w:div w:id="565451673">
      <w:bodyDiv w:val="1"/>
      <w:marLeft w:val="0"/>
      <w:marRight w:val="0"/>
      <w:marTop w:val="0"/>
      <w:marBottom w:val="0"/>
      <w:divBdr>
        <w:top w:val="none" w:sz="0" w:space="0" w:color="auto"/>
        <w:left w:val="none" w:sz="0" w:space="0" w:color="auto"/>
        <w:bottom w:val="none" w:sz="0" w:space="0" w:color="auto"/>
        <w:right w:val="none" w:sz="0" w:space="0" w:color="auto"/>
      </w:divBdr>
      <w:divsChild>
        <w:div w:id="871192259">
          <w:marLeft w:val="0"/>
          <w:marRight w:val="0"/>
          <w:marTop w:val="0"/>
          <w:marBottom w:val="0"/>
          <w:divBdr>
            <w:top w:val="none" w:sz="0" w:space="0" w:color="auto"/>
            <w:left w:val="none" w:sz="0" w:space="0" w:color="auto"/>
            <w:bottom w:val="none" w:sz="0" w:space="0" w:color="auto"/>
            <w:right w:val="none" w:sz="0" w:space="0" w:color="auto"/>
          </w:divBdr>
        </w:div>
      </w:divsChild>
    </w:div>
    <w:div w:id="568419842">
      <w:bodyDiv w:val="1"/>
      <w:marLeft w:val="0"/>
      <w:marRight w:val="0"/>
      <w:marTop w:val="0"/>
      <w:marBottom w:val="0"/>
      <w:divBdr>
        <w:top w:val="none" w:sz="0" w:space="0" w:color="auto"/>
        <w:left w:val="none" w:sz="0" w:space="0" w:color="auto"/>
        <w:bottom w:val="none" w:sz="0" w:space="0" w:color="auto"/>
        <w:right w:val="none" w:sz="0" w:space="0" w:color="auto"/>
      </w:divBdr>
    </w:div>
    <w:div w:id="608585528">
      <w:bodyDiv w:val="1"/>
      <w:marLeft w:val="0"/>
      <w:marRight w:val="0"/>
      <w:marTop w:val="0"/>
      <w:marBottom w:val="0"/>
      <w:divBdr>
        <w:top w:val="none" w:sz="0" w:space="0" w:color="auto"/>
        <w:left w:val="none" w:sz="0" w:space="0" w:color="auto"/>
        <w:bottom w:val="none" w:sz="0" w:space="0" w:color="auto"/>
        <w:right w:val="none" w:sz="0" w:space="0" w:color="auto"/>
      </w:divBdr>
    </w:div>
    <w:div w:id="647247296">
      <w:bodyDiv w:val="1"/>
      <w:marLeft w:val="0"/>
      <w:marRight w:val="0"/>
      <w:marTop w:val="0"/>
      <w:marBottom w:val="0"/>
      <w:divBdr>
        <w:top w:val="none" w:sz="0" w:space="0" w:color="auto"/>
        <w:left w:val="none" w:sz="0" w:space="0" w:color="auto"/>
        <w:bottom w:val="none" w:sz="0" w:space="0" w:color="auto"/>
        <w:right w:val="none" w:sz="0" w:space="0" w:color="auto"/>
      </w:divBdr>
    </w:div>
    <w:div w:id="652879976">
      <w:bodyDiv w:val="1"/>
      <w:marLeft w:val="0"/>
      <w:marRight w:val="0"/>
      <w:marTop w:val="0"/>
      <w:marBottom w:val="0"/>
      <w:divBdr>
        <w:top w:val="none" w:sz="0" w:space="0" w:color="auto"/>
        <w:left w:val="none" w:sz="0" w:space="0" w:color="auto"/>
        <w:bottom w:val="none" w:sz="0" w:space="0" w:color="auto"/>
        <w:right w:val="none" w:sz="0" w:space="0" w:color="auto"/>
      </w:divBdr>
      <w:divsChild>
        <w:div w:id="2024091669">
          <w:marLeft w:val="0"/>
          <w:marRight w:val="0"/>
          <w:marTop w:val="0"/>
          <w:marBottom w:val="0"/>
          <w:divBdr>
            <w:top w:val="none" w:sz="0" w:space="0" w:color="auto"/>
            <w:left w:val="none" w:sz="0" w:space="0" w:color="auto"/>
            <w:bottom w:val="none" w:sz="0" w:space="0" w:color="auto"/>
            <w:right w:val="none" w:sz="0" w:space="0" w:color="auto"/>
          </w:divBdr>
          <w:divsChild>
            <w:div w:id="1815365333">
              <w:marLeft w:val="0"/>
              <w:marRight w:val="0"/>
              <w:marTop w:val="0"/>
              <w:marBottom w:val="0"/>
              <w:divBdr>
                <w:top w:val="none" w:sz="0" w:space="0" w:color="auto"/>
                <w:left w:val="none" w:sz="0" w:space="0" w:color="auto"/>
                <w:bottom w:val="none" w:sz="0" w:space="0" w:color="auto"/>
                <w:right w:val="none" w:sz="0" w:space="0" w:color="auto"/>
              </w:divBdr>
              <w:divsChild>
                <w:div w:id="1874539099">
                  <w:marLeft w:val="0"/>
                  <w:marRight w:val="0"/>
                  <w:marTop w:val="0"/>
                  <w:marBottom w:val="0"/>
                  <w:divBdr>
                    <w:top w:val="none" w:sz="0" w:space="0" w:color="auto"/>
                    <w:left w:val="none" w:sz="0" w:space="0" w:color="auto"/>
                    <w:bottom w:val="none" w:sz="0" w:space="0" w:color="auto"/>
                    <w:right w:val="none" w:sz="0" w:space="0" w:color="auto"/>
                  </w:divBdr>
                  <w:divsChild>
                    <w:div w:id="14907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3726">
      <w:bodyDiv w:val="1"/>
      <w:marLeft w:val="0"/>
      <w:marRight w:val="0"/>
      <w:marTop w:val="0"/>
      <w:marBottom w:val="0"/>
      <w:divBdr>
        <w:top w:val="none" w:sz="0" w:space="0" w:color="auto"/>
        <w:left w:val="none" w:sz="0" w:space="0" w:color="auto"/>
        <w:bottom w:val="none" w:sz="0" w:space="0" w:color="auto"/>
        <w:right w:val="none" w:sz="0" w:space="0" w:color="auto"/>
      </w:divBdr>
    </w:div>
    <w:div w:id="681050610">
      <w:bodyDiv w:val="1"/>
      <w:marLeft w:val="0"/>
      <w:marRight w:val="0"/>
      <w:marTop w:val="0"/>
      <w:marBottom w:val="0"/>
      <w:divBdr>
        <w:top w:val="none" w:sz="0" w:space="0" w:color="auto"/>
        <w:left w:val="none" w:sz="0" w:space="0" w:color="auto"/>
        <w:bottom w:val="none" w:sz="0" w:space="0" w:color="auto"/>
        <w:right w:val="none" w:sz="0" w:space="0" w:color="auto"/>
      </w:divBdr>
    </w:div>
    <w:div w:id="843782160">
      <w:bodyDiv w:val="1"/>
      <w:marLeft w:val="0"/>
      <w:marRight w:val="0"/>
      <w:marTop w:val="0"/>
      <w:marBottom w:val="0"/>
      <w:divBdr>
        <w:top w:val="none" w:sz="0" w:space="0" w:color="auto"/>
        <w:left w:val="none" w:sz="0" w:space="0" w:color="auto"/>
        <w:bottom w:val="none" w:sz="0" w:space="0" w:color="auto"/>
        <w:right w:val="none" w:sz="0" w:space="0" w:color="auto"/>
      </w:divBdr>
      <w:divsChild>
        <w:div w:id="461075662">
          <w:marLeft w:val="0"/>
          <w:marRight w:val="0"/>
          <w:marTop w:val="0"/>
          <w:marBottom w:val="0"/>
          <w:divBdr>
            <w:top w:val="none" w:sz="0" w:space="0" w:color="auto"/>
            <w:left w:val="none" w:sz="0" w:space="0" w:color="auto"/>
            <w:bottom w:val="none" w:sz="0" w:space="0" w:color="auto"/>
            <w:right w:val="none" w:sz="0" w:space="0" w:color="auto"/>
          </w:divBdr>
        </w:div>
      </w:divsChild>
    </w:div>
    <w:div w:id="921380458">
      <w:bodyDiv w:val="1"/>
      <w:marLeft w:val="0"/>
      <w:marRight w:val="0"/>
      <w:marTop w:val="0"/>
      <w:marBottom w:val="0"/>
      <w:divBdr>
        <w:top w:val="none" w:sz="0" w:space="0" w:color="auto"/>
        <w:left w:val="none" w:sz="0" w:space="0" w:color="auto"/>
        <w:bottom w:val="none" w:sz="0" w:space="0" w:color="auto"/>
        <w:right w:val="none" w:sz="0" w:space="0" w:color="auto"/>
      </w:divBdr>
    </w:div>
    <w:div w:id="955334930">
      <w:bodyDiv w:val="1"/>
      <w:marLeft w:val="0"/>
      <w:marRight w:val="0"/>
      <w:marTop w:val="0"/>
      <w:marBottom w:val="0"/>
      <w:divBdr>
        <w:top w:val="none" w:sz="0" w:space="0" w:color="auto"/>
        <w:left w:val="none" w:sz="0" w:space="0" w:color="auto"/>
        <w:bottom w:val="none" w:sz="0" w:space="0" w:color="auto"/>
        <w:right w:val="none" w:sz="0" w:space="0" w:color="auto"/>
      </w:divBdr>
    </w:div>
    <w:div w:id="996497707">
      <w:bodyDiv w:val="1"/>
      <w:marLeft w:val="0"/>
      <w:marRight w:val="0"/>
      <w:marTop w:val="0"/>
      <w:marBottom w:val="0"/>
      <w:divBdr>
        <w:top w:val="none" w:sz="0" w:space="0" w:color="auto"/>
        <w:left w:val="none" w:sz="0" w:space="0" w:color="auto"/>
        <w:bottom w:val="none" w:sz="0" w:space="0" w:color="auto"/>
        <w:right w:val="none" w:sz="0" w:space="0" w:color="auto"/>
      </w:divBdr>
    </w:div>
    <w:div w:id="1010568496">
      <w:bodyDiv w:val="1"/>
      <w:marLeft w:val="0"/>
      <w:marRight w:val="0"/>
      <w:marTop w:val="0"/>
      <w:marBottom w:val="0"/>
      <w:divBdr>
        <w:top w:val="none" w:sz="0" w:space="0" w:color="auto"/>
        <w:left w:val="none" w:sz="0" w:space="0" w:color="auto"/>
        <w:bottom w:val="none" w:sz="0" w:space="0" w:color="auto"/>
        <w:right w:val="none" w:sz="0" w:space="0" w:color="auto"/>
      </w:divBdr>
    </w:div>
    <w:div w:id="1032803641">
      <w:bodyDiv w:val="1"/>
      <w:marLeft w:val="0"/>
      <w:marRight w:val="0"/>
      <w:marTop w:val="0"/>
      <w:marBottom w:val="0"/>
      <w:divBdr>
        <w:top w:val="none" w:sz="0" w:space="0" w:color="auto"/>
        <w:left w:val="none" w:sz="0" w:space="0" w:color="auto"/>
        <w:bottom w:val="none" w:sz="0" w:space="0" w:color="auto"/>
        <w:right w:val="none" w:sz="0" w:space="0" w:color="auto"/>
      </w:divBdr>
    </w:div>
    <w:div w:id="1090007188">
      <w:bodyDiv w:val="1"/>
      <w:marLeft w:val="0"/>
      <w:marRight w:val="0"/>
      <w:marTop w:val="0"/>
      <w:marBottom w:val="0"/>
      <w:divBdr>
        <w:top w:val="none" w:sz="0" w:space="0" w:color="auto"/>
        <w:left w:val="none" w:sz="0" w:space="0" w:color="auto"/>
        <w:bottom w:val="none" w:sz="0" w:space="0" w:color="auto"/>
        <w:right w:val="none" w:sz="0" w:space="0" w:color="auto"/>
      </w:divBdr>
    </w:div>
    <w:div w:id="1216502513">
      <w:bodyDiv w:val="1"/>
      <w:marLeft w:val="0"/>
      <w:marRight w:val="0"/>
      <w:marTop w:val="0"/>
      <w:marBottom w:val="0"/>
      <w:divBdr>
        <w:top w:val="none" w:sz="0" w:space="0" w:color="auto"/>
        <w:left w:val="none" w:sz="0" w:space="0" w:color="auto"/>
        <w:bottom w:val="none" w:sz="0" w:space="0" w:color="auto"/>
        <w:right w:val="none" w:sz="0" w:space="0" w:color="auto"/>
      </w:divBdr>
      <w:divsChild>
        <w:div w:id="907349638">
          <w:marLeft w:val="0"/>
          <w:marRight w:val="0"/>
          <w:marTop w:val="0"/>
          <w:marBottom w:val="0"/>
          <w:divBdr>
            <w:top w:val="none" w:sz="0" w:space="0" w:color="auto"/>
            <w:left w:val="none" w:sz="0" w:space="0" w:color="auto"/>
            <w:bottom w:val="none" w:sz="0" w:space="0" w:color="auto"/>
            <w:right w:val="none" w:sz="0" w:space="0" w:color="auto"/>
          </w:divBdr>
          <w:divsChild>
            <w:div w:id="1040862245">
              <w:marLeft w:val="0"/>
              <w:marRight w:val="0"/>
              <w:marTop w:val="0"/>
              <w:marBottom w:val="0"/>
              <w:divBdr>
                <w:top w:val="none" w:sz="0" w:space="0" w:color="auto"/>
                <w:left w:val="none" w:sz="0" w:space="0" w:color="auto"/>
                <w:bottom w:val="none" w:sz="0" w:space="0" w:color="auto"/>
                <w:right w:val="none" w:sz="0" w:space="0" w:color="auto"/>
              </w:divBdr>
              <w:divsChild>
                <w:div w:id="851916532">
                  <w:marLeft w:val="0"/>
                  <w:marRight w:val="0"/>
                  <w:marTop w:val="0"/>
                  <w:marBottom w:val="0"/>
                  <w:divBdr>
                    <w:top w:val="none" w:sz="0" w:space="0" w:color="auto"/>
                    <w:left w:val="none" w:sz="0" w:space="0" w:color="auto"/>
                    <w:bottom w:val="none" w:sz="0" w:space="0" w:color="auto"/>
                    <w:right w:val="none" w:sz="0" w:space="0" w:color="auto"/>
                  </w:divBdr>
                  <w:divsChild>
                    <w:div w:id="1030649755">
                      <w:marLeft w:val="0"/>
                      <w:marRight w:val="0"/>
                      <w:marTop w:val="0"/>
                      <w:marBottom w:val="0"/>
                      <w:divBdr>
                        <w:top w:val="none" w:sz="0" w:space="0" w:color="auto"/>
                        <w:left w:val="none" w:sz="0" w:space="0" w:color="auto"/>
                        <w:bottom w:val="none" w:sz="0" w:space="0" w:color="auto"/>
                        <w:right w:val="none" w:sz="0" w:space="0" w:color="auto"/>
                      </w:divBdr>
                      <w:divsChild>
                        <w:div w:id="1430463242">
                          <w:marLeft w:val="0"/>
                          <w:marRight w:val="0"/>
                          <w:marTop w:val="0"/>
                          <w:marBottom w:val="0"/>
                          <w:divBdr>
                            <w:top w:val="none" w:sz="0" w:space="0" w:color="auto"/>
                            <w:left w:val="none" w:sz="0" w:space="0" w:color="auto"/>
                            <w:bottom w:val="none" w:sz="0" w:space="0" w:color="auto"/>
                            <w:right w:val="none" w:sz="0" w:space="0" w:color="auto"/>
                          </w:divBdr>
                          <w:divsChild>
                            <w:div w:id="12878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47764">
      <w:bodyDiv w:val="1"/>
      <w:marLeft w:val="0"/>
      <w:marRight w:val="0"/>
      <w:marTop w:val="0"/>
      <w:marBottom w:val="0"/>
      <w:divBdr>
        <w:top w:val="none" w:sz="0" w:space="0" w:color="auto"/>
        <w:left w:val="none" w:sz="0" w:space="0" w:color="auto"/>
        <w:bottom w:val="none" w:sz="0" w:space="0" w:color="auto"/>
        <w:right w:val="none" w:sz="0" w:space="0" w:color="auto"/>
      </w:divBdr>
    </w:div>
    <w:div w:id="1326326911">
      <w:bodyDiv w:val="1"/>
      <w:marLeft w:val="0"/>
      <w:marRight w:val="0"/>
      <w:marTop w:val="0"/>
      <w:marBottom w:val="0"/>
      <w:divBdr>
        <w:top w:val="none" w:sz="0" w:space="0" w:color="auto"/>
        <w:left w:val="none" w:sz="0" w:space="0" w:color="auto"/>
        <w:bottom w:val="none" w:sz="0" w:space="0" w:color="auto"/>
        <w:right w:val="none" w:sz="0" w:space="0" w:color="auto"/>
      </w:divBdr>
    </w:div>
    <w:div w:id="1327830681">
      <w:bodyDiv w:val="1"/>
      <w:marLeft w:val="0"/>
      <w:marRight w:val="0"/>
      <w:marTop w:val="0"/>
      <w:marBottom w:val="0"/>
      <w:divBdr>
        <w:top w:val="none" w:sz="0" w:space="0" w:color="auto"/>
        <w:left w:val="none" w:sz="0" w:space="0" w:color="auto"/>
        <w:bottom w:val="none" w:sz="0" w:space="0" w:color="auto"/>
        <w:right w:val="none" w:sz="0" w:space="0" w:color="auto"/>
      </w:divBdr>
    </w:div>
    <w:div w:id="1354921793">
      <w:bodyDiv w:val="1"/>
      <w:marLeft w:val="0"/>
      <w:marRight w:val="0"/>
      <w:marTop w:val="0"/>
      <w:marBottom w:val="0"/>
      <w:divBdr>
        <w:top w:val="none" w:sz="0" w:space="0" w:color="auto"/>
        <w:left w:val="none" w:sz="0" w:space="0" w:color="auto"/>
        <w:bottom w:val="none" w:sz="0" w:space="0" w:color="auto"/>
        <w:right w:val="none" w:sz="0" w:space="0" w:color="auto"/>
      </w:divBdr>
      <w:divsChild>
        <w:div w:id="487676850">
          <w:marLeft w:val="0"/>
          <w:marRight w:val="0"/>
          <w:marTop w:val="0"/>
          <w:marBottom w:val="0"/>
          <w:divBdr>
            <w:top w:val="none" w:sz="0" w:space="0" w:color="auto"/>
            <w:left w:val="none" w:sz="0" w:space="0" w:color="auto"/>
            <w:bottom w:val="none" w:sz="0" w:space="0" w:color="auto"/>
            <w:right w:val="none" w:sz="0" w:space="0" w:color="auto"/>
          </w:divBdr>
          <w:divsChild>
            <w:div w:id="1373847891">
              <w:marLeft w:val="0"/>
              <w:marRight w:val="0"/>
              <w:marTop w:val="0"/>
              <w:marBottom w:val="0"/>
              <w:divBdr>
                <w:top w:val="none" w:sz="0" w:space="0" w:color="auto"/>
                <w:left w:val="none" w:sz="0" w:space="0" w:color="auto"/>
                <w:bottom w:val="none" w:sz="0" w:space="0" w:color="auto"/>
                <w:right w:val="none" w:sz="0" w:space="0" w:color="auto"/>
              </w:divBdr>
              <w:divsChild>
                <w:div w:id="64039481">
                  <w:marLeft w:val="0"/>
                  <w:marRight w:val="0"/>
                  <w:marTop w:val="0"/>
                  <w:marBottom w:val="0"/>
                  <w:divBdr>
                    <w:top w:val="none" w:sz="0" w:space="0" w:color="auto"/>
                    <w:left w:val="none" w:sz="0" w:space="0" w:color="auto"/>
                    <w:bottom w:val="none" w:sz="0" w:space="0" w:color="auto"/>
                    <w:right w:val="none" w:sz="0" w:space="0" w:color="auto"/>
                  </w:divBdr>
                  <w:divsChild>
                    <w:div w:id="14444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27347">
      <w:bodyDiv w:val="1"/>
      <w:marLeft w:val="0"/>
      <w:marRight w:val="0"/>
      <w:marTop w:val="0"/>
      <w:marBottom w:val="0"/>
      <w:divBdr>
        <w:top w:val="none" w:sz="0" w:space="0" w:color="auto"/>
        <w:left w:val="none" w:sz="0" w:space="0" w:color="auto"/>
        <w:bottom w:val="none" w:sz="0" w:space="0" w:color="auto"/>
        <w:right w:val="none" w:sz="0" w:space="0" w:color="auto"/>
      </w:divBdr>
    </w:div>
    <w:div w:id="1392463261">
      <w:bodyDiv w:val="1"/>
      <w:marLeft w:val="0"/>
      <w:marRight w:val="0"/>
      <w:marTop w:val="0"/>
      <w:marBottom w:val="0"/>
      <w:divBdr>
        <w:top w:val="none" w:sz="0" w:space="0" w:color="auto"/>
        <w:left w:val="none" w:sz="0" w:space="0" w:color="auto"/>
        <w:bottom w:val="none" w:sz="0" w:space="0" w:color="auto"/>
        <w:right w:val="none" w:sz="0" w:space="0" w:color="auto"/>
      </w:divBdr>
    </w:div>
    <w:div w:id="1401102316">
      <w:bodyDiv w:val="1"/>
      <w:marLeft w:val="0"/>
      <w:marRight w:val="0"/>
      <w:marTop w:val="0"/>
      <w:marBottom w:val="0"/>
      <w:divBdr>
        <w:top w:val="none" w:sz="0" w:space="0" w:color="auto"/>
        <w:left w:val="none" w:sz="0" w:space="0" w:color="auto"/>
        <w:bottom w:val="none" w:sz="0" w:space="0" w:color="auto"/>
        <w:right w:val="none" w:sz="0" w:space="0" w:color="auto"/>
      </w:divBdr>
    </w:div>
    <w:div w:id="1477527386">
      <w:bodyDiv w:val="1"/>
      <w:marLeft w:val="0"/>
      <w:marRight w:val="0"/>
      <w:marTop w:val="0"/>
      <w:marBottom w:val="0"/>
      <w:divBdr>
        <w:top w:val="none" w:sz="0" w:space="0" w:color="auto"/>
        <w:left w:val="none" w:sz="0" w:space="0" w:color="auto"/>
        <w:bottom w:val="none" w:sz="0" w:space="0" w:color="auto"/>
        <w:right w:val="none" w:sz="0" w:space="0" w:color="auto"/>
      </w:divBdr>
    </w:div>
    <w:div w:id="1484277866">
      <w:bodyDiv w:val="1"/>
      <w:marLeft w:val="0"/>
      <w:marRight w:val="0"/>
      <w:marTop w:val="0"/>
      <w:marBottom w:val="0"/>
      <w:divBdr>
        <w:top w:val="none" w:sz="0" w:space="0" w:color="auto"/>
        <w:left w:val="none" w:sz="0" w:space="0" w:color="auto"/>
        <w:bottom w:val="none" w:sz="0" w:space="0" w:color="auto"/>
        <w:right w:val="none" w:sz="0" w:space="0" w:color="auto"/>
      </w:divBdr>
    </w:div>
    <w:div w:id="1560900403">
      <w:bodyDiv w:val="1"/>
      <w:marLeft w:val="0"/>
      <w:marRight w:val="0"/>
      <w:marTop w:val="0"/>
      <w:marBottom w:val="0"/>
      <w:divBdr>
        <w:top w:val="none" w:sz="0" w:space="0" w:color="auto"/>
        <w:left w:val="none" w:sz="0" w:space="0" w:color="auto"/>
        <w:bottom w:val="none" w:sz="0" w:space="0" w:color="auto"/>
        <w:right w:val="none" w:sz="0" w:space="0" w:color="auto"/>
      </w:divBdr>
    </w:div>
    <w:div w:id="1565294388">
      <w:bodyDiv w:val="1"/>
      <w:marLeft w:val="0"/>
      <w:marRight w:val="0"/>
      <w:marTop w:val="0"/>
      <w:marBottom w:val="0"/>
      <w:divBdr>
        <w:top w:val="none" w:sz="0" w:space="0" w:color="auto"/>
        <w:left w:val="none" w:sz="0" w:space="0" w:color="auto"/>
        <w:bottom w:val="none" w:sz="0" w:space="0" w:color="auto"/>
        <w:right w:val="none" w:sz="0" w:space="0" w:color="auto"/>
      </w:divBdr>
    </w:div>
    <w:div w:id="1613122038">
      <w:bodyDiv w:val="1"/>
      <w:marLeft w:val="0"/>
      <w:marRight w:val="0"/>
      <w:marTop w:val="0"/>
      <w:marBottom w:val="0"/>
      <w:divBdr>
        <w:top w:val="none" w:sz="0" w:space="0" w:color="auto"/>
        <w:left w:val="none" w:sz="0" w:space="0" w:color="auto"/>
        <w:bottom w:val="none" w:sz="0" w:space="0" w:color="auto"/>
        <w:right w:val="none" w:sz="0" w:space="0" w:color="auto"/>
      </w:divBdr>
    </w:div>
    <w:div w:id="1638729782">
      <w:bodyDiv w:val="1"/>
      <w:marLeft w:val="0"/>
      <w:marRight w:val="0"/>
      <w:marTop w:val="0"/>
      <w:marBottom w:val="0"/>
      <w:divBdr>
        <w:top w:val="none" w:sz="0" w:space="0" w:color="auto"/>
        <w:left w:val="none" w:sz="0" w:space="0" w:color="auto"/>
        <w:bottom w:val="none" w:sz="0" w:space="0" w:color="auto"/>
        <w:right w:val="none" w:sz="0" w:space="0" w:color="auto"/>
      </w:divBdr>
      <w:divsChild>
        <w:div w:id="358285428">
          <w:marLeft w:val="0"/>
          <w:marRight w:val="0"/>
          <w:marTop w:val="0"/>
          <w:marBottom w:val="0"/>
          <w:divBdr>
            <w:top w:val="none" w:sz="0" w:space="0" w:color="auto"/>
            <w:left w:val="none" w:sz="0" w:space="0" w:color="auto"/>
            <w:bottom w:val="none" w:sz="0" w:space="0" w:color="auto"/>
            <w:right w:val="none" w:sz="0" w:space="0" w:color="auto"/>
          </w:divBdr>
          <w:divsChild>
            <w:div w:id="601575994">
              <w:marLeft w:val="0"/>
              <w:marRight w:val="0"/>
              <w:marTop w:val="0"/>
              <w:marBottom w:val="0"/>
              <w:divBdr>
                <w:top w:val="none" w:sz="0" w:space="0" w:color="auto"/>
                <w:left w:val="none" w:sz="0" w:space="0" w:color="auto"/>
                <w:bottom w:val="none" w:sz="0" w:space="0" w:color="auto"/>
                <w:right w:val="none" w:sz="0" w:space="0" w:color="auto"/>
              </w:divBdr>
              <w:divsChild>
                <w:div w:id="1166363464">
                  <w:marLeft w:val="0"/>
                  <w:marRight w:val="0"/>
                  <w:marTop w:val="0"/>
                  <w:marBottom w:val="0"/>
                  <w:divBdr>
                    <w:top w:val="none" w:sz="0" w:space="0" w:color="auto"/>
                    <w:left w:val="none" w:sz="0" w:space="0" w:color="auto"/>
                    <w:bottom w:val="none" w:sz="0" w:space="0" w:color="auto"/>
                    <w:right w:val="none" w:sz="0" w:space="0" w:color="auto"/>
                  </w:divBdr>
                  <w:divsChild>
                    <w:div w:id="1016080986">
                      <w:marLeft w:val="0"/>
                      <w:marRight w:val="0"/>
                      <w:marTop w:val="0"/>
                      <w:marBottom w:val="0"/>
                      <w:divBdr>
                        <w:top w:val="none" w:sz="0" w:space="0" w:color="auto"/>
                        <w:left w:val="none" w:sz="0" w:space="0" w:color="auto"/>
                        <w:bottom w:val="none" w:sz="0" w:space="0" w:color="auto"/>
                        <w:right w:val="none" w:sz="0" w:space="0" w:color="auto"/>
                      </w:divBdr>
                      <w:divsChild>
                        <w:div w:id="1096974006">
                          <w:marLeft w:val="0"/>
                          <w:marRight w:val="0"/>
                          <w:marTop w:val="0"/>
                          <w:marBottom w:val="0"/>
                          <w:divBdr>
                            <w:top w:val="none" w:sz="0" w:space="0" w:color="auto"/>
                            <w:left w:val="none" w:sz="0" w:space="0" w:color="auto"/>
                            <w:bottom w:val="none" w:sz="0" w:space="0" w:color="auto"/>
                            <w:right w:val="none" w:sz="0" w:space="0" w:color="auto"/>
                          </w:divBdr>
                          <w:divsChild>
                            <w:div w:id="7454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391249">
      <w:bodyDiv w:val="1"/>
      <w:marLeft w:val="0"/>
      <w:marRight w:val="0"/>
      <w:marTop w:val="0"/>
      <w:marBottom w:val="0"/>
      <w:divBdr>
        <w:top w:val="none" w:sz="0" w:space="0" w:color="auto"/>
        <w:left w:val="none" w:sz="0" w:space="0" w:color="auto"/>
        <w:bottom w:val="none" w:sz="0" w:space="0" w:color="auto"/>
        <w:right w:val="none" w:sz="0" w:space="0" w:color="auto"/>
      </w:divBdr>
    </w:div>
    <w:div w:id="1749039134">
      <w:bodyDiv w:val="1"/>
      <w:marLeft w:val="0"/>
      <w:marRight w:val="0"/>
      <w:marTop w:val="0"/>
      <w:marBottom w:val="0"/>
      <w:divBdr>
        <w:top w:val="none" w:sz="0" w:space="0" w:color="auto"/>
        <w:left w:val="none" w:sz="0" w:space="0" w:color="auto"/>
        <w:bottom w:val="none" w:sz="0" w:space="0" w:color="auto"/>
        <w:right w:val="none" w:sz="0" w:space="0" w:color="auto"/>
      </w:divBdr>
      <w:divsChild>
        <w:div w:id="389764557">
          <w:marLeft w:val="0"/>
          <w:marRight w:val="0"/>
          <w:marTop w:val="0"/>
          <w:marBottom w:val="0"/>
          <w:divBdr>
            <w:top w:val="none" w:sz="0" w:space="0" w:color="auto"/>
            <w:left w:val="none" w:sz="0" w:space="0" w:color="auto"/>
            <w:bottom w:val="none" w:sz="0" w:space="0" w:color="auto"/>
            <w:right w:val="none" w:sz="0" w:space="0" w:color="auto"/>
          </w:divBdr>
        </w:div>
        <w:div w:id="1009334044">
          <w:marLeft w:val="0"/>
          <w:marRight w:val="0"/>
          <w:marTop w:val="0"/>
          <w:marBottom w:val="0"/>
          <w:divBdr>
            <w:top w:val="none" w:sz="0" w:space="0" w:color="auto"/>
            <w:left w:val="none" w:sz="0" w:space="0" w:color="auto"/>
            <w:bottom w:val="none" w:sz="0" w:space="0" w:color="auto"/>
            <w:right w:val="none" w:sz="0" w:space="0" w:color="auto"/>
          </w:divBdr>
        </w:div>
        <w:div w:id="873881347">
          <w:marLeft w:val="0"/>
          <w:marRight w:val="0"/>
          <w:marTop w:val="0"/>
          <w:marBottom w:val="0"/>
          <w:divBdr>
            <w:top w:val="none" w:sz="0" w:space="0" w:color="auto"/>
            <w:left w:val="none" w:sz="0" w:space="0" w:color="auto"/>
            <w:bottom w:val="none" w:sz="0" w:space="0" w:color="auto"/>
            <w:right w:val="none" w:sz="0" w:space="0" w:color="auto"/>
          </w:divBdr>
        </w:div>
        <w:div w:id="348878671">
          <w:marLeft w:val="0"/>
          <w:marRight w:val="0"/>
          <w:marTop w:val="0"/>
          <w:marBottom w:val="0"/>
          <w:divBdr>
            <w:top w:val="none" w:sz="0" w:space="0" w:color="auto"/>
            <w:left w:val="none" w:sz="0" w:space="0" w:color="auto"/>
            <w:bottom w:val="none" w:sz="0" w:space="0" w:color="auto"/>
            <w:right w:val="none" w:sz="0" w:space="0" w:color="auto"/>
          </w:divBdr>
        </w:div>
        <w:div w:id="1027217365">
          <w:marLeft w:val="0"/>
          <w:marRight w:val="0"/>
          <w:marTop w:val="0"/>
          <w:marBottom w:val="0"/>
          <w:divBdr>
            <w:top w:val="none" w:sz="0" w:space="0" w:color="auto"/>
            <w:left w:val="none" w:sz="0" w:space="0" w:color="auto"/>
            <w:bottom w:val="none" w:sz="0" w:space="0" w:color="auto"/>
            <w:right w:val="none" w:sz="0" w:space="0" w:color="auto"/>
          </w:divBdr>
        </w:div>
      </w:divsChild>
    </w:div>
    <w:div w:id="1800763597">
      <w:bodyDiv w:val="1"/>
      <w:marLeft w:val="0"/>
      <w:marRight w:val="0"/>
      <w:marTop w:val="0"/>
      <w:marBottom w:val="0"/>
      <w:divBdr>
        <w:top w:val="none" w:sz="0" w:space="0" w:color="auto"/>
        <w:left w:val="none" w:sz="0" w:space="0" w:color="auto"/>
        <w:bottom w:val="none" w:sz="0" w:space="0" w:color="auto"/>
        <w:right w:val="none" w:sz="0" w:space="0" w:color="auto"/>
      </w:divBdr>
      <w:divsChild>
        <w:div w:id="1624455090">
          <w:marLeft w:val="0"/>
          <w:marRight w:val="0"/>
          <w:marTop w:val="0"/>
          <w:marBottom w:val="0"/>
          <w:divBdr>
            <w:top w:val="none" w:sz="0" w:space="0" w:color="auto"/>
            <w:left w:val="none" w:sz="0" w:space="0" w:color="auto"/>
            <w:bottom w:val="none" w:sz="0" w:space="0" w:color="auto"/>
            <w:right w:val="none" w:sz="0" w:space="0" w:color="auto"/>
          </w:divBdr>
          <w:divsChild>
            <w:div w:id="1921057592">
              <w:marLeft w:val="0"/>
              <w:marRight w:val="0"/>
              <w:marTop w:val="0"/>
              <w:marBottom w:val="0"/>
              <w:divBdr>
                <w:top w:val="none" w:sz="0" w:space="0" w:color="auto"/>
                <w:left w:val="none" w:sz="0" w:space="0" w:color="auto"/>
                <w:bottom w:val="none" w:sz="0" w:space="0" w:color="auto"/>
                <w:right w:val="none" w:sz="0" w:space="0" w:color="auto"/>
              </w:divBdr>
            </w:div>
            <w:div w:id="1223446123">
              <w:marLeft w:val="0"/>
              <w:marRight w:val="0"/>
              <w:marTop w:val="0"/>
              <w:marBottom w:val="0"/>
              <w:divBdr>
                <w:top w:val="none" w:sz="0" w:space="0" w:color="auto"/>
                <w:left w:val="none" w:sz="0" w:space="0" w:color="auto"/>
                <w:bottom w:val="none" w:sz="0" w:space="0" w:color="auto"/>
                <w:right w:val="none" w:sz="0" w:space="0" w:color="auto"/>
              </w:divBdr>
              <w:divsChild>
                <w:div w:id="1040937927">
                  <w:marLeft w:val="0"/>
                  <w:marRight w:val="0"/>
                  <w:marTop w:val="0"/>
                  <w:marBottom w:val="0"/>
                  <w:divBdr>
                    <w:top w:val="none" w:sz="0" w:space="0" w:color="auto"/>
                    <w:left w:val="none" w:sz="0" w:space="0" w:color="auto"/>
                    <w:bottom w:val="none" w:sz="0" w:space="0" w:color="auto"/>
                    <w:right w:val="none" w:sz="0" w:space="0" w:color="auto"/>
                  </w:divBdr>
                  <w:divsChild>
                    <w:div w:id="21257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771">
              <w:marLeft w:val="0"/>
              <w:marRight w:val="0"/>
              <w:marTop w:val="0"/>
              <w:marBottom w:val="0"/>
              <w:divBdr>
                <w:top w:val="none" w:sz="0" w:space="0" w:color="auto"/>
                <w:left w:val="none" w:sz="0" w:space="0" w:color="auto"/>
                <w:bottom w:val="none" w:sz="0" w:space="0" w:color="auto"/>
                <w:right w:val="none" w:sz="0" w:space="0" w:color="auto"/>
              </w:divBdr>
            </w:div>
          </w:divsChild>
        </w:div>
        <w:div w:id="1090585841">
          <w:marLeft w:val="0"/>
          <w:marRight w:val="0"/>
          <w:marTop w:val="0"/>
          <w:marBottom w:val="0"/>
          <w:divBdr>
            <w:top w:val="none" w:sz="0" w:space="0" w:color="auto"/>
            <w:left w:val="none" w:sz="0" w:space="0" w:color="auto"/>
            <w:bottom w:val="none" w:sz="0" w:space="0" w:color="auto"/>
            <w:right w:val="none" w:sz="0" w:space="0" w:color="auto"/>
          </w:divBdr>
          <w:divsChild>
            <w:div w:id="269896574">
              <w:marLeft w:val="0"/>
              <w:marRight w:val="0"/>
              <w:marTop w:val="0"/>
              <w:marBottom w:val="0"/>
              <w:divBdr>
                <w:top w:val="none" w:sz="0" w:space="0" w:color="auto"/>
                <w:left w:val="none" w:sz="0" w:space="0" w:color="auto"/>
                <w:bottom w:val="none" w:sz="0" w:space="0" w:color="auto"/>
                <w:right w:val="none" w:sz="0" w:space="0" w:color="auto"/>
              </w:divBdr>
            </w:div>
            <w:div w:id="1778866118">
              <w:marLeft w:val="0"/>
              <w:marRight w:val="0"/>
              <w:marTop w:val="0"/>
              <w:marBottom w:val="0"/>
              <w:divBdr>
                <w:top w:val="none" w:sz="0" w:space="0" w:color="auto"/>
                <w:left w:val="none" w:sz="0" w:space="0" w:color="auto"/>
                <w:bottom w:val="none" w:sz="0" w:space="0" w:color="auto"/>
                <w:right w:val="none" w:sz="0" w:space="0" w:color="auto"/>
              </w:divBdr>
              <w:divsChild>
                <w:div w:id="1088429601">
                  <w:marLeft w:val="0"/>
                  <w:marRight w:val="0"/>
                  <w:marTop w:val="0"/>
                  <w:marBottom w:val="0"/>
                  <w:divBdr>
                    <w:top w:val="none" w:sz="0" w:space="0" w:color="auto"/>
                    <w:left w:val="none" w:sz="0" w:space="0" w:color="auto"/>
                    <w:bottom w:val="none" w:sz="0" w:space="0" w:color="auto"/>
                    <w:right w:val="none" w:sz="0" w:space="0" w:color="auto"/>
                  </w:divBdr>
                  <w:divsChild>
                    <w:div w:id="865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207">
      <w:bodyDiv w:val="1"/>
      <w:marLeft w:val="0"/>
      <w:marRight w:val="0"/>
      <w:marTop w:val="0"/>
      <w:marBottom w:val="0"/>
      <w:divBdr>
        <w:top w:val="none" w:sz="0" w:space="0" w:color="auto"/>
        <w:left w:val="none" w:sz="0" w:space="0" w:color="auto"/>
        <w:bottom w:val="none" w:sz="0" w:space="0" w:color="auto"/>
        <w:right w:val="none" w:sz="0" w:space="0" w:color="auto"/>
      </w:divBdr>
    </w:div>
    <w:div w:id="1913806167">
      <w:bodyDiv w:val="1"/>
      <w:marLeft w:val="0"/>
      <w:marRight w:val="0"/>
      <w:marTop w:val="0"/>
      <w:marBottom w:val="0"/>
      <w:divBdr>
        <w:top w:val="none" w:sz="0" w:space="0" w:color="auto"/>
        <w:left w:val="none" w:sz="0" w:space="0" w:color="auto"/>
        <w:bottom w:val="none" w:sz="0" w:space="0" w:color="auto"/>
        <w:right w:val="none" w:sz="0" w:space="0" w:color="auto"/>
      </w:divBdr>
      <w:divsChild>
        <w:div w:id="2014454385">
          <w:marLeft w:val="0"/>
          <w:marRight w:val="0"/>
          <w:marTop w:val="0"/>
          <w:marBottom w:val="0"/>
          <w:divBdr>
            <w:top w:val="none" w:sz="0" w:space="0" w:color="auto"/>
            <w:left w:val="none" w:sz="0" w:space="0" w:color="auto"/>
            <w:bottom w:val="none" w:sz="0" w:space="0" w:color="auto"/>
            <w:right w:val="none" w:sz="0" w:space="0" w:color="auto"/>
          </w:divBdr>
          <w:divsChild>
            <w:div w:id="511527254">
              <w:marLeft w:val="0"/>
              <w:marRight w:val="0"/>
              <w:marTop w:val="0"/>
              <w:marBottom w:val="0"/>
              <w:divBdr>
                <w:top w:val="none" w:sz="0" w:space="0" w:color="auto"/>
                <w:left w:val="none" w:sz="0" w:space="0" w:color="auto"/>
                <w:bottom w:val="none" w:sz="0" w:space="0" w:color="auto"/>
                <w:right w:val="none" w:sz="0" w:space="0" w:color="auto"/>
              </w:divBdr>
            </w:div>
            <w:div w:id="634414027">
              <w:marLeft w:val="0"/>
              <w:marRight w:val="0"/>
              <w:marTop w:val="0"/>
              <w:marBottom w:val="0"/>
              <w:divBdr>
                <w:top w:val="none" w:sz="0" w:space="0" w:color="auto"/>
                <w:left w:val="none" w:sz="0" w:space="0" w:color="auto"/>
                <w:bottom w:val="none" w:sz="0" w:space="0" w:color="auto"/>
                <w:right w:val="none" w:sz="0" w:space="0" w:color="auto"/>
              </w:divBdr>
              <w:divsChild>
                <w:div w:id="1762139579">
                  <w:marLeft w:val="0"/>
                  <w:marRight w:val="0"/>
                  <w:marTop w:val="0"/>
                  <w:marBottom w:val="0"/>
                  <w:divBdr>
                    <w:top w:val="none" w:sz="0" w:space="0" w:color="auto"/>
                    <w:left w:val="none" w:sz="0" w:space="0" w:color="auto"/>
                    <w:bottom w:val="none" w:sz="0" w:space="0" w:color="auto"/>
                    <w:right w:val="none" w:sz="0" w:space="0" w:color="auto"/>
                  </w:divBdr>
                  <w:divsChild>
                    <w:div w:id="21180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317">
              <w:marLeft w:val="0"/>
              <w:marRight w:val="0"/>
              <w:marTop w:val="0"/>
              <w:marBottom w:val="0"/>
              <w:divBdr>
                <w:top w:val="none" w:sz="0" w:space="0" w:color="auto"/>
                <w:left w:val="none" w:sz="0" w:space="0" w:color="auto"/>
                <w:bottom w:val="none" w:sz="0" w:space="0" w:color="auto"/>
                <w:right w:val="none" w:sz="0" w:space="0" w:color="auto"/>
              </w:divBdr>
            </w:div>
          </w:divsChild>
        </w:div>
        <w:div w:id="282083478">
          <w:marLeft w:val="0"/>
          <w:marRight w:val="0"/>
          <w:marTop w:val="0"/>
          <w:marBottom w:val="0"/>
          <w:divBdr>
            <w:top w:val="none" w:sz="0" w:space="0" w:color="auto"/>
            <w:left w:val="none" w:sz="0" w:space="0" w:color="auto"/>
            <w:bottom w:val="none" w:sz="0" w:space="0" w:color="auto"/>
            <w:right w:val="none" w:sz="0" w:space="0" w:color="auto"/>
          </w:divBdr>
          <w:divsChild>
            <w:div w:id="961885926">
              <w:marLeft w:val="0"/>
              <w:marRight w:val="0"/>
              <w:marTop w:val="0"/>
              <w:marBottom w:val="0"/>
              <w:divBdr>
                <w:top w:val="none" w:sz="0" w:space="0" w:color="auto"/>
                <w:left w:val="none" w:sz="0" w:space="0" w:color="auto"/>
                <w:bottom w:val="none" w:sz="0" w:space="0" w:color="auto"/>
                <w:right w:val="none" w:sz="0" w:space="0" w:color="auto"/>
              </w:divBdr>
            </w:div>
            <w:div w:id="2042053751">
              <w:marLeft w:val="0"/>
              <w:marRight w:val="0"/>
              <w:marTop w:val="0"/>
              <w:marBottom w:val="0"/>
              <w:divBdr>
                <w:top w:val="none" w:sz="0" w:space="0" w:color="auto"/>
                <w:left w:val="none" w:sz="0" w:space="0" w:color="auto"/>
                <w:bottom w:val="none" w:sz="0" w:space="0" w:color="auto"/>
                <w:right w:val="none" w:sz="0" w:space="0" w:color="auto"/>
              </w:divBdr>
              <w:divsChild>
                <w:div w:id="929316188">
                  <w:marLeft w:val="0"/>
                  <w:marRight w:val="0"/>
                  <w:marTop w:val="0"/>
                  <w:marBottom w:val="0"/>
                  <w:divBdr>
                    <w:top w:val="none" w:sz="0" w:space="0" w:color="auto"/>
                    <w:left w:val="none" w:sz="0" w:space="0" w:color="auto"/>
                    <w:bottom w:val="none" w:sz="0" w:space="0" w:color="auto"/>
                    <w:right w:val="none" w:sz="0" w:space="0" w:color="auto"/>
                  </w:divBdr>
                  <w:divsChild>
                    <w:div w:id="6949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874">
      <w:bodyDiv w:val="1"/>
      <w:marLeft w:val="0"/>
      <w:marRight w:val="0"/>
      <w:marTop w:val="0"/>
      <w:marBottom w:val="0"/>
      <w:divBdr>
        <w:top w:val="none" w:sz="0" w:space="0" w:color="auto"/>
        <w:left w:val="none" w:sz="0" w:space="0" w:color="auto"/>
        <w:bottom w:val="none" w:sz="0" w:space="0" w:color="auto"/>
        <w:right w:val="none" w:sz="0" w:space="0" w:color="auto"/>
      </w:divBdr>
      <w:divsChild>
        <w:div w:id="15352603">
          <w:marLeft w:val="0"/>
          <w:marRight w:val="0"/>
          <w:marTop w:val="0"/>
          <w:marBottom w:val="0"/>
          <w:divBdr>
            <w:top w:val="none" w:sz="0" w:space="0" w:color="auto"/>
            <w:left w:val="none" w:sz="0" w:space="0" w:color="auto"/>
            <w:bottom w:val="none" w:sz="0" w:space="0" w:color="auto"/>
            <w:right w:val="none" w:sz="0" w:space="0" w:color="auto"/>
          </w:divBdr>
          <w:divsChild>
            <w:div w:id="142896848">
              <w:marLeft w:val="0"/>
              <w:marRight w:val="0"/>
              <w:marTop w:val="0"/>
              <w:marBottom w:val="0"/>
              <w:divBdr>
                <w:top w:val="none" w:sz="0" w:space="0" w:color="auto"/>
                <w:left w:val="none" w:sz="0" w:space="0" w:color="auto"/>
                <w:bottom w:val="none" w:sz="0" w:space="0" w:color="auto"/>
                <w:right w:val="none" w:sz="0" w:space="0" w:color="auto"/>
              </w:divBdr>
            </w:div>
            <w:div w:id="274216322">
              <w:marLeft w:val="0"/>
              <w:marRight w:val="0"/>
              <w:marTop w:val="0"/>
              <w:marBottom w:val="0"/>
              <w:divBdr>
                <w:top w:val="none" w:sz="0" w:space="0" w:color="auto"/>
                <w:left w:val="none" w:sz="0" w:space="0" w:color="auto"/>
                <w:bottom w:val="none" w:sz="0" w:space="0" w:color="auto"/>
                <w:right w:val="none" w:sz="0" w:space="0" w:color="auto"/>
              </w:divBdr>
              <w:divsChild>
                <w:div w:id="1448424612">
                  <w:marLeft w:val="0"/>
                  <w:marRight w:val="0"/>
                  <w:marTop w:val="0"/>
                  <w:marBottom w:val="0"/>
                  <w:divBdr>
                    <w:top w:val="none" w:sz="0" w:space="0" w:color="auto"/>
                    <w:left w:val="none" w:sz="0" w:space="0" w:color="auto"/>
                    <w:bottom w:val="none" w:sz="0" w:space="0" w:color="auto"/>
                    <w:right w:val="none" w:sz="0" w:space="0" w:color="auto"/>
                  </w:divBdr>
                  <w:divsChild>
                    <w:div w:id="15684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1585">
              <w:marLeft w:val="0"/>
              <w:marRight w:val="0"/>
              <w:marTop w:val="0"/>
              <w:marBottom w:val="0"/>
              <w:divBdr>
                <w:top w:val="none" w:sz="0" w:space="0" w:color="auto"/>
                <w:left w:val="none" w:sz="0" w:space="0" w:color="auto"/>
                <w:bottom w:val="none" w:sz="0" w:space="0" w:color="auto"/>
                <w:right w:val="none" w:sz="0" w:space="0" w:color="auto"/>
              </w:divBdr>
            </w:div>
          </w:divsChild>
        </w:div>
        <w:div w:id="1532958901">
          <w:marLeft w:val="0"/>
          <w:marRight w:val="0"/>
          <w:marTop w:val="0"/>
          <w:marBottom w:val="0"/>
          <w:divBdr>
            <w:top w:val="none" w:sz="0" w:space="0" w:color="auto"/>
            <w:left w:val="none" w:sz="0" w:space="0" w:color="auto"/>
            <w:bottom w:val="none" w:sz="0" w:space="0" w:color="auto"/>
            <w:right w:val="none" w:sz="0" w:space="0" w:color="auto"/>
          </w:divBdr>
          <w:divsChild>
            <w:div w:id="663781251">
              <w:marLeft w:val="0"/>
              <w:marRight w:val="0"/>
              <w:marTop w:val="0"/>
              <w:marBottom w:val="0"/>
              <w:divBdr>
                <w:top w:val="none" w:sz="0" w:space="0" w:color="auto"/>
                <w:left w:val="none" w:sz="0" w:space="0" w:color="auto"/>
                <w:bottom w:val="none" w:sz="0" w:space="0" w:color="auto"/>
                <w:right w:val="none" w:sz="0" w:space="0" w:color="auto"/>
              </w:divBdr>
            </w:div>
            <w:div w:id="309869094">
              <w:marLeft w:val="0"/>
              <w:marRight w:val="0"/>
              <w:marTop w:val="0"/>
              <w:marBottom w:val="0"/>
              <w:divBdr>
                <w:top w:val="none" w:sz="0" w:space="0" w:color="auto"/>
                <w:left w:val="none" w:sz="0" w:space="0" w:color="auto"/>
                <w:bottom w:val="none" w:sz="0" w:space="0" w:color="auto"/>
                <w:right w:val="none" w:sz="0" w:space="0" w:color="auto"/>
              </w:divBdr>
              <w:divsChild>
                <w:div w:id="1026714078">
                  <w:marLeft w:val="0"/>
                  <w:marRight w:val="0"/>
                  <w:marTop w:val="0"/>
                  <w:marBottom w:val="0"/>
                  <w:divBdr>
                    <w:top w:val="none" w:sz="0" w:space="0" w:color="auto"/>
                    <w:left w:val="none" w:sz="0" w:space="0" w:color="auto"/>
                    <w:bottom w:val="none" w:sz="0" w:space="0" w:color="auto"/>
                    <w:right w:val="none" w:sz="0" w:space="0" w:color="auto"/>
                  </w:divBdr>
                  <w:divsChild>
                    <w:div w:id="17611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2131">
      <w:bodyDiv w:val="1"/>
      <w:marLeft w:val="0"/>
      <w:marRight w:val="0"/>
      <w:marTop w:val="0"/>
      <w:marBottom w:val="0"/>
      <w:divBdr>
        <w:top w:val="none" w:sz="0" w:space="0" w:color="auto"/>
        <w:left w:val="none" w:sz="0" w:space="0" w:color="auto"/>
        <w:bottom w:val="none" w:sz="0" w:space="0" w:color="auto"/>
        <w:right w:val="none" w:sz="0" w:space="0" w:color="auto"/>
      </w:divBdr>
    </w:div>
    <w:div w:id="1977948115">
      <w:bodyDiv w:val="1"/>
      <w:marLeft w:val="0"/>
      <w:marRight w:val="0"/>
      <w:marTop w:val="0"/>
      <w:marBottom w:val="0"/>
      <w:divBdr>
        <w:top w:val="none" w:sz="0" w:space="0" w:color="auto"/>
        <w:left w:val="none" w:sz="0" w:space="0" w:color="auto"/>
        <w:bottom w:val="none" w:sz="0" w:space="0" w:color="auto"/>
        <w:right w:val="none" w:sz="0" w:space="0" w:color="auto"/>
      </w:divBdr>
      <w:divsChild>
        <w:div w:id="1543401633">
          <w:marLeft w:val="0"/>
          <w:marRight w:val="0"/>
          <w:marTop w:val="0"/>
          <w:marBottom w:val="0"/>
          <w:divBdr>
            <w:top w:val="none" w:sz="0" w:space="0" w:color="auto"/>
            <w:left w:val="none" w:sz="0" w:space="0" w:color="auto"/>
            <w:bottom w:val="none" w:sz="0" w:space="0" w:color="auto"/>
            <w:right w:val="none" w:sz="0" w:space="0" w:color="auto"/>
          </w:divBdr>
        </w:div>
      </w:divsChild>
    </w:div>
    <w:div w:id="2003241674">
      <w:bodyDiv w:val="1"/>
      <w:marLeft w:val="0"/>
      <w:marRight w:val="0"/>
      <w:marTop w:val="0"/>
      <w:marBottom w:val="0"/>
      <w:divBdr>
        <w:top w:val="none" w:sz="0" w:space="0" w:color="auto"/>
        <w:left w:val="none" w:sz="0" w:space="0" w:color="auto"/>
        <w:bottom w:val="none" w:sz="0" w:space="0" w:color="auto"/>
        <w:right w:val="none" w:sz="0" w:space="0" w:color="auto"/>
      </w:divBdr>
    </w:div>
    <w:div w:id="2007899856">
      <w:bodyDiv w:val="1"/>
      <w:marLeft w:val="0"/>
      <w:marRight w:val="0"/>
      <w:marTop w:val="0"/>
      <w:marBottom w:val="0"/>
      <w:divBdr>
        <w:top w:val="none" w:sz="0" w:space="0" w:color="auto"/>
        <w:left w:val="none" w:sz="0" w:space="0" w:color="auto"/>
        <w:bottom w:val="none" w:sz="0" w:space="0" w:color="auto"/>
        <w:right w:val="none" w:sz="0" w:space="0" w:color="auto"/>
      </w:divBdr>
    </w:div>
    <w:div w:id="2036156844">
      <w:bodyDiv w:val="1"/>
      <w:marLeft w:val="0"/>
      <w:marRight w:val="0"/>
      <w:marTop w:val="0"/>
      <w:marBottom w:val="0"/>
      <w:divBdr>
        <w:top w:val="none" w:sz="0" w:space="0" w:color="auto"/>
        <w:left w:val="none" w:sz="0" w:space="0" w:color="auto"/>
        <w:bottom w:val="none" w:sz="0" w:space="0" w:color="auto"/>
        <w:right w:val="none" w:sz="0" w:space="0" w:color="auto"/>
      </w:divBdr>
    </w:div>
    <w:div w:id="2070415223">
      <w:bodyDiv w:val="1"/>
      <w:marLeft w:val="0"/>
      <w:marRight w:val="0"/>
      <w:marTop w:val="0"/>
      <w:marBottom w:val="0"/>
      <w:divBdr>
        <w:top w:val="none" w:sz="0" w:space="0" w:color="auto"/>
        <w:left w:val="none" w:sz="0" w:space="0" w:color="auto"/>
        <w:bottom w:val="none" w:sz="0" w:space="0" w:color="auto"/>
        <w:right w:val="none" w:sz="0" w:space="0" w:color="auto"/>
      </w:divBdr>
      <w:divsChild>
        <w:div w:id="109201663">
          <w:marLeft w:val="0"/>
          <w:marRight w:val="0"/>
          <w:marTop w:val="0"/>
          <w:marBottom w:val="0"/>
          <w:divBdr>
            <w:top w:val="none" w:sz="0" w:space="0" w:color="auto"/>
            <w:left w:val="none" w:sz="0" w:space="0" w:color="auto"/>
            <w:bottom w:val="none" w:sz="0" w:space="0" w:color="auto"/>
            <w:right w:val="none" w:sz="0" w:space="0" w:color="auto"/>
          </w:divBdr>
        </w:div>
      </w:divsChild>
    </w:div>
    <w:div w:id="2097431523">
      <w:bodyDiv w:val="1"/>
      <w:marLeft w:val="0"/>
      <w:marRight w:val="0"/>
      <w:marTop w:val="0"/>
      <w:marBottom w:val="0"/>
      <w:divBdr>
        <w:top w:val="none" w:sz="0" w:space="0" w:color="auto"/>
        <w:left w:val="none" w:sz="0" w:space="0" w:color="auto"/>
        <w:bottom w:val="none" w:sz="0" w:space="0" w:color="auto"/>
        <w:right w:val="none" w:sz="0" w:space="0" w:color="auto"/>
      </w:divBdr>
    </w:div>
    <w:div w:id="2139644060">
      <w:bodyDiv w:val="1"/>
      <w:marLeft w:val="0"/>
      <w:marRight w:val="0"/>
      <w:marTop w:val="0"/>
      <w:marBottom w:val="0"/>
      <w:divBdr>
        <w:top w:val="none" w:sz="0" w:space="0" w:color="auto"/>
        <w:left w:val="none" w:sz="0" w:space="0" w:color="auto"/>
        <w:bottom w:val="none" w:sz="0" w:space="0" w:color="auto"/>
        <w:right w:val="none" w:sz="0" w:space="0" w:color="auto"/>
      </w:divBdr>
      <w:divsChild>
        <w:div w:id="648753962">
          <w:marLeft w:val="0"/>
          <w:marRight w:val="0"/>
          <w:marTop w:val="0"/>
          <w:marBottom w:val="0"/>
          <w:divBdr>
            <w:top w:val="none" w:sz="0" w:space="0" w:color="auto"/>
            <w:left w:val="none" w:sz="0" w:space="0" w:color="auto"/>
            <w:bottom w:val="none" w:sz="0" w:space="0" w:color="auto"/>
            <w:right w:val="none" w:sz="0" w:space="0" w:color="auto"/>
          </w:divBdr>
        </w:div>
        <w:div w:id="1594585423">
          <w:marLeft w:val="0"/>
          <w:marRight w:val="0"/>
          <w:marTop w:val="0"/>
          <w:marBottom w:val="0"/>
          <w:divBdr>
            <w:top w:val="none" w:sz="0" w:space="0" w:color="auto"/>
            <w:left w:val="none" w:sz="0" w:space="0" w:color="auto"/>
            <w:bottom w:val="none" w:sz="0" w:space="0" w:color="auto"/>
            <w:right w:val="none" w:sz="0" w:space="0" w:color="auto"/>
          </w:divBdr>
        </w:div>
        <w:div w:id="243732325">
          <w:marLeft w:val="0"/>
          <w:marRight w:val="0"/>
          <w:marTop w:val="0"/>
          <w:marBottom w:val="0"/>
          <w:divBdr>
            <w:top w:val="none" w:sz="0" w:space="0" w:color="auto"/>
            <w:left w:val="none" w:sz="0" w:space="0" w:color="auto"/>
            <w:bottom w:val="none" w:sz="0" w:space="0" w:color="auto"/>
            <w:right w:val="none" w:sz="0" w:space="0" w:color="auto"/>
          </w:divBdr>
        </w:div>
        <w:div w:id="804810320">
          <w:marLeft w:val="0"/>
          <w:marRight w:val="0"/>
          <w:marTop w:val="0"/>
          <w:marBottom w:val="0"/>
          <w:divBdr>
            <w:top w:val="none" w:sz="0" w:space="0" w:color="auto"/>
            <w:left w:val="none" w:sz="0" w:space="0" w:color="auto"/>
            <w:bottom w:val="none" w:sz="0" w:space="0" w:color="auto"/>
            <w:right w:val="none" w:sz="0" w:space="0" w:color="auto"/>
          </w:divBdr>
        </w:div>
        <w:div w:id="71142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C47F-DEFA-4BC9-AC3B-94A8F0F9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4649</Words>
  <Characters>25571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Dubé Sacha</dc:creator>
  <cp:keywords/>
  <dc:description/>
  <cp:lastModifiedBy>Dubé Sacha</cp:lastModifiedBy>
  <cp:revision>57</cp:revision>
  <dcterms:created xsi:type="dcterms:W3CDTF">2024-08-22T16:48:00Z</dcterms:created>
  <dcterms:modified xsi:type="dcterms:W3CDTF">2024-11-29T01:15:00Z</dcterms:modified>
</cp:coreProperties>
</file>