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Creating a Wallet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User Guide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walks you through creating a Synergy Wallet, which is essential for interacting with the Synergy Network, including receiving and sending SYN tokens, participating in governance, and staking.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Synergy Wallets are post-quantum secure and support Universal Meta-Addresses (UMA) and Synergy Naming System (SNS) identifiers.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Wallet Tool (CLI or GUI)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Hardware wallet support (Ledger, Trezor integration planned)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environment to store your seed phrase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Wallet Types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Wallet:</w:t>
      </w:r>
      <w:r>
        <w:rPr>
          <w:rFonts w:ascii="Arial" w:cs="Arial" w:eastAsia="Arial" w:hAnsi="Arial"/>
          <w:sz w:val="22"/>
          <w:szCs w:val="22"/>
        </w:rPr>
        <w:t xml:space="preserve"> Post-quantum cryptography (Dilithium-3)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UMA Wallet:</w:t>
      </w:r>
      <w:r>
        <w:rPr>
          <w:rFonts w:ascii="Arial" w:cs="Arial" w:eastAsia="Arial" w:hAnsi="Arial"/>
          <w:sz w:val="22"/>
          <w:szCs w:val="22"/>
        </w:rPr>
        <w:t xml:space="preserve"> Universal Meta-Address compatible across BTC, ETH, SOL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 Wallet:</w:t>
      </w:r>
      <w:r>
        <w:rPr>
          <w:rFonts w:ascii="Arial" w:cs="Arial" w:eastAsia="Arial" w:hAnsi="Arial"/>
          <w:sz w:val="22"/>
          <w:szCs w:val="22"/>
        </w:rPr>
        <w:t xml:space="preserve"> Configured with human-readable .syn name (optional)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Steps to Create a Wallet (GUI)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Launch the Synergy Wallet Tool (desktop app).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"Create Wallet".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Choose wallet type: Standard, UMA-enabled, or SNS + UMA (optional mapping).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new seed phrase (24-word BIP-39 variant).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seed phrase in a secure location — this is your only recovery method.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encryption PIN for local wallet access.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(Optional) Register .syn name and map to wallet.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Wallet is now ready. You will see your Public Address (Bech32m format), Public Key (PQC Dilithium3), and SNS name (if registered).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Steps to Create a Wallet (CLI)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the create command: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wallet create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Follow prompts: choose wallet type (standard/UMA/SNS), accept terms and security warnings, backup 24-word seed phrase.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PIN encryption setup.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Wallet saved to local .synergy/wallets/ directory.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Address Format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Wallet addresses follow Bech32m encoding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Prefix randomly selected between sYnQ and sYnU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Example: sYnQ1zxy8qhj4j59xp5lwkwpd5qws9aygz8pl9m3kmjx3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Backup and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seed phrase to recover wallet via GUI or 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Export encrypted backup file from wallet tool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Seed phrase recovery command (CLI):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wallet recover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Security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share your seed phrase or private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use offline or hardware options when possible for cold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strong PINs and enable biometric security if available (GUI only)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phrase rejected?</w:t>
      </w:r>
      <w:r>
        <w:rPr>
          <w:rFonts w:ascii="Arial" w:cs="Arial" w:eastAsia="Arial" w:hAnsi="Arial"/>
          <w:sz w:val="22"/>
          <w:szCs w:val="22"/>
        </w:rPr>
        <w:t xml:space="preserve"> Ensure all 24 words are typed correctly from the BIP-39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 not visible?</w:t>
      </w:r>
      <w:r>
        <w:rPr>
          <w:rFonts w:ascii="Arial" w:cs="Arial" w:eastAsia="Arial" w:hAnsi="Arial"/>
          <w:sz w:val="22"/>
          <w:szCs w:val="22"/>
        </w:rPr>
        <w:t xml:space="preserve"> Wallet may not be synced or selected network is incorrect.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errors?</w:t>
      </w:r>
      <w:r>
        <w:rPr>
          <w:rFonts w:ascii="Arial" w:cs="Arial" w:eastAsia="Arial" w:hAnsi="Arial"/>
          <w:sz w:val="22"/>
          <w:szCs w:val="22"/>
        </w:rPr>
        <w:t xml:space="preserve"> Run with --verbose for logs or consult the wallet.log file.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Creating a Synergy Wallet is your first step toward full participation in the Synergy Network. By securing your private key and using UMA + SNS features, you ensure seamless interaction across chains and services. Always prioritize security when handling wallets or seed phrases.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Creating a Wallet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2026-03-13T19:20:55.245Z</dcterms:created>
  <dcterms:modified xsi:type="dcterms:W3CDTF">2026-03-13T19:20:55.246Z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