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49D0" w14:textId="77777777" w:rsidR="006C5E50" w:rsidRPr="006C5E50" w:rsidRDefault="006C5E50" w:rsidP="006C5E50">
      <w:pPr>
        <w:spacing w:after="0" w:line="480" w:lineRule="auto"/>
        <w:outlineLvl w:val="0"/>
        <w:rPr>
          <w:rFonts w:ascii="Arial" w:eastAsia="Times New Roman" w:hAnsi="Arial" w:cs="Arial"/>
          <w:b/>
          <w:bCs/>
          <w:color w:val="000000" w:themeColor="text1"/>
          <w:kern w:val="36"/>
          <w14:ligatures w14:val="none"/>
        </w:rPr>
      </w:pPr>
      <w:r w:rsidRPr="006C5E50">
        <w:rPr>
          <w:rFonts w:ascii="Arial" w:eastAsia="Times New Roman" w:hAnsi="Arial" w:cs="Arial"/>
          <w:b/>
          <w:bCs/>
          <w:color w:val="000000" w:themeColor="text1"/>
          <w:kern w:val="36"/>
          <w14:ligatures w14:val="none"/>
        </w:rPr>
        <w:t>SynQ: Post-Quantum Smart Contract Language and Virtual Machine</w:t>
      </w:r>
    </w:p>
    <w:p w14:paraId="47056C35"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U.S. Provisional Patent Application</w:t>
      </w:r>
    </w:p>
    <w:p w14:paraId="3614F73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Inventor:</w:t>
      </w:r>
      <w:r w:rsidRPr="006C5E50">
        <w:rPr>
          <w:rFonts w:ascii="Arial" w:eastAsia="Times New Roman" w:hAnsi="Arial" w:cs="Arial"/>
          <w:color w:val="000000" w:themeColor="text1"/>
          <w:kern w:val="0"/>
          <w14:ligatures w14:val="none"/>
        </w:rPr>
        <w:t xml:space="preserve"> Justin D. Hutzler</w:t>
      </w:r>
    </w:p>
    <w:p w14:paraId="5D5C90C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Filing Date:</w:t>
      </w:r>
      <w:r w:rsidRPr="006C5E50">
        <w:rPr>
          <w:rFonts w:ascii="Arial" w:eastAsia="Times New Roman" w:hAnsi="Arial" w:cs="Arial"/>
          <w:color w:val="000000" w:themeColor="text1"/>
          <w:kern w:val="0"/>
          <w14:ligatures w14:val="none"/>
        </w:rPr>
        <w:t xml:space="preserve"> [To be completed by USPTO]</w:t>
      </w:r>
    </w:p>
    <w:p w14:paraId="432C25E6"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2582D7DF">
          <v:rect id="_x0000_i1044" alt="" style="width:468pt;height:.05pt;mso-width-percent:0;mso-height-percent:0;mso-width-percent:0;mso-height-percent:0" o:hralign="center" o:hrstd="t" o:hr="t" fillcolor="#a0a0a0" stroked="f"/>
        </w:pict>
      </w:r>
    </w:p>
    <w:p w14:paraId="0FB6B416"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Cross-Reference to Related Applications</w:t>
      </w:r>
    </w:p>
    <w:p w14:paraId="6F27671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This application is related to co-pending provisional patent applications for: (1) Aegis PQC Core: Modular Post-Quantum Cryptography Layer; (2) Proof-of-Synergy (PoSy) Consensus Protocol; and (3) Synergy Cross-Chain Protocol (SXCP). Each of these applications is incorporated herein by reference in its entirety for all purposes.</w:t>
      </w:r>
    </w:p>
    <w:p w14:paraId="55A9BE0F"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2D90E67F">
          <v:rect id="_x0000_i1043" alt="" style="width:468pt;height:.05pt;mso-width-percent:0;mso-height-percent:0;mso-width-percent:0;mso-height-percent:0" o:hralign="center" o:hrstd="t" o:hr="t" fillcolor="#a0a0a0" stroked="f"/>
        </w:pict>
      </w:r>
    </w:p>
    <w:p w14:paraId="6BED18D8"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1. Field of the Invention</w:t>
      </w:r>
    </w:p>
    <w:p w14:paraId="01DEF6A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present invention relates to deterministic programming languages, virtual machine execution environments, and post-quantum cryptographic systems. More specifically, the invention discloses SynQ, a domain-specific language and runtime that compiles human-readable smart contract code into quantum-secure bytecode executed deterministically within the SynQ Virtual Machine (SynQ-VM).</w:t>
      </w:r>
    </w:p>
    <w:p w14:paraId="61AA2D6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invention ensures distributed applications execute with verifiable correctness, platform-independent reproducibility, and immunity to quantum cryptographic attacks while enabling formal verification of contract properties and cross-chain interoperability.</w:t>
      </w:r>
    </w:p>
    <w:p w14:paraId="589BB69C"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196B61C8">
          <v:rect id="_x0000_i1042" alt="" style="width:468pt;height:.05pt;mso-width-percent:0;mso-height-percent:0;mso-width-percent:0;mso-height-percent:0" o:hralign="center" o:hrstd="t" o:hr="t" fillcolor="#a0a0a0" stroked="f"/>
        </w:pict>
      </w:r>
    </w:p>
    <w:p w14:paraId="68B95D61"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 Background of the Invention</w:t>
      </w:r>
    </w:p>
    <w:p w14:paraId="2A4042DB"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2.1 Smart Contract Execution Environments</w:t>
      </w:r>
    </w:p>
    <w:p w14:paraId="7E51A59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Smart contracts are self-executing programs deployed on blockchain networks that automatically enforce agreement terms when predetermined conditions are met. They enable trustless transactions without intermediaries, forming the foundation of decentralized applications (dApps), decentralized finance (DeFi), and programmable digital assets.</w:t>
      </w:r>
    </w:p>
    <w:p w14:paraId="1D4BAB57"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2.2 Limitations of Existing Virtual Machines</w:t>
      </w:r>
    </w:p>
    <w:p w14:paraId="7AF8F5B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Current blockchain virtual machines including the Ethereum Virtual Machine (EVM), WebAssembly (WASM) runtimes, and Move VM suffer from fundamental deficiencies:</w:t>
      </w:r>
    </w:p>
    <w:p w14:paraId="3BF6F712"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2.2.1 Non-Deterministic Execution</w:t>
      </w:r>
    </w:p>
    <w:p w14:paraId="0C7150F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Problem:</w:t>
      </w:r>
      <w:r w:rsidRPr="006C5E50">
        <w:rPr>
          <w:rFonts w:ascii="Arial" w:eastAsia="Times New Roman" w:hAnsi="Arial" w:cs="Arial"/>
          <w:color w:val="000000" w:themeColor="text1"/>
          <w:kern w:val="0"/>
          <w14:ligatures w14:val="none"/>
        </w:rPr>
        <w:t xml:space="preserve"> Existing VMs allow operations producing different results across platforms:</w:t>
      </w:r>
    </w:p>
    <w:p w14:paraId="723C155B" w14:textId="77777777" w:rsidR="006C5E50" w:rsidRPr="006C5E50" w:rsidRDefault="006C5E50" w:rsidP="006C5E50">
      <w:pPr>
        <w:numPr>
          <w:ilvl w:val="0"/>
          <w:numId w:val="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Timestamp dependencies varying by node clock</w:t>
      </w:r>
    </w:p>
    <w:p w14:paraId="060C270B" w14:textId="77777777" w:rsidR="006C5E50" w:rsidRPr="006C5E50" w:rsidRDefault="006C5E50" w:rsidP="006C5E50">
      <w:pPr>
        <w:numPr>
          <w:ilvl w:val="0"/>
          <w:numId w:val="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Floating-point arithmetic with platform-specific rounding</w:t>
      </w:r>
    </w:p>
    <w:p w14:paraId="1B428287" w14:textId="77777777" w:rsidR="006C5E50" w:rsidRPr="006C5E50" w:rsidRDefault="006C5E50" w:rsidP="006C5E50">
      <w:pPr>
        <w:numPr>
          <w:ilvl w:val="0"/>
          <w:numId w:val="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Non-deterministic system calls</w:t>
      </w:r>
    </w:p>
    <w:p w14:paraId="61962AFD" w14:textId="77777777" w:rsidR="006C5E50" w:rsidRPr="006C5E50" w:rsidRDefault="006C5E50" w:rsidP="006C5E50">
      <w:pPr>
        <w:numPr>
          <w:ilvl w:val="0"/>
          <w:numId w:val="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Variable gas costs due to storage state</w:t>
      </w:r>
    </w:p>
    <w:p w14:paraId="58FC23B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Impact:</w:t>
      </w:r>
      <w:r w:rsidRPr="006C5E50">
        <w:rPr>
          <w:rFonts w:ascii="Arial" w:eastAsia="Times New Roman" w:hAnsi="Arial" w:cs="Arial"/>
          <w:color w:val="000000" w:themeColor="text1"/>
          <w:kern w:val="0"/>
          <w14:ligatures w14:val="none"/>
        </w:rPr>
        <w:t xml:space="preserve"> Cross-platform verification impossible, hindering auditing and multi-chain deployment.</w:t>
      </w:r>
    </w:p>
    <w:p w14:paraId="5BF334B1"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2.2.2 Security Vulnerabilities</w:t>
      </w:r>
    </w:p>
    <w:p w14:paraId="1C3944E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Re-entrancy Attacks:</w:t>
      </w:r>
    </w:p>
    <w:p w14:paraId="5C14A975" w14:textId="77777777" w:rsidR="006C5E50" w:rsidRPr="006C5E50" w:rsidRDefault="006C5E50" w:rsidP="006C5E50">
      <w:pPr>
        <w:numPr>
          <w:ilvl w:val="0"/>
          <w:numId w:val="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Attackers exploit callback mechanisms to drain contract funds</w:t>
      </w:r>
    </w:p>
    <w:p w14:paraId="1FB5C40C" w14:textId="77777777" w:rsidR="006C5E50" w:rsidRPr="006C5E50" w:rsidRDefault="006C5E50" w:rsidP="006C5E50">
      <w:pPr>
        <w:numPr>
          <w:ilvl w:val="0"/>
          <w:numId w:val="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Famous example: DAO hack ($60M loss)</w:t>
      </w:r>
    </w:p>
    <w:p w14:paraId="1B2ED25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Gas Estimation Failures:</w:t>
      </w:r>
    </w:p>
    <w:p w14:paraId="6E47D5C7" w14:textId="77777777" w:rsidR="006C5E50" w:rsidRPr="006C5E50" w:rsidRDefault="006C5E50" w:rsidP="006C5E50">
      <w:pPr>
        <w:numPr>
          <w:ilvl w:val="0"/>
          <w:numId w:val="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Transactions run out of gas mid-execution</w:t>
      </w:r>
    </w:p>
    <w:p w14:paraId="54E11765" w14:textId="77777777" w:rsidR="006C5E50" w:rsidRPr="006C5E50" w:rsidRDefault="006C5E50" w:rsidP="006C5E50">
      <w:pPr>
        <w:numPr>
          <w:ilvl w:val="0"/>
          <w:numId w:val="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 left in inconsistent intermediate conditions</w:t>
      </w:r>
    </w:p>
    <w:p w14:paraId="5A4B714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Integer Overflow/Underflow:</w:t>
      </w:r>
    </w:p>
    <w:p w14:paraId="1B46A198" w14:textId="77777777" w:rsidR="006C5E50" w:rsidRPr="006C5E50" w:rsidRDefault="006C5E50" w:rsidP="006C5E50">
      <w:pPr>
        <w:numPr>
          <w:ilvl w:val="0"/>
          <w:numId w:val="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Arithmetic operations wrap unexpectedly</w:t>
      </w:r>
    </w:p>
    <w:p w14:paraId="7FB1F90A" w14:textId="77777777" w:rsidR="006C5E50" w:rsidRPr="006C5E50" w:rsidRDefault="006C5E50" w:rsidP="006C5E50">
      <w:pPr>
        <w:numPr>
          <w:ilvl w:val="0"/>
          <w:numId w:val="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Token balances corrupted</w:t>
      </w:r>
    </w:p>
    <w:p w14:paraId="69ABF701"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2.2.3 Quantum Vulnerability</w:t>
      </w:r>
    </w:p>
    <w:p w14:paraId="052FE3A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Classical Cryptography:</w:t>
      </w:r>
    </w:p>
    <w:p w14:paraId="193DC5BB" w14:textId="77777777" w:rsidR="006C5E50" w:rsidRPr="006C5E50" w:rsidRDefault="006C5E50" w:rsidP="006C5E50">
      <w:pPr>
        <w:numPr>
          <w:ilvl w:val="0"/>
          <w:numId w:val="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EVM uses ECDSA signatures (broken by Shor's algorithm)</w:t>
      </w:r>
    </w:p>
    <w:p w14:paraId="71D749A8" w14:textId="77777777" w:rsidR="006C5E50" w:rsidRPr="006C5E50" w:rsidRDefault="006C5E50" w:rsidP="006C5E50">
      <w:pPr>
        <w:numPr>
          <w:ilvl w:val="0"/>
          <w:numId w:val="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WebAssembly lacks native PQC primitives</w:t>
      </w:r>
    </w:p>
    <w:p w14:paraId="6B31B11B" w14:textId="77777777" w:rsidR="006C5E50" w:rsidRPr="006C5E50" w:rsidRDefault="006C5E50" w:rsidP="006C5E50">
      <w:pPr>
        <w:numPr>
          <w:ilvl w:val="0"/>
          <w:numId w:val="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No quantum-safe verification mechanisms</w:t>
      </w:r>
    </w:p>
    <w:p w14:paraId="6C645B6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Timeline Risk:</w:t>
      </w:r>
    </w:p>
    <w:p w14:paraId="611395B2" w14:textId="77777777" w:rsidR="006C5E50" w:rsidRPr="006C5E50" w:rsidRDefault="006C5E50" w:rsidP="006C5E50">
      <w:pPr>
        <w:numPr>
          <w:ilvl w:val="0"/>
          <w:numId w:val="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Smart contracts deployed today may persist decades</w:t>
      </w:r>
    </w:p>
    <w:p w14:paraId="4762C3AD" w14:textId="77777777" w:rsidR="006C5E50" w:rsidRPr="006C5E50" w:rsidRDefault="006C5E50" w:rsidP="006C5E50">
      <w:pPr>
        <w:numPr>
          <w:ilvl w:val="0"/>
          <w:numId w:val="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Quantum computers threaten long-lived contracts</w:t>
      </w:r>
    </w:p>
    <w:p w14:paraId="32F9A0E9"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2.2.4 Cross-Chain Incompatibility</w:t>
      </w:r>
    </w:p>
    <w:p w14:paraId="2D9ED50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Isolated Execution:</w:t>
      </w:r>
    </w:p>
    <w:p w14:paraId="4160155C" w14:textId="77777777" w:rsidR="006C5E50" w:rsidRPr="006C5E50" w:rsidRDefault="006C5E50" w:rsidP="006C5E50">
      <w:pPr>
        <w:numPr>
          <w:ilvl w:val="0"/>
          <w:numId w:val="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Contracts cannot natively call functions on other chains</w:t>
      </w:r>
    </w:p>
    <w:p w14:paraId="1E2048C2" w14:textId="77777777" w:rsidR="006C5E50" w:rsidRPr="006C5E50" w:rsidRDefault="006C5E50" w:rsidP="006C5E50">
      <w:pPr>
        <w:numPr>
          <w:ilvl w:val="0"/>
          <w:numId w:val="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Bridge-based solutions introduce custodial risk</w:t>
      </w:r>
    </w:p>
    <w:p w14:paraId="57940840" w14:textId="77777777" w:rsidR="006C5E50" w:rsidRPr="006C5E50" w:rsidRDefault="006C5E50" w:rsidP="006C5E50">
      <w:pPr>
        <w:numPr>
          <w:ilvl w:val="0"/>
          <w:numId w:val="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No standardized cross-chain verification</w:t>
      </w:r>
    </w:p>
    <w:p w14:paraId="650D6DEB"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2.3 Prior Art References</w:t>
      </w:r>
    </w:p>
    <w:p w14:paraId="4F3EB5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following references represent the state of the art in virtual machines and contract languages:</w:t>
      </w:r>
    </w:p>
    <w:p w14:paraId="33B5788A" w14:textId="77777777" w:rsidR="006C5E50" w:rsidRPr="006C5E50" w:rsidRDefault="006C5E50" w:rsidP="006C5E50">
      <w:pPr>
        <w:numPr>
          <w:ilvl w:val="0"/>
          <w:numId w:val="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Quantum Resistant Ledger (QRL) Zond Network</w:t>
      </w:r>
      <w:r w:rsidRPr="006C5E50">
        <w:rPr>
          <w:rFonts w:ascii="Arial" w:eastAsia="Times New Roman" w:hAnsi="Arial" w:cs="Arial"/>
          <w:color w:val="000000" w:themeColor="text1"/>
          <w:kern w:val="0"/>
          <w14:ligatures w14:val="none"/>
        </w:rPr>
        <w:t xml:space="preserve"> (2024) — Post-quantum fork of Ethereum using XMSS/SPHINCS+ signatures, implementing quantum-resistant EVM modifications.</w:t>
      </w:r>
    </w:p>
    <w:p w14:paraId="53DE096B" w14:textId="77777777" w:rsidR="006C5E50" w:rsidRPr="006C5E50" w:rsidRDefault="006C5E50" w:rsidP="006C5E50">
      <w:pPr>
        <w:numPr>
          <w:ilvl w:val="0"/>
          <w:numId w:val="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QAN Platform QVM</w:t>
      </w:r>
      <w:r w:rsidRPr="006C5E50">
        <w:rPr>
          <w:rFonts w:ascii="Arial" w:eastAsia="Times New Roman" w:hAnsi="Arial" w:cs="Arial"/>
          <w:color w:val="000000" w:themeColor="text1"/>
          <w:kern w:val="0"/>
          <w14:ligatures w14:val="none"/>
        </w:rPr>
        <w:t xml:space="preserve"> (2025) — Quantum-resistant virtual machine supporting multiple programming languages with post-quantum cryptographic integration for smart contracts.</w:t>
      </w:r>
    </w:p>
    <w:p w14:paraId="081C2C0F" w14:textId="77777777" w:rsidR="006C5E50" w:rsidRPr="006C5E50" w:rsidRDefault="006C5E50" w:rsidP="006C5E50">
      <w:pPr>
        <w:numPr>
          <w:ilvl w:val="0"/>
          <w:numId w:val="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Meta Move Prover</w:t>
      </w:r>
      <w:r w:rsidRPr="006C5E50">
        <w:rPr>
          <w:rFonts w:ascii="Arial" w:eastAsia="Times New Roman" w:hAnsi="Arial" w:cs="Arial"/>
          <w:color w:val="000000" w:themeColor="text1"/>
          <w:kern w:val="0"/>
          <w14:ligatures w14:val="none"/>
        </w:rPr>
        <w:t xml:space="preserve"> (2022) — Formal verification system for Move smart contracts using automated theorem proving and specification language.</w:t>
      </w:r>
    </w:p>
    <w:p w14:paraId="3BD2FB4A" w14:textId="77777777" w:rsidR="006C5E50" w:rsidRPr="006C5E50" w:rsidRDefault="006C5E50" w:rsidP="006C5E50">
      <w:pPr>
        <w:numPr>
          <w:ilvl w:val="0"/>
          <w:numId w:val="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Ethereum Account Abstraction (EIP-4337)</w:t>
      </w:r>
      <w:r w:rsidRPr="006C5E50">
        <w:rPr>
          <w:rFonts w:ascii="Arial" w:eastAsia="Times New Roman" w:hAnsi="Arial" w:cs="Arial"/>
          <w:color w:val="000000" w:themeColor="text1"/>
          <w:kern w:val="0"/>
          <w14:ligatures w14:val="none"/>
        </w:rPr>
        <w:t xml:space="preserve"> (2023) — Framework enabling advanced signature schemes including post-quantum algorithms through validation logic abstraction.</w:t>
      </w:r>
    </w:p>
    <w:p w14:paraId="27FF166F" w14:textId="77777777" w:rsidR="006C5E50" w:rsidRPr="006C5E50" w:rsidRDefault="006C5E50" w:rsidP="006C5E50">
      <w:pPr>
        <w:numPr>
          <w:ilvl w:val="0"/>
          <w:numId w:val="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Final DeFi Post-Quantum Infrastructure</w:t>
      </w:r>
      <w:r w:rsidRPr="006C5E50">
        <w:rPr>
          <w:rFonts w:ascii="Arial" w:eastAsia="Times New Roman" w:hAnsi="Arial" w:cs="Arial"/>
          <w:color w:val="000000" w:themeColor="text1"/>
          <w:kern w:val="0"/>
          <w14:ligatures w14:val="none"/>
        </w:rPr>
        <w:t xml:space="preserve"> (2025) — Blockchain platform implementing ML-DSA (FIPS 204) and ML-KEM (FIPS 203) for quantum-safe decentralized finance applications.</w:t>
      </w:r>
    </w:p>
    <w:p w14:paraId="000C5DEB"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2.4 Deficiencies in Prior Art</w:t>
      </w:r>
    </w:p>
    <w:p w14:paraId="757BBFA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cited references describe quantum-resistant blockchains or verified compilation but none incorporate:</w:t>
      </w:r>
    </w:p>
    <w:p w14:paraId="27758913" w14:textId="77777777" w:rsidR="006C5E50" w:rsidRPr="006C5E50" w:rsidRDefault="006C5E50" w:rsidP="006C5E50">
      <w:pPr>
        <w:numPr>
          <w:ilvl w:val="0"/>
          <w:numId w:val="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Unified Post-Quantum DSL with Formal Verification:</w:t>
      </w:r>
      <w:r w:rsidRPr="006C5E50">
        <w:rPr>
          <w:rFonts w:ascii="Arial" w:eastAsia="Times New Roman" w:hAnsi="Arial" w:cs="Arial"/>
          <w:color w:val="000000" w:themeColor="text1"/>
          <w:kern w:val="0"/>
          <w14:ligatures w14:val="none"/>
        </w:rPr>
        <w:t xml:space="preserve"> No existing system combines a domain-specific language with native PQC primitives (ML-DSA, ML-KEM) and integrated formal verification annotations (pre-conditions, post-conditions, invariants) at the language level.</w:t>
      </w:r>
    </w:p>
    <w:p w14:paraId="63185F9D" w14:textId="77777777" w:rsidR="006C5E50" w:rsidRPr="006C5E50" w:rsidRDefault="006C5E50" w:rsidP="006C5E50">
      <w:pPr>
        <w:numPr>
          <w:ilvl w:val="0"/>
          <w:numId w:val="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Deterministic-by-Construction Design:</w:t>
      </w:r>
      <w:r w:rsidRPr="006C5E50">
        <w:rPr>
          <w:rFonts w:ascii="Arial" w:eastAsia="Times New Roman" w:hAnsi="Arial" w:cs="Arial"/>
          <w:color w:val="000000" w:themeColor="text1"/>
          <w:kern w:val="0"/>
          <w14:ligatures w14:val="none"/>
        </w:rPr>
        <w:t xml:space="preserve"> While QRL Zond adds PQC to EVM, it inherits EVM's non-deterministic execution patterns. SynQ eliminates non-determinism through language-level restrictions on timestamps, floating-point arithmetic, and unbounded operations.</w:t>
      </w:r>
    </w:p>
    <w:p w14:paraId="3918EF57" w14:textId="77777777" w:rsidR="006C5E50" w:rsidRPr="006C5E50" w:rsidRDefault="006C5E50" w:rsidP="006C5E50">
      <w:pPr>
        <w:numPr>
          <w:ilvl w:val="0"/>
          <w:numId w:val="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Cross-Chain Verifiable Execution with PQC:</w:t>
      </w:r>
      <w:r w:rsidRPr="006C5E50">
        <w:rPr>
          <w:rFonts w:ascii="Arial" w:eastAsia="Times New Roman" w:hAnsi="Arial" w:cs="Arial"/>
          <w:color w:val="000000" w:themeColor="text1"/>
          <w:kern w:val="0"/>
          <w14:ligatures w14:val="none"/>
        </w:rPr>
        <w:t xml:space="preserve"> Existing cross-chain protocols lack native integration with post-quantum cryptography and deterministic execution proofs. SynQ's SXCP integration provides quantum-secure cross-chain callable bytecode.</w:t>
      </w:r>
    </w:p>
    <w:p w14:paraId="0CA2A643" w14:textId="77777777" w:rsidR="006C5E50" w:rsidRPr="006C5E50" w:rsidRDefault="006C5E50" w:rsidP="006C5E50">
      <w:pPr>
        <w:numPr>
          <w:ilvl w:val="0"/>
          <w:numId w:val="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Automatic Rollback Proof Generation:</w:t>
      </w:r>
      <w:r w:rsidRPr="006C5E50">
        <w:rPr>
          <w:rFonts w:ascii="Arial" w:eastAsia="Times New Roman" w:hAnsi="Arial" w:cs="Arial"/>
          <w:color w:val="000000" w:themeColor="text1"/>
          <w:kern w:val="0"/>
          <w14:ligatures w14:val="none"/>
        </w:rPr>
        <w:t xml:space="preserve"> No prior art combines governance-controlled state reversal with cryptographic Merkle proofs enabling third-party verification of rollback legitimacy.</w:t>
      </w:r>
    </w:p>
    <w:p w14:paraId="56D12105" w14:textId="77777777" w:rsidR="006C5E50" w:rsidRPr="006C5E50" w:rsidRDefault="006C5E50" w:rsidP="006C5E50">
      <w:pPr>
        <w:numPr>
          <w:ilvl w:val="0"/>
          <w:numId w:val="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Deterministic Resource Metering:</w:t>
      </w:r>
      <w:r w:rsidRPr="006C5E50">
        <w:rPr>
          <w:rFonts w:ascii="Arial" w:eastAsia="Times New Roman" w:hAnsi="Arial" w:cs="Arial"/>
          <w:color w:val="000000" w:themeColor="text1"/>
          <w:kern w:val="0"/>
          <w14:ligatures w14:val="none"/>
        </w:rPr>
        <w:t xml:space="preserve"> Unlike EVM's state-dependent gas costs, SynQ provides fixed gas costs per operation enabling predictable transaction execution and eliminating gas estimation failures.</w:t>
      </w:r>
    </w:p>
    <w:p w14:paraId="2FEC9E0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addresses these gaps through a unified language, compiler, and virtual machine architecture designed specifically for quantum-secure, formally verified, deterministically executable, multi-chain smart contracts.</w:t>
      </w:r>
    </w:p>
    <w:p w14:paraId="23763008"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773BF81D">
          <v:rect id="_x0000_i1041" alt="" style="width:468pt;height:.05pt;mso-width-percent:0;mso-height-percent:0;mso-width-percent:0;mso-height-percent:0" o:hralign="center" o:hrstd="t" o:hr="t" fillcolor="#a0a0a0" stroked="f"/>
        </w:pict>
      </w:r>
    </w:p>
    <w:p w14:paraId="081D6812"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3. Summary of the Invention</w:t>
      </w:r>
    </w:p>
    <w:p w14:paraId="6B2E20C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provides a comprehensive smart contract platform comprising:</w:t>
      </w:r>
    </w:p>
    <w:p w14:paraId="63AB580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SynQ Language:</w:t>
      </w:r>
      <w:r w:rsidRPr="006C5E50">
        <w:rPr>
          <w:rFonts w:ascii="Arial" w:eastAsia="Times New Roman" w:hAnsi="Arial" w:cs="Arial"/>
          <w:color w:val="000000" w:themeColor="text1"/>
          <w:kern w:val="0"/>
          <w14:ligatures w14:val="none"/>
        </w:rPr>
        <w:t xml:space="preserve"> A domain-specific programming language with:</w:t>
      </w:r>
    </w:p>
    <w:p w14:paraId="3F5C6B71" w14:textId="77777777" w:rsidR="006C5E50" w:rsidRPr="006C5E50" w:rsidRDefault="006C5E50" w:rsidP="006C5E50">
      <w:pPr>
        <w:numPr>
          <w:ilvl w:val="0"/>
          <w:numId w:val="1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Deterministic-by-construction design eliminating non-determinism</w:t>
      </w:r>
    </w:p>
    <w:p w14:paraId="5792ADA8" w14:textId="77777777" w:rsidR="006C5E50" w:rsidRPr="006C5E50" w:rsidRDefault="006C5E50" w:rsidP="006C5E50">
      <w:pPr>
        <w:numPr>
          <w:ilvl w:val="0"/>
          <w:numId w:val="1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Native post-quantum cryptographic primitives (ML-DSA per FIPS 204, ML-KEM per FIPS 203)</w:t>
      </w:r>
    </w:p>
    <w:p w14:paraId="311CFD8B" w14:textId="77777777" w:rsidR="006C5E50" w:rsidRPr="006C5E50" w:rsidRDefault="006C5E50" w:rsidP="006C5E50">
      <w:pPr>
        <w:numPr>
          <w:ilvl w:val="0"/>
          <w:numId w:val="1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Static type system with formal verification annotations</w:t>
      </w:r>
    </w:p>
    <w:p w14:paraId="40378C79" w14:textId="77777777" w:rsidR="006C5E50" w:rsidRPr="006C5E50" w:rsidRDefault="006C5E50" w:rsidP="006C5E50">
      <w:pPr>
        <w:numPr>
          <w:ilvl w:val="0"/>
          <w:numId w:val="1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Pre-conditions, post-conditions, and loop invariants</w:t>
      </w:r>
    </w:p>
    <w:p w14:paraId="2E14C2AB" w14:textId="77777777" w:rsidR="006C5E50" w:rsidRPr="006C5E50" w:rsidRDefault="006C5E50" w:rsidP="006C5E50">
      <w:pPr>
        <w:numPr>
          <w:ilvl w:val="0"/>
          <w:numId w:val="1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function call syntax</w:t>
      </w:r>
    </w:p>
    <w:p w14:paraId="6D7CE34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SynQ Compiler:</w:t>
      </w:r>
      <w:r w:rsidRPr="006C5E50">
        <w:rPr>
          <w:rFonts w:ascii="Arial" w:eastAsia="Times New Roman" w:hAnsi="Arial" w:cs="Arial"/>
          <w:color w:val="000000" w:themeColor="text1"/>
          <w:kern w:val="0"/>
          <w14:ligatures w14:val="none"/>
        </w:rPr>
        <w:t xml:space="preserve"> A multi-stage compilation pipeline that:</w:t>
      </w:r>
    </w:p>
    <w:p w14:paraId="6B26F2E0" w14:textId="77777777" w:rsidR="006C5E50" w:rsidRPr="006C5E50" w:rsidRDefault="006C5E50" w:rsidP="006C5E50">
      <w:pPr>
        <w:numPr>
          <w:ilvl w:val="0"/>
          <w:numId w:val="1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Parses SynQ source into Abstract Syntax Trees (AST)</w:t>
      </w:r>
    </w:p>
    <w:p w14:paraId="5040797B" w14:textId="77777777" w:rsidR="006C5E50" w:rsidRPr="006C5E50" w:rsidRDefault="006C5E50" w:rsidP="006C5E50">
      <w:pPr>
        <w:numPr>
          <w:ilvl w:val="0"/>
          <w:numId w:val="1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Performs semantic analysis and type checking</w:t>
      </w:r>
    </w:p>
    <w:p w14:paraId="54813222" w14:textId="77777777" w:rsidR="006C5E50" w:rsidRPr="006C5E50" w:rsidRDefault="006C5E50" w:rsidP="006C5E50">
      <w:pPr>
        <w:numPr>
          <w:ilvl w:val="0"/>
          <w:numId w:val="1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Validates formal verification annotations using SMT solvers</w:t>
      </w:r>
    </w:p>
    <w:p w14:paraId="7B6D2301" w14:textId="77777777" w:rsidR="006C5E50" w:rsidRPr="006C5E50" w:rsidRDefault="006C5E50" w:rsidP="006C5E50">
      <w:pPr>
        <w:numPr>
          <w:ilvl w:val="0"/>
          <w:numId w:val="1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Injects post-quantum signature verification calls</w:t>
      </w:r>
    </w:p>
    <w:p w14:paraId="24E4E9B5" w14:textId="77777777" w:rsidR="006C5E50" w:rsidRPr="006C5E50" w:rsidRDefault="006C5E50" w:rsidP="006C5E50">
      <w:pPr>
        <w:numPr>
          <w:ilvl w:val="0"/>
          <w:numId w:val="1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Generates deterministic bytecode (.sqb format)</w:t>
      </w:r>
    </w:p>
    <w:p w14:paraId="7CE68078" w14:textId="77777777" w:rsidR="006C5E50" w:rsidRPr="006C5E50" w:rsidRDefault="006C5E50" w:rsidP="006C5E50">
      <w:pPr>
        <w:numPr>
          <w:ilvl w:val="0"/>
          <w:numId w:val="1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Produces verification metadata for auditing</w:t>
      </w:r>
    </w:p>
    <w:p w14:paraId="31DB72E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SynQ Virtual Machine (SynQ-VM):</w:t>
      </w:r>
      <w:r w:rsidRPr="006C5E50">
        <w:rPr>
          <w:rFonts w:ascii="Arial" w:eastAsia="Times New Roman" w:hAnsi="Arial" w:cs="Arial"/>
          <w:color w:val="000000" w:themeColor="text1"/>
          <w:kern w:val="0"/>
          <w14:ligatures w14:val="none"/>
        </w:rPr>
        <w:t xml:space="preserve"> An execution environment featuring:</w:t>
      </w:r>
    </w:p>
    <w:p w14:paraId="4AD3022C" w14:textId="77777777" w:rsidR="006C5E50" w:rsidRPr="006C5E50" w:rsidRDefault="006C5E50" w:rsidP="006C5E50">
      <w:pPr>
        <w:numPr>
          <w:ilvl w:val="0"/>
          <w:numId w:val="1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Deterministic interpreter with predictable fixed gas costs</w:t>
      </w:r>
    </w:p>
    <w:p w14:paraId="1C07230F" w14:textId="77777777" w:rsidR="006C5E50" w:rsidRPr="006C5E50" w:rsidRDefault="006C5E50" w:rsidP="006C5E50">
      <w:pPr>
        <w:numPr>
          <w:ilvl w:val="0"/>
          <w:numId w:val="1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Post-quantum signature verification module (ML-DSA, ML-KEM)</w:t>
      </w:r>
    </w:p>
    <w:p w14:paraId="58D8BE74" w14:textId="77777777" w:rsidR="006C5E50" w:rsidRPr="006C5E50" w:rsidRDefault="006C5E50" w:rsidP="006C5E50">
      <w:pPr>
        <w:numPr>
          <w:ilvl w:val="0"/>
          <w:numId w:val="1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Merkleized state management enabling rollback proofs</w:t>
      </w:r>
    </w:p>
    <w:p w14:paraId="0E0F5756" w14:textId="77777777" w:rsidR="006C5E50" w:rsidRPr="006C5E50" w:rsidRDefault="006C5E50" w:rsidP="006C5E50">
      <w:pPr>
        <w:numPr>
          <w:ilvl w:val="0"/>
          <w:numId w:val="1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Resource governor preventing infinite loops</w:t>
      </w:r>
    </w:p>
    <w:p w14:paraId="7D9646FE" w14:textId="77777777" w:rsidR="006C5E50" w:rsidRPr="006C5E50" w:rsidRDefault="006C5E50" w:rsidP="006C5E50">
      <w:pPr>
        <w:numPr>
          <w:ilvl w:val="0"/>
          <w:numId w:val="1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adapter exporting execution proofs to SXCP</w:t>
      </w:r>
    </w:p>
    <w:p w14:paraId="092E8CCA" w14:textId="77777777" w:rsidR="006C5E50" w:rsidRPr="006C5E50" w:rsidRDefault="006C5E50" w:rsidP="006C5E50">
      <w:pPr>
        <w:numPr>
          <w:ilvl w:val="0"/>
          <w:numId w:val="1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Sandboxed execution preventing re-entrancy attacks</w:t>
      </w:r>
    </w:p>
    <w:p w14:paraId="59DBE74A"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2DFB0D1F">
          <v:rect id="_x0000_i1040" alt="" style="width:468pt;height:.05pt;mso-width-percent:0;mso-height-percent:0;mso-width-percent:0;mso-height-percent:0" o:hralign="center" o:hrstd="t" o:hr="t" fillcolor="#a0a0a0" stroked="f"/>
        </w:pict>
      </w:r>
    </w:p>
    <w:p w14:paraId="6444EDC7"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4. Brief Description of Drawings</w:t>
      </w:r>
    </w:p>
    <w:p w14:paraId="4362DAB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1 — Compilation Flow:</w:t>
      </w:r>
      <w:r w:rsidRPr="006C5E50">
        <w:rPr>
          <w:rFonts w:ascii="Arial" w:eastAsia="Times New Roman" w:hAnsi="Arial" w:cs="Arial"/>
          <w:color w:val="000000" w:themeColor="text1"/>
          <w:kern w:val="0"/>
          <w14:ligatures w14:val="none"/>
        </w:rPr>
        <w:t xml:space="preserve"> Depicts the compilation pipeline from SynQ source (.synq) through the compiler stages (parsing, semantic analysis, PQC binding) to bytecode (.sqb) and finally execution in SynQ-VM. This figure illustrates the complete transformation from human-readable source code to executable quantum-secure bytecode as described in Section 5.2.</w:t>
      </w:r>
    </w:p>
    <w:p w14:paraId="426D55C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2 — VM Stack Architecture:</w:t>
      </w:r>
      <w:r w:rsidRPr="006C5E50">
        <w:rPr>
          <w:rFonts w:ascii="Arial" w:eastAsia="Times New Roman" w:hAnsi="Arial" w:cs="Arial"/>
          <w:color w:val="000000" w:themeColor="text1"/>
          <w:kern w:val="0"/>
          <w14:ligatures w14:val="none"/>
        </w:rPr>
        <w:t xml:space="preserve"> Illustrates the layered SynQ-VM architecture showing the application layer, bytecode interpreter, PQC verifier module, state </w:t>
      </w:r>
      <w:r w:rsidRPr="006C5E50">
        <w:rPr>
          <w:rFonts w:ascii="Arial" w:eastAsia="Times New Roman" w:hAnsi="Arial" w:cs="Arial"/>
          <w:color w:val="000000" w:themeColor="text1"/>
          <w:kern w:val="0"/>
          <w14:ligatures w14:val="none"/>
        </w:rPr>
        <w:lastRenderedPageBreak/>
        <w:t>manager/ledger, and SXCP adapter interface. The vertical stack representation demonstrates how each layer interacts with adjacent layers to provide deterministic execution with post-quantum security guarantees as detailed in Section 5.3.</w:t>
      </w:r>
    </w:p>
    <w:p w14:paraId="77808F1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3 — Abstract Syntax Tree Structure:</w:t>
      </w:r>
      <w:r w:rsidRPr="006C5E50">
        <w:rPr>
          <w:rFonts w:ascii="Arial" w:eastAsia="Times New Roman" w:hAnsi="Arial" w:cs="Arial"/>
          <w:color w:val="000000" w:themeColor="text1"/>
          <w:kern w:val="0"/>
          <w14:ligatures w14:val="none"/>
        </w:rPr>
        <w:t xml:space="preserve"> Shows the hierarchical organization of parsed SynQ code including contract nodes, state variables, function definitions with annotations, and event declarations. The tree structure demonstrates how the compiler organizes source code elements during the parsing stage as referenced in Section 5.2.1.</w:t>
      </w:r>
    </w:p>
    <w:p w14:paraId="19FDDFA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4 — Cross-Chain Interoperability Flow:</w:t>
      </w:r>
      <w:r w:rsidRPr="006C5E50">
        <w:rPr>
          <w:rFonts w:ascii="Arial" w:eastAsia="Times New Roman" w:hAnsi="Arial" w:cs="Arial"/>
          <w:color w:val="000000" w:themeColor="text1"/>
          <w:kern w:val="0"/>
          <w14:ligatures w14:val="none"/>
        </w:rPr>
        <w:t xml:space="preserve"> Depicts the complete message flow for cross-chain function calls including local execution on the source chain, proof generation, relay through SXCP network, verification by relayers, and final execution on the target chain. This sequence diagram illustrates the end-to-end cross-chain communication protocol described in Section 5.4.1.</w:t>
      </w:r>
    </w:p>
    <w:p w14:paraId="3B7A37B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5 — State Transition and Merkleization:</w:t>
      </w:r>
      <w:r w:rsidRPr="006C5E50">
        <w:rPr>
          <w:rFonts w:ascii="Arial" w:eastAsia="Times New Roman" w:hAnsi="Arial" w:cs="Arial"/>
          <w:color w:val="000000" w:themeColor="text1"/>
          <w:kern w:val="0"/>
          <w14:ligatures w14:val="none"/>
        </w:rPr>
        <w:t xml:space="preserve"> Illustrates how transaction execution transforms blockchain state and generates Merkle proofs for verification and rollback capability. The diagram shows the before and after states, Merkle tree structure, and proof generation process as explained in Section 5.3.4.</w:t>
      </w:r>
    </w:p>
    <w:p w14:paraId="5AB8B28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6 — Formal Verification Pipeline:</w:t>
      </w:r>
      <w:r w:rsidRPr="006C5E50">
        <w:rPr>
          <w:rFonts w:ascii="Arial" w:eastAsia="Times New Roman" w:hAnsi="Arial" w:cs="Arial"/>
          <w:color w:val="000000" w:themeColor="text1"/>
          <w:kern w:val="0"/>
          <w14:ligatures w14:val="none"/>
        </w:rPr>
        <w:t xml:space="preserve"> Shows the flow from source code annotations (requires, ensures, invariants) through verification condition generation to SMT solver validation and compilation success or failure. This flowchart demonstrates the automated formal verification process integrated into the compiler as described in Section 5.5.1.</w:t>
      </w:r>
    </w:p>
    <w:p w14:paraId="7AA6150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Figure 7 — Governance Rollback Process:</w:t>
      </w:r>
      <w:r w:rsidRPr="006C5E50">
        <w:rPr>
          <w:rFonts w:ascii="Arial" w:eastAsia="Times New Roman" w:hAnsi="Arial" w:cs="Arial"/>
          <w:color w:val="000000" w:themeColor="text1"/>
          <w:kern w:val="0"/>
          <w14:ligatures w14:val="none"/>
        </w:rPr>
        <w:t xml:space="preserve"> Depicts the rollback mechanism including exploit detection, contract execution pause, DAO voting procedure, rollback proof generation, validator signatures, state restoration, and execution resumption. The process flow illustrates the governance-controlled state reversal capability detailed in Section 5.8.1.</w:t>
      </w:r>
    </w:p>
    <w:p w14:paraId="5082610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8 — Deterministic Gas Metering:</w:t>
      </w:r>
      <w:r w:rsidRPr="006C5E50">
        <w:rPr>
          <w:rFonts w:ascii="Arial" w:eastAsia="Times New Roman" w:hAnsi="Arial" w:cs="Arial"/>
          <w:color w:val="000000" w:themeColor="text1"/>
          <w:kern w:val="0"/>
          <w14:ligatures w14:val="none"/>
        </w:rPr>
        <w:t xml:space="preserve"> Illustrates the gas tracking system with fixed costs per operation, running gas consumption calculation, limit enforcement, and predictable transaction execution guarantees. This diagram shows how the resource governor prevents infinite loops and ensures deterministic costs as explained in Section 5.3.5.</w:t>
      </w:r>
    </w:p>
    <w:p w14:paraId="34D1F49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9 — Security Architecture:</w:t>
      </w:r>
      <w:r w:rsidRPr="006C5E50">
        <w:rPr>
          <w:rFonts w:ascii="Arial" w:eastAsia="Times New Roman" w:hAnsi="Arial" w:cs="Arial"/>
          <w:color w:val="000000" w:themeColor="text1"/>
          <w:kern w:val="0"/>
          <w14:ligatures w14:val="none"/>
        </w:rPr>
        <w:t xml:space="preserve"> Shows the sandboxed execution environment with multiple security layers including re-entrancy prevention through contract locking, overflow protection with automatic bounds checking, stack depth limits, memory safety with bounds validation, and storage isolation between contracts. The multi-layered security model is described in Section 5.3.6.</w:t>
      </w:r>
    </w:p>
    <w:p w14:paraId="75A0CF3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Figure 10 — Complete System Integration:</w:t>
      </w:r>
      <w:r w:rsidRPr="006C5E50">
        <w:rPr>
          <w:rFonts w:ascii="Arial" w:eastAsia="Times New Roman" w:hAnsi="Arial" w:cs="Arial"/>
          <w:color w:val="000000" w:themeColor="text1"/>
          <w:kern w:val="0"/>
          <w14:ligatures w14:val="none"/>
        </w:rPr>
        <w:t xml:space="preserve"> Comprehensive diagram showing the interaction and data flow between all major system components including SynQ Language specifications, multi-stage Compiler, SynQ Virtual Machine, Aegis PQC Core cryptographic library, SXCP cross-chain adapter, and PoSy consensus layer. This system-level architecture diagram provides an overview of how all invention components work together to deliver quantum-secure, formally verified, cross-chain smart contract execution.</w:t>
      </w:r>
    </w:p>
    <w:p w14:paraId="35398D8D"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Cross-Reference Table: Figures to Specification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181"/>
        <w:gridCol w:w="4704"/>
      </w:tblGrid>
      <w:tr w:rsidR="006C5E50" w:rsidRPr="006C5E50" w14:paraId="18851C57" w14:textId="77777777">
        <w:trPr>
          <w:tblHeader/>
          <w:tblCellSpacing w:w="15" w:type="dxa"/>
        </w:trPr>
        <w:tc>
          <w:tcPr>
            <w:tcW w:w="0" w:type="auto"/>
            <w:vAlign w:val="center"/>
            <w:hideMark/>
          </w:tcPr>
          <w:p w14:paraId="7BF832B6"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Figure</w:t>
            </w:r>
          </w:p>
        </w:tc>
        <w:tc>
          <w:tcPr>
            <w:tcW w:w="0" w:type="auto"/>
            <w:vAlign w:val="center"/>
            <w:hideMark/>
          </w:tcPr>
          <w:p w14:paraId="7BBE5DCF"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Primary Section(s)</w:t>
            </w:r>
          </w:p>
        </w:tc>
        <w:tc>
          <w:tcPr>
            <w:tcW w:w="0" w:type="auto"/>
            <w:vAlign w:val="center"/>
            <w:hideMark/>
          </w:tcPr>
          <w:p w14:paraId="5121CB67"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Description Location</w:t>
            </w:r>
          </w:p>
        </w:tc>
      </w:tr>
      <w:tr w:rsidR="006C5E50" w:rsidRPr="006C5E50" w14:paraId="74E41178" w14:textId="77777777">
        <w:trPr>
          <w:tblCellSpacing w:w="15" w:type="dxa"/>
        </w:trPr>
        <w:tc>
          <w:tcPr>
            <w:tcW w:w="0" w:type="auto"/>
            <w:vAlign w:val="center"/>
            <w:hideMark/>
          </w:tcPr>
          <w:p w14:paraId="459CFAF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1</w:t>
            </w:r>
          </w:p>
        </w:tc>
        <w:tc>
          <w:tcPr>
            <w:tcW w:w="0" w:type="auto"/>
            <w:vAlign w:val="center"/>
            <w:hideMark/>
          </w:tcPr>
          <w:p w14:paraId="32559D6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5.2.1</w:t>
            </w:r>
          </w:p>
        </w:tc>
        <w:tc>
          <w:tcPr>
            <w:tcW w:w="0" w:type="auto"/>
            <w:vAlign w:val="center"/>
            <w:hideMark/>
          </w:tcPr>
          <w:p w14:paraId="1983EB3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Complete Compilation Pipeline</w:t>
            </w:r>
          </w:p>
        </w:tc>
      </w:tr>
      <w:tr w:rsidR="006C5E50" w:rsidRPr="006C5E50" w14:paraId="76E2179E" w14:textId="77777777">
        <w:trPr>
          <w:tblCellSpacing w:w="15" w:type="dxa"/>
        </w:trPr>
        <w:tc>
          <w:tcPr>
            <w:tcW w:w="0" w:type="auto"/>
            <w:vAlign w:val="center"/>
            <w:hideMark/>
          </w:tcPr>
          <w:p w14:paraId="6C7F1D0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2</w:t>
            </w:r>
          </w:p>
        </w:tc>
        <w:tc>
          <w:tcPr>
            <w:tcW w:w="0" w:type="auto"/>
            <w:vAlign w:val="center"/>
            <w:hideMark/>
          </w:tcPr>
          <w:p w14:paraId="6389A01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w:t>
            </w:r>
          </w:p>
        </w:tc>
        <w:tc>
          <w:tcPr>
            <w:tcW w:w="0" w:type="auto"/>
            <w:vAlign w:val="center"/>
            <w:hideMark/>
          </w:tcPr>
          <w:p w14:paraId="31CF404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Virtual Machine Architecture</w:t>
            </w:r>
          </w:p>
        </w:tc>
      </w:tr>
      <w:tr w:rsidR="006C5E50" w:rsidRPr="006C5E50" w14:paraId="3E051A03" w14:textId="77777777">
        <w:trPr>
          <w:tblCellSpacing w:w="15" w:type="dxa"/>
        </w:trPr>
        <w:tc>
          <w:tcPr>
            <w:tcW w:w="0" w:type="auto"/>
            <w:vAlign w:val="center"/>
            <w:hideMark/>
          </w:tcPr>
          <w:p w14:paraId="5AB1063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3</w:t>
            </w:r>
          </w:p>
        </w:tc>
        <w:tc>
          <w:tcPr>
            <w:tcW w:w="0" w:type="auto"/>
            <w:vAlign w:val="center"/>
            <w:hideMark/>
          </w:tcPr>
          <w:p w14:paraId="5447D1D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5.2.1</w:t>
            </w:r>
          </w:p>
        </w:tc>
        <w:tc>
          <w:tcPr>
            <w:tcW w:w="0" w:type="auto"/>
            <w:vAlign w:val="center"/>
            <w:hideMark/>
          </w:tcPr>
          <w:p w14:paraId="6249A32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Lexical and Syntax Parsing (AST Structure)</w:t>
            </w:r>
          </w:p>
        </w:tc>
      </w:tr>
      <w:tr w:rsidR="006C5E50" w:rsidRPr="006C5E50" w14:paraId="7C3C8AA7" w14:textId="77777777">
        <w:trPr>
          <w:tblCellSpacing w:w="15" w:type="dxa"/>
        </w:trPr>
        <w:tc>
          <w:tcPr>
            <w:tcW w:w="0" w:type="auto"/>
            <w:vAlign w:val="center"/>
            <w:hideMark/>
          </w:tcPr>
          <w:p w14:paraId="64C3AED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4</w:t>
            </w:r>
          </w:p>
        </w:tc>
        <w:tc>
          <w:tcPr>
            <w:tcW w:w="0" w:type="auto"/>
            <w:vAlign w:val="center"/>
            <w:hideMark/>
          </w:tcPr>
          <w:p w14:paraId="42167DF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5.4.1</w:t>
            </w:r>
          </w:p>
        </w:tc>
        <w:tc>
          <w:tcPr>
            <w:tcW w:w="0" w:type="auto"/>
            <w:vAlign w:val="center"/>
            <w:hideMark/>
          </w:tcPr>
          <w:p w14:paraId="73EA3D3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Message Flow</w:t>
            </w:r>
          </w:p>
        </w:tc>
      </w:tr>
      <w:tr w:rsidR="006C5E50" w:rsidRPr="006C5E50" w14:paraId="0252C88F" w14:textId="77777777">
        <w:trPr>
          <w:tblCellSpacing w:w="15" w:type="dxa"/>
        </w:trPr>
        <w:tc>
          <w:tcPr>
            <w:tcW w:w="0" w:type="auto"/>
            <w:vAlign w:val="center"/>
            <w:hideMark/>
          </w:tcPr>
          <w:p w14:paraId="39A010B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5</w:t>
            </w:r>
          </w:p>
        </w:tc>
        <w:tc>
          <w:tcPr>
            <w:tcW w:w="0" w:type="auto"/>
            <w:vAlign w:val="center"/>
            <w:hideMark/>
          </w:tcPr>
          <w:p w14:paraId="4CAF2E6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5.3.4</w:t>
            </w:r>
          </w:p>
        </w:tc>
        <w:tc>
          <w:tcPr>
            <w:tcW w:w="0" w:type="auto"/>
            <w:vAlign w:val="center"/>
            <w:hideMark/>
          </w:tcPr>
          <w:p w14:paraId="7793F60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 Manager and Merkle Proofs</w:t>
            </w:r>
          </w:p>
        </w:tc>
      </w:tr>
      <w:tr w:rsidR="006C5E50" w:rsidRPr="006C5E50" w14:paraId="3F4C601D" w14:textId="77777777">
        <w:trPr>
          <w:tblCellSpacing w:w="15" w:type="dxa"/>
        </w:trPr>
        <w:tc>
          <w:tcPr>
            <w:tcW w:w="0" w:type="auto"/>
            <w:vAlign w:val="center"/>
            <w:hideMark/>
          </w:tcPr>
          <w:p w14:paraId="3CE4D13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6</w:t>
            </w:r>
          </w:p>
        </w:tc>
        <w:tc>
          <w:tcPr>
            <w:tcW w:w="0" w:type="auto"/>
            <w:vAlign w:val="center"/>
            <w:hideMark/>
          </w:tcPr>
          <w:p w14:paraId="313B1ED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5.5.1</w:t>
            </w:r>
          </w:p>
        </w:tc>
        <w:tc>
          <w:tcPr>
            <w:tcW w:w="0" w:type="auto"/>
            <w:vAlign w:val="center"/>
            <w:hideMark/>
          </w:tcPr>
          <w:p w14:paraId="441A481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SMT Solver Integration</w:t>
            </w:r>
          </w:p>
        </w:tc>
      </w:tr>
      <w:tr w:rsidR="006C5E50" w:rsidRPr="006C5E50" w14:paraId="6F60B27F" w14:textId="77777777">
        <w:trPr>
          <w:tblCellSpacing w:w="15" w:type="dxa"/>
        </w:trPr>
        <w:tc>
          <w:tcPr>
            <w:tcW w:w="0" w:type="auto"/>
            <w:vAlign w:val="center"/>
            <w:hideMark/>
          </w:tcPr>
          <w:p w14:paraId="7010167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7</w:t>
            </w:r>
          </w:p>
        </w:tc>
        <w:tc>
          <w:tcPr>
            <w:tcW w:w="0" w:type="auto"/>
            <w:vAlign w:val="center"/>
            <w:hideMark/>
          </w:tcPr>
          <w:p w14:paraId="343BD7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5.8.1</w:t>
            </w:r>
          </w:p>
        </w:tc>
        <w:tc>
          <w:tcPr>
            <w:tcW w:w="0" w:type="auto"/>
            <w:vAlign w:val="center"/>
            <w:hideMark/>
          </w:tcPr>
          <w:p w14:paraId="76C49A4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Rollback Mechanism</w:t>
            </w:r>
          </w:p>
        </w:tc>
      </w:tr>
      <w:tr w:rsidR="006C5E50" w:rsidRPr="006C5E50" w14:paraId="67FB02B8" w14:textId="77777777">
        <w:trPr>
          <w:tblCellSpacing w:w="15" w:type="dxa"/>
        </w:trPr>
        <w:tc>
          <w:tcPr>
            <w:tcW w:w="0" w:type="auto"/>
            <w:vAlign w:val="center"/>
            <w:hideMark/>
          </w:tcPr>
          <w:p w14:paraId="6BAC9E4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8</w:t>
            </w:r>
          </w:p>
        </w:tc>
        <w:tc>
          <w:tcPr>
            <w:tcW w:w="0" w:type="auto"/>
            <w:vAlign w:val="center"/>
            <w:hideMark/>
          </w:tcPr>
          <w:p w14:paraId="5840280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5.3.5</w:t>
            </w:r>
          </w:p>
        </w:tc>
        <w:tc>
          <w:tcPr>
            <w:tcW w:w="0" w:type="auto"/>
            <w:vAlign w:val="center"/>
            <w:hideMark/>
          </w:tcPr>
          <w:p w14:paraId="304BD36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Resource Governor and Gas Model</w:t>
            </w:r>
          </w:p>
        </w:tc>
      </w:tr>
      <w:tr w:rsidR="006C5E50" w:rsidRPr="006C5E50" w14:paraId="43B5A349" w14:textId="77777777">
        <w:trPr>
          <w:tblCellSpacing w:w="15" w:type="dxa"/>
        </w:trPr>
        <w:tc>
          <w:tcPr>
            <w:tcW w:w="0" w:type="auto"/>
            <w:vAlign w:val="center"/>
            <w:hideMark/>
          </w:tcPr>
          <w:p w14:paraId="23A42BE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9</w:t>
            </w:r>
          </w:p>
        </w:tc>
        <w:tc>
          <w:tcPr>
            <w:tcW w:w="0" w:type="auto"/>
            <w:vAlign w:val="center"/>
            <w:hideMark/>
          </w:tcPr>
          <w:p w14:paraId="6C36103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 5.3.6</w:t>
            </w:r>
          </w:p>
        </w:tc>
        <w:tc>
          <w:tcPr>
            <w:tcW w:w="0" w:type="auto"/>
            <w:vAlign w:val="center"/>
            <w:hideMark/>
          </w:tcPr>
          <w:p w14:paraId="7118139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Security Features</w:t>
            </w:r>
          </w:p>
        </w:tc>
      </w:tr>
      <w:tr w:rsidR="006C5E50" w:rsidRPr="006C5E50" w14:paraId="5D0DCAF3" w14:textId="77777777">
        <w:trPr>
          <w:tblCellSpacing w:w="15" w:type="dxa"/>
        </w:trPr>
        <w:tc>
          <w:tcPr>
            <w:tcW w:w="0" w:type="auto"/>
            <w:vAlign w:val="center"/>
            <w:hideMark/>
          </w:tcPr>
          <w:p w14:paraId="2A46105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Figure 10</w:t>
            </w:r>
          </w:p>
        </w:tc>
        <w:tc>
          <w:tcPr>
            <w:tcW w:w="0" w:type="auto"/>
            <w:vAlign w:val="center"/>
            <w:hideMark/>
          </w:tcPr>
          <w:p w14:paraId="5CEDDE3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Sections 5.1-5.8</w:t>
            </w:r>
          </w:p>
        </w:tc>
        <w:tc>
          <w:tcPr>
            <w:tcW w:w="0" w:type="auto"/>
            <w:vAlign w:val="center"/>
            <w:hideMark/>
          </w:tcPr>
          <w:p w14:paraId="2C73443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Complete System Overview</w:t>
            </w:r>
          </w:p>
        </w:tc>
      </w:tr>
    </w:tbl>
    <w:p w14:paraId="752FB09A"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4181972A">
          <v:rect id="_x0000_i1039" alt="" style="width:468pt;height:.05pt;mso-width-percent:0;mso-height-percent:0;mso-width-percent:0;mso-height-percent:0" o:hralign="center" o:hrstd="t" o:hr="t" fillcolor="#a0a0a0" stroked="f"/>
        </w:pict>
      </w:r>
    </w:p>
    <w:p w14:paraId="41970C77"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 Detailed Description of the Invention</w:t>
      </w:r>
    </w:p>
    <w:p w14:paraId="5AC6091F"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 SynQ Language Design - Complete Specification</w:t>
      </w:r>
    </w:p>
    <w:p w14:paraId="7A58C69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SynQ language prioritizes determinism, security, and formal verifiability while maintaining readability and developer productivity.</w:t>
      </w:r>
    </w:p>
    <w:p w14:paraId="3AC6C6DA"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5.1.1 Language Grammar (EBNF)</w:t>
      </w:r>
    </w:p>
    <w:p w14:paraId="76C75DC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ebnf</w:t>
      </w:r>
    </w:p>
    <w:p w14:paraId="596496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Complete SynQ Grammar Specification</w:t>
      </w:r>
    </w:p>
    <w:p w14:paraId="02F50A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0DB389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program ::= contract_def*</w:t>
      </w:r>
    </w:p>
    <w:p w14:paraId="3BA2EB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7427ED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contract_def ::= 'contract' IDENTIFIER '{' contract_body '}'</w:t>
      </w:r>
    </w:p>
    <w:p w14:paraId="3ADEE0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13598A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contract_body ::= (state_var | event_def | function_def | invariant)*</w:t>
      </w:r>
    </w:p>
    <w:p w14:paraId="6D1FF4B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7DFD47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state_var ::= 'state' IDENTIFIER ':' type ';'</w:t>
      </w:r>
    </w:p>
    <w:p w14:paraId="78A683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2701A7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event_def ::= 'event' IDENTIFIER '(' param_list ')' ';'</w:t>
      </w:r>
    </w:p>
    <w:p w14:paraId="059379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05A9E8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function_def ::= visibility 'function' IDENTIFIER '(' param_list ')' </w:t>
      </w:r>
    </w:p>
    <w:p w14:paraId="62450E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return_type? annotation* block</w:t>
      </w:r>
    </w:p>
    <w:p w14:paraId="0E4D44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453DF26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visibility ::= 'public' | 'private' | 'internal'</w:t>
      </w:r>
    </w:p>
    <w:p w14:paraId="748840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2A1640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annotation ::= 'pq_verify' '(' key_type ')'</w:t>
      </w:r>
    </w:p>
    <w:p w14:paraId="32A41A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'requires' '(' expression ')'</w:t>
      </w:r>
    </w:p>
    <w:p w14:paraId="5C93AA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'ensures' '(' expression ')'</w:t>
      </w:r>
    </w:p>
    <w:p w14:paraId="27F4D5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'invariant' '(' expression ')'</w:t>
      </w:r>
    </w:p>
    <w:p w14:paraId="76BB9F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16EB4C2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type ::= 'u8' | 'u16' | 'u32' | 'u64' | 'u128' | 'u256'</w:t>
      </w:r>
    </w:p>
    <w:p w14:paraId="5BD56D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'i8' | 'i16' | 'i32' | 'i64' | 'i128' | 'i256'</w:t>
      </w:r>
    </w:p>
    <w:p w14:paraId="25CA3E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'bool' | 'address' | 'bytes' | 'bytes32'</w:t>
      </w:r>
    </w:p>
    <w:p w14:paraId="5AD058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'mapping' '&lt;' type ',' type '&gt;'</w:t>
      </w:r>
    </w:p>
    <w:p w14:paraId="05F1A5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type '[' expression? ']'</w:t>
      </w:r>
    </w:p>
    <w:p w14:paraId="2279C5D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34A75D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expression ::= literal | IDENTIFIER | binary_op | unary_op</w:t>
      </w:r>
    </w:p>
    <w:p w14:paraId="13CB86B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function_call | array_access | member_access</w:t>
      </w:r>
    </w:p>
    <w:p w14:paraId="01FB31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 expression ')'</w:t>
      </w:r>
    </w:p>
    <w:p w14:paraId="1CA9EF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3E58E1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statement ::= assignment | if_stmt | loop_stmt | return_stmt</w:t>
      </w:r>
    </w:p>
    <w:p w14:paraId="72CCE9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emit_stmt | expression ';'</w:t>
      </w:r>
    </w:p>
    <w:p w14:paraId="3A1BBB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550517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block ::= '{' statement* '}'</w:t>
      </w:r>
    </w:p>
    <w:p w14:paraId="3F66C0F1"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5.1.2 Syntax and Structure</w:t>
      </w:r>
    </w:p>
    <w:p w14:paraId="6404A32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syntax resembles a hybrid of Rust and Solidity, incorporating lessons from both systems:</w:t>
      </w:r>
    </w:p>
    <w:p w14:paraId="20F42BE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Basic Contract Structure:</w:t>
      </w:r>
    </w:p>
    <w:p w14:paraId="5245AFE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567A59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VotingSystem {</w:t>
      </w:r>
    </w:p>
    <w:p w14:paraId="2ED41D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State variables with explicit types</w:t>
      </w:r>
    </w:p>
    <w:p w14:paraId="1A849B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totalVotes: u64;</w:t>
      </w:r>
    </w:p>
    <w:p w14:paraId="6C5B87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candidates: mapping&lt;bytes32, u64&gt;;</w:t>
      </w:r>
    </w:p>
    <w:p w14:paraId="0E62B3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hasVoted: mapping&lt;address, bool&gt;;</w:t>
      </w:r>
    </w:p>
    <w:p w14:paraId="7B881C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FC998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Events for logging</w:t>
      </w:r>
    </w:p>
    <w:p w14:paraId="63DE8F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event VoteCast(voter: address, candidate: bytes32);</w:t>
      </w:r>
    </w:p>
    <w:p w14:paraId="6C283D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EBE6E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 Constructor</w:t>
      </w:r>
    </w:p>
    <w:p w14:paraId="4AB3A7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constructor() {</w:t>
      </w:r>
    </w:p>
    <w:p w14:paraId="693F64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totalVotes = 0;</w:t>
      </w:r>
    </w:p>
    <w:p w14:paraId="4011B8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2D217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0DA26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Public function with PQC verification</w:t>
      </w:r>
    </w:p>
    <w:p w14:paraId="5BF5EF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public function vote(candidate: bytes32)</w:t>
      </w:r>
    </w:p>
    <w:p w14:paraId="04F68E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pq_verify(pubKey: ML_DSA)</w:t>
      </w:r>
    </w:p>
    <w:p w14:paraId="01C9ED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requires(!hasVoted[msg.sender])</w:t>
      </w:r>
    </w:p>
    <w:p w14:paraId="3AA691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ensures(totalVotes == old(totalVotes) + 1)</w:t>
      </w:r>
    </w:p>
    <w:p w14:paraId="2322A4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30EAB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candidates[candidate] += 1;</w:t>
      </w:r>
    </w:p>
    <w:p w14:paraId="64D373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totalVotes += 1;</w:t>
      </w:r>
    </w:p>
    <w:p w14:paraId="1EFE109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hasVoted[msg.sender] = true;</w:t>
      </w:r>
    </w:p>
    <w:p w14:paraId="13CFD5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emit VoteCast(msg.sender, candidate);</w:t>
      </w:r>
    </w:p>
    <w:p w14:paraId="274E30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D9625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428D9D2"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5.1.3 Type System Implementation</w:t>
      </w:r>
    </w:p>
    <w:p w14:paraId="2E39039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5C4C6B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class SynQTypeSystem:</w:t>
      </w:r>
    </w:p>
    <w:p w14:paraId="7AD6929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4C347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Complete type system with inference and checking</w:t>
      </w:r>
    </w:p>
    <w:p w14:paraId="228CC2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D1788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r w:rsidRPr="006C5E50">
        <w:rPr>
          <w:rFonts w:ascii="Arial" w:eastAsia="Times New Roman" w:hAnsi="Arial" w:cs="Arial"/>
          <w:i/>
          <w:iCs/>
          <w:color w:val="000000" w:themeColor="text1"/>
          <w:kern w:val="0"/>
          <w14:ligatures w14:val="none"/>
        </w:rPr>
        <w:t># Primitive types with sizes and ranges</w:t>
      </w:r>
    </w:p>
    <w:p w14:paraId="5AEBE1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PRIMITIVES = {</w:t>
      </w:r>
    </w:p>
    <w:p w14:paraId="262D64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'u8': {'size': 1, 'range': (0, 2**8-1)},</w:t>
      </w:r>
    </w:p>
    <w:p w14:paraId="3677BC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'u16': {'size': 2, 'range': (0, 2**16-1)},</w:t>
      </w:r>
    </w:p>
    <w:p w14:paraId="2A746E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'u32': {'size': 4, 'range': (0, 2**32-1)},</w:t>
      </w:r>
    </w:p>
    <w:p w14:paraId="4FBDDD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'u64': {'size': 8, 'range': (0, 2**64-1)},</w:t>
      </w:r>
    </w:p>
    <w:p w14:paraId="41E5CD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'u128': {'size': 16, 'range': (0, 2**128-1)},</w:t>
      </w:r>
    </w:p>
    <w:p w14:paraId="281285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'u256': {'size': 32, 'range': (0, 2**256-1)},</w:t>
      </w:r>
    </w:p>
    <w:p w14:paraId="698FE8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'i8': {'size': 1, 'range': (-2**7, 2**7-1)},</w:t>
      </w:r>
    </w:p>
    <w:p w14:paraId="50E221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'i16': {'size': 2, 'range': (-2**15, 2**15-1)},</w:t>
      </w:r>
    </w:p>
    <w:p w14:paraId="0E27BF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'i32': {'size': 4, 'range': (-2**31, 2**31-1)},</w:t>
      </w:r>
    </w:p>
    <w:p w14:paraId="25FA2B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'i64': {'size': 8, 'range': (-2**63, 2**63-1)},</w:t>
      </w:r>
    </w:p>
    <w:p w14:paraId="0964CA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'i128': {'size': 16, 'range': (-2**127, 2**127-1)},</w:t>
      </w:r>
    </w:p>
    <w:p w14:paraId="7AC26F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'i256': {'size': 32, 'range': (-2**255, 2**255-1)},</w:t>
      </w:r>
    </w:p>
    <w:p w14:paraId="1035CB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'bool': {'size': 1, 'range': (0, 1)},</w:t>
      </w:r>
    </w:p>
    <w:p w14:paraId="7ADEDC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'address': {'size': 20, 'range': None},</w:t>
      </w:r>
    </w:p>
    <w:p w14:paraId="52CBAF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'bytes32': {'size': 32, 'range': None}</w:t>
      </w:r>
    </w:p>
    <w:p w14:paraId="6B222B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8F328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362B2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check_assignment(self, target_type, value_type):</w:t>
      </w:r>
    </w:p>
    <w:p w14:paraId="3C665D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E2CF70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Check if assignment is valid</w:t>
      </w:r>
    </w:p>
    <w:p w14:paraId="5E0DA3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C429A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r w:rsidRPr="006C5E50">
        <w:rPr>
          <w:rFonts w:ascii="Arial" w:eastAsia="Times New Roman" w:hAnsi="Arial" w:cs="Arial"/>
          <w:i/>
          <w:iCs/>
          <w:color w:val="000000" w:themeColor="text1"/>
          <w:kern w:val="0"/>
          <w14:ligatures w14:val="none"/>
        </w:rPr>
        <w:t># No implicit conversions allowed</w:t>
      </w:r>
    </w:p>
    <w:p w14:paraId="3238C7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target_type != value_type:</w:t>
      </w:r>
    </w:p>
    <w:p w14:paraId="475867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TypeError(f"Cannot assign {value_type} to {target_type}")</w:t>
      </w:r>
    </w:p>
    <w:p w14:paraId="259A34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True</w:t>
      </w:r>
    </w:p>
    <w:p w14:paraId="27E363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961AE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infer_expression_type(self, expr):</w:t>
      </w:r>
    </w:p>
    <w:p w14:paraId="1382E5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FA62F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Infer type of expression</w:t>
      </w:r>
    </w:p>
    <w:p w14:paraId="457CE2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304E5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expr.is_literal():</w:t>
      </w:r>
    </w:p>
    <w:p w14:paraId="4DD9A0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self.infer_literal_type(expr.value)</w:t>
      </w:r>
    </w:p>
    <w:p w14:paraId="30DF15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expr.is_binary_op():</w:t>
      </w:r>
    </w:p>
    <w:p w14:paraId="793D41F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left_type = self.infer_expression_type(expr.left)</w:t>
      </w:r>
    </w:p>
    <w:p w14:paraId="3E192F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right_type = self.infer_expression_type(expr.right)</w:t>
      </w:r>
    </w:p>
    <w:p w14:paraId="672FAD2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self.infer_binary_op_type(expr.op, left_type, right_type)</w:t>
      </w:r>
    </w:p>
    <w:p w14:paraId="2B1306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expr.is_function_call():</w:t>
      </w:r>
    </w:p>
    <w:p w14:paraId="13DE68E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self.lookup_function_return_type(expr.function_name)</w:t>
      </w:r>
    </w:p>
    <w:p w14:paraId="566BC5C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 additional cases</w:t>
      </w:r>
    </w:p>
    <w:p w14:paraId="7F903F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BEBD4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check_overflow(self, type_name, value):</w:t>
      </w:r>
    </w:p>
    <w:p w14:paraId="014785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FCB79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Check for integer overflow at compile time when possible</w:t>
      </w:r>
    </w:p>
    <w:p w14:paraId="2BF6033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7E6C2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if type_name not in self.PRIMITIVES:</w:t>
      </w:r>
    </w:p>
    <w:p w14:paraId="0AADF1E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True</w:t>
      </w:r>
    </w:p>
    <w:p w14:paraId="4E25EF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type_info = self.PRIMITIVES[type_name]</w:t>
      </w:r>
    </w:p>
    <w:p w14:paraId="2073AC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type_info['range'] and not (type_info['range'][0] &lt;= value &lt;= type_info['range'][1]):</w:t>
      </w:r>
    </w:p>
    <w:p w14:paraId="109BBA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OverflowError(f"Value {value} out of range for type {type_name}")</w:t>
      </w:r>
    </w:p>
    <w:p w14:paraId="4151630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True</w:t>
      </w:r>
    </w:p>
    <w:p w14:paraId="6A51FF21"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5.1.4 Deterministic-by-Construction Features</w:t>
      </w:r>
    </w:p>
    <w:p w14:paraId="66B5762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Prohibited Operations:</w:t>
      </w:r>
    </w:p>
    <w:p w14:paraId="5A834003" w14:textId="77777777" w:rsidR="006C5E50" w:rsidRPr="006C5E50" w:rsidRDefault="006C5E50" w:rsidP="006C5E50">
      <w:pPr>
        <w:numPr>
          <w:ilvl w:val="0"/>
          <w:numId w:val="1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System timestamps (use block height instead)</w:t>
      </w:r>
    </w:p>
    <w:p w14:paraId="783B9E9C" w14:textId="77777777" w:rsidR="006C5E50" w:rsidRPr="006C5E50" w:rsidRDefault="006C5E50" w:rsidP="006C5E50">
      <w:pPr>
        <w:numPr>
          <w:ilvl w:val="0"/>
          <w:numId w:val="1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Floating-point arithmetic (fixed-point only)</w:t>
      </w:r>
    </w:p>
    <w:p w14:paraId="2240B99D" w14:textId="77777777" w:rsidR="006C5E50" w:rsidRPr="006C5E50" w:rsidRDefault="006C5E50" w:rsidP="006C5E50">
      <w:pPr>
        <w:numPr>
          <w:ilvl w:val="0"/>
          <w:numId w:val="1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Non-deterministic random number generation</w:t>
      </w:r>
    </w:p>
    <w:p w14:paraId="281D87F0" w14:textId="77777777" w:rsidR="006C5E50" w:rsidRPr="006C5E50" w:rsidRDefault="006C5E50" w:rsidP="006C5E50">
      <w:pPr>
        <w:numPr>
          <w:ilvl w:val="0"/>
          <w:numId w:val="1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Unbounded loops or recursion</w:t>
      </w:r>
    </w:p>
    <w:p w14:paraId="0FF4DC1B" w14:textId="77777777" w:rsidR="006C5E50" w:rsidRPr="006C5E50" w:rsidRDefault="006C5E50" w:rsidP="006C5E50">
      <w:pPr>
        <w:numPr>
          <w:ilvl w:val="0"/>
          <w:numId w:val="1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External system calls</w:t>
      </w:r>
    </w:p>
    <w:p w14:paraId="3FACAA1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Required Annotations:</w:t>
      </w:r>
    </w:p>
    <w:p w14:paraId="5E05E342" w14:textId="77777777" w:rsidR="006C5E50" w:rsidRPr="006C5E50" w:rsidRDefault="006C5E50" w:rsidP="006C5E50">
      <w:pPr>
        <w:numPr>
          <w:ilvl w:val="0"/>
          <w:numId w:val="1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All loops must have explicit bounds</w:t>
      </w:r>
    </w:p>
    <w:p w14:paraId="22EC4FF1" w14:textId="77777777" w:rsidR="006C5E50" w:rsidRPr="006C5E50" w:rsidRDefault="006C5E50" w:rsidP="006C5E50">
      <w:pPr>
        <w:numPr>
          <w:ilvl w:val="0"/>
          <w:numId w:val="1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Recursive functions must include termination proofs</w:t>
      </w:r>
    </w:p>
    <w:p w14:paraId="5EC398C8" w14:textId="77777777" w:rsidR="006C5E50" w:rsidRPr="006C5E50" w:rsidRDefault="006C5E50" w:rsidP="006C5E50">
      <w:pPr>
        <w:numPr>
          <w:ilvl w:val="0"/>
          <w:numId w:val="1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Resource limits specified for all operations</w:t>
      </w:r>
    </w:p>
    <w:p w14:paraId="10C90E65"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5.1.5 Post-Quantum Cryptographic Primitives</w:t>
      </w:r>
    </w:p>
    <w:p w14:paraId="0C39F51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Built-in PQC Types:</w:t>
      </w:r>
    </w:p>
    <w:p w14:paraId="267C0FE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007AF2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Post-quantum key types</w:t>
      </w:r>
    </w:p>
    <w:p w14:paraId="07BAB8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type ML_DSA_PublicKey;</w:t>
      </w:r>
    </w:p>
    <w:p w14:paraId="214787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type ML_DSA_PrivateKey;</w:t>
      </w:r>
    </w:p>
    <w:p w14:paraId="502E52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type ML_DSA_Signature;</w:t>
      </w:r>
    </w:p>
    <w:p w14:paraId="1C1396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3693B2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type ML_KEM_PublicKey;</w:t>
      </w:r>
    </w:p>
    <w:p w14:paraId="5B21EC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type ML_KEM_Ciphertext;</w:t>
      </w:r>
    </w:p>
    <w:p w14:paraId="3F7992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35EF9F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Cryptographic operations</w:t>
      </w:r>
    </w:p>
    <w:p w14:paraId="44C4A6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verify_ml_dsa(</w:t>
      </w:r>
    </w:p>
    <w:p w14:paraId="473C8D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pubKey: ML_DSA_PublicKey,</w:t>
      </w:r>
    </w:p>
    <w:p w14:paraId="7901CBB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 bytes,</w:t>
      </w:r>
    </w:p>
    <w:p w14:paraId="54F23F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 ML_DSA_Signature</w:t>
      </w:r>
    </w:p>
    <w:p w14:paraId="6C806D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-&gt; bool;</w:t>
      </w:r>
    </w:p>
    <w:p w14:paraId="160677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1126A8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encapsulate_ml_kem(</w:t>
      </w:r>
    </w:p>
    <w:p w14:paraId="1326D5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pubKey: ML_KEM_PublicKey</w:t>
      </w:r>
    </w:p>
    <w:p w14:paraId="53DC7A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-&gt; (ML_KEM_Ciphertext, bytes32);</w:t>
      </w:r>
    </w:p>
    <w:p w14:paraId="4C51F53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Verification Modifiers:</w:t>
      </w:r>
    </w:p>
    <w:p w14:paraId="7F388F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37E7EEE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Require ML-DSA signature on function call</w:t>
      </w:r>
    </w:p>
    <w:p w14:paraId="57C44C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transfer(to: address, amount: u64)</w:t>
      </w:r>
    </w:p>
    <w:p w14:paraId="20A6D4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pq_verify(pubKey: ML_DSA)</w:t>
      </w:r>
    </w:p>
    <w:p w14:paraId="3B28D4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285F5A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Automatic verification before execution</w:t>
      </w:r>
    </w:p>
    <w:p w14:paraId="6D2BF9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4B1A89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balances[to] += amount;</w:t>
      </w:r>
    </w:p>
    <w:p w14:paraId="541A12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752DC44"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5.1.6 Formal Verification Annotations</w:t>
      </w:r>
    </w:p>
    <w:p w14:paraId="10D8DBB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Pre-conditions (requires):</w:t>
      </w:r>
      <w:r w:rsidRPr="006C5E50">
        <w:rPr>
          <w:rFonts w:ascii="Arial" w:eastAsia="Times New Roman" w:hAnsi="Arial" w:cs="Arial"/>
          <w:color w:val="000000" w:themeColor="text1"/>
          <w:kern w:val="0"/>
          <w14:ligatures w14:val="none"/>
        </w:rPr>
        <w:t xml:space="preserve"> Conditions that must hold before function execution:</w:t>
      </w:r>
    </w:p>
    <w:p w14:paraId="6A71F27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306FAA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withdraw(amount: u64)</w:t>
      </w:r>
    </w:p>
    <w:p w14:paraId="46DF7B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requires(amount &lt;= balances[msg.sender])</w:t>
      </w:r>
    </w:p>
    <w:p w14:paraId="069A55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requires(amount &gt; 0)</w:t>
      </w:r>
    </w:p>
    <w:p w14:paraId="69BEB7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548654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406579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FECBE3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Post-conditions (ensures):</w:t>
      </w:r>
      <w:r w:rsidRPr="006C5E50">
        <w:rPr>
          <w:rFonts w:ascii="Arial" w:eastAsia="Times New Roman" w:hAnsi="Arial" w:cs="Arial"/>
          <w:color w:val="000000" w:themeColor="text1"/>
          <w:kern w:val="0"/>
          <w14:ligatures w14:val="none"/>
        </w:rPr>
        <w:t xml:space="preserve"> Conditions guaranteed after successful execution:</w:t>
      </w:r>
    </w:p>
    <w:p w14:paraId="084A4C5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255FE2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deposit(amount: u64)</w:t>
      </w:r>
    </w:p>
    <w:p w14:paraId="6A86DE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ensures(balances[msg.sender] == old(balances[msg.sender]) + amount)</w:t>
      </w:r>
    </w:p>
    <w:p w14:paraId="53206E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1E4095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2EAC15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1ABAB1A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Loop Invariants:</w:t>
      </w:r>
      <w:r w:rsidRPr="006C5E50">
        <w:rPr>
          <w:rFonts w:ascii="Arial" w:eastAsia="Times New Roman" w:hAnsi="Arial" w:cs="Arial"/>
          <w:color w:val="000000" w:themeColor="text1"/>
          <w:kern w:val="0"/>
          <w14:ligatures w14:val="none"/>
        </w:rPr>
        <w:t xml:space="preserve"> Conditions maintained throughout loop execution:</w:t>
      </w:r>
    </w:p>
    <w:p w14:paraId="073EE6E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132C25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sumBalances() -&gt; u64 {</w:t>
      </w:r>
    </w:p>
    <w:p w14:paraId="1FB897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var total: u64 = 0;</w:t>
      </w:r>
    </w:p>
    <w:p w14:paraId="0796C4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var i: u64 = 0;</w:t>
      </w:r>
    </w:p>
    <w:p w14:paraId="3E081A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loop(i &lt; userCount)</w:t>
      </w:r>
    </w:p>
    <w:p w14:paraId="57F624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invariant(total == sum(balances[0..i]))</w:t>
      </w:r>
    </w:p>
    <w:p w14:paraId="18F218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A922A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total += balances[i];</w:t>
      </w:r>
    </w:p>
    <w:p w14:paraId="7481DB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 += 1;</w:t>
      </w:r>
    </w:p>
    <w:p w14:paraId="34BBCD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3C084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total;</w:t>
      </w:r>
    </w:p>
    <w:p w14:paraId="2BA248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BB35FB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Contract Invariants:</w:t>
      </w:r>
      <w:r w:rsidRPr="006C5E50">
        <w:rPr>
          <w:rFonts w:ascii="Arial" w:eastAsia="Times New Roman" w:hAnsi="Arial" w:cs="Arial"/>
          <w:color w:val="000000" w:themeColor="text1"/>
          <w:kern w:val="0"/>
          <w14:ligatures w14:val="none"/>
        </w:rPr>
        <w:t xml:space="preserve"> Conditions that must always hold:</w:t>
      </w:r>
    </w:p>
    <w:p w14:paraId="7B6B910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68A861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Token {</w:t>
      </w:r>
    </w:p>
    <w:p w14:paraId="1EB484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totalSupply: u64;</w:t>
      </w:r>
    </w:p>
    <w:p w14:paraId="0E49D1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balances: mapping&lt;address, u64&gt;;</w:t>
      </w:r>
    </w:p>
    <w:p w14:paraId="410244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F0797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invariant sum_of_balances_equals_supply:</w:t>
      </w:r>
    </w:p>
    <w:p w14:paraId="314774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sum(balances.values()) == totalSupply;</w:t>
      </w:r>
    </w:p>
    <w:p w14:paraId="1D51F8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CC22EFA"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5.1.7 Cross-Chain Function Calls</w:t>
      </w:r>
    </w:p>
    <w:p w14:paraId="7091259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Remote Call Syntax:</w:t>
      </w:r>
    </w:p>
    <w:p w14:paraId="0B5C7DA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764D61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Call function on another chain</w:t>
      </w:r>
    </w:p>
    <w:p w14:paraId="11A1A8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crossChainTransfer(</w:t>
      </w:r>
    </w:p>
    <w:p w14:paraId="01CA9A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targetChain: ChainID,</w:t>
      </w:r>
    </w:p>
    <w:p w14:paraId="54A77C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recipient: address,</w:t>
      </w:r>
    </w:p>
    <w:p w14:paraId="384DD5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amount: u64</w:t>
      </w:r>
    </w:p>
    <w:p w14:paraId="1D1433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pq_verify(pubKey: ML_DSA) {</w:t>
      </w:r>
    </w:p>
    <w:p w14:paraId="2B057F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Lock tokens locally</w:t>
      </w:r>
    </w:p>
    <w:p w14:paraId="0CFF76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3F811C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lockedBalances += amount;</w:t>
      </w:r>
    </w:p>
    <w:p w14:paraId="573847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51E55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Emit cross-chain event</w:t>
      </w:r>
    </w:p>
    <w:p w14:paraId="17BF0E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emit CrossChainTransfer(</w:t>
      </w:r>
    </w:p>
    <w:p w14:paraId="178C28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targetChain,</w:t>
      </w:r>
    </w:p>
    <w:p w14:paraId="76F1EDC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recipient,</w:t>
      </w:r>
    </w:p>
    <w:p w14:paraId="3A3CD2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amount</w:t>
      </w:r>
    </w:p>
    <w:p w14:paraId="4A6A09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10847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5A38E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SXCP relayers process this event</w:t>
      </w:r>
    </w:p>
    <w:p w14:paraId="3EA307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F6C83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510ED42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Receive callback from another chain</w:t>
      </w:r>
    </w:p>
    <w:p w14:paraId="40ED8B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receiveFromChain(</w:t>
      </w:r>
    </w:p>
    <w:p w14:paraId="741145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sourceChain: ChainID,</w:t>
      </w:r>
    </w:p>
    <w:p w14:paraId="55A7D0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sender: address,</w:t>
      </w:r>
    </w:p>
    <w:p w14:paraId="21F006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amount: u64</w:t>
      </w:r>
    </w:p>
    <w:p w14:paraId="104769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cross_chain_verified {</w:t>
      </w:r>
    </w:p>
    <w:p w14:paraId="1EA169B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 Automatically verified by SXCP before execution</w:t>
      </w:r>
    </w:p>
    <w:p w14:paraId="3160E7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balances[sender] += amount;</w:t>
      </w:r>
    </w:p>
    <w:p w14:paraId="6D933E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44D01D04"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0DB6350F">
          <v:rect id="_x0000_i1038" alt="" style="width:468pt;height:.05pt;mso-width-percent:0;mso-height-percent:0;mso-width-percent:0;mso-height-percent:0" o:hralign="center" o:hrstd="t" o:hr="t" fillcolor="#a0a0a0" stroked="f"/>
        </w:pict>
      </w:r>
    </w:p>
    <w:p w14:paraId="7EF60EB9"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5.2 Compiler Architecture - Detailed Implementation</w:t>
      </w:r>
    </w:p>
    <w:p w14:paraId="409FBB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SynQ compiler transforms human-readable source code into verified, quantum-secure bytecode through multiple stages.</w:t>
      </w:r>
    </w:p>
    <w:p w14:paraId="4AD9C3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1 — Compilation Flow.</w:t>
      </w:r>
    </w:p>
    <w:p w14:paraId="1F3BD2F3"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5.2.1 Complete Compilation Pipeline</w:t>
      </w:r>
    </w:p>
    <w:p w14:paraId="551869B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249BE5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class SynQCompiler:</w:t>
      </w:r>
    </w:p>
    <w:p w14:paraId="0BBD41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6892F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Multi-stage compilation pipeline</w:t>
      </w:r>
    </w:p>
    <w:p w14:paraId="07F589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1B68A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__init__(self):</w:t>
      </w:r>
    </w:p>
    <w:p w14:paraId="02E55D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self.ast = None</w:t>
      </w:r>
    </w:p>
    <w:p w14:paraId="345339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self.symbol_table = SymbolTable()</w:t>
      </w:r>
    </w:p>
    <w:p w14:paraId="77C383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self.verification_conditions = []</w:t>
      </w:r>
    </w:p>
    <w:p w14:paraId="22A248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self.bytecode = BytecodeBuilder()</w:t>
      </w:r>
    </w:p>
    <w:p w14:paraId="46C9D1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77194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compile(self, source_code):</w:t>
      </w:r>
    </w:p>
    <w:p w14:paraId="6B4AC5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E8460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Complete compilation process</w:t>
      </w:r>
    </w:p>
    <w:p w14:paraId="27865F4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p>
    <w:p w14:paraId="6900F2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Stage 1: Lexical Analysis</w:t>
      </w:r>
    </w:p>
    <w:p w14:paraId="64590B4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tokens = self.lexer(source_code)</w:t>
      </w:r>
    </w:p>
    <w:p w14:paraId="4711D6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26522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Stage 2: Parsing</w:t>
      </w:r>
    </w:p>
    <w:p w14:paraId="4CFBCE4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self.ast = self.parser(tokens)</w:t>
      </w:r>
    </w:p>
    <w:p w14:paraId="732449A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229CA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Stage 3: Semantic Analysis</w:t>
      </w:r>
    </w:p>
    <w:p w14:paraId="284F69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self.semantic_analysis(self.ast)</w:t>
      </w:r>
    </w:p>
    <w:p w14:paraId="09843D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14934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Stage 4: Formal Verification</w:t>
      </w:r>
    </w:p>
    <w:p w14:paraId="605D8C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self.generate_verification_conditions()</w:t>
      </w:r>
    </w:p>
    <w:p w14:paraId="7FD52E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self.verify_with_smt_solver()</w:t>
      </w:r>
    </w:p>
    <w:p w14:paraId="306F12A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02C67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Stage 5: PQC Injection</w:t>
      </w:r>
    </w:p>
    <w:p w14:paraId="3278DB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self.inject_pqc_verification()</w:t>
      </w:r>
    </w:p>
    <w:p w14:paraId="61791A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DF9AB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Stage 6: Optimization</w:t>
      </w:r>
    </w:p>
    <w:p w14:paraId="6E33B2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self.optimize_ast()</w:t>
      </w:r>
    </w:p>
    <w:p w14:paraId="504DCA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35077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Stage 7: Code Generation</w:t>
      </w:r>
    </w:p>
    <w:p w14:paraId="5101B0B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bytecode = self.generate_bytecode()</w:t>
      </w:r>
    </w:p>
    <w:p w14:paraId="48E43C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70367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r w:rsidRPr="006C5E50">
        <w:rPr>
          <w:rFonts w:ascii="Arial" w:eastAsia="Times New Roman" w:hAnsi="Arial" w:cs="Arial"/>
          <w:i/>
          <w:iCs/>
          <w:color w:val="000000" w:themeColor="text1"/>
          <w:kern w:val="0"/>
          <w14:ligatures w14:val="none"/>
        </w:rPr>
        <w:t># Stage 8: Metadata Generation</w:t>
      </w:r>
    </w:p>
    <w:p w14:paraId="58B429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metadata = self.generate_metadata()</w:t>
      </w:r>
    </w:p>
    <w:p w14:paraId="129AB8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4A3B9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CompiledContract(bytecode, metadata)</w:t>
      </w:r>
    </w:p>
    <w:p w14:paraId="281018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C7C44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lexer(self, source):</w:t>
      </w:r>
    </w:p>
    <w:p w14:paraId="1659C7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D4401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Tokenize source code</w:t>
      </w:r>
    </w:p>
    <w:p w14:paraId="05031CB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37100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token_patterns = [</w:t>
      </w:r>
    </w:p>
    <w:p w14:paraId="013E69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('KEYWORD', r'\b(contract|state|function|if|else|for|while|return|event|emit)\b'),</w:t>
      </w:r>
    </w:p>
    <w:p w14:paraId="525404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('TYPE', r'\b(u8|u16|u32|u64|u128|u256|i8|i16|i32|i64|i128|i256|bool|address|bytes|bytes32|mapping)\b'),</w:t>
      </w:r>
    </w:p>
    <w:p w14:paraId="7C4484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('IDENTIFIER', r'[a-zA-Z_][a-zA-Z0-9_]*'),</w:t>
      </w:r>
    </w:p>
    <w:p w14:paraId="6B98CF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('NUMBER', r'0x[0-9a-fA-F]+|[0-9]+'),</w:t>
      </w:r>
    </w:p>
    <w:p w14:paraId="606961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('STRING', r'"[^"]*"'),</w:t>
      </w:r>
    </w:p>
    <w:p w14:paraId="45D851C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('OPERATOR', r'[+\-*/%=!&lt;&gt;&amp;|^]'),</w:t>
      </w:r>
    </w:p>
    <w:p w14:paraId="16C614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('DELIMITER', r'[{}()\[\];,.]'),</w:t>
      </w:r>
    </w:p>
    <w:p w14:paraId="480427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('WHITESPACE', r'[ \t\n]+'),</w:t>
      </w:r>
    </w:p>
    <w:p w14:paraId="62697F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('COMMENT', r'//[^\n]*|/\*.*?\*/')</w:t>
      </w:r>
    </w:p>
    <w:p w14:paraId="0453EC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294D2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25B34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tokens = []</w:t>
      </w:r>
    </w:p>
    <w:p w14:paraId="3FFC52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position = 0</w:t>
      </w:r>
    </w:p>
    <w:p w14:paraId="4DF6D3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110E9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while position &lt; len(source):</w:t>
      </w:r>
    </w:p>
    <w:p w14:paraId="50EBDF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match_found = False</w:t>
      </w:r>
    </w:p>
    <w:p w14:paraId="03E546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for token_type, pattern in token_patterns:</w:t>
      </w:r>
    </w:p>
    <w:p w14:paraId="0DC9F5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regex = re.compile(pattern)</w:t>
      </w:r>
    </w:p>
    <w:p w14:paraId="17E17E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match = regex.match(source, position)</w:t>
      </w:r>
    </w:p>
    <w:p w14:paraId="40CB54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match:</w:t>
      </w:r>
    </w:p>
    <w:p w14:paraId="536AD3F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value = match.group(0)</w:t>
      </w:r>
    </w:p>
    <w:p w14:paraId="445198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token_type not in ['WHITESPACE', 'COMMENT']:</w:t>
      </w:r>
    </w:p>
    <w:p w14:paraId="0944BE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tokens.append(Token(token_type, value, position))</w:t>
      </w:r>
    </w:p>
    <w:p w14:paraId="2D5AFE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position = match.end()</w:t>
      </w:r>
    </w:p>
    <w:p w14:paraId="16E522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match_found = True</w:t>
      </w:r>
    </w:p>
    <w:p w14:paraId="6F6A2F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break</w:t>
      </w:r>
    </w:p>
    <w:p w14:paraId="57A713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FA1B3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not match_found:</w:t>
      </w:r>
    </w:p>
    <w:p w14:paraId="395E4A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SyntaxError(f"Invalid character at position {position}")</w:t>
      </w:r>
    </w:p>
    <w:p w14:paraId="714C5A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930F3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tokens</w:t>
      </w:r>
    </w:p>
    <w:p w14:paraId="05FCF95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3 — AST Structure.</w:t>
      </w:r>
    </w:p>
    <w:p w14:paraId="54F63527"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5.2.2 Semantic Analysis Engine</w:t>
      </w:r>
    </w:p>
    <w:p w14:paraId="0461FC0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3E0D55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class SemanticAnalyzer:</w:t>
      </w:r>
    </w:p>
    <w:p w14:paraId="20A476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05C22F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Complete semantic analysis with symbol resolution</w:t>
      </w:r>
    </w:p>
    <w:p w14:paraId="49B6759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7CAC2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analyze(self, ast):</w:t>
      </w:r>
    </w:p>
    <w:p w14:paraId="389975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24FC9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Perform complete semantic analysis</w:t>
      </w:r>
    </w:p>
    <w:p w14:paraId="79EEE04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C1F6F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Build symbol table</w:t>
      </w:r>
    </w:p>
    <w:p w14:paraId="3D08E5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self.build_symbol_table(ast)</w:t>
      </w:r>
    </w:p>
    <w:p w14:paraId="195FCD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B6CD4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Type checking</w:t>
      </w:r>
    </w:p>
    <w:p w14:paraId="692690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self.type_check(ast)</w:t>
      </w:r>
    </w:p>
    <w:p w14:paraId="079411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660BC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Check determinism</w:t>
      </w:r>
    </w:p>
    <w:p w14:paraId="5839F0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self.check_determinism(ast)</w:t>
      </w:r>
    </w:p>
    <w:p w14:paraId="41BB22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32390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Resource analysis</w:t>
      </w:r>
    </w:p>
    <w:p w14:paraId="46720C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self.analyze_resources(ast)</w:t>
      </w:r>
    </w:p>
    <w:p w14:paraId="205EE0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2E349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Dead code elimination</w:t>
      </w:r>
    </w:p>
    <w:p w14:paraId="148B821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self.eliminate_dead_code(ast)</w:t>
      </w:r>
    </w:p>
    <w:p w14:paraId="4709C06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C2653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return ast</w:t>
      </w:r>
    </w:p>
    <w:p w14:paraId="4554D4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273D3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check_determinism(self, node):</w:t>
      </w:r>
    </w:p>
    <w:p w14:paraId="107CFD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610F0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 no non-deterministic operations</w:t>
      </w:r>
    </w:p>
    <w:p w14:paraId="72DF2B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68F588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prohibited = [</w:t>
      </w:r>
    </w:p>
    <w:p w14:paraId="74438F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'timestamp',  </w:t>
      </w:r>
      <w:r w:rsidRPr="006C5E50">
        <w:rPr>
          <w:rFonts w:ascii="Arial" w:eastAsia="Times New Roman" w:hAnsi="Arial" w:cs="Arial"/>
          <w:i/>
          <w:iCs/>
          <w:color w:val="000000" w:themeColor="text1"/>
          <w:kern w:val="0"/>
          <w14:ligatures w14:val="none"/>
        </w:rPr>
        <w:t># No system timestamps</w:t>
      </w:r>
    </w:p>
    <w:p w14:paraId="5EE8E4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'random',     </w:t>
      </w:r>
      <w:r w:rsidRPr="006C5E50">
        <w:rPr>
          <w:rFonts w:ascii="Arial" w:eastAsia="Times New Roman" w:hAnsi="Arial" w:cs="Arial"/>
          <w:i/>
          <w:iCs/>
          <w:color w:val="000000" w:themeColor="text1"/>
          <w:kern w:val="0"/>
          <w14:ligatures w14:val="none"/>
        </w:rPr>
        <w:t># No random functions</w:t>
      </w:r>
    </w:p>
    <w:p w14:paraId="2782CB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'external_call'  </w:t>
      </w:r>
      <w:r w:rsidRPr="006C5E50">
        <w:rPr>
          <w:rFonts w:ascii="Arial" w:eastAsia="Times New Roman" w:hAnsi="Arial" w:cs="Arial"/>
          <w:i/>
          <w:iCs/>
          <w:color w:val="000000" w:themeColor="text1"/>
          <w:kern w:val="0"/>
          <w14:ligatures w14:val="none"/>
        </w:rPr>
        <w:t># Limited external calls</w:t>
      </w:r>
    </w:p>
    <w:p w14:paraId="5FB582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165DA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B7606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node.is_function_call() and node.name in prohibited:</w:t>
      </w:r>
    </w:p>
    <w:p w14:paraId="09DA02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DeterminismError(f"Non-deterministic operation: {node.name}")</w:t>
      </w:r>
    </w:p>
    <w:p w14:paraId="0B9895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7AF1DA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Check floating point</w:t>
      </w:r>
    </w:p>
    <w:p w14:paraId="1411E6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node.is_type() and node.type.startswith('float'):</w:t>
      </w:r>
    </w:p>
    <w:p w14:paraId="0DD2798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DeterminismError("Floating-point arithmetic not allowed")</w:t>
      </w:r>
    </w:p>
    <w:p w14:paraId="5E8D61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0CFFE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Recursively check children</w:t>
      </w:r>
    </w:p>
    <w:p w14:paraId="765E38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for child in node.children:</w:t>
      </w:r>
    </w:p>
    <w:p w14:paraId="179D58D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self.check_determinism(child)</w:t>
      </w:r>
    </w:p>
    <w:p w14:paraId="0A65B8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B60E74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def analyze_resources(self, function):</w:t>
      </w:r>
    </w:p>
    <w:p w14:paraId="4F95FC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811A0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Analyze resource consumption</w:t>
      </w:r>
    </w:p>
    <w:p w14:paraId="675259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D46F1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gas_cost = 0</w:t>
      </w:r>
    </w:p>
    <w:p w14:paraId="05B449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stack_depth = 0</w:t>
      </w:r>
    </w:p>
    <w:p w14:paraId="7062974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memory_usage = 0</w:t>
      </w:r>
    </w:p>
    <w:p w14:paraId="1152D4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1AE9A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for instruction in function.instructions:</w:t>
      </w:r>
    </w:p>
    <w:p w14:paraId="12737B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gas_cost += self.get_gas_cost(instruction)</w:t>
      </w:r>
    </w:p>
    <w:p w14:paraId="734F65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stack_depth = max(stack_depth, self.get_stack_change(instruction))</w:t>
      </w:r>
    </w:p>
    <w:p w14:paraId="48067D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memory_usage += self.get_memory_usage(instruction)</w:t>
      </w:r>
    </w:p>
    <w:p w14:paraId="3C18FF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6080F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Check limits</w:t>
      </w:r>
    </w:p>
    <w:p w14:paraId="1E4302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gas_cost &gt; MAX_GAS:</w:t>
      </w:r>
    </w:p>
    <w:p w14:paraId="0BC702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ResourceError(f"Gas limit exceeded: {gas_cost}")</w:t>
      </w:r>
    </w:p>
    <w:p w14:paraId="6CA919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stack_depth &gt; 1024:</w:t>
      </w:r>
    </w:p>
    <w:p w14:paraId="2E4922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ResourceError(f"Stack depth exceeded: {stack_depth}")</w:t>
      </w:r>
    </w:p>
    <w:p w14:paraId="46BADA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memory_usage &gt; MAX_MEMORY:</w:t>
      </w:r>
    </w:p>
    <w:p w14:paraId="095213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ResourceError(f"Memory limit exceeded: {memory_usage}")</w:t>
      </w:r>
    </w:p>
    <w:p w14:paraId="2CD40BF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DDB25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w:t>
      </w:r>
    </w:p>
    <w:p w14:paraId="3B357A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 gas_cost,</w:t>
      </w:r>
    </w:p>
    <w:p w14:paraId="0DB92E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'stack': stack_depth,</w:t>
      </w:r>
    </w:p>
    <w:p w14:paraId="14469A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'memory': memory_usage</w:t>
      </w:r>
    </w:p>
    <w:p w14:paraId="73A92EB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C715DEC"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5.2.3 Stage 3: Formal Verification</w:t>
      </w:r>
    </w:p>
    <w:p w14:paraId="642CF8E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Verification Condition Generation:</w:t>
      </w:r>
      <w:r w:rsidRPr="006C5E50">
        <w:rPr>
          <w:rFonts w:ascii="Arial" w:eastAsia="Times New Roman" w:hAnsi="Arial" w:cs="Arial"/>
          <w:color w:val="000000" w:themeColor="text1"/>
          <w:kern w:val="0"/>
          <w14:ligatures w14:val="none"/>
        </w:rPr>
        <w:t xml:space="preserve"> For each function, compiler generates mathematical formulas representing:</w:t>
      </w:r>
    </w:p>
    <w:p w14:paraId="2C56A644" w14:textId="77777777" w:rsidR="006C5E50" w:rsidRPr="006C5E50" w:rsidRDefault="006C5E50" w:rsidP="006C5E50">
      <w:pPr>
        <w:numPr>
          <w:ilvl w:val="0"/>
          <w:numId w:val="1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Pre-conditions must hold at entry</w:t>
      </w:r>
    </w:p>
    <w:p w14:paraId="13355672" w14:textId="77777777" w:rsidR="006C5E50" w:rsidRPr="006C5E50" w:rsidRDefault="006C5E50" w:rsidP="006C5E50">
      <w:pPr>
        <w:numPr>
          <w:ilvl w:val="0"/>
          <w:numId w:val="1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Post-conditions hold at exit (if pre-conditions satisfied)</w:t>
      </w:r>
    </w:p>
    <w:p w14:paraId="004221CB" w14:textId="77777777" w:rsidR="006C5E50" w:rsidRPr="006C5E50" w:rsidRDefault="006C5E50" w:rsidP="006C5E50">
      <w:pPr>
        <w:numPr>
          <w:ilvl w:val="0"/>
          <w:numId w:val="1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Invariants maintained throughout execution</w:t>
      </w:r>
    </w:p>
    <w:p w14:paraId="04171C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Example:</w:t>
      </w:r>
    </w:p>
    <w:p w14:paraId="059CC8A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6ACA05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increment(x: u64) -&gt; u64</w:t>
      </w:r>
    </w:p>
    <w:p w14:paraId="63370D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requires(x &lt; MAX_U64)</w:t>
      </w:r>
    </w:p>
    <w:p w14:paraId="520DD0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ensures(result == x + 1)</w:t>
      </w:r>
    </w:p>
    <w:p w14:paraId="77095D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3D63F6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x + 1;</w:t>
      </w:r>
    </w:p>
    <w:p w14:paraId="3F02E3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CE7A6D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Generates verification condition: </w:t>
      </w:r>
      <w:r w:rsidRPr="006C5E50">
        <w:rPr>
          <w:rFonts w:ascii="Cambria Math" w:eastAsia="Times New Roman" w:hAnsi="Cambria Math" w:cs="Cambria Math"/>
          <w:b/>
          <w:bCs/>
          <w:color w:val="000000" w:themeColor="text1"/>
          <w:kern w:val="0"/>
          <w14:ligatures w14:val="none"/>
        </w:rPr>
        <w:t>∀</w:t>
      </w:r>
      <w:r w:rsidRPr="006C5E50">
        <w:rPr>
          <w:rFonts w:ascii="Arial" w:eastAsia="Times New Roman" w:hAnsi="Arial" w:cs="Arial"/>
          <w:b/>
          <w:bCs/>
          <w:color w:val="000000" w:themeColor="text1"/>
          <w:kern w:val="0"/>
          <w14:ligatures w14:val="none"/>
        </w:rPr>
        <w:t xml:space="preserve">x. (x &lt; MAX_U64) </w:t>
      </w:r>
      <w:r w:rsidRPr="006C5E50">
        <w:rPr>
          <w:rFonts w:ascii="Cambria Math" w:eastAsia="Times New Roman" w:hAnsi="Cambria Math" w:cs="Cambria Math"/>
          <w:b/>
          <w:bCs/>
          <w:color w:val="000000" w:themeColor="text1"/>
          <w:kern w:val="0"/>
          <w14:ligatures w14:val="none"/>
        </w:rPr>
        <w:t>⟹</w:t>
      </w:r>
      <w:r w:rsidRPr="006C5E50">
        <w:rPr>
          <w:rFonts w:ascii="Arial" w:eastAsia="Times New Roman" w:hAnsi="Arial" w:cs="Arial"/>
          <w:b/>
          <w:bCs/>
          <w:color w:val="000000" w:themeColor="text1"/>
          <w:kern w:val="0"/>
          <w14:ligatures w14:val="none"/>
        </w:rPr>
        <w:t xml:space="preserve"> (x + 1 = x + 1)</w:t>
      </w:r>
      <w:r w:rsidRPr="006C5E50">
        <w:rPr>
          <w:rFonts w:ascii="Arial" w:eastAsia="Times New Roman" w:hAnsi="Arial" w:cs="Arial"/>
          <w:color w:val="000000" w:themeColor="text1"/>
          <w:kern w:val="0"/>
          <w14:ligatures w14:val="none"/>
        </w:rPr>
        <w:t xml:space="preserve"> which is trivially true.</w:t>
      </w:r>
    </w:p>
    <w:p w14:paraId="0DF9915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SMT Solver Integration:</w:t>
      </w:r>
    </w:p>
    <w:p w14:paraId="3A4A0987" w14:textId="77777777" w:rsidR="006C5E50" w:rsidRPr="006C5E50" w:rsidRDefault="006C5E50" w:rsidP="006C5E50">
      <w:pPr>
        <w:numPr>
          <w:ilvl w:val="0"/>
          <w:numId w:val="1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Verification conditions passed to Z3 or CVC5 SMT solver</w:t>
      </w:r>
    </w:p>
    <w:p w14:paraId="455C6618" w14:textId="77777777" w:rsidR="006C5E50" w:rsidRPr="006C5E50" w:rsidRDefault="006C5E50" w:rsidP="006C5E50">
      <w:pPr>
        <w:numPr>
          <w:ilvl w:val="0"/>
          <w:numId w:val="1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Solver attempts to prove or disprove conditions</w:t>
      </w:r>
    </w:p>
    <w:p w14:paraId="04C58FB2" w14:textId="77777777" w:rsidR="006C5E50" w:rsidRPr="006C5E50" w:rsidRDefault="006C5E50" w:rsidP="006C5E50">
      <w:pPr>
        <w:numPr>
          <w:ilvl w:val="0"/>
          <w:numId w:val="1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Compilation fails if verification impossible</w:t>
      </w:r>
    </w:p>
    <w:p w14:paraId="2A26658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Verification Metadata:</w:t>
      </w:r>
      <w:r w:rsidRPr="006C5E50">
        <w:rPr>
          <w:rFonts w:ascii="Arial" w:eastAsia="Times New Roman" w:hAnsi="Arial" w:cs="Arial"/>
          <w:color w:val="000000" w:themeColor="text1"/>
          <w:kern w:val="0"/>
          <w14:ligatures w14:val="none"/>
        </w:rPr>
        <w:t xml:space="preserve"> Compiler produces verification report:</w:t>
      </w:r>
    </w:p>
    <w:p w14:paraId="1E109E1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json</w:t>
      </w:r>
    </w:p>
    <w:p w14:paraId="7E8CBF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7895BC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 "VotingSystem",</w:t>
      </w:r>
    </w:p>
    <w:p w14:paraId="237FC8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"functions": [</w:t>
      </w:r>
    </w:p>
    <w:p w14:paraId="783E45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7F796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"name": "vote",</w:t>
      </w:r>
    </w:p>
    <w:p w14:paraId="4050539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"verified": true,</w:t>
      </w:r>
    </w:p>
    <w:p w14:paraId="64A482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"conditions": {</w:t>
      </w:r>
    </w:p>
    <w:p w14:paraId="162018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"pre": ["!hasVoted[msg.sender]"],</w:t>
      </w:r>
    </w:p>
    <w:p w14:paraId="6845C22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"post": ["totalVotes == old(totalVotes) + 1"],</w:t>
      </w:r>
    </w:p>
    <w:p w14:paraId="5736C3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"invariants": []</w:t>
      </w:r>
    </w:p>
    <w:p w14:paraId="6AF195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0F41F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06C81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DA94F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35E83C3"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5.2.4 Stage 4: Post-Quantum Cryptographic Binding</w:t>
      </w:r>
    </w:p>
    <w:p w14:paraId="5BF17CA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PQC Injection:</w:t>
      </w:r>
      <w:r w:rsidRPr="006C5E50">
        <w:rPr>
          <w:rFonts w:ascii="Arial" w:eastAsia="Times New Roman" w:hAnsi="Arial" w:cs="Arial"/>
          <w:color w:val="000000" w:themeColor="text1"/>
          <w:kern w:val="0"/>
          <w14:ligatures w14:val="none"/>
        </w:rPr>
        <w:t xml:space="preserve"> Compiler automatically inserts cryptographic verification code:</w:t>
      </w:r>
    </w:p>
    <w:p w14:paraId="5A47B79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Original:</w:t>
      </w:r>
    </w:p>
    <w:p w14:paraId="0C5BA43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32B732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transfer(to: address, amount: u64)</w:t>
      </w:r>
    </w:p>
    <w:p w14:paraId="390B3A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pq_verify(pubKey: ML_DSA)</w:t>
      </w:r>
    </w:p>
    <w:p w14:paraId="7EE2C0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5BF8DD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balances[msg.sender] -= amount;</w:t>
      </w:r>
    </w:p>
    <w:p w14:paraId="7552D3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balances[to] += amount;</w:t>
      </w:r>
    </w:p>
    <w:p w14:paraId="0597CE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2BD474E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After PQC Binding:</w:t>
      </w:r>
    </w:p>
    <w:p w14:paraId="109618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69373B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transfer(to: address, amount: u64, signature: ML_DSA_Signature) {</w:t>
      </w:r>
    </w:p>
    <w:p w14:paraId="06FEC62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Injected verification</w:t>
      </w:r>
    </w:p>
    <w:p w14:paraId="770477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bytes message = encode(msg.sender, to, amount, nonce);</w:t>
      </w:r>
    </w:p>
    <w:p w14:paraId="017C43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require(verify_ml_dsa(pubKey, message, signature), "Invalid signature");</w:t>
      </w:r>
    </w:p>
    <w:p w14:paraId="1734C6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EBC9F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Original logic</w:t>
      </w:r>
    </w:p>
    <w:p w14:paraId="053A8A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31EB3B0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balances[to] += amount;</w:t>
      </w:r>
    </w:p>
    <w:p w14:paraId="284364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3C6482B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Signature Verification:</w:t>
      </w:r>
    </w:p>
    <w:p w14:paraId="76F708E1" w14:textId="77777777" w:rsidR="006C5E50" w:rsidRPr="006C5E50" w:rsidRDefault="006C5E50" w:rsidP="006C5E50">
      <w:pPr>
        <w:numPr>
          <w:ilvl w:val="0"/>
          <w:numId w:val="1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Message constructed deterministically from function parameters</w:t>
      </w:r>
    </w:p>
    <w:p w14:paraId="7E1CA99A" w14:textId="77777777" w:rsidR="006C5E50" w:rsidRPr="006C5E50" w:rsidRDefault="006C5E50" w:rsidP="006C5E50">
      <w:pPr>
        <w:numPr>
          <w:ilvl w:val="0"/>
          <w:numId w:val="1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Includes nonce to prevent replay attacks</w:t>
      </w:r>
    </w:p>
    <w:p w14:paraId="2CA3818B" w14:textId="77777777" w:rsidR="006C5E50" w:rsidRPr="006C5E50" w:rsidRDefault="006C5E50" w:rsidP="006C5E50">
      <w:pPr>
        <w:numPr>
          <w:ilvl w:val="0"/>
          <w:numId w:val="1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Verification uses Aegis PQC Core ML-DSA implementation</w:t>
      </w:r>
    </w:p>
    <w:p w14:paraId="17AD6A12"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5.2.5 Stage 5: Bytecode Generation</w:t>
      </w:r>
    </w:p>
    <w:p w14:paraId="72CAED5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Instruction Set:</w:t>
      </w:r>
      <w:r w:rsidRPr="006C5E50">
        <w:rPr>
          <w:rFonts w:ascii="Arial" w:eastAsia="Times New Roman" w:hAnsi="Arial" w:cs="Arial"/>
          <w:color w:val="000000" w:themeColor="text1"/>
          <w:kern w:val="0"/>
          <w14:ligatures w14:val="none"/>
        </w:rPr>
        <w:t xml:space="preserve"> SynQ bytecode uses a stack-based instruction set with approximately 100 opcodes:</w:t>
      </w:r>
    </w:p>
    <w:p w14:paraId="6DFFC9F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Arithmetic Operations:</w:t>
      </w:r>
    </w:p>
    <w:p w14:paraId="08F30A55" w14:textId="77777777" w:rsidR="006C5E50" w:rsidRPr="006C5E50" w:rsidRDefault="006C5E50" w:rsidP="006C5E50">
      <w:pPr>
        <w:numPr>
          <w:ilvl w:val="0"/>
          <w:numId w:val="1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 SUB, MUL, DIV, MOD (with overflow checks)</w:t>
      </w:r>
    </w:p>
    <w:p w14:paraId="6EE0020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Stack Operations:</w:t>
      </w:r>
    </w:p>
    <w:p w14:paraId="22BA5AED" w14:textId="77777777" w:rsidR="006C5E50" w:rsidRPr="006C5E50" w:rsidRDefault="006C5E50" w:rsidP="006C5E50">
      <w:pPr>
        <w:numPr>
          <w:ilvl w:val="0"/>
          <w:numId w:val="1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PUSH &lt;value&gt;, POP, DUP, SWAP</w:t>
      </w:r>
    </w:p>
    <w:p w14:paraId="623EF92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Memory/Storage:</w:t>
      </w:r>
    </w:p>
    <w:p w14:paraId="24E9632D" w14:textId="77777777" w:rsidR="006C5E50" w:rsidRPr="006C5E50" w:rsidRDefault="006C5E50" w:rsidP="006C5E50">
      <w:pPr>
        <w:numPr>
          <w:ilvl w:val="0"/>
          <w:numId w:val="2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LOAD &lt;addr&gt;, STORE &lt;addr&gt;, SLOAD &lt;key&gt;, SSTORE &lt;key&gt;</w:t>
      </w:r>
    </w:p>
    <w:p w14:paraId="288E818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Control Flow:</w:t>
      </w:r>
    </w:p>
    <w:p w14:paraId="7E0CCDA5" w14:textId="77777777" w:rsidR="006C5E50" w:rsidRPr="006C5E50" w:rsidRDefault="006C5E50" w:rsidP="006C5E50">
      <w:pPr>
        <w:numPr>
          <w:ilvl w:val="0"/>
          <w:numId w:val="2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JUMP &lt;target&gt;, JUMPI &lt;target&gt;, CALL, RETURN</w:t>
      </w:r>
    </w:p>
    <w:p w14:paraId="4C3A217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Cryptographic:</w:t>
      </w:r>
    </w:p>
    <w:p w14:paraId="6D2282B5" w14:textId="77777777" w:rsidR="006C5E50" w:rsidRPr="006C5E50" w:rsidRDefault="006C5E50" w:rsidP="006C5E50">
      <w:pPr>
        <w:numPr>
          <w:ilvl w:val="0"/>
          <w:numId w:val="2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PQ_VERIFY, ML_DSA_VERIFY, ML_KEM_ENCAP, HASH</w:t>
      </w:r>
    </w:p>
    <w:p w14:paraId="5FFD479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Cross-Chain:</w:t>
      </w:r>
    </w:p>
    <w:p w14:paraId="12B09D5D" w14:textId="77777777" w:rsidR="006C5E50" w:rsidRPr="006C5E50" w:rsidRDefault="006C5E50" w:rsidP="006C5E50">
      <w:pPr>
        <w:numPr>
          <w:ilvl w:val="0"/>
          <w:numId w:val="2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XCHAIN_CALL, XCHAIN_VERIFY, XCHAIN_EMIT</w:t>
      </w:r>
    </w:p>
    <w:p w14:paraId="1C91B80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Example Bytecode:</w:t>
      </w:r>
    </w:p>
    <w:p w14:paraId="1D4DA3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function vote(candidate: bytes32)</w:t>
      </w:r>
    </w:p>
    <w:p w14:paraId="468E35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PUSH arg[0]          // Load candidate parameter</w:t>
      </w:r>
    </w:p>
    <w:p w14:paraId="58A020B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SLOAD candidates     // Load current vote count</w:t>
      </w:r>
    </w:p>
    <w:p w14:paraId="1214FB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PUSH 1</w:t>
      </w:r>
    </w:p>
    <w:p w14:paraId="49FAAB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                  // Increment count</w:t>
      </w:r>
    </w:p>
    <w:p w14:paraId="308C23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candidates    // Store new count</w:t>
      </w:r>
    </w:p>
    <w:p w14:paraId="0B2908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PUSH 1</w:t>
      </w:r>
    </w:p>
    <w:p w14:paraId="404490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SLOAD totalVotes</w:t>
      </w:r>
    </w:p>
    <w:p w14:paraId="2174A0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w:t>
      </w:r>
    </w:p>
    <w:p w14:paraId="122C214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totalVotes</w:t>
      </w:r>
    </w:p>
    <w:p w14:paraId="4205A0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RETURN</w:t>
      </w:r>
    </w:p>
    <w:p w14:paraId="6CF86891"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5.2.6 Complete Bytecode Example for Vote Function</w:t>
      </w:r>
    </w:p>
    <w:p w14:paraId="10D0645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Complete vote function bytecode with all operations:</w:t>
      </w:r>
    </w:p>
    <w:p w14:paraId="25A4F84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assembly</w:t>
      </w:r>
    </w:p>
    <w:p w14:paraId="44D489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function vote(candidate: bytes32)</w:t>
      </w:r>
    </w:p>
    <w:p w14:paraId="2899292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Assumes signature verification already completed by pq_verify modifier</w:t>
      </w:r>
    </w:p>
    <w:p w14:paraId="16CCC1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481690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FUNCTION_START vote</w:t>
      </w:r>
    </w:p>
    <w:p w14:paraId="24BFA4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Check if voter has already voted: requires(!hasVoted[msg.sender])</w:t>
      </w:r>
    </w:p>
    <w:p w14:paraId="670780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msg.sender           // Stack: [sender]</w:t>
      </w:r>
    </w:p>
    <w:p w14:paraId="25D55B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SLOAD hasVoted           // Stack: [hasVoted_value]</w:t>
      </w:r>
    </w:p>
    <w:p w14:paraId="051DD8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ISZERO                   // Stack: [!hasVoted_value]</w:t>
      </w:r>
    </w:p>
    <w:p w14:paraId="65027E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JUMPI continue_vote      // Jump if not voted</w:t>
      </w:r>
    </w:p>
    <w:p w14:paraId="2BAC20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REVERT "Already voted"   // Revert if already voted</w:t>
      </w:r>
    </w:p>
    <w:p w14:paraId="056501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EEE57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continue_vote:</w:t>
      </w:r>
    </w:p>
    <w:p w14:paraId="689A2D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Increment candidate vote count: candidates[candidate] += 1</w:t>
      </w:r>
    </w:p>
    <w:p w14:paraId="7DC11F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arg[0]              // Stack: [candidate]</w:t>
      </w:r>
    </w:p>
    <w:p w14:paraId="74E72D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DUP                      // Stack: [candidate, candidate]</w:t>
      </w:r>
    </w:p>
    <w:p w14:paraId="63CA0C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SLOAD candidates         // Stack: [candidate, current_votes]</w:t>
      </w:r>
    </w:p>
    <w:p w14:paraId="594D70F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1                   // Stack: [candidate, current_votes, 1]</w:t>
      </w:r>
    </w:p>
    <w:p w14:paraId="0AF3D3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ADD                      // Stack: [candidate, new_votes]</w:t>
      </w:r>
    </w:p>
    <w:p w14:paraId="46FF134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SSTORE candidates        // Stack: [] (store new vote count)</w:t>
      </w:r>
    </w:p>
    <w:p w14:paraId="429496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966BC3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Increment total votes: totalVotes += 1</w:t>
      </w:r>
    </w:p>
    <w:p w14:paraId="554FDD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SLOAD totalVotes         // Stack: [current_total]</w:t>
      </w:r>
    </w:p>
    <w:p w14:paraId="73EE8F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1                   // Stack: [current_total, 1]</w:t>
      </w:r>
    </w:p>
    <w:p w14:paraId="21F34B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ADD                      // Stack: [new_total]</w:t>
      </w:r>
    </w:p>
    <w:p w14:paraId="0D9CB7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SSTORE totalVotes        // Stack: []</w:t>
      </w:r>
    </w:p>
    <w:p w14:paraId="5043B3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037C39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Mark voter as having voted: hasVoted[msg.sender] = true</w:t>
      </w:r>
    </w:p>
    <w:p w14:paraId="0656A2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msg.sender          // Stack: [sender]</w:t>
      </w:r>
    </w:p>
    <w:p w14:paraId="44A279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1                   // Stack: [sender, true]</w:t>
      </w:r>
    </w:p>
    <w:p w14:paraId="28289D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SSTORE hasVoted          // Stack: []</w:t>
      </w:r>
    </w:p>
    <w:p w14:paraId="392A19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F2CDAF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Emit VoteCast event: emit VoteCast(msg.sender, candidate)</w:t>
      </w:r>
    </w:p>
    <w:p w14:paraId="16D800A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arg[0]              // Stack: [candidate]</w:t>
      </w:r>
    </w:p>
    <w:p w14:paraId="779CF9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msg.sender          // Stack: [candidate, sender]</w:t>
      </w:r>
    </w:p>
    <w:p w14:paraId="5C16DB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event_sig_VoteCast  // Stack: [candidate, sender, event_sig]</w:t>
      </w:r>
    </w:p>
    <w:p w14:paraId="73FDBC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LOG2                     // Emit event with 2 indexed parameters</w:t>
      </w:r>
    </w:p>
    <w:p w14:paraId="682E8C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CCFF3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Return success</w:t>
      </w:r>
    </w:p>
    <w:p w14:paraId="30B84F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 1                   // Stack: [1] (success)</w:t>
      </w:r>
    </w:p>
    <w:p w14:paraId="29C2CF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w:t>
      </w:r>
    </w:p>
    <w:p w14:paraId="31AB1D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FUNCTION_END</w:t>
      </w:r>
    </w:p>
    <w:p w14:paraId="0C8C28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77E8BA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Gas accounting for this function:</w:t>
      </w:r>
    </w:p>
    <w:p w14:paraId="364514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SLOAD hasVoted:        200 gas</w:t>
      </w:r>
    </w:p>
    <w:p w14:paraId="131D68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ISZERO:                  3 gas</w:t>
      </w:r>
    </w:p>
    <w:p w14:paraId="6A4ED1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JUMPI:                   8 gas</w:t>
      </w:r>
    </w:p>
    <w:p w14:paraId="6CBC2C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SLOAD candidates:      200 gas</w:t>
      </w:r>
    </w:p>
    <w:p w14:paraId="09F5B3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ADD:                     3 gas</w:t>
      </w:r>
    </w:p>
    <w:p w14:paraId="320623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SSTORE candidates:    5000 gas (new) or 2500 gas (modify)</w:t>
      </w:r>
    </w:p>
    <w:p w14:paraId="309E59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SLOAD totalVotes:      200 gas</w:t>
      </w:r>
    </w:p>
    <w:p w14:paraId="45D4BD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ADD:                     3 gas</w:t>
      </w:r>
    </w:p>
    <w:p w14:paraId="0D63CD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SSTORE totalVotes:    2500 gas (modify existing)</w:t>
      </w:r>
    </w:p>
    <w:p w14:paraId="48E262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SSTORE hasVoted:      5000 gas (new entry)</w:t>
      </w:r>
    </w:p>
    <w:p w14:paraId="2FD8E3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LOG2 (event):          375 gas</w:t>
      </w:r>
    </w:p>
    <w:p w14:paraId="2E89FD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Total: ~13,492 gas (predictable and deterministic)</w:t>
      </w:r>
    </w:p>
    <w:p w14:paraId="7EC2705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Bytecode Format (.sqb):</w:t>
      </w:r>
    </w:p>
    <w:p w14:paraId="045C1D3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Header:</w:t>
      </w:r>
    </w:p>
    <w:p w14:paraId="5CD95A3C" w14:textId="77777777" w:rsidR="006C5E50" w:rsidRPr="006C5E50" w:rsidRDefault="006C5E50" w:rsidP="006C5E50">
      <w:pPr>
        <w:numPr>
          <w:ilvl w:val="0"/>
          <w:numId w:val="2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Magic: 0x53594E51 ("SYNQ")</w:t>
      </w:r>
    </w:p>
    <w:p w14:paraId="1967A3CA" w14:textId="77777777" w:rsidR="006C5E50" w:rsidRPr="006C5E50" w:rsidRDefault="006C5E50" w:rsidP="006C5E50">
      <w:pPr>
        <w:numPr>
          <w:ilvl w:val="0"/>
          <w:numId w:val="2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Version: 0x01</w:t>
      </w:r>
    </w:p>
    <w:p w14:paraId="380336C1" w14:textId="77777777" w:rsidR="006C5E50" w:rsidRPr="006C5E50" w:rsidRDefault="006C5E50" w:rsidP="006C5E50">
      <w:pPr>
        <w:numPr>
          <w:ilvl w:val="0"/>
          <w:numId w:val="2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Hash: bytes32</w:t>
      </w:r>
    </w:p>
    <w:p w14:paraId="6E5850B1" w14:textId="77777777" w:rsidR="006C5E50" w:rsidRPr="006C5E50" w:rsidRDefault="006C5E50" w:rsidP="006C5E50">
      <w:pPr>
        <w:numPr>
          <w:ilvl w:val="0"/>
          <w:numId w:val="2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Verification Proof: bytes</w:t>
      </w:r>
    </w:p>
    <w:p w14:paraId="4D1C9A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Code Section:</w:t>
      </w:r>
    </w:p>
    <w:p w14:paraId="5D61DDA0" w14:textId="77777777" w:rsidR="006C5E50" w:rsidRPr="006C5E50" w:rsidRDefault="006C5E50" w:rsidP="006C5E50">
      <w:pPr>
        <w:numPr>
          <w:ilvl w:val="0"/>
          <w:numId w:val="2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[bytecode instructions]</w:t>
      </w:r>
    </w:p>
    <w:p w14:paraId="0E802B2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Data Section:</w:t>
      </w:r>
    </w:p>
    <w:p w14:paraId="660348F5" w14:textId="77777777" w:rsidR="006C5E50" w:rsidRPr="006C5E50" w:rsidRDefault="006C5E50" w:rsidP="006C5E50">
      <w:pPr>
        <w:numPr>
          <w:ilvl w:val="0"/>
          <w:numId w:val="2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[constant values]</w:t>
      </w:r>
    </w:p>
    <w:p w14:paraId="2712D32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Metadata Section:</w:t>
      </w:r>
    </w:p>
    <w:p w14:paraId="183AFAC0" w14:textId="77777777" w:rsidR="006C5E50" w:rsidRPr="006C5E50" w:rsidRDefault="006C5E50" w:rsidP="006C5E50">
      <w:pPr>
        <w:numPr>
          <w:ilvl w:val="0"/>
          <w:numId w:val="2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ABI, verification conditions]</w:t>
      </w:r>
    </w:p>
    <w:p w14:paraId="29B25618"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lastRenderedPageBreak/>
        <w:pict w14:anchorId="69A9CC19">
          <v:rect id="_x0000_i1037" alt="" style="width:468pt;height:.05pt;mso-width-percent:0;mso-height-percent:0;mso-width-percent:0;mso-height-percent:0" o:hralign="center" o:hrstd="t" o:hr="t" fillcolor="#a0a0a0" stroked="f"/>
        </w:pict>
      </w:r>
    </w:p>
    <w:p w14:paraId="399D8EFE"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5.3 SynQ Virtual Machine - Complete Implementation</w:t>
      </w:r>
    </w:p>
    <w:p w14:paraId="6C83698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SynQ-VM executes bytecode deterministically with comprehensive security guarantees.</w:t>
      </w:r>
    </w:p>
    <w:p w14:paraId="0875712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2 — VM Stack Architecture.</w:t>
      </w:r>
    </w:p>
    <w:p w14:paraId="1C820BA2"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5.3.1 Bytecode Instruction Set</w:t>
      </w:r>
    </w:p>
    <w:p w14:paraId="4404F70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0D84C1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class Opcodes:</w:t>
      </w:r>
    </w:p>
    <w:p w14:paraId="38F481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70E03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Complete SynQ bytecode instruction set</w:t>
      </w:r>
    </w:p>
    <w:p w14:paraId="0FBA93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3C65D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Stack Operations (0x00-0x1F)</w:t>
      </w:r>
    </w:p>
    <w:p w14:paraId="6C045C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PUSH1 = 0x00</w:t>
      </w:r>
    </w:p>
    <w:p w14:paraId="7E639C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PUSH2 = 0x01</w:t>
      </w:r>
    </w:p>
    <w:p w14:paraId="4E7E9E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PUSH4 = 0x02</w:t>
      </w:r>
    </w:p>
    <w:p w14:paraId="6A970F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PUSH8 = 0x03</w:t>
      </w:r>
    </w:p>
    <w:p w14:paraId="4049CCD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PUSH16 = 0x04</w:t>
      </w:r>
    </w:p>
    <w:p w14:paraId="6A44F9B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PUSH32 = 0x05</w:t>
      </w:r>
    </w:p>
    <w:p w14:paraId="732E0E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POP = 0x06</w:t>
      </w:r>
    </w:p>
    <w:p w14:paraId="48FB60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DUP = 0x07</w:t>
      </w:r>
    </w:p>
    <w:p w14:paraId="6EB158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SWAP = 0x08</w:t>
      </w:r>
    </w:p>
    <w:p w14:paraId="24AD5A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98181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Arithmetic Operations (0x20-0x3F)</w:t>
      </w:r>
    </w:p>
    <w:p w14:paraId="685019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ADD = 0x20</w:t>
      </w:r>
    </w:p>
    <w:p w14:paraId="63E3C67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SUB = 0x21</w:t>
      </w:r>
    </w:p>
    <w:p w14:paraId="3441B6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MUL = 0x22</w:t>
      </w:r>
    </w:p>
    <w:p w14:paraId="5807C1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DIV = 0x23</w:t>
      </w:r>
    </w:p>
    <w:p w14:paraId="3C8836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SDIV = 0x24  </w:t>
      </w:r>
      <w:r w:rsidRPr="006C5E50">
        <w:rPr>
          <w:rFonts w:ascii="Arial" w:eastAsia="Times New Roman" w:hAnsi="Arial" w:cs="Arial"/>
          <w:i/>
          <w:iCs/>
          <w:color w:val="000000" w:themeColor="text1"/>
          <w:kern w:val="0"/>
          <w14:ligatures w14:val="none"/>
        </w:rPr>
        <w:t># Signed division</w:t>
      </w:r>
    </w:p>
    <w:p w14:paraId="50A8321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MOD = 0x25</w:t>
      </w:r>
    </w:p>
    <w:p w14:paraId="5F96A9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SMOD = 0x26  </w:t>
      </w:r>
      <w:r w:rsidRPr="006C5E50">
        <w:rPr>
          <w:rFonts w:ascii="Arial" w:eastAsia="Times New Roman" w:hAnsi="Arial" w:cs="Arial"/>
          <w:i/>
          <w:iCs/>
          <w:color w:val="000000" w:themeColor="text1"/>
          <w:kern w:val="0"/>
          <w14:ligatures w14:val="none"/>
        </w:rPr>
        <w:t># Signed modulo</w:t>
      </w:r>
    </w:p>
    <w:p w14:paraId="31E6B5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EXP = 0x27</w:t>
      </w:r>
    </w:p>
    <w:p w14:paraId="7AD7F3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NEG = 0x28  </w:t>
      </w:r>
      <w:r w:rsidRPr="006C5E50">
        <w:rPr>
          <w:rFonts w:ascii="Arial" w:eastAsia="Times New Roman" w:hAnsi="Arial" w:cs="Arial"/>
          <w:i/>
          <w:iCs/>
          <w:color w:val="000000" w:themeColor="text1"/>
          <w:kern w:val="0"/>
          <w14:ligatures w14:val="none"/>
        </w:rPr>
        <w:t># Negation</w:t>
      </w:r>
    </w:p>
    <w:p w14:paraId="49ABF4A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4D5D5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Comparison Operations (0x40-0x4F)</w:t>
      </w:r>
    </w:p>
    <w:p w14:paraId="7A7AF47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LT = 0x40</w:t>
      </w:r>
    </w:p>
    <w:p w14:paraId="5A00C63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GT = 0x41</w:t>
      </w:r>
    </w:p>
    <w:p w14:paraId="6AC09E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SLT = 0x42  </w:t>
      </w:r>
      <w:r w:rsidRPr="006C5E50">
        <w:rPr>
          <w:rFonts w:ascii="Arial" w:eastAsia="Times New Roman" w:hAnsi="Arial" w:cs="Arial"/>
          <w:i/>
          <w:iCs/>
          <w:color w:val="000000" w:themeColor="text1"/>
          <w:kern w:val="0"/>
          <w14:ligatures w14:val="none"/>
        </w:rPr>
        <w:t># Signed less than</w:t>
      </w:r>
    </w:p>
    <w:p w14:paraId="7A8A4D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SGT = 0x43  </w:t>
      </w:r>
      <w:r w:rsidRPr="006C5E50">
        <w:rPr>
          <w:rFonts w:ascii="Arial" w:eastAsia="Times New Roman" w:hAnsi="Arial" w:cs="Arial"/>
          <w:i/>
          <w:iCs/>
          <w:color w:val="000000" w:themeColor="text1"/>
          <w:kern w:val="0"/>
          <w14:ligatures w14:val="none"/>
        </w:rPr>
        <w:t># Signed greater than</w:t>
      </w:r>
    </w:p>
    <w:p w14:paraId="26C957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EQ = 0x44</w:t>
      </w:r>
    </w:p>
    <w:p w14:paraId="153410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ISZERO = 0x45</w:t>
      </w:r>
    </w:p>
    <w:p w14:paraId="097B73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0164F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Bitwise Operations (0x50-0x5F)</w:t>
      </w:r>
    </w:p>
    <w:p w14:paraId="52F1B4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AND = 0x50</w:t>
      </w:r>
    </w:p>
    <w:p w14:paraId="1DB223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OR = 0x51</w:t>
      </w:r>
    </w:p>
    <w:p w14:paraId="55FA1F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XOR = 0x52</w:t>
      </w:r>
    </w:p>
    <w:p w14:paraId="77935C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NOT = 0x53</w:t>
      </w:r>
    </w:p>
    <w:p w14:paraId="6B48E4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BYTE = 0x54</w:t>
      </w:r>
    </w:p>
    <w:p w14:paraId="666FAC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SHL = 0x55  </w:t>
      </w:r>
      <w:r w:rsidRPr="006C5E50">
        <w:rPr>
          <w:rFonts w:ascii="Arial" w:eastAsia="Times New Roman" w:hAnsi="Arial" w:cs="Arial"/>
          <w:i/>
          <w:iCs/>
          <w:color w:val="000000" w:themeColor="text1"/>
          <w:kern w:val="0"/>
          <w14:ligatures w14:val="none"/>
        </w:rPr>
        <w:t># Shift left</w:t>
      </w:r>
    </w:p>
    <w:p w14:paraId="654007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SHR = 0x56  </w:t>
      </w:r>
      <w:r w:rsidRPr="006C5E50">
        <w:rPr>
          <w:rFonts w:ascii="Arial" w:eastAsia="Times New Roman" w:hAnsi="Arial" w:cs="Arial"/>
          <w:i/>
          <w:iCs/>
          <w:color w:val="000000" w:themeColor="text1"/>
          <w:kern w:val="0"/>
          <w14:ligatures w14:val="none"/>
        </w:rPr>
        <w:t># Shift right</w:t>
      </w:r>
    </w:p>
    <w:p w14:paraId="6460D2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SAR = 0x57  </w:t>
      </w:r>
      <w:r w:rsidRPr="006C5E50">
        <w:rPr>
          <w:rFonts w:ascii="Arial" w:eastAsia="Times New Roman" w:hAnsi="Arial" w:cs="Arial"/>
          <w:i/>
          <w:iCs/>
          <w:color w:val="000000" w:themeColor="text1"/>
          <w:kern w:val="0"/>
          <w14:ligatures w14:val="none"/>
        </w:rPr>
        <w:t># Arithmetic shift right</w:t>
      </w:r>
    </w:p>
    <w:p w14:paraId="71706B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0E748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Memory Operations (0x60-0x7F)</w:t>
      </w:r>
    </w:p>
    <w:p w14:paraId="43C395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MLOAD = 0x60</w:t>
      </w:r>
    </w:p>
    <w:p w14:paraId="41476E3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MSTORE = 0x61</w:t>
      </w:r>
    </w:p>
    <w:p w14:paraId="6C5C9C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MSTORE8 = 0x62</w:t>
      </w:r>
    </w:p>
    <w:p w14:paraId="37E36D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SLOAD = 0x63</w:t>
      </w:r>
    </w:p>
    <w:p w14:paraId="2ADDC2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SSTORE = 0x64</w:t>
      </w:r>
    </w:p>
    <w:p w14:paraId="188E02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AF0C7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Control Flow (0x80-0x9F)</w:t>
      </w:r>
    </w:p>
    <w:p w14:paraId="22221D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JUMP = 0x80</w:t>
      </w:r>
    </w:p>
    <w:p w14:paraId="11DCBE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JUMPI = 0x81</w:t>
      </w:r>
    </w:p>
    <w:p w14:paraId="5C8E77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PC = 0x82</w:t>
      </w:r>
    </w:p>
    <w:p w14:paraId="6085D3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JUMPDEST = 0x83</w:t>
      </w:r>
    </w:p>
    <w:p w14:paraId="0908D4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 = 0x84</w:t>
      </w:r>
    </w:p>
    <w:p w14:paraId="32DC227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 0x85</w:t>
      </w:r>
    </w:p>
    <w:p w14:paraId="42222D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REVERT = 0x86</w:t>
      </w:r>
    </w:p>
    <w:p w14:paraId="3430E4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INVALID = 0x87</w:t>
      </w:r>
    </w:p>
    <w:p w14:paraId="52BBC4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875963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System Operations (0xA0-0xBF)</w:t>
      </w:r>
    </w:p>
    <w:p w14:paraId="221177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ADDRESS = 0xA0</w:t>
      </w:r>
    </w:p>
    <w:p w14:paraId="131406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 = 0xA1</w:t>
      </w:r>
    </w:p>
    <w:p w14:paraId="023A05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ORIGIN = 0xA2</w:t>
      </w:r>
    </w:p>
    <w:p w14:paraId="07044A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CALLER = 0xA3</w:t>
      </w:r>
    </w:p>
    <w:p w14:paraId="4AA7DB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CALLVALUE = 0xA4</w:t>
      </w:r>
    </w:p>
    <w:p w14:paraId="24A4DB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CALLDATALOAD = 0xA5</w:t>
      </w:r>
    </w:p>
    <w:p w14:paraId="6375767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CALLDATASIZE = 0xA6</w:t>
      </w:r>
    </w:p>
    <w:p w14:paraId="2C4F8C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CODECOPY = 0xA7</w:t>
      </w:r>
    </w:p>
    <w:p w14:paraId="02D3A4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C4A83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Cryptographic Operations (0xC0-0xDF)</w:t>
      </w:r>
    </w:p>
    <w:p w14:paraId="2192B0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SHA3 = 0xC0</w:t>
      </w:r>
    </w:p>
    <w:p w14:paraId="138D6F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 = 0xC1  </w:t>
      </w:r>
      <w:r w:rsidRPr="006C5E50">
        <w:rPr>
          <w:rFonts w:ascii="Arial" w:eastAsia="Times New Roman" w:hAnsi="Arial" w:cs="Arial"/>
          <w:i/>
          <w:iCs/>
          <w:color w:val="000000" w:themeColor="text1"/>
          <w:kern w:val="0"/>
          <w14:ligatures w14:val="none"/>
        </w:rPr>
        <w:t># Post-quantum verify</w:t>
      </w:r>
    </w:p>
    <w:p w14:paraId="33E95C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ML_DSA_VERIFY = 0xC2</w:t>
      </w:r>
    </w:p>
    <w:p w14:paraId="1A9C49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ML_KEM_ENCAP = 0xC3</w:t>
      </w:r>
    </w:p>
    <w:p w14:paraId="78AAD0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ML_KEM_DECAP = 0xC4</w:t>
      </w:r>
    </w:p>
    <w:p w14:paraId="4BFC42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HASH = 0xC5</w:t>
      </w:r>
    </w:p>
    <w:p w14:paraId="2790EE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E2C3C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Cross-Chain Operations (0xE0-0xFF)</w:t>
      </w:r>
    </w:p>
    <w:p w14:paraId="0227E0E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XCHAIN_CALL = 0xE0</w:t>
      </w:r>
    </w:p>
    <w:p w14:paraId="4EEB9F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XCHAIN_VERIFY = 0xE1</w:t>
      </w:r>
    </w:p>
    <w:p w14:paraId="405ADFE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XCHAIN_EMIT = 0xE2</w:t>
      </w:r>
    </w:p>
    <w:p w14:paraId="794BDEF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WITNESS = 0xE3</w:t>
      </w:r>
    </w:p>
    <w:p w14:paraId="6EB623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C6A369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r w:rsidRPr="006C5E50">
        <w:rPr>
          <w:rFonts w:ascii="Arial" w:eastAsia="Times New Roman" w:hAnsi="Arial" w:cs="Arial"/>
          <w:i/>
          <w:iCs/>
          <w:color w:val="000000" w:themeColor="text1"/>
          <w:kern w:val="0"/>
          <w14:ligatures w14:val="none"/>
        </w:rPr>
        <w:t># Gas costs for each operation</w:t>
      </w:r>
    </w:p>
    <w:p w14:paraId="71BCBBC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GAS_COSTS = {</w:t>
      </w:r>
    </w:p>
    <w:p w14:paraId="707CD6B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Opcodes.ADD: 3,</w:t>
      </w:r>
    </w:p>
    <w:p w14:paraId="004572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Opcodes.SUB: 3,</w:t>
      </w:r>
    </w:p>
    <w:p w14:paraId="033B4B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Opcodes.MUL: 5,</w:t>
      </w:r>
    </w:p>
    <w:p w14:paraId="14D4C4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Opcodes.DIV: 5,</w:t>
      </w:r>
    </w:p>
    <w:p w14:paraId="417CEE1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Opcodes.SLOAD: 200,</w:t>
      </w:r>
    </w:p>
    <w:p w14:paraId="70C616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Opcodes.SSTORE: 5000,</w:t>
      </w:r>
    </w:p>
    <w:p w14:paraId="7A59E2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Opcodes.ML_DSA_VERIFY: 50000,</w:t>
      </w:r>
    </w:p>
    <w:p w14:paraId="654887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Opcodes.ML_KEM_ENCAP: 30000,</w:t>
      </w:r>
    </w:p>
    <w:p w14:paraId="2A8A42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Opcodes.XCHAIN_CALL: 100000,</w:t>
      </w:r>
    </w:p>
    <w:p w14:paraId="15329B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 complete gas table</w:t>
      </w:r>
    </w:p>
    <w:p w14:paraId="517DB6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EE0E637"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5.3.2 VM Execution Engine</w:t>
      </w:r>
    </w:p>
    <w:p w14:paraId="74ECA69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35BEF9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class SynQVM:</w:t>
      </w:r>
    </w:p>
    <w:p w14:paraId="7A7CEBA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569AA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Deterministic virtual machine for SynQ bytecode execution</w:t>
      </w:r>
    </w:p>
    <w:p w14:paraId="61C796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0F24D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__init__(self):</w:t>
      </w:r>
    </w:p>
    <w:p w14:paraId="2A935B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self.stack = []</w:t>
      </w:r>
    </w:p>
    <w:p w14:paraId="722256D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self.memory = bytearray(1024 * 1024)  </w:t>
      </w:r>
      <w:r w:rsidRPr="006C5E50">
        <w:rPr>
          <w:rFonts w:ascii="Arial" w:eastAsia="Times New Roman" w:hAnsi="Arial" w:cs="Arial"/>
          <w:i/>
          <w:iCs/>
          <w:color w:val="000000" w:themeColor="text1"/>
          <w:kern w:val="0"/>
          <w14:ligatures w14:val="none"/>
        </w:rPr>
        <w:t># 1MB memory</w:t>
      </w:r>
    </w:p>
    <w:p w14:paraId="2A6B37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self.storage = {}</w:t>
      </w:r>
    </w:p>
    <w:p w14:paraId="6E3BF9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self.pc = 0  </w:t>
      </w:r>
      <w:r w:rsidRPr="006C5E50">
        <w:rPr>
          <w:rFonts w:ascii="Arial" w:eastAsia="Times New Roman" w:hAnsi="Arial" w:cs="Arial"/>
          <w:i/>
          <w:iCs/>
          <w:color w:val="000000" w:themeColor="text1"/>
          <w:kern w:val="0"/>
          <w14:ligatures w14:val="none"/>
        </w:rPr>
        <w:t># Program counter</w:t>
      </w:r>
    </w:p>
    <w:p w14:paraId="0DCDFD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self.gas_remaining = 0</w:t>
      </w:r>
    </w:p>
    <w:p w14:paraId="329257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self.return_data = None</w:t>
      </w:r>
    </w:p>
    <w:p w14:paraId="333DD3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self.execution_trace = []</w:t>
      </w:r>
    </w:p>
    <w:p w14:paraId="65EE1C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AC117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execute(self, bytecode, call_data, gas_limit):</w:t>
      </w:r>
    </w:p>
    <w:p w14:paraId="5C9E66C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3DAA3E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Execute bytecode with deterministic guarantees</w:t>
      </w:r>
    </w:p>
    <w:p w14:paraId="35CEE8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DBB56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self.gas_remaining = gas_limit</w:t>
      </w:r>
    </w:p>
    <w:p w14:paraId="76EFE6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self.pc = 0</w:t>
      </w:r>
    </w:p>
    <w:p w14:paraId="6C79C1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609AA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while self.pc &lt; len(bytecode):</w:t>
      </w:r>
    </w:p>
    <w:p w14:paraId="0BE497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Fetch instruction</w:t>
      </w:r>
    </w:p>
    <w:p w14:paraId="5B91BA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 = bytecode[self.pc]</w:t>
      </w:r>
    </w:p>
    <w:p w14:paraId="009AE7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1A19A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Check gas</w:t>
      </w:r>
    </w:p>
    <w:p w14:paraId="3FA2C6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gas_cost = GAS_COSTS.get(opcode, 1)</w:t>
      </w:r>
    </w:p>
    <w:p w14:paraId="629B3C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self.gas_remaining &lt; gas_cost:</w:t>
      </w:r>
    </w:p>
    <w:p w14:paraId="78733C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OutOfGasError(f"Out of gas at PC {self.pc}")</w:t>
      </w:r>
    </w:p>
    <w:p w14:paraId="77DCF0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self.gas_remaining -= gas_cost</w:t>
      </w:r>
    </w:p>
    <w:p w14:paraId="720BBD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7663F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Execute instruction</w:t>
      </w:r>
    </w:p>
    <w:p w14:paraId="389329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self.execute_instruction(opcode, bytecode)</w:t>
      </w:r>
    </w:p>
    <w:p w14:paraId="00B644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B797A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Record trace for debugging</w:t>
      </w:r>
    </w:p>
    <w:p w14:paraId="2E691B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self.execution_trace.append({</w:t>
      </w:r>
    </w:p>
    <w:p w14:paraId="11636E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'pc': self.pc,</w:t>
      </w:r>
    </w:p>
    <w:p w14:paraId="2E86E0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'opcode': opcode,</w:t>
      </w:r>
    </w:p>
    <w:p w14:paraId="0760AA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'stack': self.stack.copy(),</w:t>
      </w:r>
    </w:p>
    <w:p w14:paraId="228C36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 self.gas_remaining</w:t>
      </w:r>
    </w:p>
    <w:p w14:paraId="780FD1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1E046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3FA11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Increment program counter</w:t>
      </w:r>
    </w:p>
    <w:p w14:paraId="0B82D4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self.pc += 1</w:t>
      </w:r>
    </w:p>
    <w:p w14:paraId="352601D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E2134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Check stack depth</w:t>
      </w:r>
    </w:p>
    <w:p w14:paraId="2AE510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len(self.stack) &gt; 1024:</w:t>
      </w:r>
    </w:p>
    <w:p w14:paraId="30BA46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StackOverflowError("Stack depth exceeded 1024")</w:t>
      </w:r>
    </w:p>
    <w:p w14:paraId="7526C7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BD235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self.return_data</w:t>
      </w:r>
    </w:p>
    <w:p w14:paraId="7A4B45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4A745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execute_instruction(self, opcode, bytecode):</w:t>
      </w:r>
    </w:p>
    <w:p w14:paraId="101B48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1AFF4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Execute single instruction with overflow checking</w:t>
      </w:r>
    </w:p>
    <w:p w14:paraId="563B1B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4A01F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if opcode == Opcodes.ADD:</w:t>
      </w:r>
    </w:p>
    <w:p w14:paraId="7DF38E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 = self.pop()</w:t>
      </w:r>
    </w:p>
    <w:p w14:paraId="03BADB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 = self.pop()</w:t>
      </w:r>
    </w:p>
    <w:p w14:paraId="3290A0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(a + b) % (2**256)  </w:t>
      </w:r>
      <w:r w:rsidRPr="006C5E50">
        <w:rPr>
          <w:rFonts w:ascii="Arial" w:eastAsia="Times New Roman" w:hAnsi="Arial" w:cs="Arial"/>
          <w:i/>
          <w:iCs/>
          <w:color w:val="000000" w:themeColor="text1"/>
          <w:kern w:val="0"/>
          <w14:ligatures w14:val="none"/>
        </w:rPr>
        <w:t># Modulo 2^256 for overflow</w:t>
      </w:r>
    </w:p>
    <w:p w14:paraId="717B35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self.push(result)</w:t>
      </w:r>
    </w:p>
    <w:p w14:paraId="1EC394E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03370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opcode == Opcodes.SUB:</w:t>
      </w:r>
    </w:p>
    <w:p w14:paraId="606BF2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 = self.pop()</w:t>
      </w:r>
    </w:p>
    <w:p w14:paraId="283516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 = self.pop()</w:t>
      </w:r>
    </w:p>
    <w:p w14:paraId="17BDB0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(a - b) % (2**256)</w:t>
      </w:r>
    </w:p>
    <w:p w14:paraId="6318E6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result &lt; 0:</w:t>
      </w:r>
    </w:p>
    <w:p w14:paraId="4D546F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2**256  </w:t>
      </w:r>
      <w:r w:rsidRPr="006C5E50">
        <w:rPr>
          <w:rFonts w:ascii="Arial" w:eastAsia="Times New Roman" w:hAnsi="Arial" w:cs="Arial"/>
          <w:i/>
          <w:iCs/>
          <w:color w:val="000000" w:themeColor="text1"/>
          <w:kern w:val="0"/>
          <w14:ligatures w14:val="none"/>
        </w:rPr>
        <w:t># Handle underflow</w:t>
      </w:r>
    </w:p>
    <w:p w14:paraId="3B475A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self.push(result)</w:t>
      </w:r>
    </w:p>
    <w:p w14:paraId="3B7AB1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CE5D2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opcode == Opcodes.MUL:</w:t>
      </w:r>
    </w:p>
    <w:p w14:paraId="47BAF0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 = self.pop()</w:t>
      </w:r>
    </w:p>
    <w:p w14:paraId="699B58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 = self.pop()</w:t>
      </w:r>
    </w:p>
    <w:p w14:paraId="07A825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(a * b) % (2**256)</w:t>
      </w:r>
    </w:p>
    <w:p w14:paraId="58ACB2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self.push(result)</w:t>
      </w:r>
    </w:p>
    <w:p w14:paraId="745242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2C164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opcode == Opcodes.DIV:</w:t>
      </w:r>
    </w:p>
    <w:p w14:paraId="2032DC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 = self.pop()</w:t>
      </w:r>
    </w:p>
    <w:p w14:paraId="5A3B7F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 = self.pop()</w:t>
      </w:r>
    </w:p>
    <w:p w14:paraId="379144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if b == 0:</w:t>
      </w:r>
    </w:p>
    <w:p w14:paraId="5AF76A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self.push(0)  </w:t>
      </w:r>
      <w:r w:rsidRPr="006C5E50">
        <w:rPr>
          <w:rFonts w:ascii="Arial" w:eastAsia="Times New Roman" w:hAnsi="Arial" w:cs="Arial"/>
          <w:i/>
          <w:iCs/>
          <w:color w:val="000000" w:themeColor="text1"/>
          <w:kern w:val="0"/>
          <w14:ligatures w14:val="none"/>
        </w:rPr>
        <w:t># Division by zero returns 0</w:t>
      </w:r>
    </w:p>
    <w:p w14:paraId="60B470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else:</w:t>
      </w:r>
    </w:p>
    <w:p w14:paraId="053C33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self.push(a // b)</w:t>
      </w:r>
    </w:p>
    <w:p w14:paraId="718956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CCA85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opcode == Opcodes.SLOAD:</w:t>
      </w:r>
    </w:p>
    <w:p w14:paraId="406748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key = self.pop()</w:t>
      </w:r>
    </w:p>
    <w:p w14:paraId="5566D53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value = self.storage.get(key, 0)</w:t>
      </w:r>
    </w:p>
    <w:p w14:paraId="650F77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self.push(value)</w:t>
      </w:r>
    </w:p>
    <w:p w14:paraId="1D59EB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D9A54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opcode == Opcodes.SSTORE:</w:t>
      </w:r>
    </w:p>
    <w:p w14:paraId="44AEF7E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key = self.pop()</w:t>
      </w:r>
    </w:p>
    <w:p w14:paraId="0768C28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value = self.pop()</w:t>
      </w:r>
    </w:p>
    <w:p w14:paraId="58FB0F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self.storage[key] = value</w:t>
      </w:r>
    </w:p>
    <w:p w14:paraId="329D00F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C3B79A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opcode == Opcodes.PQ_VERIFY:</w:t>
      </w:r>
    </w:p>
    <w:p w14:paraId="20B68E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Post-quantum signature verification</w:t>
      </w:r>
    </w:p>
    <w:p w14:paraId="167EE8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signature_ptr = self.pop()</w:t>
      </w:r>
    </w:p>
    <w:p w14:paraId="1DB435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message_ptr = self.pop()</w:t>
      </w:r>
    </w:p>
    <w:p w14:paraId="2581568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pubkey_ptr = self.pop()</w:t>
      </w:r>
    </w:p>
    <w:p w14:paraId="6DE0B3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04ACD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 = self.memory_read(signature_ptr, 4595)  </w:t>
      </w:r>
      <w:r w:rsidRPr="006C5E50">
        <w:rPr>
          <w:rFonts w:ascii="Arial" w:eastAsia="Times New Roman" w:hAnsi="Arial" w:cs="Arial"/>
          <w:i/>
          <w:iCs/>
          <w:color w:val="000000" w:themeColor="text1"/>
          <w:kern w:val="0"/>
          <w14:ligatures w14:val="none"/>
        </w:rPr>
        <w:t># ML-DSA-87 size</w:t>
      </w:r>
    </w:p>
    <w:p w14:paraId="30B06F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 = self.memory_read(message_ptr, 32)</w:t>
      </w:r>
    </w:p>
    <w:p w14:paraId="7BA71A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pubkey = self.memory_read(pubkey_ptr, 2592)</w:t>
      </w:r>
    </w:p>
    <w:p w14:paraId="54A1F73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496F9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valid = self.verify_ml_dsa(pubkey, message, signature)</w:t>
      </w:r>
    </w:p>
    <w:p w14:paraId="0EF1D7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self.push(1 if valid else 0)</w:t>
      </w:r>
    </w:p>
    <w:p w14:paraId="6ED95B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39CE7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opcode == Opcodes.XCHAIN_CALL:</w:t>
      </w:r>
    </w:p>
    <w:p w14:paraId="556587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Cross-chain function call</w:t>
      </w:r>
    </w:p>
    <w:p w14:paraId="331683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chain_id = self.pop()</w:t>
      </w:r>
    </w:p>
    <w:p w14:paraId="01BA1E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contract_addr = self.pop()</w:t>
      </w:r>
    </w:p>
    <w:p w14:paraId="5C2C9E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function_selector = self.pop()</w:t>
      </w:r>
    </w:p>
    <w:p w14:paraId="36BAE3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call_data_ptr = self.pop()</w:t>
      </w:r>
    </w:p>
    <w:p w14:paraId="3AA942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call_data_size = self.pop()</w:t>
      </w:r>
    </w:p>
    <w:p w14:paraId="0A6857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FEEDC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call_data = self.memory_read(call_data_ptr, call_data_size)</w:t>
      </w:r>
    </w:p>
    <w:p w14:paraId="69851D9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self.cross_chain_call(chain_id, contract_addr, </w:t>
      </w:r>
    </w:p>
    <w:p w14:paraId="32CCA0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function_selector, call_data)</w:t>
      </w:r>
    </w:p>
    <w:p w14:paraId="6F4140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self.push(result)</w:t>
      </w:r>
    </w:p>
    <w:p w14:paraId="3542DD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149D2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 implement remaining opcodes</w:t>
      </w:r>
    </w:p>
    <w:p w14:paraId="681D51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7D886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verify_ml_dsa(self, pubkey, message, signature):</w:t>
      </w:r>
    </w:p>
    <w:p w14:paraId="58A088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1B29DE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Verify ML-DSA signature using Aegis PQC Core</w:t>
      </w:r>
    </w:p>
    <w:p w14:paraId="5C5FA5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p>
    <w:p w14:paraId="5C4F3F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aegis.ml_dsa_verify(pubkey, message, signature)</w:t>
      </w:r>
    </w:p>
    <w:p w14:paraId="673881A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Execution Context:</w:t>
      </w:r>
    </w:p>
    <w:p w14:paraId="7DD30D1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24A9AC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struct ExecutionContext {</w:t>
      </w:r>
    </w:p>
    <w:p w14:paraId="1C4D99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stack: Stack&lt;Value&gt;;</w:t>
      </w:r>
    </w:p>
    <w:p w14:paraId="681336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memory: Memory;</w:t>
      </w:r>
    </w:p>
    <w:p w14:paraId="441DC5B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storage: Storage;</w:t>
      </w:r>
    </w:p>
    <w:p w14:paraId="45366C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callData: bytes;</w:t>
      </w:r>
    </w:p>
    <w:p w14:paraId="54004DF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caller: address;</w:t>
      </w:r>
    </w:p>
    <w:p w14:paraId="2ABC33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gasRemaining: u64;</w:t>
      </w:r>
    </w:p>
    <w:p w14:paraId="110CF0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instructionPointer: u64;</w:t>
      </w:r>
    </w:p>
    <w:p w14:paraId="38724E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1428A7A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Execution Loop:</w:t>
      </w:r>
    </w:p>
    <w:p w14:paraId="76B59413" w14:textId="77777777" w:rsidR="006C5E50" w:rsidRPr="006C5E50" w:rsidRDefault="006C5E50" w:rsidP="006C5E50">
      <w:pPr>
        <w:numPr>
          <w:ilvl w:val="0"/>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Initialize execution context</w:t>
      </w:r>
    </w:p>
    <w:p w14:paraId="2EFEA340" w14:textId="77777777" w:rsidR="006C5E50" w:rsidRPr="006C5E50" w:rsidRDefault="006C5E50" w:rsidP="006C5E50">
      <w:pPr>
        <w:numPr>
          <w:ilvl w:val="0"/>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While instruction pointer &lt; code length: </w:t>
      </w:r>
    </w:p>
    <w:p w14:paraId="79C99BF3"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Fetch instruction at pointer</w:t>
      </w:r>
    </w:p>
    <w:p w14:paraId="4670A0FA"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Decode opcode and operands</w:t>
      </w:r>
    </w:p>
    <w:p w14:paraId="69DC7FA5"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Validate gas availability</w:t>
      </w:r>
    </w:p>
    <w:p w14:paraId="4B19BB33"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Execute operation</w:t>
      </w:r>
    </w:p>
    <w:p w14:paraId="352F80B3"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Update state</w:t>
      </w:r>
    </w:p>
    <w:p w14:paraId="7A691F73"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Increment pointer</w:t>
      </w:r>
    </w:p>
    <w:p w14:paraId="2DE88979"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Check gas limits</w:t>
      </w:r>
    </w:p>
    <w:p w14:paraId="4CEEA2D3" w14:textId="77777777" w:rsidR="006C5E50" w:rsidRPr="006C5E50" w:rsidRDefault="006C5E50" w:rsidP="006C5E50">
      <w:pPr>
        <w:numPr>
          <w:ilvl w:val="1"/>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Check stack depth</w:t>
      </w:r>
    </w:p>
    <w:p w14:paraId="79E95782" w14:textId="77777777" w:rsidR="006C5E50" w:rsidRPr="006C5E50" w:rsidRDefault="006C5E50" w:rsidP="006C5E50">
      <w:pPr>
        <w:numPr>
          <w:ilvl w:val="0"/>
          <w:numId w:val="2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Return final state</w:t>
      </w:r>
    </w:p>
    <w:p w14:paraId="07CF14C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Deterministic Execution:</w:t>
      </w:r>
    </w:p>
    <w:p w14:paraId="2E5D0E8E" w14:textId="77777777" w:rsidR="006C5E50" w:rsidRPr="006C5E50" w:rsidRDefault="006C5E50" w:rsidP="006C5E50">
      <w:pPr>
        <w:numPr>
          <w:ilvl w:val="0"/>
          <w:numId w:val="2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All operations have fixed gas costs</w:t>
      </w:r>
    </w:p>
    <w:p w14:paraId="43042584" w14:textId="77777777" w:rsidR="006C5E50" w:rsidRPr="006C5E50" w:rsidRDefault="006C5E50" w:rsidP="006C5E50">
      <w:pPr>
        <w:numPr>
          <w:ilvl w:val="0"/>
          <w:numId w:val="2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No floating-point arithmetic</w:t>
      </w:r>
    </w:p>
    <w:p w14:paraId="1120212E" w14:textId="77777777" w:rsidR="006C5E50" w:rsidRPr="006C5E50" w:rsidRDefault="006C5E50" w:rsidP="006C5E50">
      <w:pPr>
        <w:numPr>
          <w:ilvl w:val="0"/>
          <w:numId w:val="2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Fixed-size integer types with explicit overflow behavior</w:t>
      </w:r>
    </w:p>
    <w:p w14:paraId="18A5AE97" w14:textId="77777777" w:rsidR="006C5E50" w:rsidRPr="006C5E50" w:rsidRDefault="006C5E50" w:rsidP="006C5E50">
      <w:pPr>
        <w:numPr>
          <w:ilvl w:val="0"/>
          <w:numId w:val="2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 transitions fully reproducible</w:t>
      </w:r>
    </w:p>
    <w:p w14:paraId="27279845"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5.3.3 Post-Quantum Verifier Module</w:t>
      </w:r>
    </w:p>
    <w:p w14:paraId="3509587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Signature Verification:</w:t>
      </w:r>
    </w:p>
    <w:p w14:paraId="4294DA4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63869CF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verifySignature(</w:t>
      </w:r>
    </w:p>
    <w:p w14:paraId="3E40EB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pubKey: ML_DSA_PublicKey,</w:t>
      </w:r>
    </w:p>
    <w:p w14:paraId="5BA00E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 bytes,</w:t>
      </w:r>
    </w:p>
    <w:p w14:paraId="265137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 ML_DSA_Signature</w:t>
      </w:r>
    </w:p>
    <w:p w14:paraId="14C265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-&gt; bool {</w:t>
      </w:r>
    </w:p>
    <w:p w14:paraId="00AC72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Invoke Aegis PQC Core</w:t>
      </w:r>
    </w:p>
    <w:p w14:paraId="72A8E8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aegis_ml_dsa_verify(pubKey, message, signature);</w:t>
      </w:r>
    </w:p>
    <w:p w14:paraId="54F061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4E671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Charge gas for verification</w:t>
      </w:r>
    </w:p>
    <w:p w14:paraId="378E309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chargeGas(PQ_VERIFY_COST);</w:t>
      </w:r>
    </w:p>
    <w:p w14:paraId="64EBD1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5BEB2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result;</w:t>
      </w:r>
    </w:p>
    <w:p w14:paraId="3FDDC0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392FF06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Key Encapsulation:</w:t>
      </w:r>
    </w:p>
    <w:p w14:paraId="7F25A44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621D5A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encapsulateKey(</w:t>
      </w:r>
    </w:p>
    <w:p w14:paraId="1B19EE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pubKey: ML_KEM_PublicKey</w:t>
      </w:r>
    </w:p>
    <w:p w14:paraId="4CDCC9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-&gt; (Ciphertext, SharedSecret) {</w:t>
      </w:r>
    </w:p>
    <w:p w14:paraId="4D2FEC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(ct, ss) = aegis_ml_kem_encapsulate(pubKey);</w:t>
      </w:r>
    </w:p>
    <w:p w14:paraId="429FEB0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chargeGas(PQ_ENCAP_COST);</w:t>
      </w:r>
    </w:p>
    <w:p w14:paraId="0C0748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(ct, ss);</w:t>
      </w:r>
    </w:p>
    <w:p w14:paraId="0E7DC6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A2F998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Integration with Aegis:</w:t>
      </w:r>
    </w:p>
    <w:p w14:paraId="5F20BAC9" w14:textId="77777777" w:rsidR="006C5E50" w:rsidRPr="006C5E50" w:rsidRDefault="006C5E50" w:rsidP="006C5E50">
      <w:pPr>
        <w:numPr>
          <w:ilvl w:val="0"/>
          <w:numId w:val="3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VM links against Aegis PQC Core library</w:t>
      </w:r>
    </w:p>
    <w:p w14:paraId="05AA9175" w14:textId="77777777" w:rsidR="006C5E50" w:rsidRPr="006C5E50" w:rsidRDefault="006C5E50" w:rsidP="006C5E50">
      <w:pPr>
        <w:numPr>
          <w:ilvl w:val="0"/>
          <w:numId w:val="3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All cryptographic operations delegated to Aegis</w:t>
      </w:r>
    </w:p>
    <w:p w14:paraId="7B9AE036" w14:textId="77777777" w:rsidR="006C5E50" w:rsidRPr="006C5E50" w:rsidRDefault="006C5E50" w:rsidP="006C5E50">
      <w:pPr>
        <w:numPr>
          <w:ilvl w:val="0"/>
          <w:numId w:val="3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Automatic key lifecycle management</w:t>
      </w:r>
    </w:p>
    <w:p w14:paraId="7F9865FC" w14:textId="77777777" w:rsidR="006C5E50" w:rsidRPr="006C5E50" w:rsidRDefault="006C5E50" w:rsidP="006C5E50">
      <w:pPr>
        <w:numPr>
          <w:ilvl w:val="0"/>
          <w:numId w:val="3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Quantum randomness beacon for nonces</w:t>
      </w:r>
    </w:p>
    <w:p w14:paraId="148D63D2"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5.3.4 State Manager and Merkle Proofs</w:t>
      </w:r>
    </w:p>
    <w:p w14:paraId="0F3B18B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5 — State Transition and Merkle Proof Generation.</w:t>
      </w:r>
    </w:p>
    <w:p w14:paraId="69305C3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State Structure:</w:t>
      </w:r>
    </w:p>
    <w:p w14:paraId="7F4E1F6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73180E4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 = {</w:t>
      </w:r>
    </w:p>
    <w:p w14:paraId="7CE7D1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accounts: mapping&lt;address, Account&gt;,</w:t>
      </w:r>
    </w:p>
    <w:p w14:paraId="64540F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contracts: mapping&lt;address, Contract&gt;,</w:t>
      </w:r>
    </w:p>
    <w:p w14:paraId="07D2F8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storage: mapping&lt;address, mapping&lt;bytes32, bytes32&gt;&gt;</w:t>
      </w:r>
    </w:p>
    <w:p w14:paraId="439949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AA772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34EECE3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Account = {</w:t>
      </w:r>
    </w:p>
    <w:p w14:paraId="486B1CA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 u64,</w:t>
      </w:r>
    </w:p>
    <w:p w14:paraId="5038183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nonce: u64,</w:t>
      </w:r>
    </w:p>
    <w:p w14:paraId="13063AD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codeHash: bytes32</w:t>
      </w:r>
    </w:p>
    <w:p w14:paraId="710B44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58476E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476BBC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 {</w:t>
      </w:r>
    </w:p>
    <w:p w14:paraId="0B24B1F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code: bytes,</w:t>
      </w:r>
    </w:p>
    <w:p w14:paraId="19CB32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storage: mapping&lt;bytes32, bytes32&gt;</w:t>
      </w:r>
    </w:p>
    <w:p w14:paraId="236520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799D753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Merkle Tree State Root:</w:t>
      </w:r>
    </w:p>
    <w:p w14:paraId="28A5C1B4" w14:textId="77777777" w:rsidR="006C5E50" w:rsidRPr="006C5E50" w:rsidRDefault="006C5E50" w:rsidP="006C5E50">
      <w:pPr>
        <w:numPr>
          <w:ilvl w:val="0"/>
          <w:numId w:val="3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State organized as Merkle Patricia Trie</w:t>
      </w:r>
    </w:p>
    <w:p w14:paraId="7A04D541" w14:textId="77777777" w:rsidR="006C5E50" w:rsidRPr="006C5E50" w:rsidRDefault="006C5E50" w:rsidP="006C5E50">
      <w:pPr>
        <w:numPr>
          <w:ilvl w:val="0"/>
          <w:numId w:val="3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Root hash represents complete state</w:t>
      </w:r>
    </w:p>
    <w:p w14:paraId="267607AA" w14:textId="77777777" w:rsidR="006C5E50" w:rsidRPr="006C5E50" w:rsidRDefault="006C5E50" w:rsidP="006C5E50">
      <w:pPr>
        <w:numPr>
          <w:ilvl w:val="0"/>
          <w:numId w:val="3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Any state change produces new root</w:t>
      </w:r>
    </w:p>
    <w:p w14:paraId="1910D190" w14:textId="77777777" w:rsidR="006C5E50" w:rsidRPr="006C5E50" w:rsidRDefault="006C5E50" w:rsidP="006C5E50">
      <w:pPr>
        <w:numPr>
          <w:ilvl w:val="0"/>
          <w:numId w:val="3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Proofs enable verification without full state</w:t>
      </w:r>
    </w:p>
    <w:p w14:paraId="35443BC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State Transition:</w:t>
      </w:r>
    </w:p>
    <w:p w14:paraId="15B54F0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67A599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applyTransaction(tx: Transaction, state: State) -&gt; (State, Receipt) {</w:t>
      </w:r>
    </w:p>
    <w:p w14:paraId="56F7366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Verify signature</w:t>
      </w:r>
    </w:p>
    <w:p w14:paraId="64EEEAE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require(verify_ml_dsa(tx.signature), "Invalid signature");</w:t>
      </w:r>
    </w:p>
    <w:p w14:paraId="3CB77A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5DC1E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Execute transaction</w:t>
      </w:r>
    </w:p>
    <w:p w14:paraId="4884A9D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(newState, gasUsed, logs) = executeTransaction(tx, state);</w:t>
      </w:r>
    </w:p>
    <w:p w14:paraId="2473E2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CCB53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Compute new state root</w:t>
      </w:r>
    </w:p>
    <w:p w14:paraId="6F50054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newRoot = computeMerkleRoot(newState);</w:t>
      </w:r>
    </w:p>
    <w:p w14:paraId="6BE69D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923E1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Generate receipt</w:t>
      </w:r>
    </w:p>
    <w:p w14:paraId="407F73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receipt = Receipt {</w:t>
      </w:r>
    </w:p>
    <w:p w14:paraId="74711D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stateRoot: newRoot,</w:t>
      </w:r>
    </w:p>
    <w:p w14:paraId="329790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gasUsed: gasUsed,</w:t>
      </w:r>
    </w:p>
    <w:p w14:paraId="7B9078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logs: logs,</w:t>
      </w:r>
    </w:p>
    <w:p w14:paraId="706662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proof: generateMerkleProof(newState, tx)</w:t>
      </w:r>
    </w:p>
    <w:p w14:paraId="22D027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69738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26B35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(newState, receipt);</w:t>
      </w:r>
    </w:p>
    <w:p w14:paraId="35DDAF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14ADFAA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Rollback Proofs:</w:t>
      </w:r>
      <w:r w:rsidRPr="006C5E50">
        <w:rPr>
          <w:rFonts w:ascii="Arial" w:eastAsia="Times New Roman" w:hAnsi="Arial" w:cs="Arial"/>
          <w:color w:val="000000" w:themeColor="text1"/>
          <w:kern w:val="0"/>
          <w14:ligatures w14:val="none"/>
        </w:rPr>
        <w:t xml:space="preserve"> Every transaction produces a proof enabling state reversal:</w:t>
      </w:r>
    </w:p>
    <w:p w14:paraId="7176A95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704A8C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RollbackProof = {</w:t>
      </w:r>
    </w:p>
    <w:p w14:paraId="770C32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previousStateRoot: bytes32,</w:t>
      </w:r>
    </w:p>
    <w:p w14:paraId="2A0544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transaction: Transaction,</w:t>
      </w:r>
    </w:p>
    <w:p w14:paraId="27136A4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merkleProof: bytes[],</w:t>
      </w:r>
    </w:p>
    <w:p w14:paraId="2EDFDE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signatures: ML_DSA_Signature[]  // From governance</w:t>
      </w:r>
    </w:p>
    <w:p w14:paraId="5D784D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B4E2057"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5.3.5 Resource Governor and Gas Model</w:t>
      </w:r>
    </w:p>
    <w:p w14:paraId="2F3BAC8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Gas Cost Principles:</w:t>
      </w:r>
    </w:p>
    <w:p w14:paraId="1F55B74B" w14:textId="77777777" w:rsidR="006C5E50" w:rsidRPr="006C5E50" w:rsidRDefault="006C5E50" w:rsidP="006C5E50">
      <w:pPr>
        <w:numPr>
          <w:ilvl w:val="0"/>
          <w:numId w:val="3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Determinism:</w:t>
      </w:r>
      <w:r w:rsidRPr="006C5E50">
        <w:rPr>
          <w:rFonts w:ascii="Arial" w:eastAsia="Times New Roman" w:hAnsi="Arial" w:cs="Arial"/>
          <w:color w:val="000000" w:themeColor="text1"/>
          <w:kern w:val="0"/>
          <w14:ligatures w14:val="none"/>
        </w:rPr>
        <w:t xml:space="preserve"> Every operation has fixed cost</w:t>
      </w:r>
    </w:p>
    <w:p w14:paraId="36657756" w14:textId="77777777" w:rsidR="006C5E50" w:rsidRPr="006C5E50" w:rsidRDefault="006C5E50" w:rsidP="006C5E50">
      <w:pPr>
        <w:numPr>
          <w:ilvl w:val="0"/>
          <w:numId w:val="3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Proportionality:</w:t>
      </w:r>
      <w:r w:rsidRPr="006C5E50">
        <w:rPr>
          <w:rFonts w:ascii="Arial" w:eastAsia="Times New Roman" w:hAnsi="Arial" w:cs="Arial"/>
          <w:color w:val="000000" w:themeColor="text1"/>
          <w:kern w:val="0"/>
          <w14:ligatures w14:val="none"/>
        </w:rPr>
        <w:t xml:space="preserve"> Cost reflects computational resources</w:t>
      </w:r>
    </w:p>
    <w:p w14:paraId="6D9FF5D5" w14:textId="77777777" w:rsidR="006C5E50" w:rsidRPr="006C5E50" w:rsidRDefault="006C5E50" w:rsidP="006C5E50">
      <w:pPr>
        <w:numPr>
          <w:ilvl w:val="0"/>
          <w:numId w:val="3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Predictability:</w:t>
      </w:r>
      <w:r w:rsidRPr="006C5E50">
        <w:rPr>
          <w:rFonts w:ascii="Arial" w:eastAsia="Times New Roman" w:hAnsi="Arial" w:cs="Arial"/>
          <w:color w:val="000000" w:themeColor="text1"/>
          <w:kern w:val="0"/>
          <w14:ligatures w14:val="none"/>
        </w:rPr>
        <w:t xml:space="preserve"> Total gas computable before execution</w:t>
      </w:r>
    </w:p>
    <w:p w14:paraId="2CA6D32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Gas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114"/>
        <w:gridCol w:w="2677"/>
      </w:tblGrid>
      <w:tr w:rsidR="006C5E50" w:rsidRPr="006C5E50" w14:paraId="4BEE3541" w14:textId="77777777">
        <w:trPr>
          <w:tblHeader/>
          <w:tblCellSpacing w:w="15" w:type="dxa"/>
        </w:trPr>
        <w:tc>
          <w:tcPr>
            <w:tcW w:w="0" w:type="auto"/>
            <w:vAlign w:val="center"/>
            <w:hideMark/>
          </w:tcPr>
          <w:p w14:paraId="17006DA5"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Operation</w:t>
            </w:r>
          </w:p>
        </w:tc>
        <w:tc>
          <w:tcPr>
            <w:tcW w:w="0" w:type="auto"/>
            <w:vAlign w:val="center"/>
            <w:hideMark/>
          </w:tcPr>
          <w:p w14:paraId="067B15EE"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Gas Cost</w:t>
            </w:r>
          </w:p>
        </w:tc>
        <w:tc>
          <w:tcPr>
            <w:tcW w:w="0" w:type="auto"/>
            <w:vAlign w:val="center"/>
            <w:hideMark/>
          </w:tcPr>
          <w:p w14:paraId="3B050DC6"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Notes</w:t>
            </w:r>
          </w:p>
        </w:tc>
      </w:tr>
      <w:tr w:rsidR="006C5E50" w:rsidRPr="006C5E50" w14:paraId="626BF8AA" w14:textId="77777777">
        <w:trPr>
          <w:tblCellSpacing w:w="15" w:type="dxa"/>
        </w:trPr>
        <w:tc>
          <w:tcPr>
            <w:tcW w:w="0" w:type="auto"/>
            <w:vAlign w:val="center"/>
            <w:hideMark/>
          </w:tcPr>
          <w:p w14:paraId="0C7DCDA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ADD/SUB/MUL</w:t>
            </w:r>
          </w:p>
        </w:tc>
        <w:tc>
          <w:tcPr>
            <w:tcW w:w="0" w:type="auto"/>
            <w:vAlign w:val="center"/>
            <w:hideMark/>
          </w:tcPr>
          <w:p w14:paraId="5147BE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486193B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Arithmetic</w:t>
            </w:r>
          </w:p>
        </w:tc>
      </w:tr>
      <w:tr w:rsidR="006C5E50" w:rsidRPr="006C5E50" w14:paraId="4B3D75FF" w14:textId="77777777">
        <w:trPr>
          <w:tblCellSpacing w:w="15" w:type="dxa"/>
        </w:trPr>
        <w:tc>
          <w:tcPr>
            <w:tcW w:w="0" w:type="auto"/>
            <w:vAlign w:val="center"/>
            <w:hideMark/>
          </w:tcPr>
          <w:p w14:paraId="632F8C4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DIV/MOD</w:t>
            </w:r>
          </w:p>
        </w:tc>
        <w:tc>
          <w:tcPr>
            <w:tcW w:w="0" w:type="auto"/>
            <w:vAlign w:val="center"/>
            <w:hideMark/>
          </w:tcPr>
          <w:p w14:paraId="3224E5D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4C93555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Division more expensive</w:t>
            </w:r>
          </w:p>
        </w:tc>
      </w:tr>
      <w:tr w:rsidR="006C5E50" w:rsidRPr="006C5E50" w14:paraId="433ABA6E" w14:textId="77777777">
        <w:trPr>
          <w:tblCellSpacing w:w="15" w:type="dxa"/>
        </w:trPr>
        <w:tc>
          <w:tcPr>
            <w:tcW w:w="0" w:type="auto"/>
            <w:vAlign w:val="center"/>
            <w:hideMark/>
          </w:tcPr>
          <w:p w14:paraId="0FE4827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SLOAD</w:t>
            </w:r>
          </w:p>
        </w:tc>
        <w:tc>
          <w:tcPr>
            <w:tcW w:w="0" w:type="auto"/>
            <w:vAlign w:val="center"/>
            <w:hideMark/>
          </w:tcPr>
          <w:p w14:paraId="4C6EE0D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200</w:t>
            </w:r>
          </w:p>
        </w:tc>
        <w:tc>
          <w:tcPr>
            <w:tcW w:w="0" w:type="auto"/>
            <w:vAlign w:val="center"/>
            <w:hideMark/>
          </w:tcPr>
          <w:p w14:paraId="54B51D8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read</w:t>
            </w:r>
          </w:p>
        </w:tc>
      </w:tr>
      <w:tr w:rsidR="006C5E50" w:rsidRPr="006C5E50" w14:paraId="5355A9CB" w14:textId="77777777">
        <w:trPr>
          <w:tblCellSpacing w:w="15" w:type="dxa"/>
        </w:trPr>
        <w:tc>
          <w:tcPr>
            <w:tcW w:w="0" w:type="auto"/>
            <w:vAlign w:val="center"/>
            <w:hideMark/>
          </w:tcPr>
          <w:p w14:paraId="3F0EE78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(new)</w:t>
            </w:r>
          </w:p>
        </w:tc>
        <w:tc>
          <w:tcPr>
            <w:tcW w:w="0" w:type="auto"/>
            <w:vAlign w:val="center"/>
            <w:hideMark/>
          </w:tcPr>
          <w:p w14:paraId="39D3F5A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w:t>
            </w:r>
          </w:p>
        </w:tc>
        <w:tc>
          <w:tcPr>
            <w:tcW w:w="0" w:type="auto"/>
            <w:vAlign w:val="center"/>
            <w:hideMark/>
          </w:tcPr>
          <w:p w14:paraId="13843E4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write (new)</w:t>
            </w:r>
          </w:p>
        </w:tc>
      </w:tr>
      <w:tr w:rsidR="006C5E50" w:rsidRPr="006C5E50" w14:paraId="2EF2C088" w14:textId="77777777">
        <w:trPr>
          <w:tblCellSpacing w:w="15" w:type="dxa"/>
        </w:trPr>
        <w:tc>
          <w:tcPr>
            <w:tcW w:w="0" w:type="auto"/>
            <w:vAlign w:val="center"/>
            <w:hideMark/>
          </w:tcPr>
          <w:p w14:paraId="185FAA9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(modify)</w:t>
            </w:r>
          </w:p>
        </w:tc>
        <w:tc>
          <w:tcPr>
            <w:tcW w:w="0" w:type="auto"/>
            <w:vAlign w:val="center"/>
            <w:hideMark/>
          </w:tcPr>
          <w:p w14:paraId="29200E2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2500</w:t>
            </w:r>
          </w:p>
        </w:tc>
        <w:tc>
          <w:tcPr>
            <w:tcW w:w="0" w:type="auto"/>
            <w:vAlign w:val="center"/>
            <w:hideMark/>
          </w:tcPr>
          <w:p w14:paraId="4DCC3AA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Modify existing</w:t>
            </w:r>
          </w:p>
        </w:tc>
      </w:tr>
      <w:tr w:rsidR="006C5E50" w:rsidRPr="006C5E50" w14:paraId="306D75B6" w14:textId="77777777">
        <w:trPr>
          <w:tblCellSpacing w:w="15" w:type="dxa"/>
        </w:trPr>
        <w:tc>
          <w:tcPr>
            <w:tcW w:w="0" w:type="auto"/>
            <w:vAlign w:val="center"/>
            <w:hideMark/>
          </w:tcPr>
          <w:p w14:paraId="31D0ED2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ML_DSA_VERIFY</w:t>
            </w:r>
          </w:p>
        </w:tc>
        <w:tc>
          <w:tcPr>
            <w:tcW w:w="0" w:type="auto"/>
            <w:vAlign w:val="center"/>
            <w:hideMark/>
          </w:tcPr>
          <w:p w14:paraId="372709D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50000</w:t>
            </w:r>
          </w:p>
        </w:tc>
        <w:tc>
          <w:tcPr>
            <w:tcW w:w="0" w:type="auto"/>
            <w:vAlign w:val="center"/>
            <w:hideMark/>
          </w:tcPr>
          <w:p w14:paraId="6FB290E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PQC signature</w:t>
            </w:r>
          </w:p>
        </w:tc>
      </w:tr>
      <w:tr w:rsidR="006C5E50" w:rsidRPr="006C5E50" w14:paraId="049A3D09" w14:textId="77777777">
        <w:trPr>
          <w:tblCellSpacing w:w="15" w:type="dxa"/>
        </w:trPr>
        <w:tc>
          <w:tcPr>
            <w:tcW w:w="0" w:type="auto"/>
            <w:vAlign w:val="center"/>
            <w:hideMark/>
          </w:tcPr>
          <w:p w14:paraId="72499CC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ML_KEM_ENCAP</w:t>
            </w:r>
          </w:p>
        </w:tc>
        <w:tc>
          <w:tcPr>
            <w:tcW w:w="0" w:type="auto"/>
            <w:vAlign w:val="center"/>
            <w:hideMark/>
          </w:tcPr>
          <w:p w14:paraId="0D0FAFE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30000</w:t>
            </w:r>
          </w:p>
        </w:tc>
        <w:tc>
          <w:tcPr>
            <w:tcW w:w="0" w:type="auto"/>
            <w:vAlign w:val="center"/>
            <w:hideMark/>
          </w:tcPr>
          <w:p w14:paraId="2DDCA45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PQC encapsulation</w:t>
            </w:r>
          </w:p>
        </w:tc>
      </w:tr>
      <w:tr w:rsidR="006C5E50" w:rsidRPr="006C5E50" w14:paraId="3EB828D0" w14:textId="77777777">
        <w:trPr>
          <w:tblCellSpacing w:w="15" w:type="dxa"/>
        </w:trPr>
        <w:tc>
          <w:tcPr>
            <w:tcW w:w="0" w:type="auto"/>
            <w:vAlign w:val="center"/>
            <w:hideMark/>
          </w:tcPr>
          <w:p w14:paraId="2C242D0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HASH</w:t>
            </w:r>
          </w:p>
        </w:tc>
        <w:tc>
          <w:tcPr>
            <w:tcW w:w="0" w:type="auto"/>
            <w:vAlign w:val="center"/>
            <w:hideMark/>
          </w:tcPr>
          <w:p w14:paraId="02E1411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w:t>
            </w:r>
          </w:p>
        </w:tc>
        <w:tc>
          <w:tcPr>
            <w:tcW w:w="0" w:type="auto"/>
            <w:vAlign w:val="center"/>
            <w:hideMark/>
          </w:tcPr>
          <w:p w14:paraId="1689C78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SHA3-256</w:t>
            </w:r>
          </w:p>
        </w:tc>
      </w:tr>
      <w:tr w:rsidR="006C5E50" w:rsidRPr="006C5E50" w14:paraId="0D685A3F" w14:textId="77777777">
        <w:trPr>
          <w:tblCellSpacing w:w="15" w:type="dxa"/>
        </w:trPr>
        <w:tc>
          <w:tcPr>
            <w:tcW w:w="0" w:type="auto"/>
            <w:vAlign w:val="center"/>
            <w:hideMark/>
          </w:tcPr>
          <w:p w14:paraId="3A0288D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XCHAIN_CALL</w:t>
            </w:r>
          </w:p>
        </w:tc>
        <w:tc>
          <w:tcPr>
            <w:tcW w:w="0" w:type="auto"/>
            <w:vAlign w:val="center"/>
            <w:hideMark/>
          </w:tcPr>
          <w:p w14:paraId="0E4821F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100000</w:t>
            </w:r>
          </w:p>
        </w:tc>
        <w:tc>
          <w:tcPr>
            <w:tcW w:w="0" w:type="auto"/>
            <w:vAlign w:val="center"/>
            <w:hideMark/>
          </w:tcPr>
          <w:p w14:paraId="004C626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message</w:t>
            </w:r>
          </w:p>
        </w:tc>
      </w:tr>
      <w:tr w:rsidR="006C5E50" w:rsidRPr="006C5E50" w14:paraId="4ECAE41F" w14:textId="77777777">
        <w:trPr>
          <w:tblCellSpacing w:w="15" w:type="dxa"/>
        </w:trPr>
        <w:tc>
          <w:tcPr>
            <w:tcW w:w="0" w:type="auto"/>
            <w:vAlign w:val="center"/>
            <w:hideMark/>
          </w:tcPr>
          <w:p w14:paraId="775ADF4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LOG0</w:t>
            </w:r>
          </w:p>
        </w:tc>
        <w:tc>
          <w:tcPr>
            <w:tcW w:w="0" w:type="auto"/>
            <w:vAlign w:val="center"/>
            <w:hideMark/>
          </w:tcPr>
          <w:p w14:paraId="74349E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375</w:t>
            </w:r>
          </w:p>
        </w:tc>
        <w:tc>
          <w:tcPr>
            <w:tcW w:w="0" w:type="auto"/>
            <w:vAlign w:val="center"/>
            <w:hideMark/>
          </w:tcPr>
          <w:p w14:paraId="21AEED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with no topics</w:t>
            </w:r>
          </w:p>
        </w:tc>
      </w:tr>
      <w:tr w:rsidR="006C5E50" w:rsidRPr="006C5E50" w14:paraId="2DD92D99" w14:textId="77777777">
        <w:trPr>
          <w:tblCellSpacing w:w="15" w:type="dxa"/>
        </w:trPr>
        <w:tc>
          <w:tcPr>
            <w:tcW w:w="0" w:type="auto"/>
            <w:vAlign w:val="center"/>
            <w:hideMark/>
          </w:tcPr>
          <w:p w14:paraId="589E65C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LOG1</w:t>
            </w:r>
          </w:p>
        </w:tc>
        <w:tc>
          <w:tcPr>
            <w:tcW w:w="0" w:type="auto"/>
            <w:vAlign w:val="center"/>
            <w:hideMark/>
          </w:tcPr>
          <w:p w14:paraId="4FB29DE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750</w:t>
            </w:r>
          </w:p>
        </w:tc>
        <w:tc>
          <w:tcPr>
            <w:tcW w:w="0" w:type="auto"/>
            <w:vAlign w:val="center"/>
            <w:hideMark/>
          </w:tcPr>
          <w:p w14:paraId="1260FD1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with 1 topic</w:t>
            </w:r>
          </w:p>
        </w:tc>
      </w:tr>
      <w:tr w:rsidR="006C5E50" w:rsidRPr="006C5E50" w14:paraId="33D41643" w14:textId="77777777">
        <w:trPr>
          <w:tblCellSpacing w:w="15" w:type="dxa"/>
        </w:trPr>
        <w:tc>
          <w:tcPr>
            <w:tcW w:w="0" w:type="auto"/>
            <w:vAlign w:val="center"/>
            <w:hideMark/>
          </w:tcPr>
          <w:p w14:paraId="7FB717C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LOG2</w:t>
            </w:r>
          </w:p>
        </w:tc>
        <w:tc>
          <w:tcPr>
            <w:tcW w:w="0" w:type="auto"/>
            <w:vAlign w:val="center"/>
            <w:hideMark/>
          </w:tcPr>
          <w:p w14:paraId="2E190FC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1125</w:t>
            </w:r>
          </w:p>
        </w:tc>
        <w:tc>
          <w:tcPr>
            <w:tcW w:w="0" w:type="auto"/>
            <w:vAlign w:val="center"/>
            <w:hideMark/>
          </w:tcPr>
          <w:p w14:paraId="127F2C5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with 2 topics</w:t>
            </w:r>
          </w:p>
        </w:tc>
      </w:tr>
      <w:tr w:rsidR="006C5E50" w:rsidRPr="006C5E50" w14:paraId="6952BF03" w14:textId="77777777">
        <w:trPr>
          <w:tblCellSpacing w:w="15" w:type="dxa"/>
        </w:trPr>
        <w:tc>
          <w:tcPr>
            <w:tcW w:w="0" w:type="auto"/>
            <w:vAlign w:val="center"/>
            <w:hideMark/>
          </w:tcPr>
          <w:p w14:paraId="6A66E55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JUMPI</w:t>
            </w:r>
          </w:p>
        </w:tc>
        <w:tc>
          <w:tcPr>
            <w:tcW w:w="0" w:type="auto"/>
            <w:vAlign w:val="center"/>
            <w:hideMark/>
          </w:tcPr>
          <w:p w14:paraId="08788AF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1377786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Conditional jump</w:t>
            </w:r>
          </w:p>
        </w:tc>
      </w:tr>
      <w:tr w:rsidR="006C5E50" w:rsidRPr="006C5E50" w14:paraId="19BF4BF4" w14:textId="77777777">
        <w:trPr>
          <w:tblCellSpacing w:w="15" w:type="dxa"/>
        </w:trPr>
        <w:tc>
          <w:tcPr>
            <w:tcW w:w="0" w:type="auto"/>
            <w:vAlign w:val="center"/>
            <w:hideMark/>
          </w:tcPr>
          <w:p w14:paraId="2676CDC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ISZERO</w:t>
            </w:r>
          </w:p>
        </w:tc>
        <w:tc>
          <w:tcPr>
            <w:tcW w:w="0" w:type="auto"/>
            <w:vAlign w:val="center"/>
            <w:hideMark/>
          </w:tcPr>
          <w:p w14:paraId="36C01BA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02F2053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Zero check</w:t>
            </w:r>
          </w:p>
        </w:tc>
      </w:tr>
      <w:tr w:rsidR="006C5E50" w:rsidRPr="006C5E50" w14:paraId="27C6E1C3" w14:textId="77777777">
        <w:trPr>
          <w:tblCellSpacing w:w="15" w:type="dxa"/>
        </w:trPr>
        <w:tc>
          <w:tcPr>
            <w:tcW w:w="0" w:type="auto"/>
            <w:vAlign w:val="center"/>
            <w:hideMark/>
          </w:tcPr>
          <w:p w14:paraId="5AD186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DUP</w:t>
            </w:r>
          </w:p>
        </w:tc>
        <w:tc>
          <w:tcPr>
            <w:tcW w:w="0" w:type="auto"/>
            <w:vAlign w:val="center"/>
            <w:hideMark/>
          </w:tcPr>
          <w:p w14:paraId="332FB81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48B6CC4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Duplicate stack item</w:t>
            </w:r>
          </w:p>
        </w:tc>
      </w:tr>
      <w:tr w:rsidR="006C5E50" w:rsidRPr="006C5E50" w14:paraId="14886671" w14:textId="77777777">
        <w:trPr>
          <w:tblCellSpacing w:w="15" w:type="dxa"/>
        </w:trPr>
        <w:tc>
          <w:tcPr>
            <w:tcW w:w="0" w:type="auto"/>
            <w:vAlign w:val="center"/>
            <w:hideMark/>
          </w:tcPr>
          <w:p w14:paraId="13CFAAE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w:t>
            </w:r>
          </w:p>
        </w:tc>
        <w:tc>
          <w:tcPr>
            <w:tcW w:w="0" w:type="auto"/>
            <w:vAlign w:val="center"/>
            <w:hideMark/>
          </w:tcPr>
          <w:p w14:paraId="20DBB76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2816FA2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 stack items</w:t>
            </w:r>
          </w:p>
        </w:tc>
      </w:tr>
    </w:tbl>
    <w:p w14:paraId="4FCECB9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Gas Limit Enforcement:</w:t>
      </w:r>
    </w:p>
    <w:p w14:paraId="4B64AE0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707524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executeInstruction(instr: Instruction, context: Context) {</w:t>
      </w:r>
    </w:p>
    <w:p w14:paraId="59023F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gasCost = getGasCost(instr);</w:t>
      </w:r>
    </w:p>
    <w:p w14:paraId="4648723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451BF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context.gasRemaining &lt; gasCost {</w:t>
      </w:r>
    </w:p>
    <w:p w14:paraId="2F1C571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revert("Out of gas");</w:t>
      </w:r>
    </w:p>
    <w:p w14:paraId="6D457A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D8995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24149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context.gasRemaining -= gasCost;</w:t>
      </w:r>
    </w:p>
    <w:p w14:paraId="5DA1FA7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performOperation(instr, context);</w:t>
      </w:r>
    </w:p>
    <w:p w14:paraId="2A11EE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0CEC5EB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Predictable Costs:</w:t>
      </w:r>
      <w:r w:rsidRPr="006C5E50">
        <w:rPr>
          <w:rFonts w:ascii="Arial" w:eastAsia="Times New Roman" w:hAnsi="Arial" w:cs="Arial"/>
          <w:color w:val="000000" w:themeColor="text1"/>
          <w:kern w:val="0"/>
          <w14:ligatures w14:val="none"/>
        </w:rPr>
        <w:t xml:space="preserve"> Unlike EVM where gas costs vary with storage state, SynQ-VM gas costs are:</w:t>
      </w:r>
    </w:p>
    <w:p w14:paraId="62F9744E" w14:textId="77777777" w:rsidR="006C5E50" w:rsidRPr="006C5E50" w:rsidRDefault="006C5E50" w:rsidP="006C5E50">
      <w:pPr>
        <w:numPr>
          <w:ilvl w:val="0"/>
          <w:numId w:val="3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Constant for arithmetic operations</w:t>
      </w:r>
    </w:p>
    <w:p w14:paraId="16EFC388" w14:textId="77777777" w:rsidR="006C5E50" w:rsidRPr="006C5E50" w:rsidRDefault="006C5E50" w:rsidP="006C5E50">
      <w:pPr>
        <w:numPr>
          <w:ilvl w:val="0"/>
          <w:numId w:val="3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Fixed for storage operations (separate costs for new vs modify)</w:t>
      </w:r>
    </w:p>
    <w:p w14:paraId="072D012A" w14:textId="77777777" w:rsidR="006C5E50" w:rsidRPr="006C5E50" w:rsidRDefault="006C5E50" w:rsidP="006C5E50">
      <w:pPr>
        <w:numPr>
          <w:ilvl w:val="0"/>
          <w:numId w:val="3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Predictable for cryptographic operations</w:t>
      </w:r>
    </w:p>
    <w:p w14:paraId="64926A0B" w14:textId="77777777" w:rsidR="006C5E50" w:rsidRPr="006C5E50" w:rsidRDefault="006C5E50" w:rsidP="006C5E50">
      <w:pPr>
        <w:numPr>
          <w:ilvl w:val="0"/>
          <w:numId w:val="3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Deterministic across all nodes</w:t>
      </w:r>
    </w:p>
    <w:p w14:paraId="5FFB144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8 — Deterministic Gas Metering.</w:t>
      </w:r>
    </w:p>
    <w:p w14:paraId="3E45609A"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5.3.6 Security Features</w:t>
      </w:r>
    </w:p>
    <w:p w14:paraId="0697BD0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Re-entrancy Prevention:</w:t>
      </w:r>
    </w:p>
    <w:p w14:paraId="063A86A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0E4CDD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Sandboxed execution prevents re-entrancy</w:t>
      </w:r>
    </w:p>
    <w:p w14:paraId="35CE1B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executeCall(target: address, calldata: bytes) {</w:t>
      </w:r>
    </w:p>
    <w:p w14:paraId="3EF2BC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Lock contract during execution</w:t>
      </w:r>
    </w:p>
    <w:p w14:paraId="012889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require(!locked[target], "Re-entrant call");</w:t>
      </w:r>
    </w:p>
    <w:p w14:paraId="0B1E4E4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locked[target] = true;</w:t>
      </w:r>
    </w:p>
    <w:p w14:paraId="24ADC7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9BCC0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execute(target, calldata);</w:t>
      </w:r>
    </w:p>
    <w:p w14:paraId="193679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9DF1A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locked[target] = false;</w:t>
      </w:r>
    </w:p>
    <w:p w14:paraId="5EFB4C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result;</w:t>
      </w:r>
    </w:p>
    <w:p w14:paraId="69AE8C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8583F8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Overflow Protection:</w:t>
      </w:r>
    </w:p>
    <w:p w14:paraId="1C895C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5CBEF6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All arithmetic checked by default</w:t>
      </w:r>
    </w:p>
    <w:p w14:paraId="24F8A1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safeAdd(a: u64, b: u64) -&gt; u64 {</w:t>
      </w:r>
    </w:p>
    <w:p w14:paraId="7155BF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a + b;</w:t>
      </w:r>
    </w:p>
    <w:p w14:paraId="01A7D5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require(result &gt;= a, "Overflow");  // Compiler-inserted check</w:t>
      </w:r>
    </w:p>
    <w:p w14:paraId="1EA7EE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result;</w:t>
      </w:r>
    </w:p>
    <w:p w14:paraId="2B807DC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7B65D15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Call Stack Depth Limit:</w:t>
      </w:r>
    </w:p>
    <w:p w14:paraId="0C1D9001" w14:textId="77777777" w:rsidR="006C5E50" w:rsidRPr="006C5E50" w:rsidRDefault="006C5E50" w:rsidP="006C5E50">
      <w:pPr>
        <w:numPr>
          <w:ilvl w:val="0"/>
          <w:numId w:val="3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Maximum call depth: 1024</w:t>
      </w:r>
    </w:p>
    <w:p w14:paraId="652A1C80" w14:textId="77777777" w:rsidR="006C5E50" w:rsidRPr="006C5E50" w:rsidRDefault="006C5E50" w:rsidP="006C5E50">
      <w:pPr>
        <w:numPr>
          <w:ilvl w:val="0"/>
          <w:numId w:val="3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Prevents stack overflow attacks</w:t>
      </w:r>
    </w:p>
    <w:p w14:paraId="1B9445CD" w14:textId="77777777" w:rsidR="006C5E50" w:rsidRPr="006C5E50" w:rsidRDefault="006C5E50" w:rsidP="006C5E50">
      <w:pPr>
        <w:numPr>
          <w:ilvl w:val="0"/>
          <w:numId w:val="3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Each call consumes gas</w:t>
      </w:r>
    </w:p>
    <w:p w14:paraId="2246812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Memory Safety:</w:t>
      </w:r>
    </w:p>
    <w:p w14:paraId="05D540B6" w14:textId="77777777" w:rsidR="006C5E50" w:rsidRPr="006C5E50" w:rsidRDefault="006C5E50" w:rsidP="006C5E50">
      <w:pPr>
        <w:numPr>
          <w:ilvl w:val="0"/>
          <w:numId w:val="3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Bounds checking on all array accesses</w:t>
      </w:r>
    </w:p>
    <w:p w14:paraId="6120388B" w14:textId="77777777" w:rsidR="006C5E50" w:rsidRPr="006C5E50" w:rsidRDefault="006C5E50" w:rsidP="006C5E50">
      <w:pPr>
        <w:numPr>
          <w:ilvl w:val="0"/>
          <w:numId w:val="3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No pointer arithmetic</w:t>
      </w:r>
    </w:p>
    <w:p w14:paraId="2C260FB4" w14:textId="77777777" w:rsidR="006C5E50" w:rsidRPr="006C5E50" w:rsidRDefault="006C5E50" w:rsidP="006C5E50">
      <w:pPr>
        <w:numPr>
          <w:ilvl w:val="0"/>
          <w:numId w:val="3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Isolated contract storage</w:t>
      </w:r>
    </w:p>
    <w:p w14:paraId="4B3532B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9 — Security Architecture.</w:t>
      </w:r>
    </w:p>
    <w:p w14:paraId="52E8B8BB"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4D430FF7">
          <v:rect id="_x0000_i1036" alt="" style="width:468pt;height:.05pt;mso-width-percent:0;mso-height-percent:0;mso-width-percent:0;mso-height-percent:0" o:hralign="center" o:hrstd="t" o:hr="t" fillcolor="#a0a0a0" stroked="f"/>
        </w:pict>
      </w:r>
    </w:p>
    <w:p w14:paraId="4503B4A0"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5.4 Cross-Chain Interoperability</w:t>
      </w:r>
    </w:p>
    <w:p w14:paraId="3A353E0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contracts can invoke functions on other blockchains through the SXCP adapter.</w:t>
      </w:r>
    </w:p>
    <w:p w14:paraId="2799A5E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4 — Cross-Chain Messaging Flow.</w:t>
      </w:r>
    </w:p>
    <w:p w14:paraId="4C7F59F3"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5.4.1 Cross-Chain Message Flow</w:t>
      </w:r>
    </w:p>
    <w:p w14:paraId="4CAAABD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1. Local Execution:</w:t>
      </w:r>
    </w:p>
    <w:p w14:paraId="4A8F853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7EF754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On Chain A</w:t>
      </w:r>
    </w:p>
    <w:p w14:paraId="7161FB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bridgeTokens(targetChain: ChainID, recipient: address, amount: u64) {</w:t>
      </w:r>
    </w:p>
    <w:p w14:paraId="5708B4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03FF14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emit CrossChainTransfer(targetChain, recipient, amount);</w:t>
      </w:r>
    </w:p>
    <w:p w14:paraId="6BC0E2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1C4478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2. Proof Generation:</w:t>
      </w:r>
      <w:r w:rsidRPr="006C5E50">
        <w:rPr>
          <w:rFonts w:ascii="Arial" w:eastAsia="Times New Roman" w:hAnsi="Arial" w:cs="Arial"/>
          <w:color w:val="000000" w:themeColor="text1"/>
          <w:kern w:val="0"/>
          <w14:ligatures w14:val="none"/>
        </w:rPr>
        <w:t xml:space="preserve"> SynQ-VM generates execution proof:</w:t>
      </w:r>
    </w:p>
    <w:p w14:paraId="41F91A0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0C684E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Proof = {</w:t>
      </w:r>
    </w:p>
    <w:p w14:paraId="18952A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sourceChain: ChainID,</w:t>
      </w:r>
    </w:p>
    <w:p w14:paraId="2D8B48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contract: address,</w:t>
      </w:r>
    </w:p>
    <w:p w14:paraId="5363DA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function: "bridgeTokens",</w:t>
      </w:r>
    </w:p>
    <w:p w14:paraId="38C400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parameters: [targetChain, recipient, amount],</w:t>
      </w:r>
    </w:p>
    <w:p w14:paraId="5258FD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stateRoot: bytes32,</w:t>
      </w:r>
    </w:p>
    <w:p w14:paraId="3AF575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blockHeight: u64,</w:t>
      </w:r>
    </w:p>
    <w:p w14:paraId="75A0D4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merkleProof: bytes[],</w:t>
      </w:r>
    </w:p>
    <w:p w14:paraId="360BA6F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executionReceipt: Receipt</w:t>
      </w:r>
    </w:p>
    <w:p w14:paraId="781071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29D7533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3. Relay to SXCP:</w:t>
      </w:r>
    </w:p>
    <w:p w14:paraId="44A0405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52D04D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function exportProof(proof: Proof) {</w:t>
      </w:r>
    </w:p>
    <w:p w14:paraId="1C352F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Sign with Aegis ML-DSA</w:t>
      </w:r>
    </w:p>
    <w:p w14:paraId="3F6EC9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 = aegis_sign(proof);</w:t>
      </w:r>
    </w:p>
    <w:p w14:paraId="183EE9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0918F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Forward to SXCP relayers</w:t>
      </w:r>
    </w:p>
    <w:p w14:paraId="2B3CCD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sxcp_adapter.submit(proof, signature);</w:t>
      </w:r>
    </w:p>
    <w:p w14:paraId="56B1A51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78176A7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4. SXCP Verification:</w:t>
      </w:r>
    </w:p>
    <w:p w14:paraId="355BAAB9" w14:textId="77777777" w:rsidR="006C5E50" w:rsidRPr="006C5E50" w:rsidRDefault="006C5E50" w:rsidP="006C5E50">
      <w:pPr>
        <w:numPr>
          <w:ilvl w:val="0"/>
          <w:numId w:val="3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Relayers validate proof using Witness Registry</w:t>
      </w:r>
    </w:p>
    <w:p w14:paraId="18B15918" w14:textId="77777777" w:rsidR="006C5E50" w:rsidRPr="006C5E50" w:rsidRDefault="006C5E50" w:rsidP="006C5E50">
      <w:pPr>
        <w:numPr>
          <w:ilvl w:val="0"/>
          <w:numId w:val="3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Threshold signatures collected</w:t>
      </w:r>
    </w:p>
    <w:p w14:paraId="66B3B80C" w14:textId="77777777" w:rsidR="006C5E50" w:rsidRPr="006C5E50" w:rsidRDefault="006C5E50" w:rsidP="006C5E50">
      <w:pPr>
        <w:numPr>
          <w:ilvl w:val="0"/>
          <w:numId w:val="36"/>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Aggregate signature produced</w:t>
      </w:r>
    </w:p>
    <w:p w14:paraId="17A8856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5. Target Chain Execution:</w:t>
      </w:r>
    </w:p>
    <w:p w14:paraId="37122FC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4FBFFF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On Chain B</w:t>
      </w:r>
    </w:p>
    <w:p w14:paraId="13B69E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receiveTokens(</w:t>
      </w:r>
    </w:p>
    <w:p w14:paraId="5FDA9E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sourceChain: ChainID,</w:t>
      </w:r>
    </w:p>
    <w:p w14:paraId="6109553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sender: address,</w:t>
      </w:r>
    </w:p>
    <w:p w14:paraId="3E17DA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amount: u64,</w:t>
      </w:r>
    </w:p>
    <w:p w14:paraId="34151D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proof: bytes,</w:t>
      </w:r>
    </w:p>
    <w:p w14:paraId="290E57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signatures: bytes[]</w:t>
      </w:r>
    </w:p>
    <w:p w14:paraId="262FE9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cross_chain_verified {</w:t>
      </w:r>
    </w:p>
    <w:p w14:paraId="1712D7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Automatically verified by SynQ-VM</w:t>
      </w:r>
    </w:p>
    <w:p w14:paraId="48DC28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Only executes if SXCP attestation valid</w:t>
      </w:r>
    </w:p>
    <w:p w14:paraId="40FE45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balances[sender] += amount;</w:t>
      </w:r>
    </w:p>
    <w:p w14:paraId="75ABE3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5E42C4C4"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5.4.2 Cross-Chain Call Implementation</w:t>
      </w:r>
    </w:p>
    <w:p w14:paraId="4283806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49E0AF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class CrossChainAdapter:</w:t>
      </w:r>
    </w:p>
    <w:p w14:paraId="4BB201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6E8C9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SXCP integration for cross-chain calls</w:t>
      </w:r>
    </w:p>
    <w:p w14:paraId="2B78CE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4A56A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__init__(self):</w:t>
      </w:r>
    </w:p>
    <w:p w14:paraId="68E246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self.pending_calls = {}</w:t>
      </w:r>
    </w:p>
    <w:p w14:paraId="4BAACA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self.call_nonce = 0</w:t>
      </w:r>
    </w:p>
    <w:p w14:paraId="7226382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F462DB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initiate_cross_chain_call(self, target_chain, contract, function, params):</w:t>
      </w:r>
    </w:p>
    <w:p w14:paraId="025428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p>
    <w:p w14:paraId="71B32A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Initiate cross-chain function call</w:t>
      </w:r>
    </w:p>
    <w:p w14:paraId="017DA3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BE37E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Generate unique call ID</w:t>
      </w:r>
    </w:p>
    <w:p w14:paraId="71859BE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call_id = self.generate_call_id()</w:t>
      </w:r>
    </w:p>
    <w:p w14:paraId="2DBBC3A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74D3D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Create call message</w:t>
      </w:r>
    </w:p>
    <w:p w14:paraId="0943DA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 = {</w:t>
      </w:r>
    </w:p>
    <w:p w14:paraId="0B1609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'call_id': call_id,</w:t>
      </w:r>
    </w:p>
    <w:p w14:paraId="677FF7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'source_chain': self.chain_id,</w:t>
      </w:r>
    </w:p>
    <w:p w14:paraId="33447F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'target_chain': target_chain,</w:t>
      </w:r>
    </w:p>
    <w:p w14:paraId="65E95A7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 contract,</w:t>
      </w:r>
    </w:p>
    <w:p w14:paraId="444118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'function': function,</w:t>
      </w:r>
    </w:p>
    <w:p w14:paraId="106104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'params': params,</w:t>
      </w:r>
    </w:p>
    <w:p w14:paraId="74E749E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'nonce': self.call_nonce,</w:t>
      </w:r>
    </w:p>
    <w:p w14:paraId="680B62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'timestamp': self.get_block_timestamp(),</w:t>
      </w:r>
    </w:p>
    <w:p w14:paraId="17C0A1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'timeout': self.get_block_timestamp() + 3600  </w:t>
      </w:r>
      <w:r w:rsidRPr="006C5E50">
        <w:rPr>
          <w:rFonts w:ascii="Arial" w:eastAsia="Times New Roman" w:hAnsi="Arial" w:cs="Arial"/>
          <w:i/>
          <w:iCs/>
          <w:color w:val="000000" w:themeColor="text1"/>
          <w:kern w:val="0"/>
          <w14:ligatures w14:val="none"/>
        </w:rPr>
        <w:t># 1 hour timeout</w:t>
      </w:r>
    </w:p>
    <w:p w14:paraId="53F3E1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E159D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E50F9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Sign with ML-DSA</w:t>
      </w:r>
    </w:p>
    <w:p w14:paraId="737A09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 = self.sign_message(message)</w:t>
      </w:r>
    </w:p>
    <w:p w14:paraId="2BB8E8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message['signature'] = signature</w:t>
      </w:r>
    </w:p>
    <w:p w14:paraId="6FAFB4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2A3EEE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r w:rsidRPr="006C5E50">
        <w:rPr>
          <w:rFonts w:ascii="Arial" w:eastAsia="Times New Roman" w:hAnsi="Arial" w:cs="Arial"/>
          <w:i/>
          <w:iCs/>
          <w:color w:val="000000" w:themeColor="text1"/>
          <w:kern w:val="0"/>
          <w14:ligatures w14:val="none"/>
        </w:rPr>
        <w:t># Generate execution proof</w:t>
      </w:r>
    </w:p>
    <w:p w14:paraId="26109EA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proof = self.generate_execution_proof(message)</w:t>
      </w:r>
    </w:p>
    <w:p w14:paraId="66A285B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3F0A7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Store pending call</w:t>
      </w:r>
    </w:p>
    <w:p w14:paraId="425C9A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self.pending_calls[call_id] = {</w:t>
      </w:r>
    </w:p>
    <w:p w14:paraId="7597126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 message,</w:t>
      </w:r>
    </w:p>
    <w:p w14:paraId="3FAA8C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'proof': proof,</w:t>
      </w:r>
    </w:p>
    <w:p w14:paraId="0CD93D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'status': 'pending'</w:t>
      </w:r>
    </w:p>
    <w:p w14:paraId="05093D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E8A10E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1B826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Emit to SXCP relayers</w:t>
      </w:r>
    </w:p>
    <w:p w14:paraId="30A4CE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self.emit_to_sxcp(message, proof)</w:t>
      </w:r>
    </w:p>
    <w:p w14:paraId="3DA307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25DFC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self.call_nonce += 1</w:t>
      </w:r>
    </w:p>
    <w:p w14:paraId="5AB867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call_id</w:t>
      </w:r>
    </w:p>
    <w:p w14:paraId="6F6256A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AA2B51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receive_cross_chain_response(self, call_id, response, attestation):</w:t>
      </w:r>
    </w:p>
    <w:p w14:paraId="3F09C8D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56B7EC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Handle response from cross-chain call</w:t>
      </w:r>
    </w:p>
    <w:p w14:paraId="37EB96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406D4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call_id not in self.pending_calls:</w:t>
      </w:r>
    </w:p>
    <w:p w14:paraId="751BD1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InvalidCallError(f"Unknown call ID: {call_id}")</w:t>
      </w:r>
    </w:p>
    <w:p w14:paraId="474EF38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AE0B58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r w:rsidRPr="006C5E50">
        <w:rPr>
          <w:rFonts w:ascii="Arial" w:eastAsia="Times New Roman" w:hAnsi="Arial" w:cs="Arial"/>
          <w:i/>
          <w:iCs/>
          <w:color w:val="000000" w:themeColor="text1"/>
          <w:kern w:val="0"/>
          <w14:ligatures w14:val="none"/>
        </w:rPr>
        <w:t># Verify SXCP attestation</w:t>
      </w:r>
    </w:p>
    <w:p w14:paraId="59A15D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not self.verify_sxcp_attestation(attestation):</w:t>
      </w:r>
    </w:p>
    <w:p w14:paraId="1E9B46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InvalidAttestationError("Invalid SXCP attestation")</w:t>
      </w:r>
    </w:p>
    <w:p w14:paraId="45DB14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0BC99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Verify timeout</w:t>
      </w:r>
    </w:p>
    <w:p w14:paraId="5E47C8E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self.get_block_timestamp() &gt; self.pending_calls[call_id]['message']['timeout']:</w:t>
      </w:r>
    </w:p>
    <w:p w14:paraId="02F44A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raise TimeoutError(f"Call {call_id} timed out")</w:t>
      </w:r>
    </w:p>
    <w:p w14:paraId="70D7EF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6FD42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Update status</w:t>
      </w:r>
    </w:p>
    <w:p w14:paraId="5CF092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self.pending_calls[call_id]['status'] = 'completed'</w:t>
      </w:r>
    </w:p>
    <w:p w14:paraId="143D2E5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self.pending_calls[call_id]['response'] = response</w:t>
      </w:r>
    </w:p>
    <w:p w14:paraId="0A27DE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69684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Execute callback if registered</w:t>
      </w:r>
    </w:p>
    <w:p w14:paraId="476964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self.execute_callback(call_id, response)</w:t>
      </w:r>
    </w:p>
    <w:p w14:paraId="313BC6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D2ECBB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response</w:t>
      </w:r>
    </w:p>
    <w:p w14:paraId="674A3918"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5.4.3 Verification Guarantees</w:t>
      </w:r>
    </w:p>
    <w:p w14:paraId="257D331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Cross-chain calls verified through:</w:t>
      </w:r>
    </w:p>
    <w:p w14:paraId="4F1E16B4" w14:textId="77777777" w:rsidR="006C5E50" w:rsidRPr="006C5E50" w:rsidRDefault="006C5E50" w:rsidP="006C5E50">
      <w:pPr>
        <w:numPr>
          <w:ilvl w:val="0"/>
          <w:numId w:val="3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Execution Proof:</w:t>
      </w:r>
      <w:r w:rsidRPr="006C5E50">
        <w:rPr>
          <w:rFonts w:ascii="Arial" w:eastAsia="Times New Roman" w:hAnsi="Arial" w:cs="Arial"/>
          <w:color w:val="000000" w:themeColor="text1"/>
          <w:kern w:val="0"/>
          <w14:ligatures w14:val="none"/>
        </w:rPr>
        <w:t xml:space="preserve"> Merkle proof of execution on source chain</w:t>
      </w:r>
    </w:p>
    <w:p w14:paraId="5059E250" w14:textId="77777777" w:rsidR="006C5E50" w:rsidRPr="006C5E50" w:rsidRDefault="006C5E50" w:rsidP="006C5E50">
      <w:pPr>
        <w:numPr>
          <w:ilvl w:val="0"/>
          <w:numId w:val="3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State Root:</w:t>
      </w:r>
      <w:r w:rsidRPr="006C5E50">
        <w:rPr>
          <w:rFonts w:ascii="Arial" w:eastAsia="Times New Roman" w:hAnsi="Arial" w:cs="Arial"/>
          <w:color w:val="000000" w:themeColor="text1"/>
          <w:kern w:val="0"/>
          <w14:ligatures w14:val="none"/>
        </w:rPr>
        <w:t xml:space="preserve"> Confirmed by source chain consensus</w:t>
      </w:r>
    </w:p>
    <w:p w14:paraId="234BF89F" w14:textId="77777777" w:rsidR="006C5E50" w:rsidRPr="006C5E50" w:rsidRDefault="006C5E50" w:rsidP="006C5E50">
      <w:pPr>
        <w:numPr>
          <w:ilvl w:val="0"/>
          <w:numId w:val="3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Threshold Signatures:</w:t>
      </w:r>
      <w:r w:rsidRPr="006C5E50">
        <w:rPr>
          <w:rFonts w:ascii="Arial" w:eastAsia="Times New Roman" w:hAnsi="Arial" w:cs="Arial"/>
          <w:color w:val="000000" w:themeColor="text1"/>
          <w:kern w:val="0"/>
          <w14:ligatures w14:val="none"/>
        </w:rPr>
        <w:t xml:space="preserve"> SXCP relayer attestations</w:t>
      </w:r>
    </w:p>
    <w:p w14:paraId="348DB245" w14:textId="77777777" w:rsidR="006C5E50" w:rsidRPr="006C5E50" w:rsidRDefault="006C5E50" w:rsidP="006C5E50">
      <w:pPr>
        <w:numPr>
          <w:ilvl w:val="0"/>
          <w:numId w:val="3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Nonce Tracking:</w:t>
      </w:r>
      <w:r w:rsidRPr="006C5E50">
        <w:rPr>
          <w:rFonts w:ascii="Arial" w:eastAsia="Times New Roman" w:hAnsi="Arial" w:cs="Arial"/>
          <w:color w:val="000000" w:themeColor="text1"/>
          <w:kern w:val="0"/>
          <w14:ligatures w14:val="none"/>
        </w:rPr>
        <w:t xml:space="preserve"> Prevents replay attacks</w:t>
      </w:r>
    </w:p>
    <w:p w14:paraId="3AFCD7FC" w14:textId="77777777" w:rsidR="006C5E50" w:rsidRPr="006C5E50" w:rsidRDefault="006C5E50" w:rsidP="006C5E50">
      <w:pPr>
        <w:numPr>
          <w:ilvl w:val="0"/>
          <w:numId w:val="37"/>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Timeout Handling:</w:t>
      </w:r>
      <w:r w:rsidRPr="006C5E50">
        <w:rPr>
          <w:rFonts w:ascii="Arial" w:eastAsia="Times New Roman" w:hAnsi="Arial" w:cs="Arial"/>
          <w:color w:val="000000" w:themeColor="text1"/>
          <w:kern w:val="0"/>
          <w14:ligatures w14:val="none"/>
        </w:rPr>
        <w:t xml:space="preserve"> Failed calls automatically rolled back</w:t>
      </w:r>
    </w:p>
    <w:p w14:paraId="10F6AD00"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lastRenderedPageBreak/>
        <w:pict w14:anchorId="63F028C7">
          <v:rect id="_x0000_i1035" alt="" style="width:468pt;height:.05pt;mso-width-percent:0;mso-height-percent:0;mso-width-percent:0;mso-height-percent:0" o:hralign="center" o:hrstd="t" o:hr="t" fillcolor="#a0a0a0" stroked="f"/>
        </w:pict>
      </w:r>
    </w:p>
    <w:p w14:paraId="6257934B"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5.5 Formal Verification Integration</w:t>
      </w:r>
    </w:p>
    <w:p w14:paraId="54BA8A39"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5.5.1 SMT Solver Integration</w:t>
      </w:r>
    </w:p>
    <w:p w14:paraId="13558EB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5450CC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class FormalVerifier:</w:t>
      </w:r>
    </w:p>
    <w:p w14:paraId="3ABFA2E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4D8626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Integration with Z3 SMT solver for formal verification</w:t>
      </w:r>
    </w:p>
    <w:p w14:paraId="5C452E3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50AD1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__init__(self):</w:t>
      </w:r>
    </w:p>
    <w:p w14:paraId="6B10BC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import z3</w:t>
      </w:r>
    </w:p>
    <w:p w14:paraId="7C260B8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self.solver = z3.Solver()</w:t>
      </w:r>
    </w:p>
    <w:p w14:paraId="5A945A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self.context = z3.Context()</w:t>
      </w:r>
    </w:p>
    <w:p w14:paraId="086116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FB48D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verify_function(self, function_ast):</w:t>
      </w:r>
    </w:p>
    <w:p w14:paraId="1CAC83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13471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Formally verify function properties</w:t>
      </w:r>
    </w:p>
    <w:p w14:paraId="73F396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2D0DE1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Extract annotations</w:t>
      </w:r>
    </w:p>
    <w:p w14:paraId="01E529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preconditions = self.extract_requires(function_ast)</w:t>
      </w:r>
    </w:p>
    <w:p w14:paraId="4F6FDA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postconditions = self.extract_ensures(function_ast)</w:t>
      </w:r>
    </w:p>
    <w:p w14:paraId="11240F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invariants = self.extract_invariants(function_ast)</w:t>
      </w:r>
    </w:p>
    <w:p w14:paraId="2F79B2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ACDCF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Convert to SMT formulas</w:t>
      </w:r>
    </w:p>
    <w:p w14:paraId="749A3C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pre_formula = self.ast_to_smt(preconditions)</w:t>
      </w:r>
    </w:p>
    <w:p w14:paraId="5C1DEF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post_formula = self.ast_to_smt(postconditions)</w:t>
      </w:r>
    </w:p>
    <w:p w14:paraId="036BC72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inv_formula = self.ast_to_smt(invariants)</w:t>
      </w:r>
    </w:p>
    <w:p w14:paraId="58C3771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DBD4E8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Generate verification condition</w:t>
      </w:r>
    </w:p>
    <w:p w14:paraId="427982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xml:space="preserve"># VC: (pre </w:t>
      </w:r>
      <w:r w:rsidRPr="006C5E50">
        <w:rPr>
          <w:rFonts w:ascii="Cambria Math" w:eastAsia="Times New Roman" w:hAnsi="Cambria Math" w:cs="Cambria Math"/>
          <w:i/>
          <w:iCs/>
          <w:color w:val="000000" w:themeColor="text1"/>
          <w:kern w:val="0"/>
          <w14:ligatures w14:val="none"/>
        </w:rPr>
        <w:t>∧</w:t>
      </w:r>
      <w:r w:rsidRPr="006C5E50">
        <w:rPr>
          <w:rFonts w:ascii="Arial" w:eastAsia="Times New Roman" w:hAnsi="Arial" w:cs="Arial"/>
          <w:i/>
          <w:iCs/>
          <w:color w:val="000000" w:themeColor="text1"/>
          <w:kern w:val="0"/>
          <w14:ligatures w14:val="none"/>
        </w:rPr>
        <w:t xml:space="preserve"> inv) → (post </w:t>
      </w:r>
      <w:r w:rsidRPr="006C5E50">
        <w:rPr>
          <w:rFonts w:ascii="Cambria Math" w:eastAsia="Times New Roman" w:hAnsi="Cambria Math" w:cs="Cambria Math"/>
          <w:i/>
          <w:iCs/>
          <w:color w:val="000000" w:themeColor="text1"/>
          <w:kern w:val="0"/>
          <w14:ligatures w14:val="none"/>
        </w:rPr>
        <w:t>∧</w:t>
      </w:r>
      <w:r w:rsidRPr="006C5E50">
        <w:rPr>
          <w:rFonts w:ascii="Arial" w:eastAsia="Times New Roman" w:hAnsi="Arial" w:cs="Arial"/>
          <w:i/>
          <w:iCs/>
          <w:color w:val="000000" w:themeColor="text1"/>
          <w:kern w:val="0"/>
          <w14:ligatures w14:val="none"/>
        </w:rPr>
        <w:t xml:space="preserve"> inv')</w:t>
      </w:r>
    </w:p>
    <w:p w14:paraId="4A9CE2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vc = z3.Implies(</w:t>
      </w:r>
    </w:p>
    <w:p w14:paraId="7FA24A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z3.And(pre_formula, inv_formula),</w:t>
      </w:r>
    </w:p>
    <w:p w14:paraId="10219E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z3.And(post_formula, self.wp(function_ast.body, inv_formula))</w:t>
      </w:r>
    </w:p>
    <w:p w14:paraId="74B909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9AE56D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046E3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Check satisfiability</w:t>
      </w:r>
    </w:p>
    <w:p w14:paraId="2AA009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self.solver.add(z3.Not(vc))</w:t>
      </w:r>
    </w:p>
    <w:p w14:paraId="58945F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self.solver.check()</w:t>
      </w:r>
    </w:p>
    <w:p w14:paraId="4F30B5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AAEF3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result == z3.unsat:</w:t>
      </w:r>
    </w:p>
    <w:p w14:paraId="44CE70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True, "Verification successful"</w:t>
      </w:r>
    </w:p>
    <w:p w14:paraId="3EC76A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result == z3.sat:</w:t>
      </w:r>
    </w:p>
    <w:p w14:paraId="035490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counterexample = self.solver.model()</w:t>
      </w:r>
    </w:p>
    <w:p w14:paraId="5E3CDD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False, f"Verification failed: {counterexample}"</w:t>
      </w:r>
    </w:p>
    <w:p w14:paraId="6008A6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else:</w:t>
      </w:r>
    </w:p>
    <w:p w14:paraId="46D900B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None, "Verification undecidable"</w:t>
      </w:r>
    </w:p>
    <w:p w14:paraId="0DFC90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D50628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def ast_to_smt(self, ast_node):</w:t>
      </w:r>
    </w:p>
    <w:p w14:paraId="7FE1E3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7F3304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Convert AST to SMT formula</w:t>
      </w:r>
    </w:p>
    <w:p w14:paraId="6790F56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F226A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ast_node.is_comparison():</w:t>
      </w:r>
    </w:p>
    <w:p w14:paraId="2654BA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left = self.ast_to_smt(ast_node.left)</w:t>
      </w:r>
    </w:p>
    <w:p w14:paraId="1B78398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right = self.ast_to_smt(ast_node.right)</w:t>
      </w:r>
    </w:p>
    <w:p w14:paraId="6E42D0D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ast_node.op == '==':</w:t>
      </w:r>
    </w:p>
    <w:p w14:paraId="1451E2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 right</w:t>
      </w:r>
    </w:p>
    <w:p w14:paraId="2470FC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ast_node.op == '&lt;':</w:t>
      </w:r>
    </w:p>
    <w:p w14:paraId="1D9D5B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&lt; right</w:t>
      </w:r>
    </w:p>
    <w:p w14:paraId="38B99F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ast_node.op == '&gt;':</w:t>
      </w:r>
    </w:p>
    <w:p w14:paraId="442F16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&gt; right</w:t>
      </w:r>
    </w:p>
    <w:p w14:paraId="5D745DE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ast_node.op == '&lt;=':</w:t>
      </w:r>
    </w:p>
    <w:p w14:paraId="54432E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&lt;= right</w:t>
      </w:r>
    </w:p>
    <w:p w14:paraId="305DA39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ast_node.op == '&gt;=':</w:t>
      </w:r>
    </w:p>
    <w:p w14:paraId="13591B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&gt;= right</w:t>
      </w:r>
    </w:p>
    <w:p w14:paraId="5C8AEE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8DDCC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ast_node.is_arithmetic():</w:t>
      </w:r>
    </w:p>
    <w:p w14:paraId="4FF7DE5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left = self.ast_to_smt(ast_node.left)</w:t>
      </w:r>
    </w:p>
    <w:p w14:paraId="731995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right = self.ast_to_smt(ast_node.right)</w:t>
      </w:r>
    </w:p>
    <w:p w14:paraId="378F370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ast_node.op == '+':</w:t>
      </w:r>
    </w:p>
    <w:p w14:paraId="0C3E0DA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 right</w:t>
      </w:r>
    </w:p>
    <w:p w14:paraId="439DEBC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elif ast_node.op == '-':</w:t>
      </w:r>
    </w:p>
    <w:p w14:paraId="1C69ED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 right</w:t>
      </w:r>
    </w:p>
    <w:p w14:paraId="26D4D5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ast_node.op == '*':</w:t>
      </w:r>
    </w:p>
    <w:p w14:paraId="4E0F44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 right</w:t>
      </w:r>
    </w:p>
    <w:p w14:paraId="3AD3FF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ast_node.op == '/':</w:t>
      </w:r>
    </w:p>
    <w:p w14:paraId="71EF76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left / right</w:t>
      </w:r>
    </w:p>
    <w:p w14:paraId="0A9AFF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75272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ast_node.is_variable():</w:t>
      </w:r>
    </w:p>
    <w:p w14:paraId="30FB5A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z3.Int(ast_node.name)</w:t>
      </w:r>
    </w:p>
    <w:p w14:paraId="35B936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D7361E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ast_node.is_literal():</w:t>
      </w:r>
    </w:p>
    <w:p w14:paraId="6E802A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ast_node.value</w:t>
      </w:r>
    </w:p>
    <w:p w14:paraId="45E73D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3201B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 additional cases</w:t>
      </w:r>
    </w:p>
    <w:p w14:paraId="11CD31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7F9C0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wp(self, statement, postcondition):</w:t>
      </w:r>
    </w:p>
    <w:p w14:paraId="135717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F35C1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Weakest precondition calculation</w:t>
      </w:r>
    </w:p>
    <w:p w14:paraId="1C5460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C0A710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statement.is_assignment():</w:t>
      </w:r>
    </w:p>
    <w:p w14:paraId="679EC9C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wp(x := e, Q) = Q[x/e]</w:t>
      </w:r>
    </w:p>
    <w:p w14:paraId="51B070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self.substitute(postcondition, statement.target, statement.value)</w:t>
      </w:r>
    </w:p>
    <w:p w14:paraId="78C76D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5C0ABF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elif statement.is_sequence():</w:t>
      </w:r>
    </w:p>
    <w:p w14:paraId="1B9285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wp(S1; S2, Q) = wp(S1, wp(S2, Q))</w:t>
      </w:r>
    </w:p>
    <w:p w14:paraId="5F2B11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self.wp(statement.first, self.wp(statement.second, postcondition))</w:t>
      </w:r>
    </w:p>
    <w:p w14:paraId="124C40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265CE5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elif statement.is_conditional():</w:t>
      </w:r>
    </w:p>
    <w:p w14:paraId="66A92A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xml:space="preserve"># wp(if B then S1 else S2, Q) = (B → wp(S1, Q)) </w:t>
      </w:r>
      <w:r w:rsidRPr="006C5E50">
        <w:rPr>
          <w:rFonts w:ascii="Cambria Math" w:eastAsia="Times New Roman" w:hAnsi="Cambria Math" w:cs="Cambria Math"/>
          <w:i/>
          <w:iCs/>
          <w:color w:val="000000" w:themeColor="text1"/>
          <w:kern w:val="0"/>
          <w14:ligatures w14:val="none"/>
        </w:rPr>
        <w:t>∧</w:t>
      </w:r>
      <w:r w:rsidRPr="006C5E50">
        <w:rPr>
          <w:rFonts w:ascii="Arial" w:eastAsia="Times New Roman" w:hAnsi="Arial" w:cs="Arial"/>
          <w:i/>
          <w:iCs/>
          <w:color w:val="000000" w:themeColor="text1"/>
          <w:kern w:val="0"/>
          <w14:ligatures w14:val="none"/>
        </w:rPr>
        <w:t xml:space="preserve"> (¬B → wp(S2, Q))</w:t>
      </w:r>
    </w:p>
    <w:p w14:paraId="02D552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z3.And(</w:t>
      </w:r>
    </w:p>
    <w:p w14:paraId="4CCDEDC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z3.Implies(statement.condition, self.wp(statement.then_branch, postcondition)),</w:t>
      </w:r>
    </w:p>
    <w:p w14:paraId="1327C8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z3.Implies(z3.Not(statement.condition), self.wp(statement.else_branch, postcondition))</w:t>
      </w:r>
    </w:p>
    <w:p w14:paraId="783E2C7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43CB0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73F1A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 additional cases</w:t>
      </w:r>
    </w:p>
    <w:p w14:paraId="3AE8287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6 — Formal Verification Pipeline.</w:t>
      </w:r>
    </w:p>
    <w:p w14:paraId="77645AA1"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2633AD3B">
          <v:rect id="_x0000_i1034" alt="" style="width:468pt;height:.05pt;mso-width-percent:0;mso-height-percent:0;mso-width-percent:0;mso-height-percent:0" o:hralign="center" o:hrstd="t" o:hr="t" fillcolor="#a0a0a0" stroked="f"/>
        </w:pict>
      </w:r>
    </w:p>
    <w:p w14:paraId="5FF5BBB0"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5.6 Example Contracts</w:t>
      </w:r>
    </w:p>
    <w:p w14:paraId="712E29AC"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5.6.1 Complete Token Contract</w:t>
      </w:r>
    </w:p>
    <w:p w14:paraId="1301AA6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41F372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QuantumToken {</w:t>
      </w:r>
    </w:p>
    <w:p w14:paraId="338841E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State variables</w:t>
      </w:r>
    </w:p>
    <w:p w14:paraId="0D55C2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totalSupply: u256;</w:t>
      </w:r>
    </w:p>
    <w:p w14:paraId="2E16FC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balances: mapping&lt;address, u256&gt;;</w:t>
      </w:r>
    </w:p>
    <w:p w14:paraId="42D2B5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state allowances: mapping&lt;address, mapping&lt;address, u256&gt;&gt;;</w:t>
      </w:r>
    </w:p>
    <w:p w14:paraId="288B09C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owner: address;</w:t>
      </w:r>
    </w:p>
    <w:p w14:paraId="7904172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CF8FB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Events</w:t>
      </w:r>
    </w:p>
    <w:p w14:paraId="66D7158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event Transfer(from: address, to: address, amount: u256);</w:t>
      </w:r>
    </w:p>
    <w:p w14:paraId="6461DCE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event Approval(owner: address, spender: address, amount: u256);</w:t>
      </w:r>
    </w:p>
    <w:p w14:paraId="19650D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4BFB6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Invariant: sum of all balances equals total supply</w:t>
      </w:r>
    </w:p>
    <w:p w14:paraId="59C392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invariant sum_equals_supply:</w:t>
      </w:r>
    </w:p>
    <w:p w14:paraId="3EDE09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sum(balances.values()) == totalSupply;</w:t>
      </w:r>
    </w:p>
    <w:p w14:paraId="671D797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0CA7BC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Constructor</w:t>
      </w:r>
    </w:p>
    <w:p w14:paraId="22FBC3E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constructor(initial_supply: u256) {</w:t>
      </w:r>
    </w:p>
    <w:p w14:paraId="2F9684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totalSupply = initial_supply;</w:t>
      </w:r>
    </w:p>
    <w:p w14:paraId="3C5E57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initial_supply;</w:t>
      </w:r>
    </w:p>
    <w:p w14:paraId="0A52F8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owner = msg.sender;</w:t>
      </w:r>
    </w:p>
    <w:p w14:paraId="2C18D18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F2A82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CCC29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Transfer with formal verification</w:t>
      </w:r>
    </w:p>
    <w:p w14:paraId="2F5D37D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public function transfer(to: address, amount: u256)</w:t>
      </w:r>
    </w:p>
    <w:p w14:paraId="26345B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pq_verify(pubKey: ML_DSA)</w:t>
      </w:r>
    </w:p>
    <w:p w14:paraId="41978AB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requires(amount &lt;= balances[msg.sender])</w:t>
      </w:r>
    </w:p>
    <w:p w14:paraId="6DB0CC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requires(to != address(0))</w:t>
      </w:r>
    </w:p>
    <w:p w14:paraId="32AF4F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ensures(balances[msg.sender] == old(balances[msg.sender]) - amount)</w:t>
      </w:r>
    </w:p>
    <w:p w14:paraId="0A95B4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ensures(balances[to] == old(balances[to]) + amount)</w:t>
      </w:r>
    </w:p>
    <w:p w14:paraId="2C2F205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ensures(totalSupply == old(totalSupply))</w:t>
      </w:r>
    </w:p>
    <w:p w14:paraId="26F836D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B5DC24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76F22F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balances[to] += amount;</w:t>
      </w:r>
    </w:p>
    <w:p w14:paraId="4406AD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emit Transfer(msg.sender, to, amount);</w:t>
      </w:r>
    </w:p>
    <w:p w14:paraId="4F3EB1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332432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A47608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Approve spending</w:t>
      </w:r>
    </w:p>
    <w:p w14:paraId="0F4ECC5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public function approve(spender: address, amount: u256)</w:t>
      </w:r>
    </w:p>
    <w:p w14:paraId="5D0239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pq_verify(pubKey: ML_DSA)</w:t>
      </w:r>
    </w:p>
    <w:p w14:paraId="396DE5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requires(spender != address(0))</w:t>
      </w:r>
    </w:p>
    <w:p w14:paraId="4809165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ensures(allowances[msg.sender][spender] == amount)</w:t>
      </w:r>
    </w:p>
    <w:p w14:paraId="1FAA06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8CB3DD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allowances[msg.sender][spender] = amount;</w:t>
      </w:r>
    </w:p>
    <w:p w14:paraId="08107E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emit Approval(msg.sender, spender, amount);</w:t>
      </w:r>
    </w:p>
    <w:p w14:paraId="7BDB928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191D5E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2C8F9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Transfer from approved amount</w:t>
      </w:r>
    </w:p>
    <w:p w14:paraId="3325293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public function transferFrom(from: address, to: address, amount: u256)</w:t>
      </w:r>
    </w:p>
    <w:p w14:paraId="33AAC5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pq_verify(pubKey: ML_DSA)</w:t>
      </w:r>
    </w:p>
    <w:p w14:paraId="3962B5A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requires(amount &lt;= balances[from])</w:t>
      </w:r>
    </w:p>
    <w:p w14:paraId="1AE000A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requires(amount &lt;= allowances[from][msg.sender])</w:t>
      </w:r>
    </w:p>
    <w:p w14:paraId="1E8665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requires(to != address(0))</w:t>
      </w:r>
    </w:p>
    <w:p w14:paraId="24F6A7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ensures(balances[from] == old(balances[from]) - amount)</w:t>
      </w:r>
    </w:p>
    <w:p w14:paraId="2574D4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ensures(balances[to] == old(balances[to]) + amount)</w:t>
      </w:r>
    </w:p>
    <w:p w14:paraId="0E0EE6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ensures(allowances[from][msg.sender] == old(allowances[from][msg.sender]) - amount)</w:t>
      </w:r>
    </w:p>
    <w:p w14:paraId="6CABDD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85EB2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balances[from] -= amount;</w:t>
      </w:r>
    </w:p>
    <w:p w14:paraId="03E3677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balances[to] += amount;</w:t>
      </w:r>
    </w:p>
    <w:p w14:paraId="4605EA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allowances[from][msg.sender] -= amount;</w:t>
      </w:r>
    </w:p>
    <w:p w14:paraId="6BFA2ED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emit Transfer(from, to, amount);</w:t>
      </w:r>
    </w:p>
    <w:p w14:paraId="77E2CD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2E571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73DC3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Cross-chain transfer</w:t>
      </w:r>
    </w:p>
    <w:p w14:paraId="27917C8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public function crossChainTransfer(</w:t>
      </w:r>
    </w:p>
    <w:p w14:paraId="13638B2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targetChain: u32,</w:t>
      </w:r>
    </w:p>
    <w:p w14:paraId="6CDD58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recipient: address,</w:t>
      </w:r>
    </w:p>
    <w:p w14:paraId="0294C14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amount: u256</w:t>
      </w:r>
    </w:p>
    <w:p w14:paraId="1FC7AF9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AA8E6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pq_verify(pubKey: ML_DSA)</w:t>
      </w:r>
    </w:p>
    <w:p w14:paraId="4C9878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requires(amount &lt;= balances[msg.sender])</w:t>
      </w:r>
    </w:p>
    <w:p w14:paraId="105201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cross_chain_callable</w:t>
      </w:r>
    </w:p>
    <w:p w14:paraId="351D46B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F2E710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 Lock tokens locally</w:t>
      </w:r>
    </w:p>
    <w:p w14:paraId="73B3339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3CCF39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balances[address(0)] += amount;  // Burn/lock</w:t>
      </w:r>
    </w:p>
    <w:p w14:paraId="74DB7B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311EA2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Initiate cross-chain call</w:t>
      </w:r>
    </w:p>
    <w:p w14:paraId="0150D4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bytes32 callId = xchain_call(</w:t>
      </w:r>
    </w:p>
    <w:p w14:paraId="150189C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targetChain,</w:t>
      </w:r>
    </w:p>
    <w:p w14:paraId="770E888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this.address,</w:t>
      </w:r>
    </w:p>
    <w:p w14:paraId="039993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"receiveFromChain",</w:t>
      </w:r>
    </w:p>
    <w:p w14:paraId="35CDCA2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encode(msg.sender, recipient, amount)</w:t>
      </w:r>
    </w:p>
    <w:p w14:paraId="32D07A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2E64C2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804B72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 Store pending transfer</w:t>
      </w:r>
    </w:p>
    <w:p w14:paraId="47F25E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pendingTransfers[callId] = PendingTransfer({</w:t>
      </w:r>
    </w:p>
    <w:p w14:paraId="3831B2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sender: msg.sender,</w:t>
      </w:r>
    </w:p>
    <w:p w14:paraId="658856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recipient: recipient,</w:t>
      </w:r>
    </w:p>
    <w:p w14:paraId="3A681B7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amount: amount,</w:t>
      </w:r>
    </w:p>
    <w:p w14:paraId="46F280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targetChain: targetChain,</w:t>
      </w:r>
    </w:p>
    <w:p w14:paraId="6045A5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timestamp: block.timestamp</w:t>
      </w:r>
    </w:p>
    <w:p w14:paraId="6AE820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645597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D859A2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59766F14"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598DAC60">
          <v:rect id="_x0000_i1033" alt="" style="width:468pt;height:.05pt;mso-width-percent:0;mso-height-percent:0;mso-width-percent:0;mso-height-percent:0" o:hralign="center" o:hrstd="t" o:hr="t" fillcolor="#a0a0a0" stroked="f"/>
        </w:pict>
      </w:r>
    </w:p>
    <w:p w14:paraId="2F90279C"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5.7 Testing Framework</w:t>
      </w:r>
    </w:p>
    <w:p w14:paraId="484C613D"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5.7.1 Test Execution Engine</w:t>
      </w:r>
    </w:p>
    <w:p w14:paraId="353B4BA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3ED163F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class SynQTestFramework:</w:t>
      </w:r>
    </w:p>
    <w:p w14:paraId="01F4B39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39AEF9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Testing framework for SynQ contracts</w:t>
      </w:r>
    </w:p>
    <w:p w14:paraId="09E73D9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733B03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__init__(self):</w:t>
      </w:r>
    </w:p>
    <w:p w14:paraId="64FCE5D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self.vm = SynQVM()</w:t>
      </w:r>
    </w:p>
    <w:p w14:paraId="5509F5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self.contracts = {}</w:t>
      </w:r>
    </w:p>
    <w:p w14:paraId="7A2654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self.test_results = []</w:t>
      </w:r>
    </w:p>
    <w:p w14:paraId="2B8FBB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418E9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deploy_contract(self, bytecode, constructor_params):</w:t>
      </w:r>
    </w:p>
    <w:p w14:paraId="0AC4AE1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656DF4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Deploy contract for testing</w:t>
      </w:r>
    </w:p>
    <w:p w14:paraId="3DC162F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EFF71D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address = self.generate_address()</w:t>
      </w:r>
    </w:p>
    <w:p w14:paraId="68BEBD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882C35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Execute constructor</w:t>
      </w:r>
    </w:p>
    <w:p w14:paraId="4B8C06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self.vm.execute(</w:t>
      </w:r>
    </w:p>
    <w:p w14:paraId="55E98F5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bytecode,</w:t>
      </w:r>
    </w:p>
    <w:p w14:paraId="7C2CCA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constructor_params,</w:t>
      </w:r>
    </w:p>
    <w:p w14:paraId="5D6859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gas_limit=10000000</w:t>
      </w:r>
    </w:p>
    <w:p w14:paraId="073A25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p>
    <w:p w14:paraId="5CC22B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01994B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self.contracts[address] = {</w:t>
      </w:r>
    </w:p>
    <w:p w14:paraId="106B7C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'bytecode': bytecode,</w:t>
      </w:r>
    </w:p>
    <w:p w14:paraId="069198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'storage': self.vm.storage.copy()</w:t>
      </w:r>
    </w:p>
    <w:p w14:paraId="1A9428B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0EBA4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B0000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address</w:t>
      </w:r>
    </w:p>
    <w:p w14:paraId="3A24C56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FB6D5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call_function(self, address, function_name, params):</w:t>
      </w:r>
    </w:p>
    <w:p w14:paraId="142916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73E901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 contract function</w:t>
      </w:r>
    </w:p>
    <w:p w14:paraId="062A86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880E0D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 = self.contracts[address]</w:t>
      </w:r>
    </w:p>
    <w:p w14:paraId="733DCD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4FDBE9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Encode function call</w:t>
      </w:r>
    </w:p>
    <w:p w14:paraId="358555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call_data = self.encode_function_call(function_name, params)</w:t>
      </w:r>
    </w:p>
    <w:p w14:paraId="5740880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1B03CF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Execute</w:t>
      </w:r>
    </w:p>
    <w:p w14:paraId="411F3B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self.vm.execute(</w:t>
      </w:r>
    </w:p>
    <w:p w14:paraId="663A75B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contract['bytecode'],</w:t>
      </w:r>
    </w:p>
    <w:p w14:paraId="6BC1D9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call_data,</w:t>
      </w:r>
    </w:p>
    <w:p w14:paraId="06B361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gas_limit=1000000</w:t>
      </w:r>
    </w:p>
    <w:p w14:paraId="2AB3A3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p>
    <w:p w14:paraId="48A41B7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ABEFE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result</w:t>
      </w:r>
    </w:p>
    <w:p w14:paraId="6C362C8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557CB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test_invariants(self, address):</w:t>
      </w:r>
    </w:p>
    <w:p w14:paraId="442ABD9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36B74FC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Test all contract invariants</w:t>
      </w:r>
    </w:p>
    <w:p w14:paraId="317D231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8B73AD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 = self.contracts[address]</w:t>
      </w:r>
    </w:p>
    <w:p w14:paraId="185900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invariants = self.extract_invariants(contract['bytecode'])</w:t>
      </w:r>
    </w:p>
    <w:p w14:paraId="297AE9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B5C9D6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for invariant in invariants:</w:t>
      </w:r>
    </w:p>
    <w:p w14:paraId="5B0E6FD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not self.evaluate_invariant(invariant, contract['storage']):</w:t>
      </w:r>
    </w:p>
    <w:p w14:paraId="53E4C68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False, f"Invariant violated: {invariant.name}"</w:t>
      </w:r>
    </w:p>
    <w:p w14:paraId="0AA1BA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98F0C0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True, "All invariants satisfied"</w:t>
      </w:r>
    </w:p>
    <w:p w14:paraId="7FCCF7A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5469C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def fuzz_test(self, address, function_name, iterations=1000):</w:t>
      </w:r>
    </w:p>
    <w:p w14:paraId="30E3A0E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7A09D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Fuzz testing with random inputs</w:t>
      </w:r>
    </w:p>
    <w:p w14:paraId="57BF759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70E8A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failures = []</w:t>
      </w:r>
    </w:p>
    <w:p w14:paraId="33D4F16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0B3D836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for i in range(iterations):</w:t>
      </w:r>
    </w:p>
    <w:p w14:paraId="51E642A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Generate random inputs</w:t>
      </w:r>
    </w:p>
    <w:p w14:paraId="099905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params = self.generate_random_params(function_name)</w:t>
      </w:r>
    </w:p>
    <w:p w14:paraId="4E797AA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2562527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try:</w:t>
      </w:r>
    </w:p>
    <w:p w14:paraId="4802B99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result = self.call_function(address, function_name, params)</w:t>
      </w:r>
    </w:p>
    <w:p w14:paraId="2B9669D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446809D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Arial" w:eastAsia="Times New Roman" w:hAnsi="Arial" w:cs="Arial"/>
          <w:i/>
          <w:iCs/>
          <w:color w:val="000000" w:themeColor="text1"/>
          <w:kern w:val="0"/>
          <w14:ligatures w14:val="none"/>
        </w:rPr>
        <w:t># Check postconditions</w:t>
      </w:r>
    </w:p>
    <w:p w14:paraId="664F678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if not self.verify_postconditions(result):</w:t>
      </w:r>
    </w:p>
    <w:p w14:paraId="0F43BD1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failures.append({</w:t>
      </w:r>
    </w:p>
    <w:p w14:paraId="34BA491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'iteration': i,</w:t>
      </w:r>
    </w:p>
    <w:p w14:paraId="6993BF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'params': params,</w:t>
      </w:r>
    </w:p>
    <w:p w14:paraId="643940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'error': 'Postcondition violation'</w:t>
      </w:r>
    </w:p>
    <w:p w14:paraId="0372F8A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CBAD7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except Exception as e:</w:t>
      </w:r>
    </w:p>
    <w:p w14:paraId="56F563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failures.append({</w:t>
      </w:r>
    </w:p>
    <w:p w14:paraId="1EF747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'iteration': i,</w:t>
      </w:r>
    </w:p>
    <w:p w14:paraId="0F70426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'params': params,</w:t>
      </w:r>
    </w:p>
    <w:p w14:paraId="60AF86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'error': str(e)</w:t>
      </w:r>
    </w:p>
    <w:p w14:paraId="48C5528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4FCB9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7E5A9C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return failures</w:t>
      </w:r>
    </w:p>
    <w:p w14:paraId="7542BBB5"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4A66E664">
          <v:rect id="_x0000_i1032" alt="" style="width:468pt;height:.05pt;mso-width-percent:0;mso-height-percent:0;mso-width-percent:0;mso-height-percent:0" o:hralign="center" o:hrstd="t" o:hr="t" fillcolor="#a0a0a0" stroked="f"/>
        </w:pict>
      </w:r>
    </w:p>
    <w:p w14:paraId="1C2814F4"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5.8 Governance and Rollback</w:t>
      </w:r>
    </w:p>
    <w:p w14:paraId="48B89468"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5.8.1 Rollback Mechanism</w:t>
      </w:r>
    </w:p>
    <w:p w14:paraId="6C22235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Triggers:</w:t>
      </w:r>
    </w:p>
    <w:p w14:paraId="74B3687F" w14:textId="77777777" w:rsidR="006C5E50" w:rsidRPr="006C5E50" w:rsidRDefault="006C5E50" w:rsidP="006C5E50">
      <w:pPr>
        <w:numPr>
          <w:ilvl w:val="0"/>
          <w:numId w:val="3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Detected exploit or vulnerability</w:t>
      </w:r>
    </w:p>
    <w:p w14:paraId="21BCB584" w14:textId="77777777" w:rsidR="006C5E50" w:rsidRPr="006C5E50" w:rsidRDefault="006C5E50" w:rsidP="006C5E50">
      <w:pPr>
        <w:numPr>
          <w:ilvl w:val="0"/>
          <w:numId w:val="3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DAO vote with supermajority (80%)</w:t>
      </w:r>
    </w:p>
    <w:p w14:paraId="5F8C59A6" w14:textId="77777777" w:rsidR="006C5E50" w:rsidRPr="006C5E50" w:rsidRDefault="006C5E50" w:rsidP="006C5E50">
      <w:pPr>
        <w:numPr>
          <w:ilvl w:val="0"/>
          <w:numId w:val="38"/>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Emergency security response</w:t>
      </w:r>
    </w:p>
    <w:p w14:paraId="2658273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Process:</w:t>
      </w:r>
    </w:p>
    <w:p w14:paraId="1EE4869A" w14:textId="77777777" w:rsidR="006C5E50" w:rsidRPr="006C5E50" w:rsidRDefault="006C5E50" w:rsidP="006C5E50">
      <w:pPr>
        <w:numPr>
          <w:ilvl w:val="0"/>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Pause contract execution</w:t>
      </w:r>
    </w:p>
    <w:p w14:paraId="400C88D4" w14:textId="77777777" w:rsidR="006C5E50" w:rsidRPr="006C5E50" w:rsidRDefault="006C5E50" w:rsidP="006C5E50">
      <w:pPr>
        <w:numPr>
          <w:ilvl w:val="0"/>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DAO votes on rollback to specific block height</w:t>
      </w:r>
    </w:p>
    <w:p w14:paraId="3BEA0069" w14:textId="77777777" w:rsidR="006C5E50" w:rsidRPr="006C5E50" w:rsidRDefault="006C5E50" w:rsidP="006C5E50">
      <w:pPr>
        <w:numPr>
          <w:ilvl w:val="0"/>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If approved: </w:t>
      </w:r>
    </w:p>
    <w:p w14:paraId="1B1E9C5B" w14:textId="77777777" w:rsidR="006C5E50" w:rsidRPr="006C5E50" w:rsidRDefault="006C5E50" w:rsidP="006C5E50">
      <w:pPr>
        <w:numPr>
          <w:ilvl w:val="1"/>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 Retrieve state root from target height</w:t>
      </w:r>
    </w:p>
    <w:p w14:paraId="00610B3B" w14:textId="77777777" w:rsidR="006C5E50" w:rsidRPr="006C5E50" w:rsidRDefault="006C5E50" w:rsidP="006C5E50">
      <w:pPr>
        <w:numPr>
          <w:ilvl w:val="1"/>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 Generate rollback proof</w:t>
      </w:r>
    </w:p>
    <w:p w14:paraId="25F88471" w14:textId="77777777" w:rsidR="006C5E50" w:rsidRPr="006C5E50" w:rsidRDefault="006C5E50" w:rsidP="006C5E50">
      <w:pPr>
        <w:numPr>
          <w:ilvl w:val="1"/>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 Validators sign proof</w:t>
      </w:r>
    </w:p>
    <w:p w14:paraId="49FDAAC2" w14:textId="77777777" w:rsidR="006C5E50" w:rsidRPr="006C5E50" w:rsidRDefault="006C5E50" w:rsidP="006C5E50">
      <w:pPr>
        <w:numPr>
          <w:ilvl w:val="1"/>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 Apply state transition</w:t>
      </w:r>
    </w:p>
    <w:p w14:paraId="238CB62F" w14:textId="77777777" w:rsidR="006C5E50" w:rsidRPr="006C5E50" w:rsidRDefault="006C5E50" w:rsidP="006C5E50">
      <w:pPr>
        <w:numPr>
          <w:ilvl w:val="0"/>
          <w:numId w:val="39"/>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Resume execution</w:t>
      </w:r>
    </w:p>
    <w:p w14:paraId="6835FD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See Figure 7 — Governance Rollback Process.</w:t>
      </w:r>
    </w:p>
    <w:p w14:paraId="7A4BA5F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Rollback Proof:</w:t>
      </w:r>
    </w:p>
    <w:p w14:paraId="432BD07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02E98BA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RollbackProof = {</w:t>
      </w:r>
    </w:p>
    <w:p w14:paraId="549F230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targetHeight: u64,</w:t>
      </w:r>
    </w:p>
    <w:p w14:paraId="7810184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targetStateRoot: bytes32,</w:t>
      </w:r>
    </w:p>
    <w:p w14:paraId="1C7FCD2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reason: string,</w:t>
      </w:r>
    </w:p>
    <w:p w14:paraId="6DEF4D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daoVote: VoteResult,</w:t>
      </w:r>
    </w:p>
    <w:p w14:paraId="108B875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validatorSignatures: ML_DSA_Signature[]</w:t>
      </w:r>
    </w:p>
    <w:p w14:paraId="53D486F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1B4BD5C8" w14:textId="77777777" w:rsidR="006C5E50" w:rsidRPr="006C5E50" w:rsidRDefault="006C5E50" w:rsidP="006C5E50">
      <w:pPr>
        <w:spacing w:after="0" w:line="480" w:lineRule="auto"/>
        <w:outlineLvl w:val="3"/>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5.8.2 Audit Trail</w:t>
      </w:r>
    </w:p>
    <w:p w14:paraId="475517C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All state transitions logged immutably:</w:t>
      </w:r>
    </w:p>
    <w:p w14:paraId="267DD0A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43BAB30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AuditLog = {</w:t>
      </w:r>
    </w:p>
    <w:p w14:paraId="6C738A0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transactionHash: bytes32,</w:t>
      </w:r>
    </w:p>
    <w:p w14:paraId="27842BD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blockHeight: u64,</w:t>
      </w:r>
    </w:p>
    <w:p w14:paraId="1493324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timestamp: u64,</w:t>
      </w:r>
    </w:p>
    <w:p w14:paraId="6DFC66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sender: address,</w:t>
      </w:r>
    </w:p>
    <w:p w14:paraId="06F0142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contract: address,</w:t>
      </w:r>
    </w:p>
    <w:p w14:paraId="43427E6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function: string,</w:t>
      </w:r>
    </w:p>
    <w:p w14:paraId="68F7110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parameters: bytes,</w:t>
      </w:r>
    </w:p>
    <w:p w14:paraId="6954FF7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gasUsed: u64,</w:t>
      </w:r>
    </w:p>
    <w:p w14:paraId="7CD8CAA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stateRootBefore: bytes32,</w:t>
      </w:r>
    </w:p>
    <w:p w14:paraId="23E417E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stateRootAfter: bytes32,</w:t>
      </w:r>
    </w:p>
    <w:p w14:paraId="0075D6A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proof: MerkleProof</w:t>
      </w:r>
    </w:p>
    <w:p w14:paraId="43B8A76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1DFBC38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Enables:</w:t>
      </w:r>
    </w:p>
    <w:p w14:paraId="5E883F65" w14:textId="77777777" w:rsidR="006C5E50" w:rsidRPr="006C5E50" w:rsidRDefault="006C5E50" w:rsidP="006C5E50">
      <w:pPr>
        <w:numPr>
          <w:ilvl w:val="0"/>
          <w:numId w:val="4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Forensic analysis of exploits</w:t>
      </w:r>
    </w:p>
    <w:p w14:paraId="2BF4F87C" w14:textId="77777777" w:rsidR="006C5E50" w:rsidRPr="006C5E50" w:rsidRDefault="006C5E50" w:rsidP="006C5E50">
      <w:pPr>
        <w:numPr>
          <w:ilvl w:val="0"/>
          <w:numId w:val="4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Compliance reporting</w:t>
      </w:r>
    </w:p>
    <w:p w14:paraId="6FED6B03" w14:textId="77777777" w:rsidR="006C5E50" w:rsidRPr="006C5E50" w:rsidRDefault="006C5E50" w:rsidP="006C5E50">
      <w:pPr>
        <w:numPr>
          <w:ilvl w:val="0"/>
          <w:numId w:val="4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Dispute resolution</w:t>
      </w:r>
    </w:p>
    <w:p w14:paraId="022F3440" w14:textId="77777777" w:rsidR="006C5E50" w:rsidRPr="006C5E50" w:rsidRDefault="006C5E50" w:rsidP="006C5E50">
      <w:pPr>
        <w:numPr>
          <w:ilvl w:val="0"/>
          <w:numId w:val="40"/>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Verification of rollback correctness</w:t>
      </w:r>
    </w:p>
    <w:p w14:paraId="67F42CC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See Figure 10 — Complete System Architecture.</w:t>
      </w:r>
    </w:p>
    <w:p w14:paraId="1D66AA9C"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057C0964">
          <v:rect id="_x0000_i1031" alt="" style="width:468pt;height:.05pt;mso-width-percent:0;mso-height-percent:0;mso-width-percent:0;mso-height-percent:0" o:hralign="center" o:hrstd="t" o:hr="t" fillcolor="#a0a0a0" stroked="f"/>
        </w:pict>
      </w:r>
    </w:p>
    <w:p w14:paraId="06ABE4C3"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6. Advantages of the Invention</w:t>
      </w:r>
    </w:p>
    <w:p w14:paraId="0B73C84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SynQ language and virtual machine provide significant advantages over existing smart contract platforms:</w:t>
      </w:r>
    </w:p>
    <w:p w14:paraId="73D66763"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Quantum-Resilient Execution:</w:t>
      </w:r>
      <w:r w:rsidRPr="006C5E50">
        <w:rPr>
          <w:rFonts w:ascii="Arial" w:eastAsia="Times New Roman" w:hAnsi="Arial" w:cs="Arial"/>
          <w:color w:val="000000" w:themeColor="text1"/>
          <w:kern w:val="0"/>
          <w14:ligatures w14:val="none"/>
        </w:rPr>
        <w:t xml:space="preserve"> Native post-quantum cryptography integration using NIST-standardized ML-DSA (FIPS 204) and ML-KEM (FIPS 203) ensures long-term contract security against quantum computing threats.</w:t>
      </w:r>
    </w:p>
    <w:p w14:paraId="034931E3"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Deterministic by Design:</w:t>
      </w:r>
      <w:r w:rsidRPr="006C5E50">
        <w:rPr>
          <w:rFonts w:ascii="Arial" w:eastAsia="Times New Roman" w:hAnsi="Arial" w:cs="Arial"/>
          <w:color w:val="000000" w:themeColor="text1"/>
          <w:kern w:val="0"/>
          <w14:ligatures w14:val="none"/>
        </w:rPr>
        <w:t xml:space="preserve"> Language-level restrictions eliminate non-determinism through prohibition of floating-point arithmetic, system timestamps, and unbounded operations, enabling cross-platform verification and reproducible execution.</w:t>
      </w:r>
    </w:p>
    <w:p w14:paraId="2A0B7AC1"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Formal Verification:</w:t>
      </w:r>
      <w:r w:rsidRPr="006C5E50">
        <w:rPr>
          <w:rFonts w:ascii="Arial" w:eastAsia="Times New Roman" w:hAnsi="Arial" w:cs="Arial"/>
          <w:color w:val="000000" w:themeColor="text1"/>
          <w:kern w:val="0"/>
          <w14:ligatures w14:val="none"/>
        </w:rPr>
        <w:t xml:space="preserve"> Built-in pre/post conditions and invariants with automated SMT solver integration enable mathematical proof of contract correctness, preventing entire classes of bugs before deployment.</w:t>
      </w:r>
    </w:p>
    <w:p w14:paraId="1570F4D1"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Cross-Chain Compatibility:</w:t>
      </w:r>
      <w:r w:rsidRPr="006C5E50">
        <w:rPr>
          <w:rFonts w:ascii="Arial" w:eastAsia="Times New Roman" w:hAnsi="Arial" w:cs="Arial"/>
          <w:color w:val="000000" w:themeColor="text1"/>
          <w:kern w:val="0"/>
          <w14:ligatures w14:val="none"/>
        </w:rPr>
        <w:t xml:space="preserve"> Tight integration with SXCP protocol enables trustless multi-chain applications with quantum-secure execution proofs, eliminating custodial bridge risks.</w:t>
      </w:r>
    </w:p>
    <w:p w14:paraId="296CB0F9"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Predictable Gas Costs:</w:t>
      </w:r>
      <w:r w:rsidRPr="006C5E50">
        <w:rPr>
          <w:rFonts w:ascii="Arial" w:eastAsia="Times New Roman" w:hAnsi="Arial" w:cs="Arial"/>
          <w:color w:val="000000" w:themeColor="text1"/>
          <w:kern w:val="0"/>
          <w14:ligatures w14:val="none"/>
        </w:rPr>
        <w:t xml:space="preserve"> Constant-time operations with fixed gas schedule (unlike EVM's state-dependent costs) eliminate gas estimation failures and enable accurate transaction cost prediction.</w:t>
      </w:r>
    </w:p>
    <w:p w14:paraId="49CDF907"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Security by Default:</w:t>
      </w:r>
      <w:r w:rsidRPr="006C5E50">
        <w:rPr>
          <w:rFonts w:ascii="Arial" w:eastAsia="Times New Roman" w:hAnsi="Arial" w:cs="Arial"/>
          <w:color w:val="000000" w:themeColor="text1"/>
          <w:kern w:val="0"/>
          <w14:ligatures w14:val="none"/>
        </w:rPr>
        <w:t xml:space="preserve"> Automatic re-entrancy prevention through contract locking, overflow protection with bounds checking, and sandboxed execution eliminate common vulnerabilities like the DAO hack.</w:t>
      </w:r>
    </w:p>
    <w:p w14:paraId="7DD760B3"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Rollback Capability:</w:t>
      </w:r>
      <w:r w:rsidRPr="006C5E50">
        <w:rPr>
          <w:rFonts w:ascii="Arial" w:eastAsia="Times New Roman" w:hAnsi="Arial" w:cs="Arial"/>
          <w:color w:val="000000" w:themeColor="text1"/>
          <w:kern w:val="0"/>
          <w14:ligatures w14:val="none"/>
        </w:rPr>
        <w:t xml:space="preserve"> Governance-controlled state reversal with cryptographic Merkle proofs enables recovery from exploits without contentious hard forks, maintaining decentralization.</w:t>
      </w:r>
    </w:p>
    <w:p w14:paraId="4AA5A717"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Audit Trail:</w:t>
      </w:r>
      <w:r w:rsidRPr="006C5E50">
        <w:rPr>
          <w:rFonts w:ascii="Arial" w:eastAsia="Times New Roman" w:hAnsi="Arial" w:cs="Arial"/>
          <w:color w:val="000000" w:themeColor="text1"/>
          <w:kern w:val="0"/>
          <w14:ligatures w14:val="none"/>
        </w:rPr>
        <w:t xml:space="preserve"> Comprehensive logging with tamper-evident Merkle proofs provides complete execution history for compliance, forensics, and dispute resolution.</w:t>
      </w:r>
    </w:p>
    <w:p w14:paraId="50080521"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Developer Productivity:</w:t>
      </w:r>
      <w:r w:rsidRPr="006C5E50">
        <w:rPr>
          <w:rFonts w:ascii="Arial" w:eastAsia="Times New Roman" w:hAnsi="Arial" w:cs="Arial"/>
          <w:color w:val="000000" w:themeColor="text1"/>
          <w:kern w:val="0"/>
          <w14:ligatures w14:val="none"/>
        </w:rPr>
        <w:t xml:space="preserve"> High-level syntax with strong type system, clear error messages, and formal verification feedback reduces bugs while maintaining code readability.</w:t>
      </w:r>
    </w:p>
    <w:p w14:paraId="5EB9B2C8" w14:textId="77777777" w:rsidR="006C5E50" w:rsidRPr="006C5E50" w:rsidRDefault="006C5E50" w:rsidP="006C5E50">
      <w:pPr>
        <w:numPr>
          <w:ilvl w:val="0"/>
          <w:numId w:val="41"/>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Future-Proof Architecture:</w:t>
      </w:r>
      <w:r w:rsidRPr="006C5E50">
        <w:rPr>
          <w:rFonts w:ascii="Arial" w:eastAsia="Times New Roman" w:hAnsi="Arial" w:cs="Arial"/>
          <w:color w:val="000000" w:themeColor="text1"/>
          <w:kern w:val="0"/>
          <w14:ligatures w14:val="none"/>
        </w:rPr>
        <w:t xml:space="preserve"> Modular design with Aegis PQC Core integration allows cryptographic algorithm upgrades and feature additions without breaking existing deployed contracts.</w:t>
      </w:r>
    </w:p>
    <w:p w14:paraId="150C7CCC"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5245B18E">
          <v:rect id="_x0000_i1030" alt="" style="width:468pt;height:.05pt;mso-width-percent:0;mso-height-percent:0;mso-width-percent:0;mso-height-percent:0" o:hralign="center" o:hrstd="t" o:hr="t" fillcolor="#a0a0a0" stroked="f"/>
        </w:pict>
      </w:r>
    </w:p>
    <w:p w14:paraId="1B1C654B"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7. Claims (Informal - Provisional Format)</w:t>
      </w:r>
    </w:p>
    <w:p w14:paraId="2B66B727"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 programming language for quantum-secure deterministic smart contracts comprising: native post-quantum cryptographic primitives including ML-DSA signature verification per FIPS 204 and ML-KEM key encapsulation per FIPS 203; formal verification annotations including pre-conditions, post-conditions, and invariants; deterministic-by-construction restrictions prohibiting floating-point arithmetic, system timestamps, and unbounded loops; and cross-chain function call syntax with automatic proof generation.</w:t>
      </w:r>
    </w:p>
    <w:p w14:paraId="1E8D22E5"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The language of claim 1, wherein contracts compile into bytecode validated by post-quantum digital signatures and executable deterministically across heterogeneous platforms with identical results regardless of hardware or software environment.</w:t>
      </w:r>
    </w:p>
    <w:p w14:paraId="278068DC"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 compiler system comprising: a lexical analyzer tokenizing source code; a parser generating abstract syntax trees from token streams; a semantic analyzer performing type checking, determinism validation, and symbol resolution; a formal verification module generating verification conditions and integrating with SMT solvers; a post-quantum cryptographic binding module injecting ML-DSA signature verification logic; and a bytecode generator producing deterministic instruction sequences with fixed gas costs.</w:t>
      </w:r>
    </w:p>
    <w:p w14:paraId="04438635"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compiler of claim 3, further comprising integration with Z3 or CVC5 satisfiability modulo theories (SMT) solvers for automated formal verification of contract properties through weakest precondition calculus and verification condition generation.</w:t>
      </w:r>
    </w:p>
    <w:p w14:paraId="2D806144"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 virtual machine for executing quantum-secure smart contracts comprising: a deterministic bytecode interpreter with approximately 100 opcodes and fixed gas costs per operation; a post-quantum verifier module implementing ML-DSA signature validation per FIPS 204 and ML-KEM key encapsulation per FIPS 203 through Aegis PQC Core integration; a Merkleized state manager generating cryptographic proofs enabling rollback; a resource governor preventing unbounded execution through gas metering with predictable costs; and a cross-chain adapter interface for SXCP protocol integration.</w:t>
      </w:r>
    </w:p>
    <w:p w14:paraId="31204884"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The virtual machine of claim 5, wherein resource consumption is measured in deterministic quantum gas units with constant costs per operation enabling predictable transaction execution, with arithmetic operations costing 3-5 gas, storage operations costing 200-5000 gas, ML-DSA verification costing 50000 gas, and cross-chain calls costing 100000 gas.</w:t>
      </w:r>
    </w:p>
    <w:p w14:paraId="3E8ACF7D"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virtual machine of claim 5, wherein execution produces Merkle-rooted proof objects containing state roots, transaction receipts, and cryptographic signatures enabling third-party state verification, governance-controlled rollback, and cross-chain execution attestation through SXCP relayers.</w:t>
      </w:r>
    </w:p>
    <w:p w14:paraId="6E46B896"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system of claim 5, further comprising sandboxed execution preventing re-entrancy attacks through contract locking mechanisms during external calls, automatic overflow protection with bounds checking on all arithmetic operations, stack depth limits of 1024 preventing stack overflow attacks, and isolated contract storage preventing unauthorized state access.</w:t>
      </w:r>
    </w:p>
    <w:p w14:paraId="2A244BF4"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 method for cross-chain smart contract execution comprising: executing a contract function on a source blockchain within SynQ-VM; generating a Merkle proof of execution containing state roots, block height, and transaction receipts; signing the execution proof using ML-DSA post-quantum signatures; forwarding the signed proof to SXCP relayers for threshold attestation; validating threshold signatures on a destination blockchain using quantum-resistant cryptography; and executing corresponding contract logic deterministically with identical gas costs.</w:t>
      </w:r>
    </w:p>
    <w:p w14:paraId="4D82940D"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The method of claim 9, wherein cross-chain messages include nonces preventing replay attacks, timeouts enabling automatic rollback of failed transfers after one hour, and cryptographic proofs verifiable by any third party without requiring trust in relayers.</w:t>
      </w:r>
    </w:p>
    <w:p w14:paraId="25768A58"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 method for governance-controlled state rollback comprising: detecting a security vulnerability or exploit through automated monitoring or community reporting; pausing affected contract execution to prevent further damage; initiating a decentralized autonomous organization (DAO) vote on rollback to a specific block height with supermajority requirement of 80% approval; upon approval, retrieving the target state root from immutable audit logs; generating a cryptographic rollback proof signed by network validators using ML-DSA signatures; verifying validator signatures represent sufficient consensus; applying the state transition to restore previous state; and resuming contract execution from the restored state.</w:t>
      </w:r>
    </w:p>
    <w:p w14:paraId="4FA620B8"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method of claim 11, wherein rollback proofs include the target state root, complete DAO vote results with participant signatures, validator ML-DSA signatures representing consensus, and Merkle proofs enabling third-party verification of rollback legitimacy without requiring trust in governance participants.</w:t>
      </w:r>
    </w:p>
    <w:p w14:paraId="33420903"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The language of claim 1, wherein the compiler implements complete lexical analysis with regular expression tokenization, recursive descent parsing with error recovery, semantic analysis with type inference and checking, formal verification with automated theorem proving, PQC injection with signature </w:t>
      </w:r>
      <w:r w:rsidRPr="006C5E50">
        <w:rPr>
          <w:rFonts w:ascii="Arial" w:eastAsia="Times New Roman" w:hAnsi="Arial" w:cs="Arial"/>
          <w:color w:val="000000" w:themeColor="text1"/>
          <w:kern w:val="0"/>
          <w14:ligatures w14:val="none"/>
        </w:rPr>
        <w:lastRenderedPageBreak/>
        <w:t>verification code generation, optimization passes eliminating dead code, and bytecode generation producing stack-based instructions.</w:t>
      </w:r>
    </w:p>
    <w:p w14:paraId="07608D96"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virtual machine of claim 5, wherein bytecode execution follows a deterministic instruction set with stack operations, arithmetic operations with overflow checking, memory and storage operations, control flow operations, post-quantum cryptographic operations, and cross-chain communication operations, all with fixed gas costs enabling transaction cost prediction before execution.</w:t>
      </w:r>
    </w:p>
    <w:p w14:paraId="1E2470A3" w14:textId="77777777" w:rsidR="006C5E50" w:rsidRPr="006C5E50" w:rsidRDefault="006C5E50" w:rsidP="006C5E50">
      <w:pPr>
        <w:numPr>
          <w:ilvl w:val="0"/>
          <w:numId w:val="42"/>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system of claim 1, wherein formal verification uses SMT solver integration with Z3 for automated property checking through conversion of pre-conditions, post-conditions, and invariants into first-order logic formulas, weakest precondition calculus for verification condition generation, and satisfiability checking producing proofs of correctness or counterexamples demonstrating bugs.</w:t>
      </w:r>
    </w:p>
    <w:p w14:paraId="7701D914"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58E40B04">
          <v:rect id="_x0000_i1029" alt="" style="width:468pt;height:.05pt;mso-width-percent:0;mso-height-percent:0;mso-width-percent:0;mso-height-percent:0" o:hralign="center" o:hrstd="t" o:hr="t" fillcolor="#a0a0a0" stroked="f"/>
        </w:pict>
      </w:r>
    </w:p>
    <w:p w14:paraId="1CF1D97E"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8. Conclusion</w:t>
      </w:r>
    </w:p>
    <w:p w14:paraId="0531689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provides the first fully integrated post-quantum programming language and virtual machine for decentralized applications combining deterministic execution, formal verification, and quantum-safe cryptography. By addressing fundamental deficiencies in existing smart contract platforms—including EVM's non-deterministic execution, lack of native PQC support, and vulnerability to re-entrancy attacks—SynQ enables provably secure smart contracts operable across multiple blockchain networks.</w:t>
      </w:r>
    </w:p>
    <w:p w14:paraId="5386ADC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The language's deterministic-by-construction design eliminates entire classes of bugs through compile-time enforcement of restrictions on floating-point arithmetic, system </w:t>
      </w:r>
      <w:r w:rsidRPr="006C5E50">
        <w:rPr>
          <w:rFonts w:ascii="Arial" w:eastAsia="Times New Roman" w:hAnsi="Arial" w:cs="Arial"/>
          <w:color w:val="000000" w:themeColor="text1"/>
          <w:kern w:val="0"/>
          <w14:ligatures w14:val="none"/>
        </w:rPr>
        <w:lastRenderedPageBreak/>
        <w:t>timestamps, and unbounded operations. The formal verification system with SMT solver integration enables mathematical proof of contract properties, catching vulnerabilities before deployment rather than after exploitation.</w:t>
      </w:r>
    </w:p>
    <w:p w14:paraId="70C51F8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Native post-quantum cryptography integration using NIST-standardized ML-DSA (FIPS 204) and ML-KEM (FIPS 203) through Aegis PQC Core protects contracts against both current and future quantum computing threats, ensuring long-term security for contracts that may persist for decades. The fixed gas cost model enables accurate transaction cost prediction, eliminating out-of-gas failures that plague EVM-based systems.</w:t>
      </w:r>
    </w:p>
    <w:p w14:paraId="55576A6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Tight integration with the Synergy Cross-Chain Protocol (SXCP) enables trustless cross-chain interoperability through quantum-secure execution proofs and threshold signature verification, eliminating the custodial risks inherent in bridge-based solutions. Governance-controlled rollback mechanisms with cryptographic Merkle proofs provide exploit recovery capabilities while maintaining decentralization and enabling third-party verification of rollback legitimacy.</w:t>
      </w:r>
    </w:p>
    <w:p w14:paraId="15994AD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The comprehensive audit trail with tamper-evident Merkle proofs enables forensic analysis, compliance reporting, and dispute resolution. The modular architecture allows cryptographic algorithm upgrades as quantum computing capabilities evolve, ensuring the platform remains secure through technological advances.</w:t>
      </w:r>
    </w:p>
    <w:p w14:paraId="34D8925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 represents a fundamental advancement in smart contract platforms, delivering the security, verifiability, deterministic execution, and interoperability required for next-generation decentralized systems prepared for the quantum computing era while maintaining developer productivity through high-level syntax and strong tooling support.</w:t>
      </w:r>
    </w:p>
    <w:p w14:paraId="7371E518"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26277DA4">
          <v:rect id="_x0000_i1028" alt="" style="width:468pt;height:.05pt;mso-width-percent:0;mso-height-percent:0;mso-width-percent:0;mso-height-percent:0" o:hralign="center" o:hrstd="t" o:hr="t" fillcolor="#a0a0a0" stroked="f"/>
        </w:pict>
      </w:r>
    </w:p>
    <w:p w14:paraId="736EC858"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lastRenderedPageBreak/>
        <w:t>Appendix A: Implementation Parameters</w:t>
      </w:r>
    </w:p>
    <w:p w14:paraId="7C08D71E"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Gas Cost Table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2021"/>
        <w:gridCol w:w="1709"/>
        <w:gridCol w:w="3584"/>
      </w:tblGrid>
      <w:tr w:rsidR="006C5E50" w:rsidRPr="006C5E50" w14:paraId="4CD04E83" w14:textId="77777777">
        <w:trPr>
          <w:tblHeader/>
          <w:tblCellSpacing w:w="15" w:type="dxa"/>
        </w:trPr>
        <w:tc>
          <w:tcPr>
            <w:tcW w:w="0" w:type="auto"/>
            <w:vAlign w:val="center"/>
            <w:hideMark/>
          </w:tcPr>
          <w:p w14:paraId="7A31A38A"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Opcode</w:t>
            </w:r>
          </w:p>
        </w:tc>
        <w:tc>
          <w:tcPr>
            <w:tcW w:w="0" w:type="auto"/>
            <w:vAlign w:val="center"/>
            <w:hideMark/>
          </w:tcPr>
          <w:p w14:paraId="5D5BD8E5"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Operation</w:t>
            </w:r>
          </w:p>
        </w:tc>
        <w:tc>
          <w:tcPr>
            <w:tcW w:w="0" w:type="auto"/>
            <w:vAlign w:val="center"/>
            <w:hideMark/>
          </w:tcPr>
          <w:p w14:paraId="279CBB75"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Gas Cost</w:t>
            </w:r>
          </w:p>
        </w:tc>
        <w:tc>
          <w:tcPr>
            <w:tcW w:w="0" w:type="auto"/>
            <w:vAlign w:val="center"/>
            <w:hideMark/>
          </w:tcPr>
          <w:p w14:paraId="42D0516B"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Notes</w:t>
            </w:r>
          </w:p>
        </w:tc>
      </w:tr>
      <w:tr w:rsidR="006C5E50" w:rsidRPr="006C5E50" w14:paraId="4055A3E2" w14:textId="77777777">
        <w:trPr>
          <w:tblCellSpacing w:w="15" w:type="dxa"/>
        </w:trPr>
        <w:tc>
          <w:tcPr>
            <w:tcW w:w="0" w:type="auto"/>
            <w:vAlign w:val="center"/>
            <w:hideMark/>
          </w:tcPr>
          <w:p w14:paraId="6E60CCD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0x00-0x05</w:t>
            </w:r>
          </w:p>
        </w:tc>
        <w:tc>
          <w:tcPr>
            <w:tcW w:w="0" w:type="auto"/>
            <w:vAlign w:val="center"/>
            <w:hideMark/>
          </w:tcPr>
          <w:p w14:paraId="129FE28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PUSH1-PUSH32</w:t>
            </w:r>
          </w:p>
        </w:tc>
        <w:tc>
          <w:tcPr>
            <w:tcW w:w="0" w:type="auto"/>
            <w:vAlign w:val="center"/>
            <w:hideMark/>
          </w:tcPr>
          <w:p w14:paraId="1AC1F6F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1E2D064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Stack push operations</w:t>
            </w:r>
          </w:p>
        </w:tc>
      </w:tr>
      <w:tr w:rsidR="006C5E50" w:rsidRPr="006C5E50" w14:paraId="5FA7DB4F" w14:textId="77777777">
        <w:trPr>
          <w:tblCellSpacing w:w="15" w:type="dxa"/>
        </w:trPr>
        <w:tc>
          <w:tcPr>
            <w:tcW w:w="0" w:type="auto"/>
            <w:vAlign w:val="center"/>
            <w:hideMark/>
          </w:tcPr>
          <w:p w14:paraId="307CFEC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0x06</w:t>
            </w:r>
          </w:p>
        </w:tc>
        <w:tc>
          <w:tcPr>
            <w:tcW w:w="0" w:type="auto"/>
            <w:vAlign w:val="center"/>
            <w:hideMark/>
          </w:tcPr>
          <w:p w14:paraId="4645E9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POP</w:t>
            </w:r>
          </w:p>
        </w:tc>
        <w:tc>
          <w:tcPr>
            <w:tcW w:w="0" w:type="auto"/>
            <w:vAlign w:val="center"/>
            <w:hideMark/>
          </w:tcPr>
          <w:p w14:paraId="032C5C0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w:t>
            </w:r>
          </w:p>
        </w:tc>
        <w:tc>
          <w:tcPr>
            <w:tcW w:w="0" w:type="auto"/>
            <w:vAlign w:val="center"/>
            <w:hideMark/>
          </w:tcPr>
          <w:p w14:paraId="57D3491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Stack pop</w:t>
            </w:r>
          </w:p>
        </w:tc>
      </w:tr>
      <w:tr w:rsidR="006C5E50" w:rsidRPr="006C5E50" w14:paraId="2C24E6F2" w14:textId="77777777">
        <w:trPr>
          <w:tblCellSpacing w:w="15" w:type="dxa"/>
        </w:trPr>
        <w:tc>
          <w:tcPr>
            <w:tcW w:w="0" w:type="auto"/>
            <w:vAlign w:val="center"/>
            <w:hideMark/>
          </w:tcPr>
          <w:p w14:paraId="4595626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0x07</w:t>
            </w:r>
          </w:p>
        </w:tc>
        <w:tc>
          <w:tcPr>
            <w:tcW w:w="0" w:type="auto"/>
            <w:vAlign w:val="center"/>
            <w:hideMark/>
          </w:tcPr>
          <w:p w14:paraId="0EEC06A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DUP</w:t>
            </w:r>
          </w:p>
        </w:tc>
        <w:tc>
          <w:tcPr>
            <w:tcW w:w="0" w:type="auto"/>
            <w:vAlign w:val="center"/>
            <w:hideMark/>
          </w:tcPr>
          <w:p w14:paraId="0FC8A96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2016F79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Duplicate stack item</w:t>
            </w:r>
          </w:p>
        </w:tc>
      </w:tr>
      <w:tr w:rsidR="006C5E50" w:rsidRPr="006C5E50" w14:paraId="0464B421" w14:textId="77777777">
        <w:trPr>
          <w:tblCellSpacing w:w="15" w:type="dxa"/>
        </w:trPr>
        <w:tc>
          <w:tcPr>
            <w:tcW w:w="0" w:type="auto"/>
            <w:vAlign w:val="center"/>
            <w:hideMark/>
          </w:tcPr>
          <w:p w14:paraId="1EBCA74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0x08</w:t>
            </w:r>
          </w:p>
        </w:tc>
        <w:tc>
          <w:tcPr>
            <w:tcW w:w="0" w:type="auto"/>
            <w:vAlign w:val="center"/>
            <w:hideMark/>
          </w:tcPr>
          <w:p w14:paraId="4669648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w:t>
            </w:r>
          </w:p>
        </w:tc>
        <w:tc>
          <w:tcPr>
            <w:tcW w:w="0" w:type="auto"/>
            <w:vAlign w:val="center"/>
            <w:hideMark/>
          </w:tcPr>
          <w:p w14:paraId="544312F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2C3B923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Swap stack items</w:t>
            </w:r>
          </w:p>
        </w:tc>
      </w:tr>
      <w:tr w:rsidR="006C5E50" w:rsidRPr="006C5E50" w14:paraId="79BFDD63" w14:textId="77777777">
        <w:trPr>
          <w:tblCellSpacing w:w="15" w:type="dxa"/>
        </w:trPr>
        <w:tc>
          <w:tcPr>
            <w:tcW w:w="0" w:type="auto"/>
            <w:vAlign w:val="center"/>
            <w:hideMark/>
          </w:tcPr>
          <w:p w14:paraId="265F04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0x20</w:t>
            </w:r>
          </w:p>
        </w:tc>
        <w:tc>
          <w:tcPr>
            <w:tcW w:w="0" w:type="auto"/>
            <w:vAlign w:val="center"/>
            <w:hideMark/>
          </w:tcPr>
          <w:p w14:paraId="263494D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w:t>
            </w:r>
          </w:p>
        </w:tc>
        <w:tc>
          <w:tcPr>
            <w:tcW w:w="0" w:type="auto"/>
            <w:vAlign w:val="center"/>
            <w:hideMark/>
          </w:tcPr>
          <w:p w14:paraId="4A3E4BD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52F0C4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Addition with overflow check</w:t>
            </w:r>
          </w:p>
        </w:tc>
      </w:tr>
      <w:tr w:rsidR="006C5E50" w:rsidRPr="006C5E50" w14:paraId="318FCF2F" w14:textId="77777777">
        <w:trPr>
          <w:tblCellSpacing w:w="15" w:type="dxa"/>
        </w:trPr>
        <w:tc>
          <w:tcPr>
            <w:tcW w:w="0" w:type="auto"/>
            <w:vAlign w:val="center"/>
            <w:hideMark/>
          </w:tcPr>
          <w:p w14:paraId="509D13A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0x21</w:t>
            </w:r>
          </w:p>
        </w:tc>
        <w:tc>
          <w:tcPr>
            <w:tcW w:w="0" w:type="auto"/>
            <w:vAlign w:val="center"/>
            <w:hideMark/>
          </w:tcPr>
          <w:p w14:paraId="3506DA4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SUB</w:t>
            </w:r>
          </w:p>
        </w:tc>
        <w:tc>
          <w:tcPr>
            <w:tcW w:w="0" w:type="auto"/>
            <w:vAlign w:val="center"/>
            <w:hideMark/>
          </w:tcPr>
          <w:p w14:paraId="62F0F15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50679A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Subtraction with underflow check</w:t>
            </w:r>
          </w:p>
        </w:tc>
      </w:tr>
      <w:tr w:rsidR="006C5E50" w:rsidRPr="006C5E50" w14:paraId="2594F942" w14:textId="77777777">
        <w:trPr>
          <w:tblCellSpacing w:w="15" w:type="dxa"/>
        </w:trPr>
        <w:tc>
          <w:tcPr>
            <w:tcW w:w="0" w:type="auto"/>
            <w:vAlign w:val="center"/>
            <w:hideMark/>
          </w:tcPr>
          <w:p w14:paraId="750BFB9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0x22</w:t>
            </w:r>
          </w:p>
        </w:tc>
        <w:tc>
          <w:tcPr>
            <w:tcW w:w="0" w:type="auto"/>
            <w:vAlign w:val="center"/>
            <w:hideMark/>
          </w:tcPr>
          <w:p w14:paraId="67BFAE9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MUL</w:t>
            </w:r>
          </w:p>
        </w:tc>
        <w:tc>
          <w:tcPr>
            <w:tcW w:w="0" w:type="auto"/>
            <w:vAlign w:val="center"/>
            <w:hideMark/>
          </w:tcPr>
          <w:p w14:paraId="3F98BAE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6148168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Multiplication</w:t>
            </w:r>
          </w:p>
        </w:tc>
      </w:tr>
      <w:tr w:rsidR="006C5E50" w:rsidRPr="006C5E50" w14:paraId="213B063B" w14:textId="77777777">
        <w:trPr>
          <w:tblCellSpacing w:w="15" w:type="dxa"/>
        </w:trPr>
        <w:tc>
          <w:tcPr>
            <w:tcW w:w="0" w:type="auto"/>
            <w:vAlign w:val="center"/>
            <w:hideMark/>
          </w:tcPr>
          <w:p w14:paraId="5F2B260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0x23</w:t>
            </w:r>
          </w:p>
        </w:tc>
        <w:tc>
          <w:tcPr>
            <w:tcW w:w="0" w:type="auto"/>
            <w:vAlign w:val="center"/>
            <w:hideMark/>
          </w:tcPr>
          <w:p w14:paraId="155DC3B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DIV</w:t>
            </w:r>
          </w:p>
        </w:tc>
        <w:tc>
          <w:tcPr>
            <w:tcW w:w="0" w:type="auto"/>
            <w:vAlign w:val="center"/>
            <w:hideMark/>
          </w:tcPr>
          <w:p w14:paraId="492A04A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6C01EF0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division</w:t>
            </w:r>
          </w:p>
        </w:tc>
      </w:tr>
      <w:tr w:rsidR="006C5E50" w:rsidRPr="006C5E50" w14:paraId="2D4BA76F" w14:textId="77777777">
        <w:trPr>
          <w:tblCellSpacing w:w="15" w:type="dxa"/>
        </w:trPr>
        <w:tc>
          <w:tcPr>
            <w:tcW w:w="0" w:type="auto"/>
            <w:vAlign w:val="center"/>
            <w:hideMark/>
          </w:tcPr>
          <w:p w14:paraId="706ACB7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0x24</w:t>
            </w:r>
          </w:p>
        </w:tc>
        <w:tc>
          <w:tcPr>
            <w:tcW w:w="0" w:type="auto"/>
            <w:vAlign w:val="center"/>
            <w:hideMark/>
          </w:tcPr>
          <w:p w14:paraId="4C0D743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SDIV</w:t>
            </w:r>
          </w:p>
        </w:tc>
        <w:tc>
          <w:tcPr>
            <w:tcW w:w="0" w:type="auto"/>
            <w:vAlign w:val="center"/>
            <w:hideMark/>
          </w:tcPr>
          <w:p w14:paraId="3B3155B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6EB192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division</w:t>
            </w:r>
          </w:p>
        </w:tc>
      </w:tr>
      <w:tr w:rsidR="006C5E50" w:rsidRPr="006C5E50" w14:paraId="3556E3B8" w14:textId="77777777">
        <w:trPr>
          <w:tblCellSpacing w:w="15" w:type="dxa"/>
        </w:trPr>
        <w:tc>
          <w:tcPr>
            <w:tcW w:w="0" w:type="auto"/>
            <w:vAlign w:val="center"/>
            <w:hideMark/>
          </w:tcPr>
          <w:p w14:paraId="4A63119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0x25</w:t>
            </w:r>
          </w:p>
        </w:tc>
        <w:tc>
          <w:tcPr>
            <w:tcW w:w="0" w:type="auto"/>
            <w:vAlign w:val="center"/>
            <w:hideMark/>
          </w:tcPr>
          <w:p w14:paraId="55A66D2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w:t>
            </w:r>
          </w:p>
        </w:tc>
        <w:tc>
          <w:tcPr>
            <w:tcW w:w="0" w:type="auto"/>
            <w:vAlign w:val="center"/>
            <w:hideMark/>
          </w:tcPr>
          <w:p w14:paraId="6CB72E5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4A79950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Modulo operation</w:t>
            </w:r>
          </w:p>
        </w:tc>
      </w:tr>
      <w:tr w:rsidR="006C5E50" w:rsidRPr="006C5E50" w14:paraId="70D15B43" w14:textId="77777777">
        <w:trPr>
          <w:tblCellSpacing w:w="15" w:type="dxa"/>
        </w:trPr>
        <w:tc>
          <w:tcPr>
            <w:tcW w:w="0" w:type="auto"/>
            <w:vAlign w:val="center"/>
            <w:hideMark/>
          </w:tcPr>
          <w:p w14:paraId="616AC9D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0x26</w:t>
            </w:r>
          </w:p>
        </w:tc>
        <w:tc>
          <w:tcPr>
            <w:tcW w:w="0" w:type="auto"/>
            <w:vAlign w:val="center"/>
            <w:hideMark/>
          </w:tcPr>
          <w:p w14:paraId="58CDCE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SMOD</w:t>
            </w:r>
          </w:p>
        </w:tc>
        <w:tc>
          <w:tcPr>
            <w:tcW w:w="0" w:type="auto"/>
            <w:vAlign w:val="center"/>
            <w:hideMark/>
          </w:tcPr>
          <w:p w14:paraId="6A85CFF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w:t>
            </w:r>
          </w:p>
        </w:tc>
        <w:tc>
          <w:tcPr>
            <w:tcW w:w="0" w:type="auto"/>
            <w:vAlign w:val="center"/>
            <w:hideMark/>
          </w:tcPr>
          <w:p w14:paraId="2A89501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modulo</w:t>
            </w:r>
          </w:p>
        </w:tc>
      </w:tr>
      <w:tr w:rsidR="006C5E50" w:rsidRPr="006C5E50" w14:paraId="695A294F" w14:textId="77777777">
        <w:trPr>
          <w:tblCellSpacing w:w="15" w:type="dxa"/>
        </w:trPr>
        <w:tc>
          <w:tcPr>
            <w:tcW w:w="0" w:type="auto"/>
            <w:vAlign w:val="center"/>
            <w:hideMark/>
          </w:tcPr>
          <w:p w14:paraId="2AA717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0x27</w:t>
            </w:r>
          </w:p>
        </w:tc>
        <w:tc>
          <w:tcPr>
            <w:tcW w:w="0" w:type="auto"/>
            <w:vAlign w:val="center"/>
            <w:hideMark/>
          </w:tcPr>
          <w:p w14:paraId="67357F1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EXP</w:t>
            </w:r>
          </w:p>
        </w:tc>
        <w:tc>
          <w:tcPr>
            <w:tcW w:w="0" w:type="auto"/>
            <w:vAlign w:val="center"/>
            <w:hideMark/>
          </w:tcPr>
          <w:p w14:paraId="0A5AB12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 per byte</w:t>
            </w:r>
          </w:p>
        </w:tc>
        <w:tc>
          <w:tcPr>
            <w:tcW w:w="0" w:type="auto"/>
            <w:vAlign w:val="center"/>
            <w:hideMark/>
          </w:tcPr>
          <w:p w14:paraId="544B571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Exponentiation</w:t>
            </w:r>
          </w:p>
        </w:tc>
      </w:tr>
      <w:tr w:rsidR="006C5E50" w:rsidRPr="006C5E50" w14:paraId="51B452B8" w14:textId="77777777">
        <w:trPr>
          <w:tblCellSpacing w:w="15" w:type="dxa"/>
        </w:trPr>
        <w:tc>
          <w:tcPr>
            <w:tcW w:w="0" w:type="auto"/>
            <w:vAlign w:val="center"/>
            <w:hideMark/>
          </w:tcPr>
          <w:p w14:paraId="42EFAE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0x28</w:t>
            </w:r>
          </w:p>
        </w:tc>
        <w:tc>
          <w:tcPr>
            <w:tcW w:w="0" w:type="auto"/>
            <w:vAlign w:val="center"/>
            <w:hideMark/>
          </w:tcPr>
          <w:p w14:paraId="0014351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NEG</w:t>
            </w:r>
          </w:p>
        </w:tc>
        <w:tc>
          <w:tcPr>
            <w:tcW w:w="0" w:type="auto"/>
            <w:vAlign w:val="center"/>
            <w:hideMark/>
          </w:tcPr>
          <w:p w14:paraId="2245A74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652EDBD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Negation</w:t>
            </w:r>
          </w:p>
        </w:tc>
      </w:tr>
      <w:tr w:rsidR="006C5E50" w:rsidRPr="006C5E50" w14:paraId="3D39D2B8" w14:textId="77777777">
        <w:trPr>
          <w:tblCellSpacing w:w="15" w:type="dxa"/>
        </w:trPr>
        <w:tc>
          <w:tcPr>
            <w:tcW w:w="0" w:type="auto"/>
            <w:vAlign w:val="center"/>
            <w:hideMark/>
          </w:tcPr>
          <w:p w14:paraId="0DD63C9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0x40-0x45</w:t>
            </w:r>
          </w:p>
        </w:tc>
        <w:tc>
          <w:tcPr>
            <w:tcW w:w="0" w:type="auto"/>
            <w:vAlign w:val="center"/>
            <w:hideMark/>
          </w:tcPr>
          <w:p w14:paraId="6EDFBF0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Comparisons</w:t>
            </w:r>
          </w:p>
        </w:tc>
        <w:tc>
          <w:tcPr>
            <w:tcW w:w="0" w:type="auto"/>
            <w:vAlign w:val="center"/>
            <w:hideMark/>
          </w:tcPr>
          <w:p w14:paraId="18B05CA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40DEC50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LT, GT, EQ, etc.</w:t>
            </w:r>
          </w:p>
        </w:tc>
      </w:tr>
      <w:tr w:rsidR="006C5E50" w:rsidRPr="006C5E50" w14:paraId="04C809B0" w14:textId="77777777">
        <w:trPr>
          <w:tblCellSpacing w:w="15" w:type="dxa"/>
        </w:trPr>
        <w:tc>
          <w:tcPr>
            <w:tcW w:w="0" w:type="auto"/>
            <w:vAlign w:val="center"/>
            <w:hideMark/>
          </w:tcPr>
          <w:p w14:paraId="6E55BE9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0x50-0x57</w:t>
            </w:r>
          </w:p>
        </w:tc>
        <w:tc>
          <w:tcPr>
            <w:tcW w:w="0" w:type="auto"/>
            <w:vAlign w:val="center"/>
            <w:hideMark/>
          </w:tcPr>
          <w:p w14:paraId="6A7EDB8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Bitwise ops</w:t>
            </w:r>
          </w:p>
        </w:tc>
        <w:tc>
          <w:tcPr>
            <w:tcW w:w="0" w:type="auto"/>
            <w:vAlign w:val="center"/>
            <w:hideMark/>
          </w:tcPr>
          <w:p w14:paraId="1FB907B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1868BA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AND, OR, XOR, shifts</w:t>
            </w:r>
          </w:p>
        </w:tc>
      </w:tr>
      <w:tr w:rsidR="006C5E50" w:rsidRPr="006C5E50" w14:paraId="1F381A85" w14:textId="77777777">
        <w:trPr>
          <w:tblCellSpacing w:w="15" w:type="dxa"/>
        </w:trPr>
        <w:tc>
          <w:tcPr>
            <w:tcW w:w="0" w:type="auto"/>
            <w:vAlign w:val="center"/>
            <w:hideMark/>
          </w:tcPr>
          <w:p w14:paraId="09284D1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0x60</w:t>
            </w:r>
          </w:p>
        </w:tc>
        <w:tc>
          <w:tcPr>
            <w:tcW w:w="0" w:type="auto"/>
            <w:vAlign w:val="center"/>
            <w:hideMark/>
          </w:tcPr>
          <w:p w14:paraId="6A229FB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MLOAD</w:t>
            </w:r>
          </w:p>
        </w:tc>
        <w:tc>
          <w:tcPr>
            <w:tcW w:w="0" w:type="auto"/>
            <w:vAlign w:val="center"/>
            <w:hideMark/>
          </w:tcPr>
          <w:p w14:paraId="4D55C49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6E64770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Memory load</w:t>
            </w:r>
          </w:p>
        </w:tc>
      </w:tr>
      <w:tr w:rsidR="006C5E50" w:rsidRPr="006C5E50" w14:paraId="2AB8D4A6" w14:textId="77777777">
        <w:trPr>
          <w:tblCellSpacing w:w="15" w:type="dxa"/>
        </w:trPr>
        <w:tc>
          <w:tcPr>
            <w:tcW w:w="0" w:type="auto"/>
            <w:vAlign w:val="center"/>
            <w:hideMark/>
          </w:tcPr>
          <w:p w14:paraId="465E304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0x61</w:t>
            </w:r>
          </w:p>
        </w:tc>
        <w:tc>
          <w:tcPr>
            <w:tcW w:w="0" w:type="auto"/>
            <w:vAlign w:val="center"/>
            <w:hideMark/>
          </w:tcPr>
          <w:p w14:paraId="266E734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MSTORE</w:t>
            </w:r>
          </w:p>
        </w:tc>
        <w:tc>
          <w:tcPr>
            <w:tcW w:w="0" w:type="auto"/>
            <w:vAlign w:val="center"/>
            <w:hideMark/>
          </w:tcPr>
          <w:p w14:paraId="764924B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w:t>
            </w:r>
          </w:p>
        </w:tc>
        <w:tc>
          <w:tcPr>
            <w:tcW w:w="0" w:type="auto"/>
            <w:vAlign w:val="center"/>
            <w:hideMark/>
          </w:tcPr>
          <w:p w14:paraId="6F12439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Memory store</w:t>
            </w:r>
          </w:p>
        </w:tc>
      </w:tr>
      <w:tr w:rsidR="006C5E50" w:rsidRPr="006C5E50" w14:paraId="0BABE2D3" w14:textId="77777777">
        <w:trPr>
          <w:tblCellSpacing w:w="15" w:type="dxa"/>
        </w:trPr>
        <w:tc>
          <w:tcPr>
            <w:tcW w:w="0" w:type="auto"/>
            <w:vAlign w:val="center"/>
            <w:hideMark/>
          </w:tcPr>
          <w:p w14:paraId="0FC2AC7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0x63</w:t>
            </w:r>
          </w:p>
        </w:tc>
        <w:tc>
          <w:tcPr>
            <w:tcW w:w="0" w:type="auto"/>
            <w:vAlign w:val="center"/>
            <w:hideMark/>
          </w:tcPr>
          <w:p w14:paraId="3A5F01A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SLOAD</w:t>
            </w:r>
          </w:p>
        </w:tc>
        <w:tc>
          <w:tcPr>
            <w:tcW w:w="0" w:type="auto"/>
            <w:vAlign w:val="center"/>
            <w:hideMark/>
          </w:tcPr>
          <w:p w14:paraId="69CE8AB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200</w:t>
            </w:r>
          </w:p>
        </w:tc>
        <w:tc>
          <w:tcPr>
            <w:tcW w:w="0" w:type="auto"/>
            <w:vAlign w:val="center"/>
            <w:hideMark/>
          </w:tcPr>
          <w:p w14:paraId="33ACEA7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load</w:t>
            </w:r>
          </w:p>
        </w:tc>
      </w:tr>
      <w:tr w:rsidR="006C5E50" w:rsidRPr="006C5E50" w14:paraId="76D1A48B" w14:textId="77777777">
        <w:trPr>
          <w:tblCellSpacing w:w="15" w:type="dxa"/>
        </w:trPr>
        <w:tc>
          <w:tcPr>
            <w:tcW w:w="0" w:type="auto"/>
            <w:vAlign w:val="center"/>
            <w:hideMark/>
          </w:tcPr>
          <w:p w14:paraId="5C297B5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0x64</w:t>
            </w:r>
          </w:p>
        </w:tc>
        <w:tc>
          <w:tcPr>
            <w:tcW w:w="0" w:type="auto"/>
            <w:vAlign w:val="center"/>
            <w:hideMark/>
          </w:tcPr>
          <w:p w14:paraId="3E6D856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(new)</w:t>
            </w:r>
          </w:p>
        </w:tc>
        <w:tc>
          <w:tcPr>
            <w:tcW w:w="0" w:type="auto"/>
            <w:vAlign w:val="center"/>
            <w:hideMark/>
          </w:tcPr>
          <w:p w14:paraId="0AA3C79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w:t>
            </w:r>
          </w:p>
        </w:tc>
        <w:tc>
          <w:tcPr>
            <w:tcW w:w="0" w:type="auto"/>
            <w:vAlign w:val="center"/>
            <w:hideMark/>
          </w:tcPr>
          <w:p w14:paraId="482CB96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New storage slot</w:t>
            </w:r>
          </w:p>
        </w:tc>
      </w:tr>
      <w:tr w:rsidR="006C5E50" w:rsidRPr="006C5E50" w14:paraId="504E2D80" w14:textId="77777777">
        <w:trPr>
          <w:tblCellSpacing w:w="15" w:type="dxa"/>
        </w:trPr>
        <w:tc>
          <w:tcPr>
            <w:tcW w:w="0" w:type="auto"/>
            <w:vAlign w:val="center"/>
            <w:hideMark/>
          </w:tcPr>
          <w:p w14:paraId="63A2599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0x64</w:t>
            </w:r>
          </w:p>
        </w:tc>
        <w:tc>
          <w:tcPr>
            <w:tcW w:w="0" w:type="auto"/>
            <w:vAlign w:val="center"/>
            <w:hideMark/>
          </w:tcPr>
          <w:p w14:paraId="6652C6E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SSTORE (modify)</w:t>
            </w:r>
          </w:p>
        </w:tc>
        <w:tc>
          <w:tcPr>
            <w:tcW w:w="0" w:type="auto"/>
            <w:vAlign w:val="center"/>
            <w:hideMark/>
          </w:tcPr>
          <w:p w14:paraId="10A53A6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2500</w:t>
            </w:r>
          </w:p>
        </w:tc>
        <w:tc>
          <w:tcPr>
            <w:tcW w:w="0" w:type="auto"/>
            <w:vAlign w:val="center"/>
            <w:hideMark/>
          </w:tcPr>
          <w:p w14:paraId="2DBD400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Modify existing slot</w:t>
            </w:r>
          </w:p>
        </w:tc>
      </w:tr>
      <w:tr w:rsidR="006C5E50" w:rsidRPr="006C5E50" w14:paraId="707449D7" w14:textId="77777777">
        <w:trPr>
          <w:tblCellSpacing w:w="15" w:type="dxa"/>
        </w:trPr>
        <w:tc>
          <w:tcPr>
            <w:tcW w:w="0" w:type="auto"/>
            <w:vAlign w:val="center"/>
            <w:hideMark/>
          </w:tcPr>
          <w:p w14:paraId="623462F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0x80</w:t>
            </w:r>
          </w:p>
        </w:tc>
        <w:tc>
          <w:tcPr>
            <w:tcW w:w="0" w:type="auto"/>
            <w:vAlign w:val="center"/>
            <w:hideMark/>
          </w:tcPr>
          <w:p w14:paraId="0EC6556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JUMP</w:t>
            </w:r>
          </w:p>
        </w:tc>
        <w:tc>
          <w:tcPr>
            <w:tcW w:w="0" w:type="auto"/>
            <w:vAlign w:val="center"/>
            <w:hideMark/>
          </w:tcPr>
          <w:p w14:paraId="69C84EC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4482FEC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Unconditional jump</w:t>
            </w:r>
          </w:p>
        </w:tc>
      </w:tr>
      <w:tr w:rsidR="006C5E50" w:rsidRPr="006C5E50" w14:paraId="5F5E169D" w14:textId="77777777">
        <w:trPr>
          <w:tblCellSpacing w:w="15" w:type="dxa"/>
        </w:trPr>
        <w:tc>
          <w:tcPr>
            <w:tcW w:w="0" w:type="auto"/>
            <w:vAlign w:val="center"/>
            <w:hideMark/>
          </w:tcPr>
          <w:p w14:paraId="3841B67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0x81</w:t>
            </w:r>
          </w:p>
        </w:tc>
        <w:tc>
          <w:tcPr>
            <w:tcW w:w="0" w:type="auto"/>
            <w:vAlign w:val="center"/>
            <w:hideMark/>
          </w:tcPr>
          <w:p w14:paraId="4C02BD2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JUMPI</w:t>
            </w:r>
          </w:p>
        </w:tc>
        <w:tc>
          <w:tcPr>
            <w:tcW w:w="0" w:type="auto"/>
            <w:vAlign w:val="center"/>
            <w:hideMark/>
          </w:tcPr>
          <w:p w14:paraId="201EDED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5B5823B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Conditional jump</w:t>
            </w:r>
          </w:p>
        </w:tc>
      </w:tr>
      <w:tr w:rsidR="006C5E50" w:rsidRPr="006C5E50" w14:paraId="2421FCFD" w14:textId="77777777">
        <w:trPr>
          <w:tblCellSpacing w:w="15" w:type="dxa"/>
        </w:trPr>
        <w:tc>
          <w:tcPr>
            <w:tcW w:w="0" w:type="auto"/>
            <w:vAlign w:val="center"/>
            <w:hideMark/>
          </w:tcPr>
          <w:p w14:paraId="379672A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0x84</w:t>
            </w:r>
          </w:p>
        </w:tc>
        <w:tc>
          <w:tcPr>
            <w:tcW w:w="0" w:type="auto"/>
            <w:vAlign w:val="center"/>
            <w:hideMark/>
          </w:tcPr>
          <w:p w14:paraId="21B966E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CALL</w:t>
            </w:r>
          </w:p>
        </w:tc>
        <w:tc>
          <w:tcPr>
            <w:tcW w:w="0" w:type="auto"/>
            <w:vAlign w:val="center"/>
            <w:hideMark/>
          </w:tcPr>
          <w:p w14:paraId="60AD9DE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700 + gas</w:t>
            </w:r>
          </w:p>
        </w:tc>
        <w:tc>
          <w:tcPr>
            <w:tcW w:w="0" w:type="auto"/>
            <w:vAlign w:val="center"/>
            <w:hideMark/>
          </w:tcPr>
          <w:p w14:paraId="7F8ECB8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External call base cost</w:t>
            </w:r>
          </w:p>
        </w:tc>
      </w:tr>
      <w:tr w:rsidR="006C5E50" w:rsidRPr="006C5E50" w14:paraId="37CE3CE0" w14:textId="77777777">
        <w:trPr>
          <w:tblCellSpacing w:w="15" w:type="dxa"/>
        </w:trPr>
        <w:tc>
          <w:tcPr>
            <w:tcW w:w="0" w:type="auto"/>
            <w:vAlign w:val="center"/>
            <w:hideMark/>
          </w:tcPr>
          <w:p w14:paraId="46F349C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0x85</w:t>
            </w:r>
          </w:p>
        </w:tc>
        <w:tc>
          <w:tcPr>
            <w:tcW w:w="0" w:type="auto"/>
            <w:vAlign w:val="center"/>
            <w:hideMark/>
          </w:tcPr>
          <w:p w14:paraId="7E6154C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RETURN</w:t>
            </w:r>
          </w:p>
        </w:tc>
        <w:tc>
          <w:tcPr>
            <w:tcW w:w="0" w:type="auto"/>
            <w:vAlign w:val="center"/>
            <w:hideMark/>
          </w:tcPr>
          <w:p w14:paraId="76FDD35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w:t>
            </w:r>
          </w:p>
        </w:tc>
        <w:tc>
          <w:tcPr>
            <w:tcW w:w="0" w:type="auto"/>
            <w:vAlign w:val="center"/>
            <w:hideMark/>
          </w:tcPr>
          <w:p w14:paraId="02A2BA3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Return from function</w:t>
            </w:r>
          </w:p>
        </w:tc>
      </w:tr>
      <w:tr w:rsidR="006C5E50" w:rsidRPr="006C5E50" w14:paraId="4AD590B4" w14:textId="77777777">
        <w:trPr>
          <w:tblCellSpacing w:w="15" w:type="dxa"/>
        </w:trPr>
        <w:tc>
          <w:tcPr>
            <w:tcW w:w="0" w:type="auto"/>
            <w:vAlign w:val="center"/>
            <w:hideMark/>
          </w:tcPr>
          <w:p w14:paraId="7E022B0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0x86</w:t>
            </w:r>
          </w:p>
        </w:tc>
        <w:tc>
          <w:tcPr>
            <w:tcW w:w="0" w:type="auto"/>
            <w:vAlign w:val="center"/>
            <w:hideMark/>
          </w:tcPr>
          <w:p w14:paraId="343896B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REVERT</w:t>
            </w:r>
          </w:p>
        </w:tc>
        <w:tc>
          <w:tcPr>
            <w:tcW w:w="0" w:type="auto"/>
            <w:vAlign w:val="center"/>
            <w:hideMark/>
          </w:tcPr>
          <w:p w14:paraId="79FB8E2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w:t>
            </w:r>
          </w:p>
        </w:tc>
        <w:tc>
          <w:tcPr>
            <w:tcW w:w="0" w:type="auto"/>
            <w:vAlign w:val="center"/>
            <w:hideMark/>
          </w:tcPr>
          <w:p w14:paraId="428A330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Revert transaction</w:t>
            </w:r>
          </w:p>
        </w:tc>
      </w:tr>
      <w:tr w:rsidR="006C5E50" w:rsidRPr="006C5E50" w14:paraId="5E53BEDD" w14:textId="77777777">
        <w:trPr>
          <w:tblCellSpacing w:w="15" w:type="dxa"/>
        </w:trPr>
        <w:tc>
          <w:tcPr>
            <w:tcW w:w="0" w:type="auto"/>
            <w:vAlign w:val="center"/>
            <w:hideMark/>
          </w:tcPr>
          <w:p w14:paraId="7E1D237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0xA0-0xA7</w:t>
            </w:r>
          </w:p>
        </w:tc>
        <w:tc>
          <w:tcPr>
            <w:tcW w:w="0" w:type="auto"/>
            <w:vAlign w:val="center"/>
            <w:hideMark/>
          </w:tcPr>
          <w:p w14:paraId="3EE5FFB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System ops</w:t>
            </w:r>
          </w:p>
        </w:tc>
        <w:tc>
          <w:tcPr>
            <w:tcW w:w="0" w:type="auto"/>
            <w:vAlign w:val="center"/>
            <w:hideMark/>
          </w:tcPr>
          <w:p w14:paraId="189002F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2-20</w:t>
            </w:r>
          </w:p>
        </w:tc>
        <w:tc>
          <w:tcPr>
            <w:tcW w:w="0" w:type="auto"/>
            <w:vAlign w:val="center"/>
            <w:hideMark/>
          </w:tcPr>
          <w:p w14:paraId="67CDD43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ADDRESS, BALANCE, etc.</w:t>
            </w:r>
          </w:p>
        </w:tc>
      </w:tr>
      <w:tr w:rsidR="006C5E50" w:rsidRPr="006C5E50" w14:paraId="58AFA2D5" w14:textId="77777777">
        <w:trPr>
          <w:tblCellSpacing w:w="15" w:type="dxa"/>
        </w:trPr>
        <w:tc>
          <w:tcPr>
            <w:tcW w:w="0" w:type="auto"/>
            <w:vAlign w:val="center"/>
            <w:hideMark/>
          </w:tcPr>
          <w:p w14:paraId="4DCDFF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0xC0</w:t>
            </w:r>
          </w:p>
        </w:tc>
        <w:tc>
          <w:tcPr>
            <w:tcW w:w="0" w:type="auto"/>
            <w:vAlign w:val="center"/>
            <w:hideMark/>
          </w:tcPr>
          <w:p w14:paraId="72D180D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SHA3</w:t>
            </w:r>
          </w:p>
        </w:tc>
        <w:tc>
          <w:tcPr>
            <w:tcW w:w="0" w:type="auto"/>
            <w:vAlign w:val="center"/>
            <w:hideMark/>
          </w:tcPr>
          <w:p w14:paraId="6A488FE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 + 6/word</w:t>
            </w:r>
          </w:p>
        </w:tc>
        <w:tc>
          <w:tcPr>
            <w:tcW w:w="0" w:type="auto"/>
            <w:vAlign w:val="center"/>
            <w:hideMark/>
          </w:tcPr>
          <w:p w14:paraId="7CC626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Keccak-256 hash</w:t>
            </w:r>
          </w:p>
        </w:tc>
      </w:tr>
      <w:tr w:rsidR="006C5E50" w:rsidRPr="006C5E50" w14:paraId="47469755" w14:textId="77777777">
        <w:trPr>
          <w:tblCellSpacing w:w="15" w:type="dxa"/>
        </w:trPr>
        <w:tc>
          <w:tcPr>
            <w:tcW w:w="0" w:type="auto"/>
            <w:vAlign w:val="center"/>
            <w:hideMark/>
          </w:tcPr>
          <w:p w14:paraId="6506AFD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0xC2</w:t>
            </w:r>
          </w:p>
        </w:tc>
        <w:tc>
          <w:tcPr>
            <w:tcW w:w="0" w:type="auto"/>
            <w:vAlign w:val="center"/>
            <w:hideMark/>
          </w:tcPr>
          <w:p w14:paraId="4C951C4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ML_DSA_VERIFY</w:t>
            </w:r>
          </w:p>
        </w:tc>
        <w:tc>
          <w:tcPr>
            <w:tcW w:w="0" w:type="auto"/>
            <w:vAlign w:val="center"/>
            <w:hideMark/>
          </w:tcPr>
          <w:p w14:paraId="0F6BBB9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50000</w:t>
            </w:r>
          </w:p>
        </w:tc>
        <w:tc>
          <w:tcPr>
            <w:tcW w:w="0" w:type="auto"/>
            <w:vAlign w:val="center"/>
            <w:hideMark/>
          </w:tcPr>
          <w:p w14:paraId="3307A4B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ML-DSA signature verification</w:t>
            </w:r>
          </w:p>
        </w:tc>
      </w:tr>
      <w:tr w:rsidR="006C5E50" w:rsidRPr="006C5E50" w14:paraId="312FEE53" w14:textId="77777777">
        <w:trPr>
          <w:tblCellSpacing w:w="15" w:type="dxa"/>
        </w:trPr>
        <w:tc>
          <w:tcPr>
            <w:tcW w:w="0" w:type="auto"/>
            <w:vAlign w:val="center"/>
            <w:hideMark/>
          </w:tcPr>
          <w:p w14:paraId="7A2881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0xC3</w:t>
            </w:r>
          </w:p>
        </w:tc>
        <w:tc>
          <w:tcPr>
            <w:tcW w:w="0" w:type="auto"/>
            <w:vAlign w:val="center"/>
            <w:hideMark/>
          </w:tcPr>
          <w:p w14:paraId="7EECB70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ML_KEM_ENCAP</w:t>
            </w:r>
          </w:p>
        </w:tc>
        <w:tc>
          <w:tcPr>
            <w:tcW w:w="0" w:type="auto"/>
            <w:vAlign w:val="center"/>
            <w:hideMark/>
          </w:tcPr>
          <w:p w14:paraId="5A357A0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30000</w:t>
            </w:r>
          </w:p>
        </w:tc>
        <w:tc>
          <w:tcPr>
            <w:tcW w:w="0" w:type="auto"/>
            <w:vAlign w:val="center"/>
            <w:hideMark/>
          </w:tcPr>
          <w:p w14:paraId="50964DB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ML-KEM encapsulation</w:t>
            </w:r>
          </w:p>
        </w:tc>
      </w:tr>
      <w:tr w:rsidR="006C5E50" w:rsidRPr="006C5E50" w14:paraId="7972460E" w14:textId="77777777">
        <w:trPr>
          <w:tblCellSpacing w:w="15" w:type="dxa"/>
        </w:trPr>
        <w:tc>
          <w:tcPr>
            <w:tcW w:w="0" w:type="auto"/>
            <w:vAlign w:val="center"/>
            <w:hideMark/>
          </w:tcPr>
          <w:p w14:paraId="16D6AA4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0xC4</w:t>
            </w:r>
          </w:p>
        </w:tc>
        <w:tc>
          <w:tcPr>
            <w:tcW w:w="0" w:type="auto"/>
            <w:vAlign w:val="center"/>
            <w:hideMark/>
          </w:tcPr>
          <w:p w14:paraId="444EAA7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ML_KEM_DECAP</w:t>
            </w:r>
          </w:p>
        </w:tc>
        <w:tc>
          <w:tcPr>
            <w:tcW w:w="0" w:type="auto"/>
            <w:vAlign w:val="center"/>
            <w:hideMark/>
          </w:tcPr>
          <w:p w14:paraId="18EDDD0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30000</w:t>
            </w:r>
          </w:p>
        </w:tc>
        <w:tc>
          <w:tcPr>
            <w:tcW w:w="0" w:type="auto"/>
            <w:vAlign w:val="center"/>
            <w:hideMark/>
          </w:tcPr>
          <w:p w14:paraId="784490C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ML-KEM decapsulation</w:t>
            </w:r>
          </w:p>
        </w:tc>
      </w:tr>
      <w:tr w:rsidR="006C5E50" w:rsidRPr="006C5E50" w14:paraId="0E526968" w14:textId="77777777">
        <w:trPr>
          <w:tblCellSpacing w:w="15" w:type="dxa"/>
        </w:trPr>
        <w:tc>
          <w:tcPr>
            <w:tcW w:w="0" w:type="auto"/>
            <w:vAlign w:val="center"/>
            <w:hideMark/>
          </w:tcPr>
          <w:p w14:paraId="2FF6705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0xE0</w:t>
            </w:r>
          </w:p>
        </w:tc>
        <w:tc>
          <w:tcPr>
            <w:tcW w:w="0" w:type="auto"/>
            <w:vAlign w:val="center"/>
            <w:hideMark/>
          </w:tcPr>
          <w:p w14:paraId="1C415B3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XCHAIN_CALL</w:t>
            </w:r>
          </w:p>
        </w:tc>
        <w:tc>
          <w:tcPr>
            <w:tcW w:w="0" w:type="auto"/>
            <w:vAlign w:val="center"/>
            <w:hideMark/>
          </w:tcPr>
          <w:p w14:paraId="1254B54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100000</w:t>
            </w:r>
          </w:p>
        </w:tc>
        <w:tc>
          <w:tcPr>
            <w:tcW w:w="0" w:type="auto"/>
            <w:vAlign w:val="center"/>
            <w:hideMark/>
          </w:tcPr>
          <w:p w14:paraId="56BC3BE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call initiation</w:t>
            </w:r>
          </w:p>
        </w:tc>
      </w:tr>
      <w:tr w:rsidR="006C5E50" w:rsidRPr="006C5E50" w14:paraId="7722D021" w14:textId="77777777">
        <w:trPr>
          <w:tblCellSpacing w:w="15" w:type="dxa"/>
        </w:trPr>
        <w:tc>
          <w:tcPr>
            <w:tcW w:w="0" w:type="auto"/>
            <w:vAlign w:val="center"/>
            <w:hideMark/>
          </w:tcPr>
          <w:p w14:paraId="0AA26A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0xE1</w:t>
            </w:r>
          </w:p>
        </w:tc>
        <w:tc>
          <w:tcPr>
            <w:tcW w:w="0" w:type="auto"/>
            <w:vAlign w:val="center"/>
            <w:hideMark/>
          </w:tcPr>
          <w:p w14:paraId="13DCF21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XCHAIN_VERIFY</w:t>
            </w:r>
          </w:p>
        </w:tc>
        <w:tc>
          <w:tcPr>
            <w:tcW w:w="0" w:type="auto"/>
            <w:vAlign w:val="center"/>
            <w:hideMark/>
          </w:tcPr>
          <w:p w14:paraId="1E412A2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75000</w:t>
            </w:r>
          </w:p>
        </w:tc>
        <w:tc>
          <w:tcPr>
            <w:tcW w:w="0" w:type="auto"/>
            <w:vAlign w:val="center"/>
            <w:hideMark/>
          </w:tcPr>
          <w:p w14:paraId="44FB48C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 proof verification</w:t>
            </w:r>
          </w:p>
        </w:tc>
      </w:tr>
      <w:tr w:rsidR="006C5E50" w:rsidRPr="006C5E50" w14:paraId="704D6B21" w14:textId="77777777">
        <w:trPr>
          <w:tblCellSpacing w:w="15" w:type="dxa"/>
        </w:trPr>
        <w:tc>
          <w:tcPr>
            <w:tcW w:w="0" w:type="auto"/>
            <w:vAlign w:val="center"/>
            <w:hideMark/>
          </w:tcPr>
          <w:p w14:paraId="0D976EC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LOG0-LOG4</w:t>
            </w:r>
          </w:p>
        </w:tc>
        <w:tc>
          <w:tcPr>
            <w:tcW w:w="0" w:type="auto"/>
            <w:vAlign w:val="center"/>
            <w:hideMark/>
          </w:tcPr>
          <w:p w14:paraId="0581E4F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logging</w:t>
            </w:r>
          </w:p>
        </w:tc>
        <w:tc>
          <w:tcPr>
            <w:tcW w:w="0" w:type="auto"/>
            <w:vAlign w:val="center"/>
            <w:hideMark/>
          </w:tcPr>
          <w:p w14:paraId="6339D0A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375 + 375/topic</w:t>
            </w:r>
          </w:p>
        </w:tc>
        <w:tc>
          <w:tcPr>
            <w:tcW w:w="0" w:type="auto"/>
            <w:vAlign w:val="center"/>
            <w:hideMark/>
          </w:tcPr>
          <w:p w14:paraId="3C06EA0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Event emission</w:t>
            </w:r>
          </w:p>
        </w:tc>
      </w:tr>
    </w:tbl>
    <w:p w14:paraId="6513C799"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Type Sizes and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394"/>
        <w:gridCol w:w="2062"/>
        <w:gridCol w:w="2143"/>
      </w:tblGrid>
      <w:tr w:rsidR="006C5E50" w:rsidRPr="006C5E50" w14:paraId="7221FEB6" w14:textId="77777777">
        <w:trPr>
          <w:tblHeader/>
          <w:tblCellSpacing w:w="15" w:type="dxa"/>
        </w:trPr>
        <w:tc>
          <w:tcPr>
            <w:tcW w:w="0" w:type="auto"/>
            <w:vAlign w:val="center"/>
            <w:hideMark/>
          </w:tcPr>
          <w:p w14:paraId="42DD271A"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Type</w:t>
            </w:r>
          </w:p>
        </w:tc>
        <w:tc>
          <w:tcPr>
            <w:tcW w:w="0" w:type="auto"/>
            <w:vAlign w:val="center"/>
            <w:hideMark/>
          </w:tcPr>
          <w:p w14:paraId="3931E737"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Size (bytes)</w:t>
            </w:r>
          </w:p>
        </w:tc>
        <w:tc>
          <w:tcPr>
            <w:tcW w:w="0" w:type="auto"/>
            <w:vAlign w:val="center"/>
            <w:hideMark/>
          </w:tcPr>
          <w:p w14:paraId="4A7FE97E"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Range</w:t>
            </w:r>
          </w:p>
        </w:tc>
        <w:tc>
          <w:tcPr>
            <w:tcW w:w="0" w:type="auto"/>
            <w:vAlign w:val="center"/>
            <w:hideMark/>
          </w:tcPr>
          <w:p w14:paraId="282D6FAD"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Notes</w:t>
            </w:r>
          </w:p>
        </w:tc>
      </w:tr>
      <w:tr w:rsidR="006C5E50" w:rsidRPr="006C5E50" w14:paraId="679CE6B2" w14:textId="77777777">
        <w:trPr>
          <w:tblCellSpacing w:w="15" w:type="dxa"/>
        </w:trPr>
        <w:tc>
          <w:tcPr>
            <w:tcW w:w="0" w:type="auto"/>
            <w:vAlign w:val="center"/>
            <w:hideMark/>
          </w:tcPr>
          <w:p w14:paraId="1D35752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u8</w:t>
            </w:r>
          </w:p>
        </w:tc>
        <w:tc>
          <w:tcPr>
            <w:tcW w:w="0" w:type="auto"/>
            <w:vAlign w:val="center"/>
            <w:hideMark/>
          </w:tcPr>
          <w:p w14:paraId="26DCBF6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w:t>
            </w:r>
          </w:p>
        </w:tc>
        <w:tc>
          <w:tcPr>
            <w:tcW w:w="0" w:type="auto"/>
            <w:vAlign w:val="center"/>
            <w:hideMark/>
          </w:tcPr>
          <w:p w14:paraId="7DA8730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255</w:t>
            </w:r>
          </w:p>
        </w:tc>
        <w:tc>
          <w:tcPr>
            <w:tcW w:w="0" w:type="auto"/>
            <w:vAlign w:val="center"/>
            <w:hideMark/>
          </w:tcPr>
          <w:p w14:paraId="42523A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8-bit</w:t>
            </w:r>
          </w:p>
        </w:tc>
      </w:tr>
      <w:tr w:rsidR="006C5E50" w:rsidRPr="006C5E50" w14:paraId="43B2FCCB" w14:textId="77777777">
        <w:trPr>
          <w:tblCellSpacing w:w="15" w:type="dxa"/>
        </w:trPr>
        <w:tc>
          <w:tcPr>
            <w:tcW w:w="0" w:type="auto"/>
            <w:vAlign w:val="center"/>
            <w:hideMark/>
          </w:tcPr>
          <w:p w14:paraId="094B32B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u16</w:t>
            </w:r>
          </w:p>
        </w:tc>
        <w:tc>
          <w:tcPr>
            <w:tcW w:w="0" w:type="auto"/>
            <w:vAlign w:val="center"/>
            <w:hideMark/>
          </w:tcPr>
          <w:p w14:paraId="24E4D66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w:t>
            </w:r>
          </w:p>
        </w:tc>
        <w:tc>
          <w:tcPr>
            <w:tcW w:w="0" w:type="auto"/>
            <w:vAlign w:val="center"/>
            <w:hideMark/>
          </w:tcPr>
          <w:p w14:paraId="7A02951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65,535</w:t>
            </w:r>
          </w:p>
        </w:tc>
        <w:tc>
          <w:tcPr>
            <w:tcW w:w="0" w:type="auto"/>
            <w:vAlign w:val="center"/>
            <w:hideMark/>
          </w:tcPr>
          <w:p w14:paraId="501EABD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16-bit</w:t>
            </w:r>
          </w:p>
        </w:tc>
      </w:tr>
      <w:tr w:rsidR="006C5E50" w:rsidRPr="006C5E50" w14:paraId="02A8162A" w14:textId="77777777">
        <w:trPr>
          <w:tblCellSpacing w:w="15" w:type="dxa"/>
        </w:trPr>
        <w:tc>
          <w:tcPr>
            <w:tcW w:w="0" w:type="auto"/>
            <w:vAlign w:val="center"/>
            <w:hideMark/>
          </w:tcPr>
          <w:p w14:paraId="4498DF9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u32</w:t>
            </w:r>
          </w:p>
        </w:tc>
        <w:tc>
          <w:tcPr>
            <w:tcW w:w="0" w:type="auto"/>
            <w:vAlign w:val="center"/>
            <w:hideMark/>
          </w:tcPr>
          <w:p w14:paraId="37C6C0F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4</w:t>
            </w:r>
          </w:p>
        </w:tc>
        <w:tc>
          <w:tcPr>
            <w:tcW w:w="0" w:type="auto"/>
            <w:vAlign w:val="center"/>
            <w:hideMark/>
          </w:tcPr>
          <w:p w14:paraId="5EE6333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4,294,967,295</w:t>
            </w:r>
          </w:p>
        </w:tc>
        <w:tc>
          <w:tcPr>
            <w:tcW w:w="0" w:type="auto"/>
            <w:vAlign w:val="center"/>
            <w:hideMark/>
          </w:tcPr>
          <w:p w14:paraId="4047197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32-bit</w:t>
            </w:r>
          </w:p>
        </w:tc>
      </w:tr>
      <w:tr w:rsidR="006C5E50" w:rsidRPr="006C5E50" w14:paraId="6A3A23A8" w14:textId="77777777">
        <w:trPr>
          <w:tblCellSpacing w:w="15" w:type="dxa"/>
        </w:trPr>
        <w:tc>
          <w:tcPr>
            <w:tcW w:w="0" w:type="auto"/>
            <w:vAlign w:val="center"/>
            <w:hideMark/>
          </w:tcPr>
          <w:p w14:paraId="0567046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u64</w:t>
            </w:r>
          </w:p>
        </w:tc>
        <w:tc>
          <w:tcPr>
            <w:tcW w:w="0" w:type="auto"/>
            <w:vAlign w:val="center"/>
            <w:hideMark/>
          </w:tcPr>
          <w:p w14:paraId="5C1FBCC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489A105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2^64-1</w:t>
            </w:r>
          </w:p>
        </w:tc>
        <w:tc>
          <w:tcPr>
            <w:tcW w:w="0" w:type="auto"/>
            <w:vAlign w:val="center"/>
            <w:hideMark/>
          </w:tcPr>
          <w:p w14:paraId="59714A3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64-bit</w:t>
            </w:r>
          </w:p>
        </w:tc>
      </w:tr>
      <w:tr w:rsidR="006C5E50" w:rsidRPr="006C5E50" w14:paraId="56265585" w14:textId="77777777">
        <w:trPr>
          <w:tblCellSpacing w:w="15" w:type="dxa"/>
        </w:trPr>
        <w:tc>
          <w:tcPr>
            <w:tcW w:w="0" w:type="auto"/>
            <w:vAlign w:val="center"/>
            <w:hideMark/>
          </w:tcPr>
          <w:p w14:paraId="5376DCE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u128</w:t>
            </w:r>
          </w:p>
        </w:tc>
        <w:tc>
          <w:tcPr>
            <w:tcW w:w="0" w:type="auto"/>
            <w:vAlign w:val="center"/>
            <w:hideMark/>
          </w:tcPr>
          <w:p w14:paraId="1204F02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16</w:t>
            </w:r>
          </w:p>
        </w:tc>
        <w:tc>
          <w:tcPr>
            <w:tcW w:w="0" w:type="auto"/>
            <w:vAlign w:val="center"/>
            <w:hideMark/>
          </w:tcPr>
          <w:p w14:paraId="627D82B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2^128-1</w:t>
            </w:r>
          </w:p>
        </w:tc>
        <w:tc>
          <w:tcPr>
            <w:tcW w:w="0" w:type="auto"/>
            <w:vAlign w:val="center"/>
            <w:hideMark/>
          </w:tcPr>
          <w:p w14:paraId="040BDCE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128-bit</w:t>
            </w:r>
          </w:p>
        </w:tc>
      </w:tr>
      <w:tr w:rsidR="006C5E50" w:rsidRPr="006C5E50" w14:paraId="241F1F62" w14:textId="77777777">
        <w:trPr>
          <w:tblCellSpacing w:w="15" w:type="dxa"/>
        </w:trPr>
        <w:tc>
          <w:tcPr>
            <w:tcW w:w="0" w:type="auto"/>
            <w:vAlign w:val="center"/>
            <w:hideMark/>
          </w:tcPr>
          <w:p w14:paraId="17ABB3B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u256</w:t>
            </w:r>
          </w:p>
        </w:tc>
        <w:tc>
          <w:tcPr>
            <w:tcW w:w="0" w:type="auto"/>
            <w:vAlign w:val="center"/>
            <w:hideMark/>
          </w:tcPr>
          <w:p w14:paraId="311A82F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w:t>
            </w:r>
          </w:p>
        </w:tc>
        <w:tc>
          <w:tcPr>
            <w:tcW w:w="0" w:type="auto"/>
            <w:vAlign w:val="center"/>
            <w:hideMark/>
          </w:tcPr>
          <w:p w14:paraId="611F37D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to 2^256-1</w:t>
            </w:r>
          </w:p>
        </w:tc>
        <w:tc>
          <w:tcPr>
            <w:tcW w:w="0" w:type="auto"/>
            <w:vAlign w:val="center"/>
            <w:hideMark/>
          </w:tcPr>
          <w:p w14:paraId="05AEF5F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Unsigned 256-bit</w:t>
            </w:r>
          </w:p>
        </w:tc>
      </w:tr>
      <w:tr w:rsidR="006C5E50" w:rsidRPr="006C5E50" w14:paraId="742757BD" w14:textId="77777777">
        <w:trPr>
          <w:tblCellSpacing w:w="15" w:type="dxa"/>
        </w:trPr>
        <w:tc>
          <w:tcPr>
            <w:tcW w:w="0" w:type="auto"/>
            <w:vAlign w:val="center"/>
            <w:hideMark/>
          </w:tcPr>
          <w:p w14:paraId="5903C8D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i8</w:t>
            </w:r>
          </w:p>
        </w:tc>
        <w:tc>
          <w:tcPr>
            <w:tcW w:w="0" w:type="auto"/>
            <w:vAlign w:val="center"/>
            <w:hideMark/>
          </w:tcPr>
          <w:p w14:paraId="013CE2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w:t>
            </w:r>
          </w:p>
        </w:tc>
        <w:tc>
          <w:tcPr>
            <w:tcW w:w="0" w:type="auto"/>
            <w:vAlign w:val="center"/>
            <w:hideMark/>
          </w:tcPr>
          <w:p w14:paraId="17DAA3D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-128 to 127</w:t>
            </w:r>
          </w:p>
        </w:tc>
        <w:tc>
          <w:tcPr>
            <w:tcW w:w="0" w:type="auto"/>
            <w:vAlign w:val="center"/>
            <w:hideMark/>
          </w:tcPr>
          <w:p w14:paraId="39CC781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8-bit</w:t>
            </w:r>
          </w:p>
        </w:tc>
      </w:tr>
      <w:tr w:rsidR="006C5E50" w:rsidRPr="006C5E50" w14:paraId="606272DB" w14:textId="77777777">
        <w:trPr>
          <w:tblCellSpacing w:w="15" w:type="dxa"/>
        </w:trPr>
        <w:tc>
          <w:tcPr>
            <w:tcW w:w="0" w:type="auto"/>
            <w:vAlign w:val="center"/>
            <w:hideMark/>
          </w:tcPr>
          <w:p w14:paraId="245DE6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i16</w:t>
            </w:r>
          </w:p>
        </w:tc>
        <w:tc>
          <w:tcPr>
            <w:tcW w:w="0" w:type="auto"/>
            <w:vAlign w:val="center"/>
            <w:hideMark/>
          </w:tcPr>
          <w:p w14:paraId="4158B60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w:t>
            </w:r>
          </w:p>
        </w:tc>
        <w:tc>
          <w:tcPr>
            <w:tcW w:w="0" w:type="auto"/>
            <w:vAlign w:val="center"/>
            <w:hideMark/>
          </w:tcPr>
          <w:p w14:paraId="034BB17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-32,768 to 32,767</w:t>
            </w:r>
          </w:p>
        </w:tc>
        <w:tc>
          <w:tcPr>
            <w:tcW w:w="0" w:type="auto"/>
            <w:vAlign w:val="center"/>
            <w:hideMark/>
          </w:tcPr>
          <w:p w14:paraId="09E2E47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16-bit</w:t>
            </w:r>
          </w:p>
        </w:tc>
      </w:tr>
      <w:tr w:rsidR="006C5E50" w:rsidRPr="006C5E50" w14:paraId="038F92DC" w14:textId="77777777">
        <w:trPr>
          <w:tblCellSpacing w:w="15" w:type="dxa"/>
        </w:trPr>
        <w:tc>
          <w:tcPr>
            <w:tcW w:w="0" w:type="auto"/>
            <w:vAlign w:val="center"/>
            <w:hideMark/>
          </w:tcPr>
          <w:p w14:paraId="3BDD280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i32</w:t>
            </w:r>
          </w:p>
        </w:tc>
        <w:tc>
          <w:tcPr>
            <w:tcW w:w="0" w:type="auto"/>
            <w:vAlign w:val="center"/>
            <w:hideMark/>
          </w:tcPr>
          <w:p w14:paraId="2E561F8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4</w:t>
            </w:r>
          </w:p>
        </w:tc>
        <w:tc>
          <w:tcPr>
            <w:tcW w:w="0" w:type="auto"/>
            <w:vAlign w:val="center"/>
            <w:hideMark/>
          </w:tcPr>
          <w:p w14:paraId="3903C58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-2^31 to 2^31-1</w:t>
            </w:r>
          </w:p>
        </w:tc>
        <w:tc>
          <w:tcPr>
            <w:tcW w:w="0" w:type="auto"/>
            <w:vAlign w:val="center"/>
            <w:hideMark/>
          </w:tcPr>
          <w:p w14:paraId="60BE675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32-bit</w:t>
            </w:r>
          </w:p>
        </w:tc>
      </w:tr>
      <w:tr w:rsidR="006C5E50" w:rsidRPr="006C5E50" w14:paraId="5ED6C9FE" w14:textId="77777777">
        <w:trPr>
          <w:tblCellSpacing w:w="15" w:type="dxa"/>
        </w:trPr>
        <w:tc>
          <w:tcPr>
            <w:tcW w:w="0" w:type="auto"/>
            <w:vAlign w:val="center"/>
            <w:hideMark/>
          </w:tcPr>
          <w:p w14:paraId="3601A70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i64</w:t>
            </w:r>
          </w:p>
        </w:tc>
        <w:tc>
          <w:tcPr>
            <w:tcW w:w="0" w:type="auto"/>
            <w:vAlign w:val="center"/>
            <w:hideMark/>
          </w:tcPr>
          <w:p w14:paraId="7870F48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8</w:t>
            </w:r>
          </w:p>
        </w:tc>
        <w:tc>
          <w:tcPr>
            <w:tcW w:w="0" w:type="auto"/>
            <w:vAlign w:val="center"/>
            <w:hideMark/>
          </w:tcPr>
          <w:p w14:paraId="2062DCF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-2^63 to 2^63-1</w:t>
            </w:r>
          </w:p>
        </w:tc>
        <w:tc>
          <w:tcPr>
            <w:tcW w:w="0" w:type="auto"/>
            <w:vAlign w:val="center"/>
            <w:hideMark/>
          </w:tcPr>
          <w:p w14:paraId="0BC34FB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64-bit</w:t>
            </w:r>
          </w:p>
        </w:tc>
      </w:tr>
      <w:tr w:rsidR="006C5E50" w:rsidRPr="006C5E50" w14:paraId="34C5DC5B" w14:textId="77777777">
        <w:trPr>
          <w:tblCellSpacing w:w="15" w:type="dxa"/>
        </w:trPr>
        <w:tc>
          <w:tcPr>
            <w:tcW w:w="0" w:type="auto"/>
            <w:vAlign w:val="center"/>
            <w:hideMark/>
          </w:tcPr>
          <w:p w14:paraId="7110084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i128</w:t>
            </w:r>
          </w:p>
        </w:tc>
        <w:tc>
          <w:tcPr>
            <w:tcW w:w="0" w:type="auto"/>
            <w:vAlign w:val="center"/>
            <w:hideMark/>
          </w:tcPr>
          <w:p w14:paraId="0F1AD1C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16</w:t>
            </w:r>
          </w:p>
        </w:tc>
        <w:tc>
          <w:tcPr>
            <w:tcW w:w="0" w:type="auto"/>
            <w:vAlign w:val="center"/>
            <w:hideMark/>
          </w:tcPr>
          <w:p w14:paraId="12EDAEE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-2^127 to 2^127-1</w:t>
            </w:r>
          </w:p>
        </w:tc>
        <w:tc>
          <w:tcPr>
            <w:tcW w:w="0" w:type="auto"/>
            <w:vAlign w:val="center"/>
            <w:hideMark/>
          </w:tcPr>
          <w:p w14:paraId="435BD34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128-bit</w:t>
            </w:r>
          </w:p>
        </w:tc>
      </w:tr>
      <w:tr w:rsidR="006C5E50" w:rsidRPr="006C5E50" w14:paraId="7A5AAD92" w14:textId="77777777">
        <w:trPr>
          <w:tblCellSpacing w:w="15" w:type="dxa"/>
        </w:trPr>
        <w:tc>
          <w:tcPr>
            <w:tcW w:w="0" w:type="auto"/>
            <w:vAlign w:val="center"/>
            <w:hideMark/>
          </w:tcPr>
          <w:p w14:paraId="25A36F6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i256</w:t>
            </w:r>
          </w:p>
        </w:tc>
        <w:tc>
          <w:tcPr>
            <w:tcW w:w="0" w:type="auto"/>
            <w:vAlign w:val="center"/>
            <w:hideMark/>
          </w:tcPr>
          <w:p w14:paraId="09F625F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w:t>
            </w:r>
          </w:p>
        </w:tc>
        <w:tc>
          <w:tcPr>
            <w:tcW w:w="0" w:type="auto"/>
            <w:vAlign w:val="center"/>
            <w:hideMark/>
          </w:tcPr>
          <w:p w14:paraId="431BB3F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-2^255 to 2^255-1</w:t>
            </w:r>
          </w:p>
        </w:tc>
        <w:tc>
          <w:tcPr>
            <w:tcW w:w="0" w:type="auto"/>
            <w:vAlign w:val="center"/>
            <w:hideMark/>
          </w:tcPr>
          <w:p w14:paraId="18D339B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Signed 256-bit</w:t>
            </w:r>
          </w:p>
        </w:tc>
      </w:tr>
      <w:tr w:rsidR="006C5E50" w:rsidRPr="006C5E50" w14:paraId="2C91EA8C" w14:textId="77777777">
        <w:trPr>
          <w:tblCellSpacing w:w="15" w:type="dxa"/>
        </w:trPr>
        <w:tc>
          <w:tcPr>
            <w:tcW w:w="0" w:type="auto"/>
            <w:vAlign w:val="center"/>
            <w:hideMark/>
          </w:tcPr>
          <w:p w14:paraId="03C1B6C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bool</w:t>
            </w:r>
          </w:p>
        </w:tc>
        <w:tc>
          <w:tcPr>
            <w:tcW w:w="0" w:type="auto"/>
            <w:vAlign w:val="center"/>
            <w:hideMark/>
          </w:tcPr>
          <w:p w14:paraId="398E743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w:t>
            </w:r>
          </w:p>
        </w:tc>
        <w:tc>
          <w:tcPr>
            <w:tcW w:w="0" w:type="auto"/>
            <w:vAlign w:val="center"/>
            <w:hideMark/>
          </w:tcPr>
          <w:p w14:paraId="290D667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0 or 1</w:t>
            </w:r>
          </w:p>
        </w:tc>
        <w:tc>
          <w:tcPr>
            <w:tcW w:w="0" w:type="auto"/>
            <w:vAlign w:val="center"/>
            <w:hideMark/>
          </w:tcPr>
          <w:p w14:paraId="02204F6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Boolean</w:t>
            </w:r>
          </w:p>
        </w:tc>
      </w:tr>
      <w:tr w:rsidR="006C5E50" w:rsidRPr="006C5E50" w14:paraId="111DD506" w14:textId="77777777">
        <w:trPr>
          <w:tblCellSpacing w:w="15" w:type="dxa"/>
        </w:trPr>
        <w:tc>
          <w:tcPr>
            <w:tcW w:w="0" w:type="auto"/>
            <w:vAlign w:val="center"/>
            <w:hideMark/>
          </w:tcPr>
          <w:p w14:paraId="74DFBA1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address</w:t>
            </w:r>
          </w:p>
        </w:tc>
        <w:tc>
          <w:tcPr>
            <w:tcW w:w="0" w:type="auto"/>
            <w:vAlign w:val="center"/>
            <w:hideMark/>
          </w:tcPr>
          <w:p w14:paraId="45F26B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20</w:t>
            </w:r>
          </w:p>
        </w:tc>
        <w:tc>
          <w:tcPr>
            <w:tcW w:w="0" w:type="auto"/>
            <w:vAlign w:val="center"/>
            <w:hideMark/>
          </w:tcPr>
          <w:p w14:paraId="0003BC8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N/A</w:t>
            </w:r>
          </w:p>
        </w:tc>
        <w:tc>
          <w:tcPr>
            <w:tcW w:w="0" w:type="auto"/>
            <w:vAlign w:val="center"/>
            <w:hideMark/>
          </w:tcPr>
          <w:p w14:paraId="2A6573F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Account address</w:t>
            </w:r>
          </w:p>
        </w:tc>
      </w:tr>
      <w:tr w:rsidR="006C5E50" w:rsidRPr="006C5E50" w14:paraId="406001DA" w14:textId="77777777">
        <w:trPr>
          <w:tblCellSpacing w:w="15" w:type="dxa"/>
        </w:trPr>
        <w:tc>
          <w:tcPr>
            <w:tcW w:w="0" w:type="auto"/>
            <w:vAlign w:val="center"/>
            <w:hideMark/>
          </w:tcPr>
          <w:p w14:paraId="4081FAC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bytes32</w:t>
            </w:r>
          </w:p>
        </w:tc>
        <w:tc>
          <w:tcPr>
            <w:tcW w:w="0" w:type="auto"/>
            <w:vAlign w:val="center"/>
            <w:hideMark/>
          </w:tcPr>
          <w:p w14:paraId="557E2082"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32</w:t>
            </w:r>
          </w:p>
        </w:tc>
        <w:tc>
          <w:tcPr>
            <w:tcW w:w="0" w:type="auto"/>
            <w:vAlign w:val="center"/>
            <w:hideMark/>
          </w:tcPr>
          <w:p w14:paraId="62B201A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N/A</w:t>
            </w:r>
          </w:p>
        </w:tc>
        <w:tc>
          <w:tcPr>
            <w:tcW w:w="0" w:type="auto"/>
            <w:vAlign w:val="center"/>
            <w:hideMark/>
          </w:tcPr>
          <w:p w14:paraId="61F6491E"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Fixed 32-byte array</w:t>
            </w:r>
          </w:p>
        </w:tc>
      </w:tr>
    </w:tbl>
    <w:p w14:paraId="3E33EEFF"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Post-Quantum Cryptographic Parameters</w:t>
      </w:r>
    </w:p>
    <w:p w14:paraId="69648E9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ML-DSA (FIPS 204) Signature Scheme:</w:t>
      </w:r>
    </w:p>
    <w:p w14:paraId="51BE3A06" w14:textId="77777777" w:rsidR="006C5E50" w:rsidRPr="006C5E50" w:rsidRDefault="006C5E50" w:rsidP="006C5E50">
      <w:pPr>
        <w:numPr>
          <w:ilvl w:val="0"/>
          <w:numId w:val="4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key size: 2592 bytes (ML-DSA-87)</w:t>
      </w:r>
    </w:p>
    <w:p w14:paraId="09C4E0DC" w14:textId="77777777" w:rsidR="006C5E50" w:rsidRPr="006C5E50" w:rsidRDefault="006C5E50" w:rsidP="006C5E50">
      <w:pPr>
        <w:numPr>
          <w:ilvl w:val="0"/>
          <w:numId w:val="4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Private key size: 4896 bytes (ML-DSA-87)</w:t>
      </w:r>
    </w:p>
    <w:p w14:paraId="60F301E1" w14:textId="77777777" w:rsidR="006C5E50" w:rsidRPr="006C5E50" w:rsidRDefault="006C5E50" w:rsidP="006C5E50">
      <w:pPr>
        <w:numPr>
          <w:ilvl w:val="0"/>
          <w:numId w:val="4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Signature size: 4595 bytes (ML-DSA-87)</w:t>
      </w:r>
    </w:p>
    <w:p w14:paraId="659C0A26" w14:textId="77777777" w:rsidR="006C5E50" w:rsidRPr="006C5E50" w:rsidRDefault="006C5E50" w:rsidP="006C5E50">
      <w:pPr>
        <w:numPr>
          <w:ilvl w:val="0"/>
          <w:numId w:val="4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Security level: NIST Level 5 (equivalent to AES-256)</w:t>
      </w:r>
    </w:p>
    <w:p w14:paraId="2E3E45D9" w14:textId="77777777" w:rsidR="006C5E50" w:rsidRPr="006C5E50" w:rsidRDefault="006C5E50" w:rsidP="006C5E50">
      <w:pPr>
        <w:numPr>
          <w:ilvl w:val="0"/>
          <w:numId w:val="4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Signing time: ~50,000 gas units</w:t>
      </w:r>
    </w:p>
    <w:p w14:paraId="260A5AD8" w14:textId="77777777" w:rsidR="006C5E50" w:rsidRPr="006C5E50" w:rsidRDefault="006C5E50" w:rsidP="006C5E50">
      <w:pPr>
        <w:numPr>
          <w:ilvl w:val="0"/>
          <w:numId w:val="43"/>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Verification time: ~50,000 gas units</w:t>
      </w:r>
    </w:p>
    <w:p w14:paraId="764BCF1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ML-KEM (FIPS 203) Key Encapsulation:</w:t>
      </w:r>
    </w:p>
    <w:p w14:paraId="55553951" w14:textId="77777777" w:rsidR="006C5E50" w:rsidRPr="006C5E50" w:rsidRDefault="006C5E50" w:rsidP="006C5E50">
      <w:pPr>
        <w:numPr>
          <w:ilvl w:val="0"/>
          <w:numId w:val="4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Public key size: 1568 bytes (ML-KEM-1024)</w:t>
      </w:r>
    </w:p>
    <w:p w14:paraId="4184B1AA" w14:textId="77777777" w:rsidR="006C5E50" w:rsidRPr="006C5E50" w:rsidRDefault="006C5E50" w:rsidP="006C5E50">
      <w:pPr>
        <w:numPr>
          <w:ilvl w:val="0"/>
          <w:numId w:val="4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Ciphertext size: 1568 bytes (ML-KEM-1024)</w:t>
      </w:r>
    </w:p>
    <w:p w14:paraId="1AA0AD6A" w14:textId="77777777" w:rsidR="006C5E50" w:rsidRPr="006C5E50" w:rsidRDefault="006C5E50" w:rsidP="006C5E50">
      <w:pPr>
        <w:numPr>
          <w:ilvl w:val="0"/>
          <w:numId w:val="4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Shared secret size: 32 bytes</w:t>
      </w:r>
    </w:p>
    <w:p w14:paraId="21296924" w14:textId="77777777" w:rsidR="006C5E50" w:rsidRPr="006C5E50" w:rsidRDefault="006C5E50" w:rsidP="006C5E50">
      <w:pPr>
        <w:numPr>
          <w:ilvl w:val="0"/>
          <w:numId w:val="4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Security level: NIST Level 5 (equivalent to AES-256)</w:t>
      </w:r>
    </w:p>
    <w:p w14:paraId="4CB3554E" w14:textId="77777777" w:rsidR="006C5E50" w:rsidRPr="006C5E50" w:rsidRDefault="006C5E50" w:rsidP="006C5E50">
      <w:pPr>
        <w:numPr>
          <w:ilvl w:val="0"/>
          <w:numId w:val="4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Encapsulation time: ~30,000 gas units</w:t>
      </w:r>
    </w:p>
    <w:p w14:paraId="16DC7944" w14:textId="77777777" w:rsidR="006C5E50" w:rsidRPr="006C5E50" w:rsidRDefault="006C5E50" w:rsidP="006C5E50">
      <w:pPr>
        <w:numPr>
          <w:ilvl w:val="0"/>
          <w:numId w:val="44"/>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Decapsulation time: ~30,000 gas units</w:t>
      </w:r>
    </w:p>
    <w:p w14:paraId="2324D6B5"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VM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275"/>
        <w:gridCol w:w="3437"/>
      </w:tblGrid>
      <w:tr w:rsidR="006C5E50" w:rsidRPr="006C5E50" w14:paraId="56CF5C13" w14:textId="77777777">
        <w:trPr>
          <w:tblHeader/>
          <w:tblCellSpacing w:w="15" w:type="dxa"/>
        </w:trPr>
        <w:tc>
          <w:tcPr>
            <w:tcW w:w="0" w:type="auto"/>
            <w:vAlign w:val="center"/>
            <w:hideMark/>
          </w:tcPr>
          <w:p w14:paraId="574DAFA6"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Parameter</w:t>
            </w:r>
          </w:p>
        </w:tc>
        <w:tc>
          <w:tcPr>
            <w:tcW w:w="0" w:type="auto"/>
            <w:vAlign w:val="center"/>
            <w:hideMark/>
          </w:tcPr>
          <w:p w14:paraId="5A586199"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Limit</w:t>
            </w:r>
          </w:p>
        </w:tc>
        <w:tc>
          <w:tcPr>
            <w:tcW w:w="0" w:type="auto"/>
            <w:vAlign w:val="center"/>
            <w:hideMark/>
          </w:tcPr>
          <w:p w14:paraId="0BA512D0" w14:textId="77777777" w:rsidR="006C5E50" w:rsidRPr="006C5E50" w:rsidRDefault="006C5E50" w:rsidP="006C5E50">
            <w:pPr>
              <w:spacing w:after="0" w:line="480" w:lineRule="auto"/>
              <w:jc w:val="center"/>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Rationale</w:t>
            </w:r>
          </w:p>
        </w:tc>
      </w:tr>
      <w:tr w:rsidR="006C5E50" w:rsidRPr="006C5E50" w14:paraId="0E7A8B07" w14:textId="77777777">
        <w:trPr>
          <w:tblCellSpacing w:w="15" w:type="dxa"/>
        </w:trPr>
        <w:tc>
          <w:tcPr>
            <w:tcW w:w="0" w:type="auto"/>
            <w:vAlign w:val="center"/>
            <w:hideMark/>
          </w:tcPr>
          <w:p w14:paraId="6C0C2CA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Stack depth</w:t>
            </w:r>
          </w:p>
        </w:tc>
        <w:tc>
          <w:tcPr>
            <w:tcW w:w="0" w:type="auto"/>
            <w:vAlign w:val="center"/>
            <w:hideMark/>
          </w:tcPr>
          <w:p w14:paraId="2A1AD8A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1024 items</w:t>
            </w:r>
          </w:p>
        </w:tc>
        <w:tc>
          <w:tcPr>
            <w:tcW w:w="0" w:type="auto"/>
            <w:vAlign w:val="center"/>
            <w:hideMark/>
          </w:tcPr>
          <w:p w14:paraId="62F5E5B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Prevents stack overflow attacks</w:t>
            </w:r>
          </w:p>
        </w:tc>
      </w:tr>
      <w:tr w:rsidR="006C5E50" w:rsidRPr="006C5E50" w14:paraId="4ACEF8B0" w14:textId="77777777">
        <w:trPr>
          <w:tblCellSpacing w:w="15" w:type="dxa"/>
        </w:trPr>
        <w:tc>
          <w:tcPr>
            <w:tcW w:w="0" w:type="auto"/>
            <w:vAlign w:val="center"/>
            <w:hideMark/>
          </w:tcPr>
          <w:p w14:paraId="0E34547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Memory size</w:t>
            </w:r>
          </w:p>
        </w:tc>
        <w:tc>
          <w:tcPr>
            <w:tcW w:w="0" w:type="auto"/>
            <w:vAlign w:val="center"/>
            <w:hideMark/>
          </w:tcPr>
          <w:p w14:paraId="08988F8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 MB per transaction</w:t>
            </w:r>
          </w:p>
        </w:tc>
        <w:tc>
          <w:tcPr>
            <w:tcW w:w="0" w:type="auto"/>
            <w:vAlign w:val="center"/>
            <w:hideMark/>
          </w:tcPr>
          <w:p w14:paraId="5FC6058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Limits resource consumption</w:t>
            </w:r>
          </w:p>
        </w:tc>
      </w:tr>
      <w:tr w:rsidR="006C5E50" w:rsidRPr="006C5E50" w14:paraId="4EAF1F49" w14:textId="77777777">
        <w:trPr>
          <w:tblCellSpacing w:w="15" w:type="dxa"/>
        </w:trPr>
        <w:tc>
          <w:tcPr>
            <w:tcW w:w="0" w:type="auto"/>
            <w:vAlign w:val="center"/>
            <w:hideMark/>
          </w:tcPr>
          <w:p w14:paraId="0127605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Call depth</w:t>
            </w:r>
          </w:p>
        </w:tc>
        <w:tc>
          <w:tcPr>
            <w:tcW w:w="0" w:type="auto"/>
            <w:vAlign w:val="center"/>
            <w:hideMark/>
          </w:tcPr>
          <w:p w14:paraId="5EA6B7E0"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1024 calls</w:t>
            </w:r>
          </w:p>
        </w:tc>
        <w:tc>
          <w:tcPr>
            <w:tcW w:w="0" w:type="auto"/>
            <w:vAlign w:val="center"/>
            <w:hideMark/>
          </w:tcPr>
          <w:p w14:paraId="3CE8EBE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Prevents infinite recursion</w:t>
            </w:r>
          </w:p>
        </w:tc>
      </w:tr>
      <w:tr w:rsidR="006C5E50" w:rsidRPr="006C5E50" w14:paraId="2EE80E45" w14:textId="77777777">
        <w:trPr>
          <w:tblCellSpacing w:w="15" w:type="dxa"/>
        </w:trPr>
        <w:tc>
          <w:tcPr>
            <w:tcW w:w="0" w:type="auto"/>
            <w:vAlign w:val="center"/>
            <w:hideMark/>
          </w:tcPr>
          <w:p w14:paraId="2F5024F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size</w:t>
            </w:r>
          </w:p>
        </w:tc>
        <w:tc>
          <w:tcPr>
            <w:tcW w:w="0" w:type="auto"/>
            <w:vAlign w:val="center"/>
            <w:hideMark/>
          </w:tcPr>
          <w:p w14:paraId="30A6CB5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256 KB</w:t>
            </w:r>
          </w:p>
        </w:tc>
        <w:tc>
          <w:tcPr>
            <w:tcW w:w="0" w:type="auto"/>
            <w:vAlign w:val="center"/>
            <w:hideMark/>
          </w:tcPr>
          <w:p w14:paraId="09D441AC"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Reasonable code size limit</w:t>
            </w:r>
          </w:p>
        </w:tc>
      </w:tr>
      <w:tr w:rsidR="006C5E50" w:rsidRPr="006C5E50" w14:paraId="35EA70BB" w14:textId="77777777">
        <w:trPr>
          <w:tblCellSpacing w:w="15" w:type="dxa"/>
        </w:trPr>
        <w:tc>
          <w:tcPr>
            <w:tcW w:w="0" w:type="auto"/>
            <w:vAlign w:val="center"/>
            <w:hideMark/>
          </w:tcPr>
          <w:p w14:paraId="17783C0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Storage slots</w:t>
            </w:r>
          </w:p>
        </w:tc>
        <w:tc>
          <w:tcPr>
            <w:tcW w:w="0" w:type="auto"/>
            <w:vAlign w:val="center"/>
            <w:hideMark/>
          </w:tcPr>
          <w:p w14:paraId="7AA436B4"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2^256</w:t>
            </w:r>
          </w:p>
        </w:tc>
        <w:tc>
          <w:tcPr>
            <w:tcW w:w="0" w:type="auto"/>
            <w:vAlign w:val="center"/>
            <w:hideMark/>
          </w:tcPr>
          <w:p w14:paraId="08D386E3"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Practical unlimited</w:t>
            </w:r>
          </w:p>
        </w:tc>
      </w:tr>
      <w:tr w:rsidR="006C5E50" w:rsidRPr="006C5E50" w14:paraId="7CD18474" w14:textId="77777777">
        <w:trPr>
          <w:tblCellSpacing w:w="15" w:type="dxa"/>
        </w:trPr>
        <w:tc>
          <w:tcPr>
            <w:tcW w:w="0" w:type="auto"/>
            <w:vAlign w:val="center"/>
            <w:hideMark/>
          </w:tcPr>
          <w:p w14:paraId="7DF38D99"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Gas per block</w:t>
            </w:r>
          </w:p>
        </w:tc>
        <w:tc>
          <w:tcPr>
            <w:tcW w:w="0" w:type="auto"/>
            <w:vAlign w:val="center"/>
            <w:hideMark/>
          </w:tcPr>
          <w:p w14:paraId="038C145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50,000,000</w:t>
            </w:r>
          </w:p>
        </w:tc>
        <w:tc>
          <w:tcPr>
            <w:tcW w:w="0" w:type="auto"/>
            <w:vAlign w:val="center"/>
            <w:hideMark/>
          </w:tcPr>
          <w:p w14:paraId="2FF59E9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Target ~2 second block time</w:t>
            </w:r>
          </w:p>
        </w:tc>
      </w:tr>
      <w:tr w:rsidR="006C5E50" w:rsidRPr="006C5E50" w14:paraId="272F28AD" w14:textId="77777777">
        <w:trPr>
          <w:tblCellSpacing w:w="15" w:type="dxa"/>
        </w:trPr>
        <w:tc>
          <w:tcPr>
            <w:tcW w:w="0" w:type="auto"/>
            <w:vAlign w:val="center"/>
            <w:hideMark/>
          </w:tcPr>
          <w:p w14:paraId="0CD35D8A"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Transaction timeout</w:t>
            </w:r>
          </w:p>
        </w:tc>
        <w:tc>
          <w:tcPr>
            <w:tcW w:w="0" w:type="auto"/>
            <w:vAlign w:val="center"/>
            <w:hideMark/>
          </w:tcPr>
          <w:p w14:paraId="23B8334D"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30 seconds</w:t>
            </w:r>
          </w:p>
        </w:tc>
        <w:tc>
          <w:tcPr>
            <w:tcW w:w="0" w:type="auto"/>
            <w:vAlign w:val="center"/>
            <w:hideMark/>
          </w:tcPr>
          <w:p w14:paraId="6C94E557"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Maximum execution time</w:t>
            </w:r>
          </w:p>
        </w:tc>
      </w:tr>
    </w:tbl>
    <w:p w14:paraId="5738483E"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6136A71A">
          <v:rect id="_x0000_i1027" alt="" style="width:468pt;height:.05pt;mso-width-percent:0;mso-height-percent:0;mso-width-percent:0;mso-height-percent:0" o:hralign="center" o:hrstd="t" o:hr="t" fillcolor="#a0a0a0" stroked="f"/>
        </w:pict>
      </w:r>
    </w:p>
    <w:p w14:paraId="253852BC"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Appendix B: Formal Verification Examples</w:t>
      </w:r>
    </w:p>
    <w:p w14:paraId="7CCAB276"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Example 1: Token Transfer Verification</w:t>
      </w:r>
    </w:p>
    <w:p w14:paraId="072D539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Contract:</w:t>
      </w:r>
    </w:p>
    <w:p w14:paraId="70ED02A6"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4F8B93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public function transfer(to: address, amount: u64)</w:t>
      </w:r>
    </w:p>
    <w:p w14:paraId="38B92A2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requires(amount &lt;= balances[msg.sender])</w:t>
      </w:r>
    </w:p>
    <w:p w14:paraId="3292DA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requires(to != address(0))</w:t>
      </w:r>
    </w:p>
    <w:p w14:paraId="46D38E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ensures(balances[msg.sender] == old(balances[msg.sender]) - amount)</w:t>
      </w:r>
    </w:p>
    <w:p w14:paraId="3D0E8FB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ensures(balances[to] == old(balances[to]) + amount)</w:t>
      </w:r>
    </w:p>
    <w:p w14:paraId="72ACBA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77B718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balances[msg.sender] -= amount;</w:t>
      </w:r>
    </w:p>
    <w:p w14:paraId="05BE33C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balances[to] += amount;</w:t>
      </w:r>
    </w:p>
    <w:p w14:paraId="6CD487C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306978CB"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Generated Verification Condition:</w:t>
      </w:r>
    </w:p>
    <w:p w14:paraId="594BD0B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Cambria Math" w:eastAsia="Times New Roman" w:hAnsi="Cambria Math" w:cs="Cambria Math"/>
          <w:color w:val="000000" w:themeColor="text1"/>
          <w:kern w:val="0"/>
          <w14:ligatures w14:val="none"/>
        </w:rPr>
        <w:t>∀</w:t>
      </w:r>
      <w:r w:rsidRPr="006C5E50">
        <w:rPr>
          <w:rFonts w:ascii="Arial" w:eastAsia="Times New Roman" w:hAnsi="Arial" w:cs="Arial"/>
          <w:color w:val="000000" w:themeColor="text1"/>
          <w:kern w:val="0"/>
          <w14:ligatures w14:val="none"/>
        </w:rPr>
        <w:t>sender, to, amount, balances_pre. (</w:t>
      </w:r>
    </w:p>
    <w:p w14:paraId="4C922B6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amount ≤ balances_pre[sender] </w:t>
      </w:r>
      <w:r w:rsidRPr="006C5E50">
        <w:rPr>
          <w:rFonts w:ascii="Cambria Math" w:eastAsia="Times New Roman" w:hAnsi="Cambria Math" w:cs="Cambria Math"/>
          <w:color w:val="000000" w:themeColor="text1"/>
          <w:kern w:val="0"/>
          <w14:ligatures w14:val="none"/>
        </w:rPr>
        <w:t>∧</w:t>
      </w:r>
    </w:p>
    <w:p w14:paraId="1E9820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 ≠ 0</w:t>
      </w:r>
    </w:p>
    <w:p w14:paraId="4D21DCA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Cambria Math" w:eastAsia="Times New Roman" w:hAnsi="Cambria Math" w:cs="Cambria Math"/>
          <w:color w:val="000000" w:themeColor="text1"/>
          <w:kern w:val="0"/>
          <w14:ligatures w14:val="none"/>
        </w:rPr>
        <w:t>⟹</w:t>
      </w:r>
      <w:r w:rsidRPr="006C5E50">
        <w:rPr>
          <w:rFonts w:ascii="Arial" w:eastAsia="Times New Roman" w:hAnsi="Arial" w:cs="Arial"/>
          <w:color w:val="000000" w:themeColor="text1"/>
          <w:kern w:val="0"/>
          <w14:ligatures w14:val="none"/>
        </w:rPr>
        <w:t xml:space="preserve"> (</w:t>
      </w:r>
    </w:p>
    <w:p w14:paraId="271ADCB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balances_post[sender] = balances_pre[sender] - amount </w:t>
      </w:r>
      <w:r w:rsidRPr="006C5E50">
        <w:rPr>
          <w:rFonts w:ascii="Cambria Math" w:eastAsia="Times New Roman" w:hAnsi="Cambria Math" w:cs="Cambria Math"/>
          <w:color w:val="000000" w:themeColor="text1"/>
          <w:kern w:val="0"/>
          <w14:ligatures w14:val="none"/>
        </w:rPr>
        <w:t>∧</w:t>
      </w:r>
    </w:p>
    <w:p w14:paraId="4C914CF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balances_post[to] = balances_pre[to] + amount</w:t>
      </w:r>
    </w:p>
    <w:p w14:paraId="7D42715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790275E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SMT Encoding (Z3):</w:t>
      </w:r>
    </w:p>
    <w:p w14:paraId="6E734A88"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57FF35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sender = Int('sender')</w:t>
      </w:r>
    </w:p>
    <w:p w14:paraId="74A9A23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to = Int('to')</w:t>
      </w:r>
    </w:p>
    <w:p w14:paraId="2AC2433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amount = Int('amount')</w:t>
      </w:r>
    </w:p>
    <w:p w14:paraId="7999B09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balances_pre = Array('balances_pre', IntSort(), IntSort())</w:t>
      </w:r>
    </w:p>
    <w:p w14:paraId="18190E6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balances_post = Array('balances_post', IntSort(), IntSort())</w:t>
      </w:r>
    </w:p>
    <w:p w14:paraId="144AC5C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139187B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pre = And(amount &lt;= balances_pre[sender], to != 0)</w:t>
      </w:r>
    </w:p>
    <w:p w14:paraId="5110EC1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post = And(</w:t>
      </w:r>
    </w:p>
    <w:p w14:paraId="113F3D4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balances_post[sender] == balances_pre[sender] - amount,</w:t>
      </w:r>
    </w:p>
    <w:p w14:paraId="421E825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balances_post[to] == balances_pre[to] + amount</w:t>
      </w:r>
    </w:p>
    <w:p w14:paraId="277C251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60A8C8F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46336AA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vc = Implies(pre, post)</w:t>
      </w:r>
    </w:p>
    <w:p w14:paraId="3D8E585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solver.add(Not(vc))</w:t>
      </w:r>
    </w:p>
    <w:p w14:paraId="18E0B24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7F23A34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i/>
          <w:iCs/>
          <w:color w:val="000000" w:themeColor="text1"/>
          <w:kern w:val="0"/>
          <w14:ligatures w14:val="none"/>
        </w:rPr>
        <w:t># If unsat, verification succeeds</w:t>
      </w:r>
    </w:p>
    <w:p w14:paraId="153CE7E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assert solver.check() == unsat</w:t>
      </w:r>
    </w:p>
    <w:p w14:paraId="5C99CA28"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Example 2: Invariant Preservation</w:t>
      </w:r>
    </w:p>
    <w:p w14:paraId="12ED4BA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Contract:</w:t>
      </w:r>
    </w:p>
    <w:p w14:paraId="347D224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synq</w:t>
      </w:r>
    </w:p>
    <w:p w14:paraId="3F9A11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contract Token {</w:t>
      </w:r>
    </w:p>
    <w:p w14:paraId="1492F6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totalSupply: u64;</w:t>
      </w:r>
    </w:p>
    <w:p w14:paraId="64FF85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 balances: mapping&lt;address, u64&gt;;</w:t>
      </w:r>
    </w:p>
    <w:p w14:paraId="39B1225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5B7F4F3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invariant sum_equals_supply:</w:t>
      </w:r>
    </w:p>
    <w:p w14:paraId="3E0E517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sum(balances.values()) == totalSupply;</w:t>
      </w:r>
    </w:p>
    <w:p w14:paraId="4656FD7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1246BEE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public function mint(to: address, amount: u64)</w:t>
      </w:r>
    </w:p>
    <w:p w14:paraId="3F15B93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requires(to != address(0))</w:t>
      </w:r>
    </w:p>
    <w:p w14:paraId="3F6F805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ensures(totalSupply == old(totalSupply) + amount)</w:t>
      </w:r>
    </w:p>
    <w:p w14:paraId="339C8CF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w:t>
      </w:r>
    </w:p>
    <w:p w14:paraId="17D97C8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balances[to] += amount;</w:t>
      </w:r>
    </w:p>
    <w:p w14:paraId="0D8B573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totalSupply += amount;</w:t>
      </w:r>
    </w:p>
    <w:p w14:paraId="359D5203"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p>
    <w:p w14:paraId="6F601B0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54FA9305"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Verification Condition:</w:t>
      </w:r>
    </w:p>
    <w:p w14:paraId="2BE703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Cambria Math" w:eastAsia="Times New Roman" w:hAnsi="Cambria Math" w:cs="Cambria Math"/>
          <w:color w:val="000000" w:themeColor="text1"/>
          <w:kern w:val="0"/>
          <w14:ligatures w14:val="none"/>
        </w:rPr>
        <w:t>∀</w:t>
      </w:r>
      <w:r w:rsidRPr="006C5E50">
        <w:rPr>
          <w:rFonts w:ascii="Arial" w:eastAsia="Times New Roman" w:hAnsi="Arial" w:cs="Arial"/>
          <w:color w:val="000000" w:themeColor="text1"/>
          <w:kern w:val="0"/>
          <w14:ligatures w14:val="none"/>
        </w:rPr>
        <w:t>to, amount, balances_pre, supply_pre. (</w:t>
      </w:r>
    </w:p>
    <w:p w14:paraId="5889B94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to ≠ 0 </w:t>
      </w:r>
      <w:r w:rsidRPr="006C5E50">
        <w:rPr>
          <w:rFonts w:ascii="Cambria Math" w:eastAsia="Times New Roman" w:hAnsi="Cambria Math" w:cs="Cambria Math"/>
          <w:color w:val="000000" w:themeColor="text1"/>
          <w:kern w:val="0"/>
          <w14:ligatures w14:val="none"/>
        </w:rPr>
        <w:t>∧</w:t>
      </w:r>
    </w:p>
    <w:p w14:paraId="3695783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sum(balances_pre.values()) = supply_pre</w:t>
      </w:r>
    </w:p>
    <w:p w14:paraId="1F30A766"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w:t>
      </w:r>
      <w:r w:rsidRPr="006C5E50">
        <w:rPr>
          <w:rFonts w:ascii="Cambria Math" w:eastAsia="Times New Roman" w:hAnsi="Cambria Math" w:cs="Cambria Math"/>
          <w:color w:val="000000" w:themeColor="text1"/>
          <w:kern w:val="0"/>
          <w14:ligatures w14:val="none"/>
        </w:rPr>
        <w:t>⟹</w:t>
      </w:r>
      <w:r w:rsidRPr="006C5E50">
        <w:rPr>
          <w:rFonts w:ascii="Arial" w:eastAsia="Times New Roman" w:hAnsi="Arial" w:cs="Arial"/>
          <w:color w:val="000000" w:themeColor="text1"/>
          <w:kern w:val="0"/>
          <w14:ligatures w14:val="none"/>
        </w:rPr>
        <w:t xml:space="preserve"> (</w:t>
      </w:r>
    </w:p>
    <w:p w14:paraId="2892C5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sum(balances_post.values()) = supply_post </w:t>
      </w:r>
      <w:r w:rsidRPr="006C5E50">
        <w:rPr>
          <w:rFonts w:ascii="Cambria Math" w:eastAsia="Times New Roman" w:hAnsi="Cambria Math" w:cs="Cambria Math"/>
          <w:color w:val="000000" w:themeColor="text1"/>
          <w:kern w:val="0"/>
          <w14:ligatures w14:val="none"/>
        </w:rPr>
        <w:t>∧</w:t>
      </w:r>
    </w:p>
    <w:p w14:paraId="21A9EA9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supply_post = supply_pre + amount</w:t>
      </w:r>
    </w:p>
    <w:p w14:paraId="0E9A1F24"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49A971F5"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4C7A78F3">
          <v:rect id="_x0000_i1026" alt="" style="width:468pt;height:.05pt;mso-width-percent:0;mso-height-percent:0;mso-width-percent:0;mso-height-percent:0" o:hralign="center" o:hrstd="t" o:hr="t" fillcolor="#a0a0a0" stroked="f"/>
        </w:pict>
      </w:r>
    </w:p>
    <w:p w14:paraId="0485A198" w14:textId="77777777" w:rsidR="006C5E50" w:rsidRPr="006C5E50" w:rsidRDefault="006C5E50" w:rsidP="006C5E50">
      <w:pPr>
        <w:spacing w:after="0" w:line="480" w:lineRule="auto"/>
        <w:outlineLvl w:val="1"/>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Appendix C: Cross-Chain Communication Protocol</w:t>
      </w:r>
    </w:p>
    <w:p w14:paraId="1594F2AD"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Message Format</w:t>
      </w:r>
    </w:p>
    <w:p w14:paraId="0E2EA201"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python</w:t>
      </w:r>
    </w:p>
    <w:p w14:paraId="2E09BAF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CrossChainMessage = {</w:t>
      </w:r>
    </w:p>
    <w:p w14:paraId="4656247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version: u8,                    </w:t>
      </w:r>
      <w:r w:rsidRPr="006C5E50">
        <w:rPr>
          <w:rFonts w:ascii="Arial" w:eastAsia="Times New Roman" w:hAnsi="Arial" w:cs="Arial"/>
          <w:i/>
          <w:iCs/>
          <w:color w:val="000000" w:themeColor="text1"/>
          <w:kern w:val="0"/>
          <w14:ligatures w14:val="none"/>
        </w:rPr>
        <w:t># Protocol version</w:t>
      </w:r>
    </w:p>
    <w:p w14:paraId="71C2C74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message_id: bytes32,            </w:t>
      </w:r>
      <w:r w:rsidRPr="006C5E50">
        <w:rPr>
          <w:rFonts w:ascii="Arial" w:eastAsia="Times New Roman" w:hAnsi="Arial" w:cs="Arial"/>
          <w:i/>
          <w:iCs/>
          <w:color w:val="000000" w:themeColor="text1"/>
          <w:kern w:val="0"/>
          <w14:ligatures w14:val="none"/>
        </w:rPr>
        <w:t># Unique message identifier</w:t>
      </w:r>
    </w:p>
    <w:p w14:paraId="58647A1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source_chain: u32,              </w:t>
      </w:r>
      <w:r w:rsidRPr="006C5E50">
        <w:rPr>
          <w:rFonts w:ascii="Arial" w:eastAsia="Times New Roman" w:hAnsi="Arial" w:cs="Arial"/>
          <w:i/>
          <w:iCs/>
          <w:color w:val="000000" w:themeColor="text1"/>
          <w:kern w:val="0"/>
          <w14:ligatures w14:val="none"/>
        </w:rPr>
        <w:t># Source chain ID</w:t>
      </w:r>
    </w:p>
    <w:p w14:paraId="21AB8E5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target_chain: u32,              </w:t>
      </w:r>
      <w:r w:rsidRPr="006C5E50">
        <w:rPr>
          <w:rFonts w:ascii="Arial" w:eastAsia="Times New Roman" w:hAnsi="Arial" w:cs="Arial"/>
          <w:i/>
          <w:iCs/>
          <w:color w:val="000000" w:themeColor="text1"/>
          <w:kern w:val="0"/>
          <w14:ligatures w14:val="none"/>
        </w:rPr>
        <w:t># Target chain ID</w:t>
      </w:r>
    </w:p>
    <w:p w14:paraId="4D810B08"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sender: address,                </w:t>
      </w:r>
      <w:r w:rsidRPr="006C5E50">
        <w:rPr>
          <w:rFonts w:ascii="Arial" w:eastAsia="Times New Roman" w:hAnsi="Arial" w:cs="Arial"/>
          <w:i/>
          <w:iCs/>
          <w:color w:val="000000" w:themeColor="text1"/>
          <w:kern w:val="0"/>
          <w14:ligatures w14:val="none"/>
        </w:rPr>
        <w:t># Sender address on source</w:t>
      </w:r>
    </w:p>
    <w:p w14:paraId="6A9100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target_contract: address,       </w:t>
      </w:r>
      <w:r w:rsidRPr="006C5E50">
        <w:rPr>
          <w:rFonts w:ascii="Arial" w:eastAsia="Times New Roman" w:hAnsi="Arial" w:cs="Arial"/>
          <w:i/>
          <w:iCs/>
          <w:color w:val="000000" w:themeColor="text1"/>
          <w:kern w:val="0"/>
          <w14:ligatures w14:val="none"/>
        </w:rPr>
        <w:t># Target contract address</w:t>
      </w:r>
    </w:p>
    <w:p w14:paraId="57D8C2F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function_selector: bytes4,      </w:t>
      </w:r>
      <w:r w:rsidRPr="006C5E50">
        <w:rPr>
          <w:rFonts w:ascii="Arial" w:eastAsia="Times New Roman" w:hAnsi="Arial" w:cs="Arial"/>
          <w:i/>
          <w:iCs/>
          <w:color w:val="000000" w:themeColor="text1"/>
          <w:kern w:val="0"/>
          <w14:ligatures w14:val="none"/>
        </w:rPr>
        <w:t># Function to call</w:t>
      </w:r>
    </w:p>
    <w:p w14:paraId="31BB64CE"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call_data: bytes,              </w:t>
      </w:r>
      <w:r w:rsidRPr="006C5E50">
        <w:rPr>
          <w:rFonts w:ascii="Arial" w:eastAsia="Times New Roman" w:hAnsi="Arial" w:cs="Arial"/>
          <w:i/>
          <w:iCs/>
          <w:color w:val="000000" w:themeColor="text1"/>
          <w:kern w:val="0"/>
          <w14:ligatures w14:val="none"/>
        </w:rPr>
        <w:t># Function parameters</w:t>
      </w:r>
    </w:p>
    <w:p w14:paraId="7D16F0B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nonce: u64,                    </w:t>
      </w:r>
      <w:r w:rsidRPr="006C5E50">
        <w:rPr>
          <w:rFonts w:ascii="Arial" w:eastAsia="Times New Roman" w:hAnsi="Arial" w:cs="Arial"/>
          <w:i/>
          <w:iCs/>
          <w:color w:val="000000" w:themeColor="text1"/>
          <w:kern w:val="0"/>
          <w14:ligatures w14:val="none"/>
        </w:rPr>
        <w:t># Replay prevention</w:t>
      </w:r>
    </w:p>
    <w:p w14:paraId="741DEAC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timestamp: u64,                </w:t>
      </w:r>
      <w:r w:rsidRPr="006C5E50">
        <w:rPr>
          <w:rFonts w:ascii="Arial" w:eastAsia="Times New Roman" w:hAnsi="Arial" w:cs="Arial"/>
          <w:i/>
          <w:iCs/>
          <w:color w:val="000000" w:themeColor="text1"/>
          <w:kern w:val="0"/>
          <w14:ligatures w14:val="none"/>
        </w:rPr>
        <w:t># Message creation time</w:t>
      </w:r>
    </w:p>
    <w:p w14:paraId="3AC3F09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timeout: u64,                  </w:t>
      </w:r>
      <w:r w:rsidRPr="006C5E50">
        <w:rPr>
          <w:rFonts w:ascii="Arial" w:eastAsia="Times New Roman" w:hAnsi="Arial" w:cs="Arial"/>
          <w:i/>
          <w:iCs/>
          <w:color w:val="000000" w:themeColor="text1"/>
          <w:kern w:val="0"/>
          <w14:ligatures w14:val="none"/>
        </w:rPr>
        <w:t># Expiration time</w:t>
      </w:r>
    </w:p>
    <w:p w14:paraId="09F0A74C"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gas_limit: u64,                </w:t>
      </w:r>
      <w:r w:rsidRPr="006C5E50">
        <w:rPr>
          <w:rFonts w:ascii="Arial" w:eastAsia="Times New Roman" w:hAnsi="Arial" w:cs="Arial"/>
          <w:i/>
          <w:iCs/>
          <w:color w:val="000000" w:themeColor="text1"/>
          <w:kern w:val="0"/>
          <w14:ligatures w14:val="none"/>
        </w:rPr>
        <w:t># Gas for execution</w:t>
      </w:r>
    </w:p>
    <w:p w14:paraId="704EC00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proof: ExecutionProof,         </w:t>
      </w:r>
      <w:r w:rsidRPr="006C5E50">
        <w:rPr>
          <w:rFonts w:ascii="Arial" w:eastAsia="Times New Roman" w:hAnsi="Arial" w:cs="Arial"/>
          <w:i/>
          <w:iCs/>
          <w:color w:val="000000" w:themeColor="text1"/>
          <w:kern w:val="0"/>
          <w14:ligatures w14:val="none"/>
        </w:rPr>
        <w:t># Merkle proof</w:t>
      </w:r>
    </w:p>
    <w:p w14:paraId="182AFB2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signature: ML_DSA_Signature    </w:t>
      </w:r>
      <w:r w:rsidRPr="006C5E50">
        <w:rPr>
          <w:rFonts w:ascii="Arial" w:eastAsia="Times New Roman" w:hAnsi="Arial" w:cs="Arial"/>
          <w:i/>
          <w:iCs/>
          <w:color w:val="000000" w:themeColor="text1"/>
          <w:kern w:val="0"/>
          <w14:ligatures w14:val="none"/>
        </w:rPr>
        <w:t># Sender signature</w:t>
      </w:r>
    </w:p>
    <w:p w14:paraId="43F203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3670A06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19C74F97"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ExecutionProof = {</w:t>
      </w:r>
    </w:p>
    <w:p w14:paraId="0E450D1B"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state_root: bytes32,           </w:t>
      </w:r>
      <w:r w:rsidRPr="006C5E50">
        <w:rPr>
          <w:rFonts w:ascii="Arial" w:eastAsia="Times New Roman" w:hAnsi="Arial" w:cs="Arial"/>
          <w:i/>
          <w:iCs/>
          <w:color w:val="000000" w:themeColor="text1"/>
          <w:kern w:val="0"/>
          <w14:ligatures w14:val="none"/>
        </w:rPr>
        <w:t># State after execution</w:t>
      </w:r>
    </w:p>
    <w:p w14:paraId="0A146F9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block_height: u64,             </w:t>
      </w:r>
      <w:r w:rsidRPr="006C5E50">
        <w:rPr>
          <w:rFonts w:ascii="Arial" w:eastAsia="Times New Roman" w:hAnsi="Arial" w:cs="Arial"/>
          <w:i/>
          <w:iCs/>
          <w:color w:val="000000" w:themeColor="text1"/>
          <w:kern w:val="0"/>
          <w14:ligatures w14:val="none"/>
        </w:rPr>
        <w:t># Block number</w:t>
      </w:r>
    </w:p>
    <w:p w14:paraId="4D09E93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transaction_hash: bytes32,     </w:t>
      </w:r>
      <w:r w:rsidRPr="006C5E50">
        <w:rPr>
          <w:rFonts w:ascii="Arial" w:eastAsia="Times New Roman" w:hAnsi="Arial" w:cs="Arial"/>
          <w:i/>
          <w:iCs/>
          <w:color w:val="000000" w:themeColor="text1"/>
          <w:kern w:val="0"/>
          <w14:ligatures w14:val="none"/>
        </w:rPr>
        <w:t># Transaction ID</w:t>
      </w:r>
    </w:p>
    <w:p w14:paraId="1043E7E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merkle_path: bytes32[],        </w:t>
      </w:r>
      <w:r w:rsidRPr="006C5E50">
        <w:rPr>
          <w:rFonts w:ascii="Arial" w:eastAsia="Times New Roman" w:hAnsi="Arial" w:cs="Arial"/>
          <w:i/>
          <w:iCs/>
          <w:color w:val="000000" w:themeColor="text1"/>
          <w:kern w:val="0"/>
          <w14:ligatures w14:val="none"/>
        </w:rPr>
        <w:t># Merkle proof path</w:t>
      </w:r>
    </w:p>
    <w:p w14:paraId="18234582"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receipt: TransactionReceipt   </w:t>
      </w:r>
      <w:r w:rsidRPr="006C5E50">
        <w:rPr>
          <w:rFonts w:ascii="Arial" w:eastAsia="Times New Roman" w:hAnsi="Arial" w:cs="Arial"/>
          <w:i/>
          <w:iCs/>
          <w:color w:val="000000" w:themeColor="text1"/>
          <w:kern w:val="0"/>
          <w14:ligatures w14:val="none"/>
        </w:rPr>
        <w:t># Execution receipt</w:t>
      </w:r>
    </w:p>
    <w:p w14:paraId="1C2E4A7F"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36EC9B7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p>
    <w:p w14:paraId="2E140575"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SXCPAttestation = {</w:t>
      </w:r>
    </w:p>
    <w:p w14:paraId="51223750"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message_hash: bytes32,         </w:t>
      </w:r>
      <w:r w:rsidRPr="006C5E50">
        <w:rPr>
          <w:rFonts w:ascii="Arial" w:eastAsia="Times New Roman" w:hAnsi="Arial" w:cs="Arial"/>
          <w:i/>
          <w:iCs/>
          <w:color w:val="000000" w:themeColor="text1"/>
          <w:kern w:val="0"/>
          <w14:ligatures w14:val="none"/>
        </w:rPr>
        <w:t># Hash of message</w:t>
      </w:r>
    </w:p>
    <w:p w14:paraId="28B0E1CA"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relayer_signatures: ML_DSA_Signature[],  </w:t>
      </w:r>
      <w:r w:rsidRPr="006C5E50">
        <w:rPr>
          <w:rFonts w:ascii="Arial" w:eastAsia="Times New Roman" w:hAnsi="Arial" w:cs="Arial"/>
          <w:i/>
          <w:iCs/>
          <w:color w:val="000000" w:themeColor="text1"/>
          <w:kern w:val="0"/>
          <w14:ligatures w14:val="none"/>
        </w:rPr>
        <w:t># Threshold sigs</w:t>
      </w:r>
    </w:p>
    <w:p w14:paraId="24D2C12D"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 xml:space="preserve">    threshold: u16,                </w:t>
      </w:r>
      <w:r w:rsidRPr="006C5E50">
        <w:rPr>
          <w:rFonts w:ascii="Arial" w:eastAsia="Times New Roman" w:hAnsi="Arial" w:cs="Arial"/>
          <w:i/>
          <w:iCs/>
          <w:color w:val="000000" w:themeColor="text1"/>
          <w:kern w:val="0"/>
          <w14:ligatures w14:val="none"/>
        </w:rPr>
        <w:t># Required signatures</w:t>
      </w:r>
    </w:p>
    <w:p w14:paraId="44499711"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lastRenderedPageBreak/>
        <w:t xml:space="preserve">    timestamp: u64                 </w:t>
      </w:r>
      <w:r w:rsidRPr="006C5E50">
        <w:rPr>
          <w:rFonts w:ascii="Arial" w:eastAsia="Times New Roman" w:hAnsi="Arial" w:cs="Arial"/>
          <w:i/>
          <w:iCs/>
          <w:color w:val="000000" w:themeColor="text1"/>
          <w:kern w:val="0"/>
          <w14:ligatures w14:val="none"/>
        </w:rPr>
        <w:t># Attestation time</w:t>
      </w:r>
    </w:p>
    <w:p w14:paraId="56353819" w14:textId="77777777" w:rsidR="006C5E50" w:rsidRPr="006C5E50" w:rsidRDefault="006C5E50" w:rsidP="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w:t>
      </w:r>
    </w:p>
    <w:p w14:paraId="52B5F784" w14:textId="77777777" w:rsidR="006C5E50" w:rsidRPr="006C5E50" w:rsidRDefault="006C5E50" w:rsidP="006C5E50">
      <w:pPr>
        <w:spacing w:after="0" w:line="480" w:lineRule="auto"/>
        <w:outlineLvl w:val="2"/>
        <w:rPr>
          <w:rFonts w:ascii="Arial" w:eastAsia="Times New Roman" w:hAnsi="Arial" w:cs="Arial"/>
          <w:b/>
          <w:bCs/>
          <w:color w:val="000000" w:themeColor="text1"/>
          <w:kern w:val="0"/>
          <w14:ligatures w14:val="none"/>
        </w:rPr>
      </w:pPr>
      <w:r w:rsidRPr="006C5E50">
        <w:rPr>
          <w:rFonts w:ascii="Arial" w:eastAsia="Times New Roman" w:hAnsi="Arial" w:cs="Arial"/>
          <w:b/>
          <w:bCs/>
          <w:color w:val="000000" w:themeColor="text1"/>
          <w:kern w:val="0"/>
          <w14:ligatures w14:val="none"/>
        </w:rPr>
        <w:t>Verification Flow</w:t>
      </w:r>
    </w:p>
    <w:p w14:paraId="29E55407" w14:textId="77777777" w:rsidR="006C5E50" w:rsidRPr="006C5E50" w:rsidRDefault="006C5E50" w:rsidP="006C5E50">
      <w:pPr>
        <w:numPr>
          <w:ilvl w:val="0"/>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Source Chain:</w:t>
      </w:r>
      <w:r w:rsidRPr="006C5E50">
        <w:rPr>
          <w:rFonts w:ascii="Arial" w:eastAsia="Times New Roman" w:hAnsi="Arial" w:cs="Arial"/>
          <w:color w:val="000000" w:themeColor="text1"/>
          <w:kern w:val="0"/>
          <w14:ligatures w14:val="none"/>
        </w:rPr>
        <w:t xml:space="preserve"> </w:t>
      </w:r>
    </w:p>
    <w:p w14:paraId="5DD5588C"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Execute function locally</w:t>
      </w:r>
    </w:p>
    <w:p w14:paraId="5CB2E20D"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Generate execution proof with Merkle path</w:t>
      </w:r>
    </w:p>
    <w:p w14:paraId="5596FBD7"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Sign message with ML-DSA</w:t>
      </w:r>
    </w:p>
    <w:p w14:paraId="1C484F42"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Emit cross-chain event</w:t>
      </w:r>
    </w:p>
    <w:p w14:paraId="1D155CE3" w14:textId="77777777" w:rsidR="006C5E50" w:rsidRPr="006C5E50" w:rsidRDefault="006C5E50" w:rsidP="006C5E50">
      <w:pPr>
        <w:numPr>
          <w:ilvl w:val="0"/>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SXCP Relayers:</w:t>
      </w:r>
      <w:r w:rsidRPr="006C5E50">
        <w:rPr>
          <w:rFonts w:ascii="Arial" w:eastAsia="Times New Roman" w:hAnsi="Arial" w:cs="Arial"/>
          <w:color w:val="000000" w:themeColor="text1"/>
          <w:kern w:val="0"/>
          <w14:ligatures w14:val="none"/>
        </w:rPr>
        <w:t xml:space="preserve"> </w:t>
      </w:r>
    </w:p>
    <w:p w14:paraId="579935FF"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Monitor source chain events</w:t>
      </w:r>
    </w:p>
    <w:p w14:paraId="2BB9670F"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Verify execution proof</w:t>
      </w:r>
    </w:p>
    <w:p w14:paraId="02B361C0"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Collect threshold signatures</w:t>
      </w:r>
    </w:p>
    <w:p w14:paraId="36B9B82D"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Forward to target chain</w:t>
      </w:r>
    </w:p>
    <w:p w14:paraId="0DDB5D63" w14:textId="77777777" w:rsidR="006C5E50" w:rsidRPr="006C5E50" w:rsidRDefault="006C5E50" w:rsidP="006C5E50">
      <w:pPr>
        <w:numPr>
          <w:ilvl w:val="0"/>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Target Chain:</w:t>
      </w:r>
      <w:r w:rsidRPr="006C5E50">
        <w:rPr>
          <w:rFonts w:ascii="Arial" w:eastAsia="Times New Roman" w:hAnsi="Arial" w:cs="Arial"/>
          <w:color w:val="000000" w:themeColor="text1"/>
          <w:kern w:val="0"/>
          <w14:ligatures w14:val="none"/>
        </w:rPr>
        <w:t xml:space="preserve"> </w:t>
      </w:r>
    </w:p>
    <w:p w14:paraId="339A4A93"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Verify SXCP attestation</w:t>
      </w:r>
    </w:p>
    <w:p w14:paraId="412BB84D"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Check timeout not expired</w:t>
      </w:r>
    </w:p>
    <w:p w14:paraId="454A4614"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Verify nonce uniqueness</w:t>
      </w:r>
    </w:p>
    <w:p w14:paraId="4D6F3A84"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Execute target function</w:t>
      </w:r>
    </w:p>
    <w:p w14:paraId="3F24BE35" w14:textId="77777777" w:rsidR="006C5E50" w:rsidRPr="006C5E50" w:rsidRDefault="006C5E50" w:rsidP="006C5E50">
      <w:pPr>
        <w:numPr>
          <w:ilvl w:val="1"/>
          <w:numId w:val="45"/>
        </w:num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color w:val="000000" w:themeColor="text1"/>
          <w:kern w:val="0"/>
          <w14:ligatures w14:val="none"/>
        </w:rPr>
        <w:t>Emit confirmation event</w:t>
      </w:r>
    </w:p>
    <w:p w14:paraId="7FA1D270" w14:textId="77777777" w:rsidR="006C5E50" w:rsidRPr="006C5E50" w:rsidRDefault="008C2A2E" w:rsidP="006C5E50">
      <w:pPr>
        <w:spacing w:after="0" w:line="480" w:lineRule="auto"/>
        <w:rPr>
          <w:rFonts w:ascii="Arial" w:eastAsia="Times New Roman" w:hAnsi="Arial" w:cs="Arial"/>
          <w:color w:val="000000" w:themeColor="text1"/>
          <w:kern w:val="0"/>
          <w14:ligatures w14:val="none"/>
        </w:rPr>
      </w:pPr>
      <w:r w:rsidRPr="008C2A2E">
        <w:rPr>
          <w:rFonts w:ascii="Arial" w:eastAsia="Times New Roman" w:hAnsi="Arial" w:cs="Arial"/>
          <w:noProof/>
          <w:color w:val="000000" w:themeColor="text1"/>
          <w:kern w:val="0"/>
        </w:rPr>
        <w:pict w14:anchorId="740A6E1D">
          <v:rect id="_x0000_i1025" alt="" style="width:468pt;height:.05pt;mso-width-percent:0;mso-height-percent:0;mso-width-percent:0;mso-height-percent:0" o:hralign="center" o:hrstd="t" o:hr="t" fillcolor="#a0a0a0" stroked="f"/>
        </w:pict>
      </w:r>
    </w:p>
    <w:p w14:paraId="7E13150F" w14:textId="77777777" w:rsidR="006C5E50" w:rsidRPr="006C5E50" w:rsidRDefault="006C5E50" w:rsidP="006C5E50">
      <w:pPr>
        <w:spacing w:after="0" w:line="480" w:lineRule="auto"/>
        <w:rPr>
          <w:rFonts w:ascii="Arial" w:eastAsia="Times New Roman" w:hAnsi="Arial" w:cs="Arial"/>
          <w:color w:val="000000" w:themeColor="text1"/>
          <w:kern w:val="0"/>
          <w14:ligatures w14:val="none"/>
        </w:rPr>
      </w:pPr>
      <w:r w:rsidRPr="006C5E50">
        <w:rPr>
          <w:rFonts w:ascii="Arial" w:eastAsia="Times New Roman" w:hAnsi="Arial" w:cs="Arial"/>
          <w:b/>
          <w:bCs/>
          <w:color w:val="000000" w:themeColor="text1"/>
          <w:kern w:val="0"/>
          <w14:ligatures w14:val="none"/>
        </w:rPr>
        <w:t>END OF SPECIFICATION</w:t>
      </w:r>
    </w:p>
    <w:p w14:paraId="45C31893" w14:textId="77777777" w:rsidR="006C5E50" w:rsidRPr="006C5E50" w:rsidRDefault="006C5E50" w:rsidP="006C5E50">
      <w:pPr>
        <w:spacing w:after="0" w:line="480" w:lineRule="auto"/>
        <w:rPr>
          <w:rFonts w:ascii="Arial" w:hAnsi="Arial" w:cs="Arial"/>
          <w:color w:val="000000" w:themeColor="text1"/>
        </w:rPr>
      </w:pPr>
    </w:p>
    <w:sectPr w:rsidR="006C5E50" w:rsidRPr="006C5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6AE"/>
    <w:multiLevelType w:val="multilevel"/>
    <w:tmpl w:val="1320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732E"/>
    <w:multiLevelType w:val="multilevel"/>
    <w:tmpl w:val="F60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465D"/>
    <w:multiLevelType w:val="multilevel"/>
    <w:tmpl w:val="2AB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E43BF"/>
    <w:multiLevelType w:val="multilevel"/>
    <w:tmpl w:val="7F008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B2663"/>
    <w:multiLevelType w:val="multilevel"/>
    <w:tmpl w:val="BDA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4DF8"/>
    <w:multiLevelType w:val="multilevel"/>
    <w:tmpl w:val="AB56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540DC"/>
    <w:multiLevelType w:val="multilevel"/>
    <w:tmpl w:val="E4C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B544F"/>
    <w:multiLevelType w:val="multilevel"/>
    <w:tmpl w:val="593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F6192"/>
    <w:multiLevelType w:val="multilevel"/>
    <w:tmpl w:val="D386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84663"/>
    <w:multiLevelType w:val="multilevel"/>
    <w:tmpl w:val="02F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826B3"/>
    <w:multiLevelType w:val="multilevel"/>
    <w:tmpl w:val="95E6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07B45"/>
    <w:multiLevelType w:val="multilevel"/>
    <w:tmpl w:val="964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74AE5"/>
    <w:multiLevelType w:val="multilevel"/>
    <w:tmpl w:val="E78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17ED4"/>
    <w:multiLevelType w:val="multilevel"/>
    <w:tmpl w:val="CABE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7A2EB0"/>
    <w:multiLevelType w:val="multilevel"/>
    <w:tmpl w:val="ACC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B514C"/>
    <w:multiLevelType w:val="multilevel"/>
    <w:tmpl w:val="366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956DC"/>
    <w:multiLevelType w:val="multilevel"/>
    <w:tmpl w:val="071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A4D56"/>
    <w:multiLevelType w:val="multilevel"/>
    <w:tmpl w:val="5E6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179A1"/>
    <w:multiLevelType w:val="multilevel"/>
    <w:tmpl w:val="AA4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26097"/>
    <w:multiLevelType w:val="multilevel"/>
    <w:tmpl w:val="A23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60420"/>
    <w:multiLevelType w:val="multilevel"/>
    <w:tmpl w:val="BC32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271EDA"/>
    <w:multiLevelType w:val="multilevel"/>
    <w:tmpl w:val="6ED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16D13"/>
    <w:multiLevelType w:val="multilevel"/>
    <w:tmpl w:val="950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212C9"/>
    <w:multiLevelType w:val="multilevel"/>
    <w:tmpl w:val="B60EC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FB46B4"/>
    <w:multiLevelType w:val="multilevel"/>
    <w:tmpl w:val="4B7E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60151"/>
    <w:multiLevelType w:val="multilevel"/>
    <w:tmpl w:val="46D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C3EE6"/>
    <w:multiLevelType w:val="multilevel"/>
    <w:tmpl w:val="699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04960"/>
    <w:multiLevelType w:val="multilevel"/>
    <w:tmpl w:val="6DE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350A6"/>
    <w:multiLevelType w:val="multilevel"/>
    <w:tmpl w:val="62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C498A"/>
    <w:multiLevelType w:val="multilevel"/>
    <w:tmpl w:val="123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B7D2B"/>
    <w:multiLevelType w:val="multilevel"/>
    <w:tmpl w:val="59B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B4863"/>
    <w:multiLevelType w:val="multilevel"/>
    <w:tmpl w:val="7A0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D2F1E"/>
    <w:multiLevelType w:val="multilevel"/>
    <w:tmpl w:val="A18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72A46"/>
    <w:multiLevelType w:val="multilevel"/>
    <w:tmpl w:val="EED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A7B64"/>
    <w:multiLevelType w:val="multilevel"/>
    <w:tmpl w:val="FCC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83B0F"/>
    <w:multiLevelType w:val="multilevel"/>
    <w:tmpl w:val="E5E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834221"/>
    <w:multiLevelType w:val="multilevel"/>
    <w:tmpl w:val="48A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67BD3"/>
    <w:multiLevelType w:val="multilevel"/>
    <w:tmpl w:val="473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F3ADC"/>
    <w:multiLevelType w:val="multilevel"/>
    <w:tmpl w:val="8318C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8B43A8"/>
    <w:multiLevelType w:val="multilevel"/>
    <w:tmpl w:val="AFA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B3019"/>
    <w:multiLevelType w:val="multilevel"/>
    <w:tmpl w:val="C86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C3AA3"/>
    <w:multiLevelType w:val="multilevel"/>
    <w:tmpl w:val="954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8102C"/>
    <w:multiLevelType w:val="multilevel"/>
    <w:tmpl w:val="49C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7062F"/>
    <w:multiLevelType w:val="multilevel"/>
    <w:tmpl w:val="BE48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D3726"/>
    <w:multiLevelType w:val="multilevel"/>
    <w:tmpl w:val="E9DC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247391">
    <w:abstractNumId w:val="2"/>
  </w:num>
  <w:num w:numId="2" w16cid:durableId="346563845">
    <w:abstractNumId w:val="42"/>
  </w:num>
  <w:num w:numId="3" w16cid:durableId="1363747746">
    <w:abstractNumId w:val="40"/>
  </w:num>
  <w:num w:numId="4" w16cid:durableId="292445415">
    <w:abstractNumId w:val="30"/>
  </w:num>
  <w:num w:numId="5" w16cid:durableId="3633642">
    <w:abstractNumId w:val="39"/>
  </w:num>
  <w:num w:numId="6" w16cid:durableId="1553271324">
    <w:abstractNumId w:val="41"/>
  </w:num>
  <w:num w:numId="7" w16cid:durableId="1777827089">
    <w:abstractNumId w:val="43"/>
  </w:num>
  <w:num w:numId="8" w16cid:durableId="2072463288">
    <w:abstractNumId w:val="35"/>
  </w:num>
  <w:num w:numId="9" w16cid:durableId="1923759464">
    <w:abstractNumId w:val="13"/>
  </w:num>
  <w:num w:numId="10" w16cid:durableId="1304696000">
    <w:abstractNumId w:val="1"/>
  </w:num>
  <w:num w:numId="11" w16cid:durableId="153377608">
    <w:abstractNumId w:val="24"/>
  </w:num>
  <w:num w:numId="12" w16cid:durableId="1790855626">
    <w:abstractNumId w:val="11"/>
  </w:num>
  <w:num w:numId="13" w16cid:durableId="2095124710">
    <w:abstractNumId w:val="16"/>
  </w:num>
  <w:num w:numId="14" w16cid:durableId="1837456553">
    <w:abstractNumId w:val="44"/>
  </w:num>
  <w:num w:numId="15" w16cid:durableId="915626764">
    <w:abstractNumId w:val="9"/>
  </w:num>
  <w:num w:numId="16" w16cid:durableId="1514563362">
    <w:abstractNumId w:val="15"/>
  </w:num>
  <w:num w:numId="17" w16cid:durableId="453794998">
    <w:abstractNumId w:val="28"/>
  </w:num>
  <w:num w:numId="18" w16cid:durableId="781459857">
    <w:abstractNumId w:val="4"/>
  </w:num>
  <w:num w:numId="19" w16cid:durableId="982735926">
    <w:abstractNumId w:val="37"/>
  </w:num>
  <w:num w:numId="20" w16cid:durableId="1714964228">
    <w:abstractNumId w:val="32"/>
  </w:num>
  <w:num w:numId="21" w16cid:durableId="338705483">
    <w:abstractNumId w:val="19"/>
  </w:num>
  <w:num w:numId="22" w16cid:durableId="1170562502">
    <w:abstractNumId w:val="25"/>
  </w:num>
  <w:num w:numId="23" w16cid:durableId="371157006">
    <w:abstractNumId w:val="22"/>
  </w:num>
  <w:num w:numId="24" w16cid:durableId="1137262316">
    <w:abstractNumId w:val="17"/>
  </w:num>
  <w:num w:numId="25" w16cid:durableId="351417647">
    <w:abstractNumId w:val="12"/>
  </w:num>
  <w:num w:numId="26" w16cid:durableId="902720400">
    <w:abstractNumId w:val="6"/>
  </w:num>
  <w:num w:numId="27" w16cid:durableId="1496338333">
    <w:abstractNumId w:val="21"/>
  </w:num>
  <w:num w:numId="28" w16cid:durableId="1232043226">
    <w:abstractNumId w:val="3"/>
  </w:num>
  <w:num w:numId="29" w16cid:durableId="161046879">
    <w:abstractNumId w:val="7"/>
  </w:num>
  <w:num w:numId="30" w16cid:durableId="1711303955">
    <w:abstractNumId w:val="27"/>
  </w:num>
  <w:num w:numId="31" w16cid:durableId="1160923914">
    <w:abstractNumId w:val="29"/>
  </w:num>
  <w:num w:numId="32" w16cid:durableId="248388620">
    <w:abstractNumId w:val="5"/>
  </w:num>
  <w:num w:numId="33" w16cid:durableId="1640263257">
    <w:abstractNumId w:val="26"/>
  </w:num>
  <w:num w:numId="34" w16cid:durableId="1750039407">
    <w:abstractNumId w:val="18"/>
  </w:num>
  <w:num w:numId="35" w16cid:durableId="1288581973">
    <w:abstractNumId w:val="14"/>
  </w:num>
  <w:num w:numId="36" w16cid:durableId="869028807">
    <w:abstractNumId w:val="0"/>
  </w:num>
  <w:num w:numId="37" w16cid:durableId="1300376497">
    <w:abstractNumId w:val="20"/>
  </w:num>
  <w:num w:numId="38" w16cid:durableId="1669554868">
    <w:abstractNumId w:val="33"/>
  </w:num>
  <w:num w:numId="39" w16cid:durableId="146751097">
    <w:abstractNumId w:val="38"/>
  </w:num>
  <w:num w:numId="40" w16cid:durableId="1956130579">
    <w:abstractNumId w:val="36"/>
  </w:num>
  <w:num w:numId="41" w16cid:durableId="1797723367">
    <w:abstractNumId w:val="10"/>
  </w:num>
  <w:num w:numId="42" w16cid:durableId="726294939">
    <w:abstractNumId w:val="8"/>
  </w:num>
  <w:num w:numId="43" w16cid:durableId="699282116">
    <w:abstractNumId w:val="31"/>
  </w:num>
  <w:num w:numId="44" w16cid:durableId="562525531">
    <w:abstractNumId w:val="34"/>
  </w:num>
  <w:num w:numId="45" w16cid:durableId="18024532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50"/>
    <w:rsid w:val="006C5E50"/>
    <w:rsid w:val="008C2A2E"/>
    <w:rsid w:val="00F32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6DD4"/>
  <w15:chartTrackingRefBased/>
  <w15:docId w15:val="{E10BEEA8-1BB6-F944-B904-FFC97770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50"/>
    <w:rPr>
      <w:rFonts w:eastAsiaTheme="majorEastAsia" w:cstheme="majorBidi"/>
      <w:color w:val="272727" w:themeColor="text1" w:themeTint="D8"/>
    </w:rPr>
  </w:style>
  <w:style w:type="paragraph" w:styleId="Title">
    <w:name w:val="Title"/>
    <w:basedOn w:val="Normal"/>
    <w:next w:val="Normal"/>
    <w:link w:val="TitleChar"/>
    <w:uiPriority w:val="10"/>
    <w:qFormat/>
    <w:rsid w:val="006C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50"/>
    <w:pPr>
      <w:spacing w:before="160"/>
      <w:jc w:val="center"/>
    </w:pPr>
    <w:rPr>
      <w:i/>
      <w:iCs/>
      <w:color w:val="404040" w:themeColor="text1" w:themeTint="BF"/>
    </w:rPr>
  </w:style>
  <w:style w:type="character" w:customStyle="1" w:styleId="QuoteChar">
    <w:name w:val="Quote Char"/>
    <w:basedOn w:val="DefaultParagraphFont"/>
    <w:link w:val="Quote"/>
    <w:uiPriority w:val="29"/>
    <w:rsid w:val="006C5E50"/>
    <w:rPr>
      <w:i/>
      <w:iCs/>
      <w:color w:val="404040" w:themeColor="text1" w:themeTint="BF"/>
    </w:rPr>
  </w:style>
  <w:style w:type="paragraph" w:styleId="ListParagraph">
    <w:name w:val="List Paragraph"/>
    <w:basedOn w:val="Normal"/>
    <w:uiPriority w:val="34"/>
    <w:qFormat/>
    <w:rsid w:val="006C5E50"/>
    <w:pPr>
      <w:ind w:left="720"/>
      <w:contextualSpacing/>
    </w:pPr>
  </w:style>
  <w:style w:type="character" w:styleId="IntenseEmphasis">
    <w:name w:val="Intense Emphasis"/>
    <w:basedOn w:val="DefaultParagraphFont"/>
    <w:uiPriority w:val="21"/>
    <w:qFormat/>
    <w:rsid w:val="006C5E50"/>
    <w:rPr>
      <w:i/>
      <w:iCs/>
      <w:color w:val="0F4761" w:themeColor="accent1" w:themeShade="BF"/>
    </w:rPr>
  </w:style>
  <w:style w:type="paragraph" w:styleId="IntenseQuote">
    <w:name w:val="Intense Quote"/>
    <w:basedOn w:val="Normal"/>
    <w:next w:val="Normal"/>
    <w:link w:val="IntenseQuoteChar"/>
    <w:uiPriority w:val="30"/>
    <w:qFormat/>
    <w:rsid w:val="006C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E50"/>
    <w:rPr>
      <w:i/>
      <w:iCs/>
      <w:color w:val="0F4761" w:themeColor="accent1" w:themeShade="BF"/>
    </w:rPr>
  </w:style>
  <w:style w:type="character" w:styleId="IntenseReference">
    <w:name w:val="Intense Reference"/>
    <w:basedOn w:val="DefaultParagraphFont"/>
    <w:uiPriority w:val="32"/>
    <w:qFormat/>
    <w:rsid w:val="006C5E50"/>
    <w:rPr>
      <w:b/>
      <w:bCs/>
      <w:smallCaps/>
      <w:color w:val="0F4761" w:themeColor="accent1" w:themeShade="BF"/>
      <w:spacing w:val="5"/>
    </w:rPr>
  </w:style>
  <w:style w:type="paragraph" w:customStyle="1" w:styleId="msonormal0">
    <w:name w:val="msonormal"/>
    <w:basedOn w:val="Normal"/>
    <w:rsid w:val="006C5E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C5E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5E50"/>
    <w:rPr>
      <w:b/>
      <w:bCs/>
    </w:rPr>
  </w:style>
  <w:style w:type="paragraph" w:styleId="HTMLPreformatted">
    <w:name w:val="HTML Preformatted"/>
    <w:basedOn w:val="Normal"/>
    <w:link w:val="HTMLPreformattedChar"/>
    <w:uiPriority w:val="99"/>
    <w:unhideWhenUsed/>
    <w:rsid w:val="006C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C5E5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5E50"/>
    <w:rPr>
      <w:rFonts w:ascii="Courier New" w:eastAsia="Times New Roman" w:hAnsi="Courier New" w:cs="Courier New"/>
      <w:sz w:val="20"/>
      <w:szCs w:val="20"/>
    </w:rPr>
  </w:style>
  <w:style w:type="character" w:customStyle="1" w:styleId="token">
    <w:name w:val="token"/>
    <w:basedOn w:val="DefaultParagraphFont"/>
    <w:rsid w:val="006C5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88</Pages>
  <Words>10847</Words>
  <Characters>61828</Characters>
  <Application>Microsoft Office Word</Application>
  <DocSecurity>0</DocSecurity>
  <Lines>515</Lines>
  <Paragraphs>145</Paragraphs>
  <ScaleCrop>false</ScaleCrop>
  <Company/>
  <LinksUpToDate>false</LinksUpToDate>
  <CharactersWithSpaces>72530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dev pup</cp:lastModifiedBy>
  <cp:revision>1</cp:revision>
  <dcterms:created xsi:type="dcterms:W3CDTF">2025-11-08T01:34:00Z</dcterms:created>
  <dcterms:modified xsi:type="dcterms:W3CDTF">2025-11-08T01:36:00Z</dcterms:modified>
</cp:coreProperties>
</file>