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3757F3" w14:textId="77777777" w:rsidR="00A32537" w:rsidRPr="002F6694" w:rsidRDefault="00A32537">
      <w:pPr>
        <w:rPr>
          <w:sz w:val="21"/>
          <w:szCs w:val="21"/>
        </w:rPr>
      </w:pPr>
    </w:p>
    <w:p w14:paraId="3935F91E" w14:textId="77777777" w:rsidR="00A32537" w:rsidRPr="002F6694" w:rsidRDefault="00A32537">
      <w:pPr>
        <w:rPr>
          <w:sz w:val="21"/>
          <w:szCs w:val="21"/>
        </w:rPr>
      </w:pPr>
    </w:p>
    <w:p w14:paraId="66A2C6B1" w14:textId="77777777" w:rsidR="00A32537" w:rsidRPr="002F6694" w:rsidRDefault="00A32537">
      <w:pPr>
        <w:rPr>
          <w:sz w:val="21"/>
          <w:szCs w:val="21"/>
        </w:rPr>
      </w:pPr>
    </w:p>
    <w:p w14:paraId="0DAD697E" w14:textId="77777777" w:rsidR="00A32537" w:rsidRPr="002F6694" w:rsidRDefault="00A32537">
      <w:pPr>
        <w:rPr>
          <w:sz w:val="21"/>
          <w:szCs w:val="21"/>
        </w:rPr>
      </w:pPr>
    </w:p>
    <w:p w14:paraId="50B4BD8C" w14:textId="77777777" w:rsidR="00A32537" w:rsidRPr="002F6694" w:rsidRDefault="00A32537">
      <w:pPr>
        <w:rPr>
          <w:sz w:val="21"/>
          <w:szCs w:val="21"/>
        </w:rPr>
      </w:pPr>
    </w:p>
    <w:p w14:paraId="40D8753B" w14:textId="77777777" w:rsidR="00A32537" w:rsidRPr="002F6694" w:rsidRDefault="00A32537">
      <w:pPr>
        <w:rPr>
          <w:sz w:val="21"/>
          <w:szCs w:val="21"/>
        </w:rPr>
      </w:pPr>
    </w:p>
    <w:p w14:paraId="4B163C50" w14:textId="77777777" w:rsidR="00A32537" w:rsidRPr="002F6694" w:rsidRDefault="00000000">
      <w:pPr>
        <w:spacing w:after="240"/>
        <w:jc w:val="center"/>
        <w:rPr>
          <w:sz w:val="21"/>
          <w:szCs w:val="21"/>
        </w:rPr>
      </w:pPr>
      <w:r w:rsidRPr="002F6694">
        <w:rPr>
          <w:b/>
          <w:bCs/>
          <w:color w:val="2E75B6"/>
          <w:sz w:val="24"/>
          <w:szCs w:val="24"/>
        </w:rPr>
        <w:t>SYNERGY NETWORK</w:t>
      </w:r>
    </w:p>
    <w:p w14:paraId="2F14A7C6" w14:textId="77777777" w:rsidR="00A32537" w:rsidRPr="002F6694" w:rsidRDefault="00000000">
      <w:pPr>
        <w:spacing w:after="120"/>
        <w:jc w:val="center"/>
        <w:rPr>
          <w:sz w:val="21"/>
          <w:szCs w:val="21"/>
        </w:rPr>
      </w:pPr>
      <w:r w:rsidRPr="002F6694">
        <w:rPr>
          <w:b/>
          <w:bCs/>
          <w:color w:val="1F4E79"/>
          <w:sz w:val="48"/>
          <w:szCs w:val="48"/>
        </w:rPr>
        <w:t>Synergy Protocol Naming &amp; Encoding Standards</w:t>
      </w:r>
    </w:p>
    <w:p w14:paraId="4675212F" w14:textId="77777777" w:rsidR="00A32537" w:rsidRPr="002F6694" w:rsidRDefault="00000000">
      <w:pPr>
        <w:spacing w:after="360"/>
        <w:jc w:val="center"/>
        <w:rPr>
          <w:sz w:val="21"/>
          <w:szCs w:val="21"/>
        </w:rPr>
      </w:pPr>
      <w:r w:rsidRPr="002F6694">
        <w:rPr>
          <w:i/>
          <w:iCs/>
          <w:color w:val="404040"/>
          <w:sz w:val="24"/>
          <w:szCs w:val="24"/>
        </w:rPr>
        <w:t>Consolidated Technical Standard</w:t>
      </w:r>
    </w:p>
    <w:p w14:paraId="1686E224" w14:textId="77777777" w:rsidR="00A32537" w:rsidRPr="002F6694" w:rsidRDefault="00A32537">
      <w:pPr>
        <w:pBdr>
          <w:bottom w:val="single" w:sz="6" w:space="0" w:color="2E75B6"/>
        </w:pBdr>
        <w:spacing w:after="80"/>
        <w:jc w:val="center"/>
        <w:rPr>
          <w:sz w:val="21"/>
          <w:szCs w:val="21"/>
        </w:rPr>
      </w:pPr>
    </w:p>
    <w:p w14:paraId="4F9E3F4B" w14:textId="77777777" w:rsidR="00A32537" w:rsidRPr="002F6694" w:rsidRDefault="00A32537">
      <w:pPr>
        <w:rPr>
          <w:sz w:val="21"/>
          <w:szCs w:val="21"/>
        </w:rPr>
      </w:pPr>
    </w:p>
    <w:p w14:paraId="04EEED47" w14:textId="77777777" w:rsidR="00A32537" w:rsidRPr="002F6694" w:rsidRDefault="00A32537">
      <w:pPr>
        <w:rPr>
          <w:sz w:val="21"/>
          <w:szCs w:val="21"/>
        </w:rPr>
      </w:pPr>
    </w:p>
    <w:p w14:paraId="5D1165C7" w14:textId="77777777" w:rsidR="00A32537" w:rsidRPr="002F6694" w:rsidRDefault="00000000">
      <w:pPr>
        <w:spacing w:after="80"/>
        <w:jc w:val="center"/>
        <w:rPr>
          <w:sz w:val="21"/>
          <w:szCs w:val="21"/>
        </w:rPr>
      </w:pPr>
      <w:r w:rsidRPr="002F6694">
        <w:rPr>
          <w:b/>
          <w:bCs/>
        </w:rPr>
        <w:t xml:space="preserve">Standard Numbers: </w:t>
      </w:r>
      <w:r w:rsidRPr="002F6694">
        <w:t>SNTS-01  /  SNTS-04  /  SNTS-06  /  SNTS-07  /  SNTS-08  /  SNTS-09</w:t>
      </w:r>
    </w:p>
    <w:p w14:paraId="7F7A6AD7" w14:textId="77777777" w:rsidR="00A32537" w:rsidRPr="002F6694" w:rsidRDefault="00000000">
      <w:pPr>
        <w:spacing w:after="80"/>
        <w:jc w:val="center"/>
        <w:rPr>
          <w:sz w:val="21"/>
          <w:szCs w:val="21"/>
        </w:rPr>
      </w:pPr>
      <w:r w:rsidRPr="002F6694">
        <w:rPr>
          <w:b/>
          <w:bCs/>
        </w:rPr>
        <w:t xml:space="preserve">Version: </w:t>
      </w:r>
      <w:r w:rsidRPr="002F6694">
        <w:t>1.0</w:t>
      </w:r>
    </w:p>
    <w:p w14:paraId="1661BB5C" w14:textId="77777777" w:rsidR="00A32537" w:rsidRPr="002F6694" w:rsidRDefault="00000000">
      <w:pPr>
        <w:spacing w:after="80"/>
        <w:jc w:val="center"/>
        <w:rPr>
          <w:sz w:val="21"/>
          <w:szCs w:val="21"/>
        </w:rPr>
      </w:pPr>
      <w:r w:rsidRPr="002F6694">
        <w:rPr>
          <w:b/>
          <w:bCs/>
        </w:rPr>
        <w:t xml:space="preserve">Date: </w:t>
      </w:r>
      <w:r w:rsidRPr="002F6694">
        <w:t>March 2026</w:t>
      </w:r>
    </w:p>
    <w:p w14:paraId="3E5D78A3" w14:textId="77777777" w:rsidR="00A32537" w:rsidRPr="002F6694" w:rsidRDefault="00000000">
      <w:pPr>
        <w:spacing w:after="80"/>
        <w:jc w:val="center"/>
        <w:rPr>
          <w:sz w:val="21"/>
          <w:szCs w:val="21"/>
        </w:rPr>
      </w:pPr>
      <w:r w:rsidRPr="002F6694">
        <w:rPr>
          <w:b/>
          <w:bCs/>
        </w:rPr>
        <w:t xml:space="preserve">Classification: </w:t>
      </w:r>
      <w:r w:rsidRPr="002F6694">
        <w:t>Public Technical Standard</w:t>
      </w:r>
    </w:p>
    <w:p w14:paraId="22E9D23E" w14:textId="77777777" w:rsidR="00A32537" w:rsidRPr="002F6694" w:rsidRDefault="00000000">
      <w:pPr>
        <w:spacing w:after="80"/>
        <w:jc w:val="center"/>
        <w:rPr>
          <w:sz w:val="21"/>
          <w:szCs w:val="21"/>
        </w:rPr>
      </w:pPr>
      <w:r w:rsidRPr="002F6694">
        <w:rPr>
          <w:b/>
          <w:bCs/>
        </w:rPr>
        <w:t xml:space="preserve">Status: </w:t>
      </w:r>
      <w:r w:rsidRPr="002F6694">
        <w:t>Active</w:t>
      </w:r>
    </w:p>
    <w:p w14:paraId="7F3363DE" w14:textId="77777777" w:rsidR="00A32537" w:rsidRPr="002F6694" w:rsidRDefault="00A32537">
      <w:pPr>
        <w:rPr>
          <w:sz w:val="21"/>
          <w:szCs w:val="21"/>
        </w:rPr>
      </w:pPr>
    </w:p>
    <w:p w14:paraId="718B498F" w14:textId="77777777" w:rsidR="00A32537" w:rsidRPr="002F6694" w:rsidRDefault="00A32537">
      <w:pPr>
        <w:rPr>
          <w:sz w:val="21"/>
          <w:szCs w:val="21"/>
        </w:rPr>
      </w:pPr>
    </w:p>
    <w:p w14:paraId="0791F434" w14:textId="77777777" w:rsidR="00A32537" w:rsidRPr="002F6694" w:rsidRDefault="00A32537">
      <w:pPr>
        <w:rPr>
          <w:sz w:val="21"/>
          <w:szCs w:val="21"/>
        </w:rPr>
      </w:pPr>
    </w:p>
    <w:p w14:paraId="05522F1C" w14:textId="77777777" w:rsidR="00A32537" w:rsidRPr="002F6694" w:rsidRDefault="00A32537">
      <w:pPr>
        <w:rPr>
          <w:sz w:val="21"/>
          <w:szCs w:val="21"/>
        </w:rPr>
      </w:pPr>
    </w:p>
    <w:p w14:paraId="3CE5EBD6" w14:textId="77777777" w:rsidR="00A32537" w:rsidRPr="002F6694" w:rsidRDefault="00000000">
      <w:pPr>
        <w:spacing w:after="40"/>
        <w:jc w:val="center"/>
        <w:rPr>
          <w:sz w:val="21"/>
          <w:szCs w:val="21"/>
        </w:rPr>
      </w:pPr>
      <w:r w:rsidRPr="002F6694">
        <w:rPr>
          <w:i/>
          <w:iCs/>
          <w:color w:val="606060"/>
          <w:sz w:val="18"/>
          <w:szCs w:val="18"/>
        </w:rPr>
        <w:t>This document consolidates the canonical naming, formatting, and encoding</w:t>
      </w:r>
    </w:p>
    <w:p w14:paraId="5B954017" w14:textId="77777777" w:rsidR="00A32537" w:rsidRPr="002F6694" w:rsidRDefault="00000000">
      <w:pPr>
        <w:spacing w:after="40"/>
        <w:jc w:val="center"/>
        <w:rPr>
          <w:sz w:val="21"/>
          <w:szCs w:val="21"/>
        </w:rPr>
      </w:pPr>
      <w:r w:rsidRPr="002F6694">
        <w:rPr>
          <w:i/>
          <w:iCs/>
          <w:color w:val="606060"/>
          <w:sz w:val="18"/>
          <w:szCs w:val="18"/>
        </w:rPr>
        <w:t>conventions for all Synergy Network protocol entities.</w:t>
      </w:r>
    </w:p>
    <w:p w14:paraId="07C899E9" w14:textId="77777777" w:rsidR="00A32537" w:rsidRPr="002F6694" w:rsidRDefault="00000000">
      <w:pPr>
        <w:rPr>
          <w:sz w:val="21"/>
          <w:szCs w:val="21"/>
        </w:rPr>
      </w:pPr>
      <w:r w:rsidRPr="002F6694">
        <w:rPr>
          <w:sz w:val="21"/>
          <w:szCs w:val="21"/>
        </w:rPr>
        <w:br w:type="page"/>
      </w:r>
    </w:p>
    <w:p w14:paraId="35C5342C" w14:textId="77777777" w:rsidR="00A32537" w:rsidRPr="002F6694" w:rsidRDefault="00000000">
      <w:pPr>
        <w:pStyle w:val="Heading1"/>
        <w:pageBreakBefore/>
        <w:rPr>
          <w:sz w:val="32"/>
          <w:szCs w:val="32"/>
        </w:rPr>
      </w:pPr>
      <w:bookmarkStart w:id="0" w:name="_Toc224049664"/>
      <w:bookmarkStart w:id="1" w:name="_Toc224049724"/>
      <w:r w:rsidRPr="002F6694">
        <w:rPr>
          <w:sz w:val="32"/>
          <w:szCs w:val="32"/>
        </w:rPr>
        <w:lastRenderedPageBreak/>
        <w:t>Table of Contents</w:t>
      </w:r>
      <w:bookmarkEnd w:id="0"/>
      <w:bookmarkEnd w:id="1"/>
    </w:p>
    <w:sdt>
      <w:sdtPr>
        <w:rPr>
          <w:b w:val="0"/>
          <w:bCs w:val="0"/>
          <w:noProof w:val="0"/>
          <w:sz w:val="21"/>
          <w:szCs w:val="21"/>
        </w:rPr>
        <w:alias w:val="Table of Contents"/>
        <w:id w:val="-15698976"/>
      </w:sdtPr>
      <w:sdtContent>
        <w:p w14:paraId="48A4C3B2" w14:textId="6D841898" w:rsidR="002F6694" w:rsidRDefault="00000000">
          <w:pPr>
            <w:pStyle w:val="TOC1"/>
            <w:rPr>
              <w:rStyle w:val="Hyperlink"/>
            </w:rPr>
          </w:pPr>
          <w:r w:rsidRPr="002F6694">
            <w:rPr>
              <w:sz w:val="21"/>
              <w:szCs w:val="21"/>
            </w:rPr>
            <w:fldChar w:fldCharType="begin"/>
          </w:r>
          <w:r w:rsidRPr="002F6694">
            <w:rPr>
              <w:sz w:val="21"/>
              <w:szCs w:val="21"/>
            </w:rPr>
            <w:instrText>TOC \h \o "1-3"</w:instrText>
          </w:r>
          <w:r w:rsidRPr="002F6694">
            <w:rPr>
              <w:sz w:val="21"/>
              <w:szCs w:val="21"/>
            </w:rPr>
            <w:fldChar w:fldCharType="separate"/>
          </w:r>
          <w:hyperlink w:anchor="_Toc224049724" w:history="1">
            <w:r w:rsidR="002F6694" w:rsidRPr="00C11B9C">
              <w:rPr>
                <w:rStyle w:val="Hyperlink"/>
              </w:rPr>
              <w:t>Table of Contents</w:t>
            </w:r>
            <w:r w:rsidR="002F6694">
              <w:tab/>
            </w:r>
            <w:r w:rsidR="002F6694">
              <w:fldChar w:fldCharType="begin"/>
            </w:r>
            <w:r w:rsidR="002F6694">
              <w:instrText xml:space="preserve"> PAGEREF _Toc224049724 \h </w:instrText>
            </w:r>
            <w:r w:rsidR="002F6694">
              <w:fldChar w:fldCharType="separate"/>
            </w:r>
            <w:r w:rsidR="002623A7">
              <w:t>2</w:t>
            </w:r>
            <w:r w:rsidR="002F6694">
              <w:fldChar w:fldCharType="end"/>
            </w:r>
          </w:hyperlink>
        </w:p>
        <w:p w14:paraId="5C5F978F" w14:textId="77777777" w:rsidR="002F6694" w:rsidRPr="002F6694" w:rsidRDefault="002F6694" w:rsidP="002F6694"/>
        <w:p w14:paraId="73F451F6" w14:textId="084CEFB7"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25" w:history="1">
            <w:r w:rsidRPr="00C11B9C">
              <w:rPr>
                <w:rStyle w:val="Hyperlink"/>
              </w:rPr>
              <w:t>Preamble</w:t>
            </w:r>
            <w:r>
              <w:tab/>
            </w:r>
            <w:r>
              <w:fldChar w:fldCharType="begin"/>
            </w:r>
            <w:r>
              <w:instrText xml:space="preserve"> PAGEREF _Toc224049725 \h </w:instrText>
            </w:r>
            <w:r>
              <w:fldChar w:fldCharType="separate"/>
            </w:r>
            <w:r w:rsidR="002623A7">
              <w:t>4</w:t>
            </w:r>
            <w:r>
              <w:fldChar w:fldCharType="end"/>
            </w:r>
          </w:hyperlink>
        </w:p>
        <w:p w14:paraId="7EF94373" w14:textId="1036674C"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26" w:history="1">
            <w:r w:rsidRPr="00C11B9C">
              <w:rPr>
                <w:rStyle w:val="Hyperlink"/>
                <w:noProof/>
              </w:rPr>
              <w:t>0.1  Purpose and Scope</w:t>
            </w:r>
            <w:r>
              <w:rPr>
                <w:noProof/>
              </w:rPr>
              <w:tab/>
            </w:r>
            <w:r>
              <w:rPr>
                <w:noProof/>
              </w:rPr>
              <w:fldChar w:fldCharType="begin"/>
            </w:r>
            <w:r>
              <w:rPr>
                <w:noProof/>
              </w:rPr>
              <w:instrText xml:space="preserve"> PAGEREF _Toc224049726 \h </w:instrText>
            </w:r>
            <w:r>
              <w:rPr>
                <w:noProof/>
              </w:rPr>
            </w:r>
            <w:r>
              <w:rPr>
                <w:noProof/>
              </w:rPr>
              <w:fldChar w:fldCharType="separate"/>
            </w:r>
            <w:r w:rsidR="002623A7">
              <w:rPr>
                <w:noProof/>
              </w:rPr>
              <w:t>4</w:t>
            </w:r>
            <w:r>
              <w:rPr>
                <w:noProof/>
              </w:rPr>
              <w:fldChar w:fldCharType="end"/>
            </w:r>
          </w:hyperlink>
        </w:p>
        <w:p w14:paraId="3B9D80FF" w14:textId="470FF43B"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27" w:history="1">
            <w:r w:rsidRPr="00C11B9C">
              <w:rPr>
                <w:rStyle w:val="Hyperlink"/>
                <w:noProof/>
              </w:rPr>
              <w:t>0.2  How to Use This Document</w:t>
            </w:r>
            <w:r>
              <w:rPr>
                <w:noProof/>
              </w:rPr>
              <w:tab/>
            </w:r>
            <w:r>
              <w:rPr>
                <w:noProof/>
              </w:rPr>
              <w:fldChar w:fldCharType="begin"/>
            </w:r>
            <w:r>
              <w:rPr>
                <w:noProof/>
              </w:rPr>
              <w:instrText xml:space="preserve"> PAGEREF _Toc224049727 \h </w:instrText>
            </w:r>
            <w:r>
              <w:rPr>
                <w:noProof/>
              </w:rPr>
            </w:r>
            <w:r>
              <w:rPr>
                <w:noProof/>
              </w:rPr>
              <w:fldChar w:fldCharType="separate"/>
            </w:r>
            <w:r w:rsidR="002623A7">
              <w:rPr>
                <w:noProof/>
              </w:rPr>
              <w:t>4</w:t>
            </w:r>
            <w:r>
              <w:rPr>
                <w:noProof/>
              </w:rPr>
              <w:fldChar w:fldCharType="end"/>
            </w:r>
          </w:hyperlink>
        </w:p>
        <w:p w14:paraId="246A97F8" w14:textId="4659CD96"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28" w:history="1">
            <w:r w:rsidRPr="00C11B9C">
              <w:rPr>
                <w:rStyle w:val="Hyperlink"/>
                <w:noProof/>
              </w:rPr>
              <w:t>0.3  Constituent Standards</w:t>
            </w:r>
            <w:r>
              <w:rPr>
                <w:noProof/>
              </w:rPr>
              <w:tab/>
            </w:r>
            <w:r>
              <w:rPr>
                <w:noProof/>
              </w:rPr>
              <w:fldChar w:fldCharType="begin"/>
            </w:r>
            <w:r>
              <w:rPr>
                <w:noProof/>
              </w:rPr>
              <w:instrText xml:space="preserve"> PAGEREF _Toc224049728 \h </w:instrText>
            </w:r>
            <w:r>
              <w:rPr>
                <w:noProof/>
              </w:rPr>
            </w:r>
            <w:r>
              <w:rPr>
                <w:noProof/>
              </w:rPr>
              <w:fldChar w:fldCharType="separate"/>
            </w:r>
            <w:r w:rsidR="002623A7">
              <w:rPr>
                <w:noProof/>
              </w:rPr>
              <w:t>4</w:t>
            </w:r>
            <w:r>
              <w:rPr>
                <w:noProof/>
              </w:rPr>
              <w:fldChar w:fldCharType="end"/>
            </w:r>
          </w:hyperlink>
        </w:p>
        <w:p w14:paraId="2854DD10" w14:textId="340527B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29" w:history="1">
            <w:r w:rsidRPr="00C11B9C">
              <w:rPr>
                <w:rStyle w:val="Hyperlink"/>
                <w:noProof/>
              </w:rPr>
              <w:t>0.4  Companion Standards</w:t>
            </w:r>
            <w:r>
              <w:rPr>
                <w:noProof/>
              </w:rPr>
              <w:tab/>
            </w:r>
            <w:r>
              <w:rPr>
                <w:noProof/>
              </w:rPr>
              <w:fldChar w:fldCharType="begin"/>
            </w:r>
            <w:r>
              <w:rPr>
                <w:noProof/>
              </w:rPr>
              <w:instrText xml:space="preserve"> PAGEREF _Toc224049729 \h </w:instrText>
            </w:r>
            <w:r>
              <w:rPr>
                <w:noProof/>
              </w:rPr>
            </w:r>
            <w:r>
              <w:rPr>
                <w:noProof/>
              </w:rPr>
              <w:fldChar w:fldCharType="separate"/>
            </w:r>
            <w:r w:rsidR="002623A7">
              <w:rPr>
                <w:noProof/>
              </w:rPr>
              <w:t>4</w:t>
            </w:r>
            <w:r>
              <w:rPr>
                <w:noProof/>
              </w:rPr>
              <w:fldChar w:fldCharType="end"/>
            </w:r>
          </w:hyperlink>
        </w:p>
        <w:p w14:paraId="5AB16BBA" w14:textId="51EFB824" w:rsidR="002F6694" w:rsidRDefault="002F6694">
          <w:pPr>
            <w:pStyle w:val="TOC2"/>
            <w:tabs>
              <w:tab w:val="right" w:leader="dot" w:pos="9350"/>
            </w:tabs>
            <w:rPr>
              <w:rStyle w:val="Hyperlink"/>
              <w:noProof/>
            </w:rPr>
          </w:pPr>
          <w:hyperlink w:anchor="_Toc224049730" w:history="1">
            <w:r w:rsidRPr="00C11B9C">
              <w:rPr>
                <w:rStyle w:val="Hyperlink"/>
                <w:noProof/>
              </w:rPr>
              <w:t>0.5  Revision History</w:t>
            </w:r>
            <w:r>
              <w:rPr>
                <w:noProof/>
              </w:rPr>
              <w:tab/>
            </w:r>
            <w:r>
              <w:rPr>
                <w:noProof/>
              </w:rPr>
              <w:fldChar w:fldCharType="begin"/>
            </w:r>
            <w:r>
              <w:rPr>
                <w:noProof/>
              </w:rPr>
              <w:instrText xml:space="preserve"> PAGEREF _Toc224049730 \h </w:instrText>
            </w:r>
            <w:r>
              <w:rPr>
                <w:noProof/>
              </w:rPr>
            </w:r>
            <w:r>
              <w:rPr>
                <w:noProof/>
              </w:rPr>
              <w:fldChar w:fldCharType="separate"/>
            </w:r>
            <w:r w:rsidR="002623A7">
              <w:rPr>
                <w:noProof/>
              </w:rPr>
              <w:t>4</w:t>
            </w:r>
            <w:r>
              <w:rPr>
                <w:noProof/>
              </w:rPr>
              <w:fldChar w:fldCharType="end"/>
            </w:r>
          </w:hyperlink>
        </w:p>
        <w:p w14:paraId="53AB0346" w14:textId="77777777" w:rsidR="002F6694" w:rsidRPr="002F6694" w:rsidRDefault="002F6694" w:rsidP="002F6694"/>
        <w:p w14:paraId="637EB242" w14:textId="3E5EC3AE"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31" w:history="1">
            <w:r w:rsidRPr="00C11B9C">
              <w:rPr>
                <w:rStyle w:val="Hyperlink"/>
              </w:rPr>
              <w:t>Part I — Address Formatting  (SNTS-01)</w:t>
            </w:r>
            <w:r>
              <w:tab/>
            </w:r>
            <w:r>
              <w:fldChar w:fldCharType="begin"/>
            </w:r>
            <w:r>
              <w:instrText xml:space="preserve"> PAGEREF _Toc224049731 \h </w:instrText>
            </w:r>
            <w:r>
              <w:fldChar w:fldCharType="separate"/>
            </w:r>
            <w:r w:rsidR="002623A7">
              <w:t>5</w:t>
            </w:r>
            <w:r>
              <w:fldChar w:fldCharType="end"/>
            </w:r>
          </w:hyperlink>
        </w:p>
        <w:p w14:paraId="0E897934" w14:textId="2BDE6B77"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2" w:history="1">
            <w:r w:rsidRPr="00C11B9C">
              <w:rPr>
                <w:rStyle w:val="Hyperlink"/>
                <w:noProof/>
              </w:rPr>
              <w:t>1.1  Overview</w:t>
            </w:r>
            <w:r>
              <w:rPr>
                <w:noProof/>
              </w:rPr>
              <w:tab/>
            </w:r>
            <w:r>
              <w:rPr>
                <w:noProof/>
              </w:rPr>
              <w:fldChar w:fldCharType="begin"/>
            </w:r>
            <w:r>
              <w:rPr>
                <w:noProof/>
              </w:rPr>
              <w:instrText xml:space="preserve"> PAGEREF _Toc224049732 \h </w:instrText>
            </w:r>
            <w:r>
              <w:rPr>
                <w:noProof/>
              </w:rPr>
            </w:r>
            <w:r>
              <w:rPr>
                <w:noProof/>
              </w:rPr>
              <w:fldChar w:fldCharType="separate"/>
            </w:r>
            <w:r w:rsidR="002623A7">
              <w:rPr>
                <w:noProof/>
              </w:rPr>
              <w:t>5</w:t>
            </w:r>
            <w:r>
              <w:rPr>
                <w:noProof/>
              </w:rPr>
              <w:fldChar w:fldCharType="end"/>
            </w:r>
          </w:hyperlink>
        </w:p>
        <w:p w14:paraId="4AFB7098" w14:textId="7A7A8C21"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3" w:history="1">
            <w:r w:rsidRPr="00C11B9C">
              <w:rPr>
                <w:rStyle w:val="Hyperlink"/>
                <w:noProof/>
              </w:rPr>
              <w:t>1.2  Address Type Registry</w:t>
            </w:r>
            <w:r>
              <w:rPr>
                <w:noProof/>
              </w:rPr>
              <w:tab/>
            </w:r>
            <w:r>
              <w:rPr>
                <w:noProof/>
              </w:rPr>
              <w:fldChar w:fldCharType="begin"/>
            </w:r>
            <w:r>
              <w:rPr>
                <w:noProof/>
              </w:rPr>
              <w:instrText xml:space="preserve"> PAGEREF _Toc224049733 \h </w:instrText>
            </w:r>
            <w:r>
              <w:rPr>
                <w:noProof/>
              </w:rPr>
            </w:r>
            <w:r>
              <w:rPr>
                <w:noProof/>
              </w:rPr>
              <w:fldChar w:fldCharType="separate"/>
            </w:r>
            <w:r w:rsidR="002623A7">
              <w:rPr>
                <w:noProof/>
              </w:rPr>
              <w:t>5</w:t>
            </w:r>
            <w:r>
              <w:rPr>
                <w:noProof/>
              </w:rPr>
              <w:fldChar w:fldCharType="end"/>
            </w:r>
          </w:hyperlink>
        </w:p>
        <w:p w14:paraId="2B1B539B" w14:textId="2EF423C3"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4" w:history="1">
            <w:r w:rsidRPr="00C11B9C">
              <w:rPr>
                <w:rStyle w:val="Hyperlink"/>
                <w:noProof/>
              </w:rPr>
              <w:t>1.3  Non-Prefix Identifiers</w:t>
            </w:r>
            <w:r>
              <w:rPr>
                <w:noProof/>
              </w:rPr>
              <w:tab/>
            </w:r>
            <w:r>
              <w:rPr>
                <w:noProof/>
              </w:rPr>
              <w:fldChar w:fldCharType="begin"/>
            </w:r>
            <w:r>
              <w:rPr>
                <w:noProof/>
              </w:rPr>
              <w:instrText xml:space="preserve"> PAGEREF _Toc224049734 \h </w:instrText>
            </w:r>
            <w:r>
              <w:rPr>
                <w:noProof/>
              </w:rPr>
            </w:r>
            <w:r>
              <w:rPr>
                <w:noProof/>
              </w:rPr>
              <w:fldChar w:fldCharType="separate"/>
            </w:r>
            <w:r w:rsidR="002623A7">
              <w:rPr>
                <w:noProof/>
              </w:rPr>
              <w:t>7</w:t>
            </w:r>
            <w:r>
              <w:rPr>
                <w:noProof/>
              </w:rPr>
              <w:fldChar w:fldCharType="end"/>
            </w:r>
          </w:hyperlink>
        </w:p>
        <w:p w14:paraId="526339B9" w14:textId="6C4F3BAC" w:rsidR="002F6694" w:rsidRDefault="002F6694">
          <w:pPr>
            <w:pStyle w:val="TOC2"/>
            <w:tabs>
              <w:tab w:val="right" w:leader="dot" w:pos="9350"/>
            </w:tabs>
            <w:rPr>
              <w:rStyle w:val="Hyperlink"/>
              <w:noProof/>
            </w:rPr>
          </w:pPr>
          <w:hyperlink w:anchor="_Toc224049735" w:history="1">
            <w:r w:rsidRPr="00C11B9C">
              <w:rPr>
                <w:rStyle w:val="Hyperlink"/>
                <w:noProof/>
              </w:rPr>
              <w:t>1.4  Encoding and Key Generation</w:t>
            </w:r>
            <w:r>
              <w:rPr>
                <w:noProof/>
              </w:rPr>
              <w:tab/>
            </w:r>
            <w:r>
              <w:rPr>
                <w:noProof/>
              </w:rPr>
              <w:fldChar w:fldCharType="begin"/>
            </w:r>
            <w:r>
              <w:rPr>
                <w:noProof/>
              </w:rPr>
              <w:instrText xml:space="preserve"> PAGEREF _Toc224049735 \h </w:instrText>
            </w:r>
            <w:r>
              <w:rPr>
                <w:noProof/>
              </w:rPr>
            </w:r>
            <w:r>
              <w:rPr>
                <w:noProof/>
              </w:rPr>
              <w:fldChar w:fldCharType="separate"/>
            </w:r>
            <w:r w:rsidR="002623A7">
              <w:rPr>
                <w:noProof/>
              </w:rPr>
              <w:t>7</w:t>
            </w:r>
            <w:r>
              <w:rPr>
                <w:noProof/>
              </w:rPr>
              <w:fldChar w:fldCharType="end"/>
            </w:r>
          </w:hyperlink>
        </w:p>
        <w:p w14:paraId="18BEA154" w14:textId="77777777" w:rsidR="002F6694" w:rsidRPr="002F6694" w:rsidRDefault="002F6694" w:rsidP="002F6694"/>
        <w:p w14:paraId="43AA54EF" w14:textId="43A27DEF"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36" w:history="1">
            <w:r w:rsidRPr="00C11B9C">
              <w:rPr>
                <w:rStyle w:val="Hyperlink"/>
              </w:rPr>
              <w:t>Part II — Denomination &amp; Precision  (SNTS-04)</w:t>
            </w:r>
            <w:r>
              <w:tab/>
            </w:r>
            <w:r>
              <w:fldChar w:fldCharType="begin"/>
            </w:r>
            <w:r>
              <w:instrText xml:space="preserve"> PAGEREF _Toc224049736 \h </w:instrText>
            </w:r>
            <w:r>
              <w:fldChar w:fldCharType="separate"/>
            </w:r>
            <w:r w:rsidR="002623A7">
              <w:t>8</w:t>
            </w:r>
            <w:r>
              <w:fldChar w:fldCharType="end"/>
            </w:r>
          </w:hyperlink>
        </w:p>
        <w:p w14:paraId="78892FC9" w14:textId="08C7D41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7" w:history="1">
            <w:r w:rsidRPr="00C11B9C">
              <w:rPr>
                <w:rStyle w:val="Hyperlink"/>
                <w:noProof/>
              </w:rPr>
              <w:t>2.1  Purpose and Scope</w:t>
            </w:r>
            <w:r>
              <w:rPr>
                <w:noProof/>
              </w:rPr>
              <w:tab/>
            </w:r>
            <w:r>
              <w:rPr>
                <w:noProof/>
              </w:rPr>
              <w:fldChar w:fldCharType="begin"/>
            </w:r>
            <w:r>
              <w:rPr>
                <w:noProof/>
              </w:rPr>
              <w:instrText xml:space="preserve"> PAGEREF _Toc224049737 \h </w:instrText>
            </w:r>
            <w:r>
              <w:rPr>
                <w:noProof/>
              </w:rPr>
            </w:r>
            <w:r>
              <w:rPr>
                <w:noProof/>
              </w:rPr>
              <w:fldChar w:fldCharType="separate"/>
            </w:r>
            <w:r w:rsidR="002623A7">
              <w:rPr>
                <w:noProof/>
              </w:rPr>
              <w:t>8</w:t>
            </w:r>
            <w:r>
              <w:rPr>
                <w:noProof/>
              </w:rPr>
              <w:fldChar w:fldCharType="end"/>
            </w:r>
          </w:hyperlink>
        </w:p>
        <w:p w14:paraId="41FB1F7D" w14:textId="12A65B4A"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8" w:history="1">
            <w:r w:rsidRPr="00C11B9C">
              <w:rPr>
                <w:rStyle w:val="Hyperlink"/>
                <w:noProof/>
              </w:rPr>
              <w:t>2.2  Monetary Parameters</w:t>
            </w:r>
            <w:r>
              <w:rPr>
                <w:noProof/>
              </w:rPr>
              <w:tab/>
            </w:r>
            <w:r>
              <w:rPr>
                <w:noProof/>
              </w:rPr>
              <w:fldChar w:fldCharType="begin"/>
            </w:r>
            <w:r>
              <w:rPr>
                <w:noProof/>
              </w:rPr>
              <w:instrText xml:space="preserve"> PAGEREF _Toc224049738 \h </w:instrText>
            </w:r>
            <w:r>
              <w:rPr>
                <w:noProof/>
              </w:rPr>
            </w:r>
            <w:r>
              <w:rPr>
                <w:noProof/>
              </w:rPr>
              <w:fldChar w:fldCharType="separate"/>
            </w:r>
            <w:r w:rsidR="002623A7">
              <w:rPr>
                <w:noProof/>
              </w:rPr>
              <w:t>8</w:t>
            </w:r>
            <w:r>
              <w:rPr>
                <w:noProof/>
              </w:rPr>
              <w:fldChar w:fldCharType="end"/>
            </w:r>
          </w:hyperlink>
        </w:p>
        <w:p w14:paraId="59F3E6C9" w14:textId="548A7B79"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39" w:history="1">
            <w:r w:rsidRPr="00C11B9C">
              <w:rPr>
                <w:rStyle w:val="Hyperlink"/>
                <w:noProof/>
              </w:rPr>
              <w:t>2.3  Denomination Hierarchy</w:t>
            </w:r>
            <w:r>
              <w:rPr>
                <w:noProof/>
              </w:rPr>
              <w:tab/>
            </w:r>
            <w:r>
              <w:rPr>
                <w:noProof/>
              </w:rPr>
              <w:fldChar w:fldCharType="begin"/>
            </w:r>
            <w:r>
              <w:rPr>
                <w:noProof/>
              </w:rPr>
              <w:instrText xml:space="preserve"> PAGEREF _Toc224049739 \h </w:instrText>
            </w:r>
            <w:r>
              <w:rPr>
                <w:noProof/>
              </w:rPr>
            </w:r>
            <w:r>
              <w:rPr>
                <w:noProof/>
              </w:rPr>
              <w:fldChar w:fldCharType="separate"/>
            </w:r>
            <w:r w:rsidR="002623A7">
              <w:rPr>
                <w:noProof/>
              </w:rPr>
              <w:t>8</w:t>
            </w:r>
            <w:r>
              <w:rPr>
                <w:noProof/>
              </w:rPr>
              <w:fldChar w:fldCharType="end"/>
            </w:r>
          </w:hyperlink>
        </w:p>
        <w:p w14:paraId="7CE987D4" w14:textId="73C1C88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0" w:history="1">
            <w:r w:rsidRPr="00C11B9C">
              <w:rPr>
                <w:rStyle w:val="Hyperlink"/>
                <w:noProof/>
              </w:rPr>
              <w:t>2.4  Accounting Rules</w:t>
            </w:r>
            <w:r>
              <w:rPr>
                <w:noProof/>
              </w:rPr>
              <w:tab/>
            </w:r>
            <w:r>
              <w:rPr>
                <w:noProof/>
              </w:rPr>
              <w:fldChar w:fldCharType="begin"/>
            </w:r>
            <w:r>
              <w:rPr>
                <w:noProof/>
              </w:rPr>
              <w:instrText xml:space="preserve"> PAGEREF _Toc224049740 \h </w:instrText>
            </w:r>
            <w:r>
              <w:rPr>
                <w:noProof/>
              </w:rPr>
            </w:r>
            <w:r>
              <w:rPr>
                <w:noProof/>
              </w:rPr>
              <w:fldChar w:fldCharType="separate"/>
            </w:r>
            <w:r w:rsidR="002623A7">
              <w:rPr>
                <w:noProof/>
              </w:rPr>
              <w:t>8</w:t>
            </w:r>
            <w:r>
              <w:rPr>
                <w:noProof/>
              </w:rPr>
              <w:fldChar w:fldCharType="end"/>
            </w:r>
          </w:hyperlink>
        </w:p>
        <w:p w14:paraId="260CD5EA" w14:textId="318DBF7C" w:rsidR="002F6694" w:rsidRDefault="002F669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1" w:history="1">
            <w:r w:rsidRPr="00C11B9C">
              <w:rPr>
                <w:rStyle w:val="Hyperlink"/>
                <w:noProof/>
              </w:rPr>
              <w:t>2.4.1  Ledger Storage</w:t>
            </w:r>
            <w:r>
              <w:rPr>
                <w:noProof/>
              </w:rPr>
              <w:tab/>
            </w:r>
            <w:r>
              <w:rPr>
                <w:noProof/>
              </w:rPr>
              <w:fldChar w:fldCharType="begin"/>
            </w:r>
            <w:r>
              <w:rPr>
                <w:noProof/>
              </w:rPr>
              <w:instrText xml:space="preserve"> PAGEREF _Toc224049741 \h </w:instrText>
            </w:r>
            <w:r>
              <w:rPr>
                <w:noProof/>
              </w:rPr>
            </w:r>
            <w:r>
              <w:rPr>
                <w:noProof/>
              </w:rPr>
              <w:fldChar w:fldCharType="separate"/>
            </w:r>
            <w:r w:rsidR="002623A7">
              <w:rPr>
                <w:noProof/>
              </w:rPr>
              <w:t>8</w:t>
            </w:r>
            <w:r>
              <w:rPr>
                <w:noProof/>
              </w:rPr>
              <w:fldChar w:fldCharType="end"/>
            </w:r>
          </w:hyperlink>
        </w:p>
        <w:p w14:paraId="55773C43" w14:textId="2FA33E7B" w:rsidR="002F6694" w:rsidRDefault="002F669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2" w:history="1">
            <w:r w:rsidRPr="00C11B9C">
              <w:rPr>
                <w:rStyle w:val="Hyperlink"/>
                <w:noProof/>
              </w:rPr>
              <w:t>2.4.2  Smart Contract Arithmetic (AIVM)</w:t>
            </w:r>
            <w:r>
              <w:rPr>
                <w:noProof/>
              </w:rPr>
              <w:tab/>
            </w:r>
            <w:r>
              <w:rPr>
                <w:noProof/>
              </w:rPr>
              <w:fldChar w:fldCharType="begin"/>
            </w:r>
            <w:r>
              <w:rPr>
                <w:noProof/>
              </w:rPr>
              <w:instrText xml:space="preserve"> PAGEREF _Toc224049742 \h </w:instrText>
            </w:r>
            <w:r>
              <w:rPr>
                <w:noProof/>
              </w:rPr>
            </w:r>
            <w:r>
              <w:rPr>
                <w:noProof/>
              </w:rPr>
              <w:fldChar w:fldCharType="separate"/>
            </w:r>
            <w:r w:rsidR="002623A7">
              <w:rPr>
                <w:noProof/>
              </w:rPr>
              <w:t>9</w:t>
            </w:r>
            <w:r>
              <w:rPr>
                <w:noProof/>
              </w:rPr>
              <w:fldChar w:fldCharType="end"/>
            </w:r>
          </w:hyperlink>
        </w:p>
        <w:p w14:paraId="5A4FB067" w14:textId="48D1F455" w:rsidR="002F6694" w:rsidRDefault="002F669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3" w:history="1">
            <w:r w:rsidRPr="00C11B9C">
              <w:rPr>
                <w:rStyle w:val="Hyperlink"/>
                <w:noProof/>
              </w:rPr>
              <w:t>2.4.3  Wallet &amp; Explorer Display</w:t>
            </w:r>
            <w:r>
              <w:rPr>
                <w:noProof/>
              </w:rPr>
              <w:tab/>
            </w:r>
            <w:r>
              <w:rPr>
                <w:noProof/>
              </w:rPr>
              <w:fldChar w:fldCharType="begin"/>
            </w:r>
            <w:r>
              <w:rPr>
                <w:noProof/>
              </w:rPr>
              <w:instrText xml:space="preserve"> PAGEREF _Toc224049743 \h </w:instrText>
            </w:r>
            <w:r>
              <w:rPr>
                <w:noProof/>
              </w:rPr>
            </w:r>
            <w:r>
              <w:rPr>
                <w:noProof/>
              </w:rPr>
              <w:fldChar w:fldCharType="separate"/>
            </w:r>
            <w:r w:rsidR="002623A7">
              <w:rPr>
                <w:noProof/>
              </w:rPr>
              <w:t>9</w:t>
            </w:r>
            <w:r>
              <w:rPr>
                <w:noProof/>
              </w:rPr>
              <w:fldChar w:fldCharType="end"/>
            </w:r>
          </w:hyperlink>
        </w:p>
        <w:p w14:paraId="3E2F45FF" w14:textId="7B9760C9"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4" w:history="1">
            <w:r w:rsidRPr="00C11B9C">
              <w:rPr>
                <w:rStyle w:val="Hyperlink"/>
                <w:noProof/>
              </w:rPr>
              <w:t>2.5  Gas Model</w:t>
            </w:r>
            <w:r>
              <w:rPr>
                <w:noProof/>
              </w:rPr>
              <w:tab/>
            </w:r>
            <w:r>
              <w:rPr>
                <w:noProof/>
              </w:rPr>
              <w:fldChar w:fldCharType="begin"/>
            </w:r>
            <w:r>
              <w:rPr>
                <w:noProof/>
              </w:rPr>
              <w:instrText xml:space="preserve"> PAGEREF _Toc224049744 \h </w:instrText>
            </w:r>
            <w:r>
              <w:rPr>
                <w:noProof/>
              </w:rPr>
            </w:r>
            <w:r>
              <w:rPr>
                <w:noProof/>
              </w:rPr>
              <w:fldChar w:fldCharType="separate"/>
            </w:r>
            <w:r w:rsidR="002623A7">
              <w:rPr>
                <w:noProof/>
              </w:rPr>
              <w:t>9</w:t>
            </w:r>
            <w:r>
              <w:rPr>
                <w:noProof/>
              </w:rPr>
              <w:fldChar w:fldCharType="end"/>
            </w:r>
          </w:hyperlink>
        </w:p>
        <w:p w14:paraId="369D14AA" w14:textId="4BBDC355"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5" w:history="1">
            <w:r w:rsidRPr="00C11B9C">
              <w:rPr>
                <w:rStyle w:val="Hyperlink"/>
                <w:noProof/>
              </w:rPr>
              <w:t>2.6  Cross-Chain Precision Mapping</w:t>
            </w:r>
            <w:r>
              <w:rPr>
                <w:noProof/>
              </w:rPr>
              <w:tab/>
            </w:r>
            <w:r>
              <w:rPr>
                <w:noProof/>
              </w:rPr>
              <w:fldChar w:fldCharType="begin"/>
            </w:r>
            <w:r>
              <w:rPr>
                <w:noProof/>
              </w:rPr>
              <w:instrText xml:space="preserve"> PAGEREF _Toc224049745 \h </w:instrText>
            </w:r>
            <w:r>
              <w:rPr>
                <w:noProof/>
              </w:rPr>
            </w:r>
            <w:r>
              <w:rPr>
                <w:noProof/>
              </w:rPr>
              <w:fldChar w:fldCharType="separate"/>
            </w:r>
            <w:r w:rsidR="002623A7">
              <w:rPr>
                <w:noProof/>
              </w:rPr>
              <w:t>9</w:t>
            </w:r>
            <w:r>
              <w:rPr>
                <w:noProof/>
              </w:rPr>
              <w:fldChar w:fldCharType="end"/>
            </w:r>
          </w:hyperlink>
        </w:p>
        <w:p w14:paraId="432E8D1B" w14:textId="4FF1A364"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6" w:history="1">
            <w:r w:rsidRPr="00C11B9C">
              <w:rPr>
                <w:rStyle w:val="Hyperlink"/>
                <w:noProof/>
              </w:rPr>
              <w:t>2.7  SDK Constants</w:t>
            </w:r>
            <w:r>
              <w:rPr>
                <w:noProof/>
              </w:rPr>
              <w:tab/>
            </w:r>
            <w:r>
              <w:rPr>
                <w:noProof/>
              </w:rPr>
              <w:fldChar w:fldCharType="begin"/>
            </w:r>
            <w:r>
              <w:rPr>
                <w:noProof/>
              </w:rPr>
              <w:instrText xml:space="preserve"> PAGEREF _Toc224049746 \h </w:instrText>
            </w:r>
            <w:r>
              <w:rPr>
                <w:noProof/>
              </w:rPr>
            </w:r>
            <w:r>
              <w:rPr>
                <w:noProof/>
              </w:rPr>
              <w:fldChar w:fldCharType="separate"/>
            </w:r>
            <w:r w:rsidR="002623A7">
              <w:rPr>
                <w:noProof/>
              </w:rPr>
              <w:t>9</w:t>
            </w:r>
            <w:r>
              <w:rPr>
                <w:noProof/>
              </w:rPr>
              <w:fldChar w:fldCharType="end"/>
            </w:r>
          </w:hyperlink>
        </w:p>
        <w:p w14:paraId="6BE82C5B" w14:textId="5EAD6927" w:rsidR="002F6694" w:rsidRDefault="002F669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7" w:history="1">
            <w:r w:rsidRPr="00C11B9C">
              <w:rPr>
                <w:rStyle w:val="Hyperlink"/>
                <w:noProof/>
              </w:rPr>
              <w:t>2.7.1  Rust</w:t>
            </w:r>
            <w:r>
              <w:rPr>
                <w:noProof/>
              </w:rPr>
              <w:tab/>
            </w:r>
            <w:r>
              <w:rPr>
                <w:noProof/>
              </w:rPr>
              <w:fldChar w:fldCharType="begin"/>
            </w:r>
            <w:r>
              <w:rPr>
                <w:noProof/>
              </w:rPr>
              <w:instrText xml:space="preserve"> PAGEREF _Toc224049747 \h </w:instrText>
            </w:r>
            <w:r>
              <w:rPr>
                <w:noProof/>
              </w:rPr>
            </w:r>
            <w:r>
              <w:rPr>
                <w:noProof/>
              </w:rPr>
              <w:fldChar w:fldCharType="separate"/>
            </w:r>
            <w:r w:rsidR="002623A7">
              <w:rPr>
                <w:noProof/>
              </w:rPr>
              <w:t>9</w:t>
            </w:r>
            <w:r>
              <w:rPr>
                <w:noProof/>
              </w:rPr>
              <w:fldChar w:fldCharType="end"/>
            </w:r>
          </w:hyperlink>
        </w:p>
        <w:p w14:paraId="44FAA04F" w14:textId="6B747372" w:rsidR="002F6694" w:rsidRDefault="002F669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48" w:history="1">
            <w:r w:rsidRPr="00C11B9C">
              <w:rPr>
                <w:rStyle w:val="Hyperlink"/>
                <w:noProof/>
              </w:rPr>
              <w:t>2.7.2  JavaScript</w:t>
            </w:r>
            <w:r>
              <w:rPr>
                <w:noProof/>
              </w:rPr>
              <w:tab/>
            </w:r>
            <w:r>
              <w:rPr>
                <w:noProof/>
              </w:rPr>
              <w:fldChar w:fldCharType="begin"/>
            </w:r>
            <w:r>
              <w:rPr>
                <w:noProof/>
              </w:rPr>
              <w:instrText xml:space="preserve"> PAGEREF _Toc224049748 \h </w:instrText>
            </w:r>
            <w:r>
              <w:rPr>
                <w:noProof/>
              </w:rPr>
            </w:r>
            <w:r>
              <w:rPr>
                <w:noProof/>
              </w:rPr>
              <w:fldChar w:fldCharType="separate"/>
            </w:r>
            <w:r w:rsidR="002623A7">
              <w:rPr>
                <w:noProof/>
              </w:rPr>
              <w:t>10</w:t>
            </w:r>
            <w:r>
              <w:rPr>
                <w:noProof/>
              </w:rPr>
              <w:fldChar w:fldCharType="end"/>
            </w:r>
          </w:hyperlink>
        </w:p>
        <w:p w14:paraId="5DE4DD46" w14:textId="10CA680B" w:rsidR="002F6694" w:rsidRDefault="002F6694">
          <w:pPr>
            <w:pStyle w:val="TOC2"/>
            <w:tabs>
              <w:tab w:val="right" w:leader="dot" w:pos="9350"/>
            </w:tabs>
            <w:rPr>
              <w:rStyle w:val="Hyperlink"/>
              <w:noProof/>
            </w:rPr>
          </w:pPr>
          <w:hyperlink w:anchor="_Toc224049749" w:history="1">
            <w:r w:rsidRPr="00C11B9C">
              <w:rPr>
                <w:rStyle w:val="Hyperlink"/>
                <w:noProof/>
              </w:rPr>
              <w:t>2.8  Compliance Requirements</w:t>
            </w:r>
            <w:r>
              <w:rPr>
                <w:noProof/>
              </w:rPr>
              <w:tab/>
            </w:r>
            <w:r>
              <w:rPr>
                <w:noProof/>
              </w:rPr>
              <w:fldChar w:fldCharType="begin"/>
            </w:r>
            <w:r>
              <w:rPr>
                <w:noProof/>
              </w:rPr>
              <w:instrText xml:space="preserve"> PAGEREF _Toc224049749 \h </w:instrText>
            </w:r>
            <w:r>
              <w:rPr>
                <w:noProof/>
              </w:rPr>
            </w:r>
            <w:r>
              <w:rPr>
                <w:noProof/>
              </w:rPr>
              <w:fldChar w:fldCharType="separate"/>
            </w:r>
            <w:r w:rsidR="002623A7">
              <w:rPr>
                <w:noProof/>
              </w:rPr>
              <w:t>10</w:t>
            </w:r>
            <w:r>
              <w:rPr>
                <w:noProof/>
              </w:rPr>
              <w:fldChar w:fldCharType="end"/>
            </w:r>
          </w:hyperlink>
        </w:p>
        <w:p w14:paraId="7E8B06E4" w14:textId="77777777" w:rsidR="002F6694" w:rsidRPr="002F6694" w:rsidRDefault="002F6694" w:rsidP="002F6694"/>
        <w:p w14:paraId="3009B9D2" w14:textId="49A8C950"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50" w:history="1">
            <w:r w:rsidRPr="00C11B9C">
              <w:rPr>
                <w:rStyle w:val="Hyperlink"/>
              </w:rPr>
              <w:t>Part III — Post-Quantum Cryptography Naming Standards  (SNTS-06)</w:t>
            </w:r>
            <w:r>
              <w:tab/>
            </w:r>
            <w:r>
              <w:fldChar w:fldCharType="begin"/>
            </w:r>
            <w:r>
              <w:instrText xml:space="preserve"> PAGEREF _Toc224049750 \h </w:instrText>
            </w:r>
            <w:r>
              <w:fldChar w:fldCharType="separate"/>
            </w:r>
            <w:r w:rsidR="002623A7">
              <w:t>11</w:t>
            </w:r>
            <w:r>
              <w:fldChar w:fldCharType="end"/>
            </w:r>
          </w:hyperlink>
        </w:p>
        <w:p w14:paraId="002A7CA4" w14:textId="0DCCA89C"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1" w:history="1">
            <w:r w:rsidRPr="00C11B9C">
              <w:rPr>
                <w:rStyle w:val="Hyperlink"/>
                <w:noProof/>
              </w:rPr>
              <w:t>3.1  Overview and Scope</w:t>
            </w:r>
            <w:r>
              <w:rPr>
                <w:noProof/>
              </w:rPr>
              <w:tab/>
            </w:r>
            <w:r>
              <w:rPr>
                <w:noProof/>
              </w:rPr>
              <w:fldChar w:fldCharType="begin"/>
            </w:r>
            <w:r>
              <w:rPr>
                <w:noProof/>
              </w:rPr>
              <w:instrText xml:space="preserve"> PAGEREF _Toc224049751 \h </w:instrText>
            </w:r>
            <w:r>
              <w:rPr>
                <w:noProof/>
              </w:rPr>
            </w:r>
            <w:r>
              <w:rPr>
                <w:noProof/>
              </w:rPr>
              <w:fldChar w:fldCharType="separate"/>
            </w:r>
            <w:r w:rsidR="002623A7">
              <w:rPr>
                <w:noProof/>
              </w:rPr>
              <w:t>11</w:t>
            </w:r>
            <w:r>
              <w:rPr>
                <w:noProof/>
              </w:rPr>
              <w:fldChar w:fldCharType="end"/>
            </w:r>
          </w:hyperlink>
        </w:p>
        <w:p w14:paraId="78FC60C3" w14:textId="164B4196"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2" w:history="1">
            <w:r w:rsidRPr="00C11B9C">
              <w:rPr>
                <w:rStyle w:val="Hyperlink"/>
                <w:noProof/>
              </w:rPr>
              <w:t>3.2  General Rule: Documentation Form vs. Code Form</w:t>
            </w:r>
            <w:r>
              <w:rPr>
                <w:noProof/>
              </w:rPr>
              <w:tab/>
            </w:r>
            <w:r>
              <w:rPr>
                <w:noProof/>
              </w:rPr>
              <w:fldChar w:fldCharType="begin"/>
            </w:r>
            <w:r>
              <w:rPr>
                <w:noProof/>
              </w:rPr>
              <w:instrText xml:space="preserve"> PAGEREF _Toc224049752 \h </w:instrText>
            </w:r>
            <w:r>
              <w:rPr>
                <w:noProof/>
              </w:rPr>
            </w:r>
            <w:r>
              <w:rPr>
                <w:noProof/>
              </w:rPr>
              <w:fldChar w:fldCharType="separate"/>
            </w:r>
            <w:r w:rsidR="002623A7">
              <w:rPr>
                <w:noProof/>
              </w:rPr>
              <w:t>11</w:t>
            </w:r>
            <w:r>
              <w:rPr>
                <w:noProof/>
              </w:rPr>
              <w:fldChar w:fldCharType="end"/>
            </w:r>
          </w:hyperlink>
        </w:p>
        <w:p w14:paraId="05191A19" w14:textId="3EE29BF5"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3" w:history="1">
            <w:r w:rsidRPr="00C11B9C">
              <w:rPr>
                <w:rStyle w:val="Hyperlink"/>
                <w:noProof/>
              </w:rPr>
              <w:t>3.3  ML-KEM  (Key Encapsulation — formerly CRYSTALS-Kyber)</w:t>
            </w:r>
            <w:r>
              <w:rPr>
                <w:noProof/>
              </w:rPr>
              <w:tab/>
            </w:r>
            <w:r>
              <w:rPr>
                <w:noProof/>
              </w:rPr>
              <w:fldChar w:fldCharType="begin"/>
            </w:r>
            <w:r>
              <w:rPr>
                <w:noProof/>
              </w:rPr>
              <w:instrText xml:space="preserve"> PAGEREF _Toc224049753 \h </w:instrText>
            </w:r>
            <w:r>
              <w:rPr>
                <w:noProof/>
              </w:rPr>
            </w:r>
            <w:r>
              <w:rPr>
                <w:noProof/>
              </w:rPr>
              <w:fldChar w:fldCharType="separate"/>
            </w:r>
            <w:r w:rsidR="002623A7">
              <w:rPr>
                <w:noProof/>
              </w:rPr>
              <w:t>11</w:t>
            </w:r>
            <w:r>
              <w:rPr>
                <w:noProof/>
              </w:rPr>
              <w:fldChar w:fldCharType="end"/>
            </w:r>
          </w:hyperlink>
        </w:p>
        <w:p w14:paraId="2F0AD92C" w14:textId="25F25549"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4" w:history="1">
            <w:r w:rsidRPr="00C11B9C">
              <w:rPr>
                <w:rStyle w:val="Hyperlink"/>
                <w:noProof/>
              </w:rPr>
              <w:t>3.4  ML-DSA  (Digital Signatures — formerly CRYSTALS-Dilithium)</w:t>
            </w:r>
            <w:r>
              <w:rPr>
                <w:noProof/>
              </w:rPr>
              <w:tab/>
            </w:r>
            <w:r>
              <w:rPr>
                <w:noProof/>
              </w:rPr>
              <w:fldChar w:fldCharType="begin"/>
            </w:r>
            <w:r>
              <w:rPr>
                <w:noProof/>
              </w:rPr>
              <w:instrText xml:space="preserve"> PAGEREF _Toc224049754 \h </w:instrText>
            </w:r>
            <w:r>
              <w:rPr>
                <w:noProof/>
              </w:rPr>
            </w:r>
            <w:r>
              <w:rPr>
                <w:noProof/>
              </w:rPr>
              <w:fldChar w:fldCharType="separate"/>
            </w:r>
            <w:r w:rsidR="002623A7">
              <w:rPr>
                <w:noProof/>
              </w:rPr>
              <w:t>12</w:t>
            </w:r>
            <w:r>
              <w:rPr>
                <w:noProof/>
              </w:rPr>
              <w:fldChar w:fldCharType="end"/>
            </w:r>
          </w:hyperlink>
        </w:p>
        <w:p w14:paraId="4E3A2747" w14:textId="1600A54B"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5" w:history="1">
            <w:r w:rsidRPr="00C11B9C">
              <w:rPr>
                <w:rStyle w:val="Hyperlink"/>
                <w:noProof/>
              </w:rPr>
              <w:t>3.5  FN-DSA  (Digital Signatures — formerly Falcon)</w:t>
            </w:r>
            <w:r>
              <w:rPr>
                <w:noProof/>
              </w:rPr>
              <w:tab/>
            </w:r>
            <w:r>
              <w:rPr>
                <w:noProof/>
              </w:rPr>
              <w:fldChar w:fldCharType="begin"/>
            </w:r>
            <w:r>
              <w:rPr>
                <w:noProof/>
              </w:rPr>
              <w:instrText xml:space="preserve"> PAGEREF _Toc224049755 \h </w:instrText>
            </w:r>
            <w:r>
              <w:rPr>
                <w:noProof/>
              </w:rPr>
            </w:r>
            <w:r>
              <w:rPr>
                <w:noProof/>
              </w:rPr>
              <w:fldChar w:fldCharType="separate"/>
            </w:r>
            <w:r w:rsidR="002623A7">
              <w:rPr>
                <w:noProof/>
              </w:rPr>
              <w:t>12</w:t>
            </w:r>
            <w:r>
              <w:rPr>
                <w:noProof/>
              </w:rPr>
              <w:fldChar w:fldCharType="end"/>
            </w:r>
          </w:hyperlink>
        </w:p>
        <w:p w14:paraId="2801B4C6" w14:textId="5B09D0AC"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6" w:history="1">
            <w:r w:rsidRPr="00C11B9C">
              <w:rPr>
                <w:rStyle w:val="Hyperlink"/>
                <w:noProof/>
              </w:rPr>
              <w:t>3.6  SLH-DSA  (Hash-Based Signatures — formerly SPHINCS+)</w:t>
            </w:r>
            <w:r>
              <w:rPr>
                <w:noProof/>
              </w:rPr>
              <w:tab/>
            </w:r>
            <w:r>
              <w:rPr>
                <w:noProof/>
              </w:rPr>
              <w:fldChar w:fldCharType="begin"/>
            </w:r>
            <w:r>
              <w:rPr>
                <w:noProof/>
              </w:rPr>
              <w:instrText xml:space="preserve"> PAGEREF _Toc224049756 \h </w:instrText>
            </w:r>
            <w:r>
              <w:rPr>
                <w:noProof/>
              </w:rPr>
            </w:r>
            <w:r>
              <w:rPr>
                <w:noProof/>
              </w:rPr>
              <w:fldChar w:fldCharType="separate"/>
            </w:r>
            <w:r w:rsidR="002623A7">
              <w:rPr>
                <w:noProof/>
              </w:rPr>
              <w:t>12</w:t>
            </w:r>
            <w:r>
              <w:rPr>
                <w:noProof/>
              </w:rPr>
              <w:fldChar w:fldCharType="end"/>
            </w:r>
          </w:hyperlink>
        </w:p>
        <w:p w14:paraId="6480CB92" w14:textId="1ED4DE6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57" w:history="1">
            <w:r w:rsidRPr="00C11B9C">
              <w:rPr>
                <w:rStyle w:val="Hyperlink"/>
                <w:noProof/>
              </w:rPr>
              <w:t>3.7  HQC-KEM  (Code-Based KEM — formerly Hamming Quasi-Cyclic)</w:t>
            </w:r>
            <w:r>
              <w:rPr>
                <w:noProof/>
              </w:rPr>
              <w:tab/>
            </w:r>
            <w:r>
              <w:rPr>
                <w:noProof/>
              </w:rPr>
              <w:fldChar w:fldCharType="begin"/>
            </w:r>
            <w:r>
              <w:rPr>
                <w:noProof/>
              </w:rPr>
              <w:instrText xml:space="preserve"> PAGEREF _Toc224049757 \h </w:instrText>
            </w:r>
            <w:r>
              <w:rPr>
                <w:noProof/>
              </w:rPr>
            </w:r>
            <w:r>
              <w:rPr>
                <w:noProof/>
              </w:rPr>
              <w:fldChar w:fldCharType="separate"/>
            </w:r>
            <w:r w:rsidR="002623A7">
              <w:rPr>
                <w:noProof/>
              </w:rPr>
              <w:t>13</w:t>
            </w:r>
            <w:r>
              <w:rPr>
                <w:noProof/>
              </w:rPr>
              <w:fldChar w:fldCharType="end"/>
            </w:r>
          </w:hyperlink>
        </w:p>
        <w:p w14:paraId="3C0E905B" w14:textId="480203A3" w:rsidR="002F6694" w:rsidRDefault="002F6694">
          <w:pPr>
            <w:pStyle w:val="TOC2"/>
            <w:tabs>
              <w:tab w:val="right" w:leader="dot" w:pos="9350"/>
            </w:tabs>
            <w:rPr>
              <w:rStyle w:val="Hyperlink"/>
              <w:noProof/>
            </w:rPr>
          </w:pPr>
          <w:hyperlink w:anchor="_Toc224049758" w:history="1">
            <w:r w:rsidRPr="00C11B9C">
              <w:rPr>
                <w:rStyle w:val="Hyperlink"/>
                <w:noProof/>
              </w:rPr>
              <w:t>3.8  CMCE-KEM  (Classic-McEliece — Code-Based KEM)</w:t>
            </w:r>
            <w:r>
              <w:rPr>
                <w:noProof/>
              </w:rPr>
              <w:tab/>
            </w:r>
            <w:r>
              <w:rPr>
                <w:noProof/>
              </w:rPr>
              <w:fldChar w:fldCharType="begin"/>
            </w:r>
            <w:r>
              <w:rPr>
                <w:noProof/>
              </w:rPr>
              <w:instrText xml:space="preserve"> PAGEREF _Toc224049758 \h </w:instrText>
            </w:r>
            <w:r>
              <w:rPr>
                <w:noProof/>
              </w:rPr>
            </w:r>
            <w:r>
              <w:rPr>
                <w:noProof/>
              </w:rPr>
              <w:fldChar w:fldCharType="separate"/>
            </w:r>
            <w:r w:rsidR="002623A7">
              <w:rPr>
                <w:noProof/>
              </w:rPr>
              <w:t>14</w:t>
            </w:r>
            <w:r>
              <w:rPr>
                <w:noProof/>
              </w:rPr>
              <w:fldChar w:fldCharType="end"/>
            </w:r>
          </w:hyperlink>
        </w:p>
        <w:p w14:paraId="711A7CD4" w14:textId="77777777" w:rsidR="002F6694" w:rsidRPr="002F6694" w:rsidRDefault="002F6694" w:rsidP="002F6694"/>
        <w:p w14:paraId="15C4D79E" w14:textId="4225D9D0"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59" w:history="1">
            <w:r w:rsidRPr="00C11B9C">
              <w:rPr>
                <w:rStyle w:val="Hyperlink"/>
              </w:rPr>
              <w:t>Part IV — Binary &amp; Hexadecimal Encoding Conventions  (SNTS-07)</w:t>
            </w:r>
            <w:r>
              <w:tab/>
            </w:r>
            <w:r>
              <w:fldChar w:fldCharType="begin"/>
            </w:r>
            <w:r>
              <w:instrText xml:space="preserve"> PAGEREF _Toc224049759 \h </w:instrText>
            </w:r>
            <w:r>
              <w:fldChar w:fldCharType="separate"/>
            </w:r>
            <w:r w:rsidR="002623A7">
              <w:t>15</w:t>
            </w:r>
            <w:r>
              <w:fldChar w:fldCharType="end"/>
            </w:r>
          </w:hyperlink>
        </w:p>
        <w:p w14:paraId="3B9072BC" w14:textId="47F013AE"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0" w:history="1">
            <w:r w:rsidRPr="00C11B9C">
              <w:rPr>
                <w:rStyle w:val="Hyperlink"/>
                <w:noProof/>
              </w:rPr>
              <w:t>4.1  Scope</w:t>
            </w:r>
            <w:r>
              <w:rPr>
                <w:noProof/>
              </w:rPr>
              <w:tab/>
            </w:r>
            <w:r>
              <w:rPr>
                <w:noProof/>
              </w:rPr>
              <w:fldChar w:fldCharType="begin"/>
            </w:r>
            <w:r>
              <w:rPr>
                <w:noProof/>
              </w:rPr>
              <w:instrText xml:space="preserve"> PAGEREF _Toc224049760 \h </w:instrText>
            </w:r>
            <w:r>
              <w:rPr>
                <w:noProof/>
              </w:rPr>
            </w:r>
            <w:r>
              <w:rPr>
                <w:noProof/>
              </w:rPr>
              <w:fldChar w:fldCharType="separate"/>
            </w:r>
            <w:r w:rsidR="002623A7">
              <w:rPr>
                <w:noProof/>
              </w:rPr>
              <w:t>15</w:t>
            </w:r>
            <w:r>
              <w:rPr>
                <w:noProof/>
              </w:rPr>
              <w:fldChar w:fldCharType="end"/>
            </w:r>
          </w:hyperlink>
        </w:p>
        <w:p w14:paraId="2F8E61D3" w14:textId="263D0484"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1" w:history="1">
            <w:r w:rsidRPr="00C11B9C">
              <w:rPr>
                <w:rStyle w:val="Hyperlink"/>
                <w:noProof/>
              </w:rPr>
              <w:t>4.2  General Hex Encoding Rules</w:t>
            </w:r>
            <w:r>
              <w:rPr>
                <w:noProof/>
              </w:rPr>
              <w:tab/>
            </w:r>
            <w:r>
              <w:rPr>
                <w:noProof/>
              </w:rPr>
              <w:fldChar w:fldCharType="begin"/>
            </w:r>
            <w:r>
              <w:rPr>
                <w:noProof/>
              </w:rPr>
              <w:instrText xml:space="preserve"> PAGEREF _Toc224049761 \h </w:instrText>
            </w:r>
            <w:r>
              <w:rPr>
                <w:noProof/>
              </w:rPr>
            </w:r>
            <w:r>
              <w:rPr>
                <w:noProof/>
              </w:rPr>
              <w:fldChar w:fldCharType="separate"/>
            </w:r>
            <w:r w:rsidR="002623A7">
              <w:rPr>
                <w:noProof/>
              </w:rPr>
              <w:t>15</w:t>
            </w:r>
            <w:r>
              <w:rPr>
                <w:noProof/>
              </w:rPr>
              <w:fldChar w:fldCharType="end"/>
            </w:r>
          </w:hyperlink>
        </w:p>
        <w:p w14:paraId="044BB918" w14:textId="5A6EEDF0"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2" w:history="1">
            <w:r w:rsidRPr="00C11B9C">
              <w:rPr>
                <w:rStyle w:val="Hyperlink"/>
                <w:noProof/>
              </w:rPr>
              <w:t>4.3  Typed Hash Identifiers</w:t>
            </w:r>
            <w:r>
              <w:rPr>
                <w:noProof/>
              </w:rPr>
              <w:tab/>
            </w:r>
            <w:r>
              <w:rPr>
                <w:noProof/>
              </w:rPr>
              <w:fldChar w:fldCharType="begin"/>
            </w:r>
            <w:r>
              <w:rPr>
                <w:noProof/>
              </w:rPr>
              <w:instrText xml:space="preserve"> PAGEREF _Toc224049762 \h </w:instrText>
            </w:r>
            <w:r>
              <w:rPr>
                <w:noProof/>
              </w:rPr>
            </w:r>
            <w:r>
              <w:rPr>
                <w:noProof/>
              </w:rPr>
              <w:fldChar w:fldCharType="separate"/>
            </w:r>
            <w:r w:rsidR="002623A7">
              <w:rPr>
                <w:noProof/>
              </w:rPr>
              <w:t>15</w:t>
            </w:r>
            <w:r>
              <w:rPr>
                <w:noProof/>
              </w:rPr>
              <w:fldChar w:fldCharType="end"/>
            </w:r>
          </w:hyperlink>
        </w:p>
        <w:p w14:paraId="68086E3C" w14:textId="732EA83B"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3" w:history="1">
            <w:r w:rsidRPr="00C11B9C">
              <w:rPr>
                <w:rStyle w:val="Hyperlink"/>
                <w:noProof/>
              </w:rPr>
              <w:t>4.4  Public Key Serialization</w:t>
            </w:r>
            <w:r>
              <w:rPr>
                <w:noProof/>
              </w:rPr>
              <w:tab/>
            </w:r>
            <w:r>
              <w:rPr>
                <w:noProof/>
              </w:rPr>
              <w:fldChar w:fldCharType="begin"/>
            </w:r>
            <w:r>
              <w:rPr>
                <w:noProof/>
              </w:rPr>
              <w:instrText xml:space="preserve"> PAGEREF _Toc224049763 \h </w:instrText>
            </w:r>
            <w:r>
              <w:rPr>
                <w:noProof/>
              </w:rPr>
            </w:r>
            <w:r>
              <w:rPr>
                <w:noProof/>
              </w:rPr>
              <w:fldChar w:fldCharType="separate"/>
            </w:r>
            <w:r w:rsidR="002623A7">
              <w:rPr>
                <w:noProof/>
              </w:rPr>
              <w:t>16</w:t>
            </w:r>
            <w:r>
              <w:rPr>
                <w:noProof/>
              </w:rPr>
              <w:fldChar w:fldCharType="end"/>
            </w:r>
          </w:hyperlink>
        </w:p>
        <w:p w14:paraId="2679ED8F" w14:textId="67A2D93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4" w:history="1">
            <w:r w:rsidRPr="00C11B9C">
              <w:rPr>
                <w:rStyle w:val="Hyperlink"/>
                <w:noProof/>
              </w:rPr>
              <w:t>4.5  Signature Serialization</w:t>
            </w:r>
            <w:r>
              <w:rPr>
                <w:noProof/>
              </w:rPr>
              <w:tab/>
            </w:r>
            <w:r>
              <w:rPr>
                <w:noProof/>
              </w:rPr>
              <w:fldChar w:fldCharType="begin"/>
            </w:r>
            <w:r>
              <w:rPr>
                <w:noProof/>
              </w:rPr>
              <w:instrText xml:space="preserve"> PAGEREF _Toc224049764 \h </w:instrText>
            </w:r>
            <w:r>
              <w:rPr>
                <w:noProof/>
              </w:rPr>
            </w:r>
            <w:r>
              <w:rPr>
                <w:noProof/>
              </w:rPr>
              <w:fldChar w:fldCharType="separate"/>
            </w:r>
            <w:r w:rsidR="002623A7">
              <w:rPr>
                <w:noProof/>
              </w:rPr>
              <w:t>16</w:t>
            </w:r>
            <w:r>
              <w:rPr>
                <w:noProof/>
              </w:rPr>
              <w:fldChar w:fldCharType="end"/>
            </w:r>
          </w:hyperlink>
        </w:p>
        <w:p w14:paraId="2E9B40CC" w14:textId="38B7F72D" w:rsidR="002F6694" w:rsidRDefault="002F6694">
          <w:pPr>
            <w:pStyle w:val="TOC2"/>
            <w:tabs>
              <w:tab w:val="right" w:leader="dot" w:pos="9350"/>
            </w:tabs>
            <w:rPr>
              <w:rStyle w:val="Hyperlink"/>
              <w:noProof/>
            </w:rPr>
          </w:pPr>
          <w:hyperlink w:anchor="_Toc224049765" w:history="1">
            <w:r w:rsidRPr="00C11B9C">
              <w:rPr>
                <w:rStyle w:val="Hyperlink"/>
                <w:noProof/>
              </w:rPr>
              <w:t>4.6  Encoding Formats Explicitly Not Used</w:t>
            </w:r>
            <w:r>
              <w:rPr>
                <w:noProof/>
              </w:rPr>
              <w:tab/>
            </w:r>
            <w:r>
              <w:rPr>
                <w:noProof/>
              </w:rPr>
              <w:fldChar w:fldCharType="begin"/>
            </w:r>
            <w:r>
              <w:rPr>
                <w:noProof/>
              </w:rPr>
              <w:instrText xml:space="preserve"> PAGEREF _Toc224049765 \h </w:instrText>
            </w:r>
            <w:r>
              <w:rPr>
                <w:noProof/>
              </w:rPr>
            </w:r>
            <w:r>
              <w:rPr>
                <w:noProof/>
              </w:rPr>
              <w:fldChar w:fldCharType="separate"/>
            </w:r>
            <w:r w:rsidR="002623A7">
              <w:rPr>
                <w:noProof/>
              </w:rPr>
              <w:t>16</w:t>
            </w:r>
            <w:r>
              <w:rPr>
                <w:noProof/>
              </w:rPr>
              <w:fldChar w:fldCharType="end"/>
            </w:r>
          </w:hyperlink>
        </w:p>
        <w:p w14:paraId="7B6A6B7E" w14:textId="77777777" w:rsidR="002F6694" w:rsidRPr="002F6694" w:rsidRDefault="002F6694" w:rsidP="002F6694"/>
        <w:p w14:paraId="15118E48" w14:textId="7D855EFC"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66" w:history="1">
            <w:r w:rsidRPr="00C11B9C">
              <w:rPr>
                <w:rStyle w:val="Hyperlink"/>
              </w:rPr>
              <w:t>Part V — Timestamp Representation  (SNTS-08)</w:t>
            </w:r>
            <w:r>
              <w:tab/>
            </w:r>
            <w:r>
              <w:fldChar w:fldCharType="begin"/>
            </w:r>
            <w:r>
              <w:instrText xml:space="preserve"> PAGEREF _Toc224049766 \h </w:instrText>
            </w:r>
            <w:r>
              <w:fldChar w:fldCharType="separate"/>
            </w:r>
            <w:r w:rsidR="002623A7">
              <w:t>17</w:t>
            </w:r>
            <w:r>
              <w:fldChar w:fldCharType="end"/>
            </w:r>
          </w:hyperlink>
        </w:p>
        <w:p w14:paraId="5D8C0E29" w14:textId="2A394D0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7" w:history="1">
            <w:r w:rsidRPr="00C11B9C">
              <w:rPr>
                <w:rStyle w:val="Hyperlink"/>
                <w:noProof/>
              </w:rPr>
              <w:t>5.1  Wire Format</w:t>
            </w:r>
            <w:r>
              <w:rPr>
                <w:noProof/>
              </w:rPr>
              <w:tab/>
            </w:r>
            <w:r>
              <w:rPr>
                <w:noProof/>
              </w:rPr>
              <w:fldChar w:fldCharType="begin"/>
            </w:r>
            <w:r>
              <w:rPr>
                <w:noProof/>
              </w:rPr>
              <w:instrText xml:space="preserve"> PAGEREF _Toc224049767 \h </w:instrText>
            </w:r>
            <w:r>
              <w:rPr>
                <w:noProof/>
              </w:rPr>
            </w:r>
            <w:r>
              <w:rPr>
                <w:noProof/>
              </w:rPr>
              <w:fldChar w:fldCharType="separate"/>
            </w:r>
            <w:r w:rsidR="002623A7">
              <w:rPr>
                <w:noProof/>
              </w:rPr>
              <w:t>17</w:t>
            </w:r>
            <w:r>
              <w:rPr>
                <w:noProof/>
              </w:rPr>
              <w:fldChar w:fldCharType="end"/>
            </w:r>
          </w:hyperlink>
        </w:p>
        <w:p w14:paraId="610828F6" w14:textId="092B27CB"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8" w:history="1">
            <w:r w:rsidRPr="00C11B9C">
              <w:rPr>
                <w:rStyle w:val="Hyperlink"/>
                <w:noProof/>
              </w:rPr>
              <w:t>5.2  Precision Rationale</w:t>
            </w:r>
            <w:r>
              <w:rPr>
                <w:noProof/>
              </w:rPr>
              <w:tab/>
            </w:r>
            <w:r>
              <w:rPr>
                <w:noProof/>
              </w:rPr>
              <w:fldChar w:fldCharType="begin"/>
            </w:r>
            <w:r>
              <w:rPr>
                <w:noProof/>
              </w:rPr>
              <w:instrText xml:space="preserve"> PAGEREF _Toc224049768 \h </w:instrText>
            </w:r>
            <w:r>
              <w:rPr>
                <w:noProof/>
              </w:rPr>
            </w:r>
            <w:r>
              <w:rPr>
                <w:noProof/>
              </w:rPr>
              <w:fldChar w:fldCharType="separate"/>
            </w:r>
            <w:r w:rsidR="002623A7">
              <w:rPr>
                <w:noProof/>
              </w:rPr>
              <w:t>17</w:t>
            </w:r>
            <w:r>
              <w:rPr>
                <w:noProof/>
              </w:rPr>
              <w:fldChar w:fldCharType="end"/>
            </w:r>
          </w:hyperlink>
        </w:p>
        <w:p w14:paraId="11185F0E" w14:textId="06B8CD62"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69" w:history="1">
            <w:r w:rsidRPr="00C11B9C">
              <w:rPr>
                <w:rStyle w:val="Hyperlink"/>
                <w:noProof/>
              </w:rPr>
              <w:t>5.3  Display Format in Documentation and UI</w:t>
            </w:r>
            <w:r>
              <w:rPr>
                <w:noProof/>
              </w:rPr>
              <w:tab/>
            </w:r>
            <w:r>
              <w:rPr>
                <w:noProof/>
              </w:rPr>
              <w:fldChar w:fldCharType="begin"/>
            </w:r>
            <w:r>
              <w:rPr>
                <w:noProof/>
              </w:rPr>
              <w:instrText xml:space="preserve"> PAGEREF _Toc224049769 \h </w:instrText>
            </w:r>
            <w:r>
              <w:rPr>
                <w:noProof/>
              </w:rPr>
            </w:r>
            <w:r>
              <w:rPr>
                <w:noProof/>
              </w:rPr>
              <w:fldChar w:fldCharType="separate"/>
            </w:r>
            <w:r w:rsidR="002623A7">
              <w:rPr>
                <w:noProof/>
              </w:rPr>
              <w:t>17</w:t>
            </w:r>
            <w:r>
              <w:rPr>
                <w:noProof/>
              </w:rPr>
              <w:fldChar w:fldCharType="end"/>
            </w:r>
          </w:hyperlink>
        </w:p>
        <w:p w14:paraId="6F034EF6" w14:textId="30BBDF32" w:rsidR="002F6694" w:rsidRDefault="002F6694">
          <w:pPr>
            <w:pStyle w:val="TOC2"/>
            <w:tabs>
              <w:tab w:val="right" w:leader="dot" w:pos="9350"/>
            </w:tabs>
            <w:rPr>
              <w:rStyle w:val="Hyperlink"/>
              <w:noProof/>
            </w:rPr>
          </w:pPr>
          <w:hyperlink w:anchor="_Toc224049770" w:history="1">
            <w:r w:rsidRPr="00C11B9C">
              <w:rPr>
                <w:rStyle w:val="Hyperlink"/>
                <w:noProof/>
              </w:rPr>
              <w:t>5.4  Timestamp Field Naming Conventions</w:t>
            </w:r>
            <w:r>
              <w:rPr>
                <w:noProof/>
              </w:rPr>
              <w:tab/>
            </w:r>
            <w:r>
              <w:rPr>
                <w:noProof/>
              </w:rPr>
              <w:fldChar w:fldCharType="begin"/>
            </w:r>
            <w:r>
              <w:rPr>
                <w:noProof/>
              </w:rPr>
              <w:instrText xml:space="preserve"> PAGEREF _Toc224049770 \h </w:instrText>
            </w:r>
            <w:r>
              <w:rPr>
                <w:noProof/>
              </w:rPr>
            </w:r>
            <w:r>
              <w:rPr>
                <w:noProof/>
              </w:rPr>
              <w:fldChar w:fldCharType="separate"/>
            </w:r>
            <w:r w:rsidR="002623A7">
              <w:rPr>
                <w:noProof/>
              </w:rPr>
              <w:t>17</w:t>
            </w:r>
            <w:r>
              <w:rPr>
                <w:noProof/>
              </w:rPr>
              <w:fldChar w:fldCharType="end"/>
            </w:r>
          </w:hyperlink>
        </w:p>
        <w:p w14:paraId="7B7E023A" w14:textId="77777777" w:rsidR="002F6694" w:rsidRPr="002F6694" w:rsidRDefault="002F6694" w:rsidP="002F6694"/>
        <w:p w14:paraId="6CF91A04" w14:textId="4A8436A0"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71" w:history="1">
            <w:r w:rsidRPr="00C11B9C">
              <w:rPr>
                <w:rStyle w:val="Hyperlink"/>
              </w:rPr>
              <w:t>Part VI — Network Environment Identifier Conventions  (SNTS-09)</w:t>
            </w:r>
            <w:r>
              <w:tab/>
            </w:r>
            <w:r>
              <w:fldChar w:fldCharType="begin"/>
            </w:r>
            <w:r>
              <w:instrText xml:space="preserve"> PAGEREF _Toc224049771 \h </w:instrText>
            </w:r>
            <w:r>
              <w:fldChar w:fldCharType="separate"/>
            </w:r>
            <w:r w:rsidR="002623A7">
              <w:t>18</w:t>
            </w:r>
            <w:r>
              <w:fldChar w:fldCharType="end"/>
            </w:r>
          </w:hyperlink>
        </w:p>
        <w:p w14:paraId="2B6805D0" w14:textId="598D8000"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2" w:history="1">
            <w:r w:rsidRPr="00C11B9C">
              <w:rPr>
                <w:rStyle w:val="Hyperlink"/>
                <w:noProof/>
              </w:rPr>
              <w:t>6.1  Canonical Environment Names</w:t>
            </w:r>
            <w:r>
              <w:rPr>
                <w:noProof/>
              </w:rPr>
              <w:tab/>
            </w:r>
            <w:r>
              <w:rPr>
                <w:noProof/>
              </w:rPr>
              <w:fldChar w:fldCharType="begin"/>
            </w:r>
            <w:r>
              <w:rPr>
                <w:noProof/>
              </w:rPr>
              <w:instrText xml:space="preserve"> PAGEREF _Toc224049772 \h </w:instrText>
            </w:r>
            <w:r>
              <w:rPr>
                <w:noProof/>
              </w:rPr>
            </w:r>
            <w:r>
              <w:rPr>
                <w:noProof/>
              </w:rPr>
              <w:fldChar w:fldCharType="separate"/>
            </w:r>
            <w:r w:rsidR="002623A7">
              <w:rPr>
                <w:noProof/>
              </w:rPr>
              <w:t>18</w:t>
            </w:r>
            <w:r>
              <w:rPr>
                <w:noProof/>
              </w:rPr>
              <w:fldChar w:fldCharType="end"/>
            </w:r>
          </w:hyperlink>
        </w:p>
        <w:p w14:paraId="50B3C7DD" w14:textId="2108C35D"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3" w:history="1">
            <w:r w:rsidRPr="00C11B9C">
              <w:rPr>
                <w:rStyle w:val="Hyperlink"/>
                <w:noProof/>
              </w:rPr>
              <w:t>6.2  Usage Rules by Context</w:t>
            </w:r>
            <w:r>
              <w:rPr>
                <w:noProof/>
              </w:rPr>
              <w:tab/>
            </w:r>
            <w:r>
              <w:rPr>
                <w:noProof/>
              </w:rPr>
              <w:fldChar w:fldCharType="begin"/>
            </w:r>
            <w:r>
              <w:rPr>
                <w:noProof/>
              </w:rPr>
              <w:instrText xml:space="preserve"> PAGEREF _Toc224049773 \h </w:instrText>
            </w:r>
            <w:r>
              <w:rPr>
                <w:noProof/>
              </w:rPr>
            </w:r>
            <w:r>
              <w:rPr>
                <w:noProof/>
              </w:rPr>
              <w:fldChar w:fldCharType="separate"/>
            </w:r>
            <w:r w:rsidR="002623A7">
              <w:rPr>
                <w:noProof/>
              </w:rPr>
              <w:t>18</w:t>
            </w:r>
            <w:r>
              <w:rPr>
                <w:noProof/>
              </w:rPr>
              <w:fldChar w:fldCharType="end"/>
            </w:r>
          </w:hyperlink>
        </w:p>
        <w:p w14:paraId="1C07582E" w14:textId="4E0A5FC9"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4" w:history="1">
            <w:r w:rsidRPr="00C11B9C">
              <w:rPr>
                <w:rStyle w:val="Hyperlink"/>
                <w:noProof/>
              </w:rPr>
              <w:t>6.3  Port Conventions</w:t>
            </w:r>
            <w:r>
              <w:rPr>
                <w:noProof/>
              </w:rPr>
              <w:tab/>
            </w:r>
            <w:r>
              <w:rPr>
                <w:noProof/>
              </w:rPr>
              <w:fldChar w:fldCharType="begin"/>
            </w:r>
            <w:r>
              <w:rPr>
                <w:noProof/>
              </w:rPr>
              <w:instrText xml:space="preserve"> PAGEREF _Toc224049774 \h </w:instrText>
            </w:r>
            <w:r>
              <w:rPr>
                <w:noProof/>
              </w:rPr>
            </w:r>
            <w:r>
              <w:rPr>
                <w:noProof/>
              </w:rPr>
              <w:fldChar w:fldCharType="separate"/>
            </w:r>
            <w:r w:rsidR="002623A7">
              <w:rPr>
                <w:noProof/>
              </w:rPr>
              <w:t>18</w:t>
            </w:r>
            <w:r>
              <w:rPr>
                <w:noProof/>
              </w:rPr>
              <w:fldChar w:fldCharType="end"/>
            </w:r>
          </w:hyperlink>
        </w:p>
        <w:p w14:paraId="60CEAFF4" w14:textId="2ADE6D37" w:rsidR="002F6694" w:rsidRDefault="002F6694">
          <w:pPr>
            <w:pStyle w:val="TOC2"/>
            <w:tabs>
              <w:tab w:val="right" w:leader="dot" w:pos="9350"/>
            </w:tabs>
            <w:rPr>
              <w:rStyle w:val="Hyperlink"/>
              <w:noProof/>
            </w:rPr>
          </w:pPr>
          <w:hyperlink w:anchor="_Toc224049775" w:history="1">
            <w:r w:rsidRPr="00C11B9C">
              <w:rPr>
                <w:rStyle w:val="Hyperlink"/>
                <w:noProof/>
              </w:rPr>
              <w:t>6.4  Global Configuration</w:t>
            </w:r>
            <w:r>
              <w:rPr>
                <w:noProof/>
              </w:rPr>
              <w:tab/>
            </w:r>
            <w:r>
              <w:rPr>
                <w:noProof/>
              </w:rPr>
              <w:fldChar w:fldCharType="begin"/>
            </w:r>
            <w:r>
              <w:rPr>
                <w:noProof/>
              </w:rPr>
              <w:instrText xml:space="preserve"> PAGEREF _Toc224049775 \h </w:instrText>
            </w:r>
            <w:r>
              <w:rPr>
                <w:noProof/>
              </w:rPr>
            </w:r>
            <w:r>
              <w:rPr>
                <w:noProof/>
              </w:rPr>
              <w:fldChar w:fldCharType="separate"/>
            </w:r>
            <w:r w:rsidR="002623A7">
              <w:rPr>
                <w:noProof/>
              </w:rPr>
              <w:t>19</w:t>
            </w:r>
            <w:r>
              <w:rPr>
                <w:noProof/>
              </w:rPr>
              <w:fldChar w:fldCharType="end"/>
            </w:r>
          </w:hyperlink>
        </w:p>
        <w:p w14:paraId="2201F822" w14:textId="77777777" w:rsidR="002F6694" w:rsidRPr="002F6694" w:rsidRDefault="002F6694" w:rsidP="002F6694"/>
        <w:p w14:paraId="74411C46" w14:textId="42B018BE" w:rsidR="002F6694" w:rsidRDefault="002F6694">
          <w:pPr>
            <w:pStyle w:val="TOC1"/>
            <w:rPr>
              <w:rFonts w:asciiTheme="minorHAnsi" w:eastAsiaTheme="minorEastAsia" w:hAnsiTheme="minorHAnsi" w:cstheme="minorBidi"/>
              <w:b w:val="0"/>
              <w:bCs w:val="0"/>
              <w:color w:val="auto"/>
              <w:kern w:val="2"/>
              <w:sz w:val="24"/>
              <w:szCs w:val="24"/>
              <w14:ligatures w14:val="standardContextual"/>
            </w:rPr>
          </w:pPr>
          <w:hyperlink w:anchor="_Toc224049776" w:history="1">
            <w:r w:rsidRPr="00C11B9C">
              <w:rPr>
                <w:rStyle w:val="Hyperlink"/>
              </w:rPr>
              <w:t>Appendix A — Quick Reference</w:t>
            </w:r>
            <w:r>
              <w:tab/>
            </w:r>
            <w:r>
              <w:fldChar w:fldCharType="begin"/>
            </w:r>
            <w:r>
              <w:instrText xml:space="preserve"> PAGEREF _Toc224049776 \h </w:instrText>
            </w:r>
            <w:r>
              <w:fldChar w:fldCharType="separate"/>
            </w:r>
            <w:r w:rsidR="002623A7">
              <w:t>20</w:t>
            </w:r>
            <w:r>
              <w:fldChar w:fldCharType="end"/>
            </w:r>
          </w:hyperlink>
        </w:p>
        <w:p w14:paraId="00E69435" w14:textId="5EC82F71"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7" w:history="1">
            <w:r w:rsidRPr="00C11B9C">
              <w:rPr>
                <w:rStyle w:val="Hyperlink"/>
                <w:noProof/>
              </w:rPr>
              <w:t>A.1  Address Prefixes (Selected)</w:t>
            </w:r>
            <w:r>
              <w:rPr>
                <w:noProof/>
              </w:rPr>
              <w:tab/>
            </w:r>
            <w:r>
              <w:rPr>
                <w:noProof/>
              </w:rPr>
              <w:fldChar w:fldCharType="begin"/>
            </w:r>
            <w:r>
              <w:rPr>
                <w:noProof/>
              </w:rPr>
              <w:instrText xml:space="preserve"> PAGEREF _Toc224049777 \h </w:instrText>
            </w:r>
            <w:r>
              <w:rPr>
                <w:noProof/>
              </w:rPr>
            </w:r>
            <w:r>
              <w:rPr>
                <w:noProof/>
              </w:rPr>
              <w:fldChar w:fldCharType="separate"/>
            </w:r>
            <w:r w:rsidR="002623A7">
              <w:rPr>
                <w:noProof/>
              </w:rPr>
              <w:t>20</w:t>
            </w:r>
            <w:r>
              <w:rPr>
                <w:noProof/>
              </w:rPr>
              <w:fldChar w:fldCharType="end"/>
            </w:r>
          </w:hyperlink>
        </w:p>
        <w:p w14:paraId="28D06296" w14:textId="2A53ABB0"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8" w:history="1">
            <w:r w:rsidRPr="00C11B9C">
              <w:rPr>
                <w:rStyle w:val="Hyperlink"/>
                <w:noProof/>
              </w:rPr>
              <w:t>A.2  Denomination Units</w:t>
            </w:r>
            <w:r>
              <w:rPr>
                <w:noProof/>
              </w:rPr>
              <w:tab/>
            </w:r>
            <w:r>
              <w:rPr>
                <w:noProof/>
              </w:rPr>
              <w:fldChar w:fldCharType="begin"/>
            </w:r>
            <w:r>
              <w:rPr>
                <w:noProof/>
              </w:rPr>
              <w:instrText xml:space="preserve"> PAGEREF _Toc224049778 \h </w:instrText>
            </w:r>
            <w:r>
              <w:rPr>
                <w:noProof/>
              </w:rPr>
            </w:r>
            <w:r>
              <w:rPr>
                <w:noProof/>
              </w:rPr>
              <w:fldChar w:fldCharType="separate"/>
            </w:r>
            <w:r w:rsidR="002623A7">
              <w:rPr>
                <w:noProof/>
              </w:rPr>
              <w:t>20</w:t>
            </w:r>
            <w:r>
              <w:rPr>
                <w:noProof/>
              </w:rPr>
              <w:fldChar w:fldCharType="end"/>
            </w:r>
          </w:hyperlink>
        </w:p>
        <w:p w14:paraId="5D62EA36" w14:textId="5E4CB8EF"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79" w:history="1">
            <w:r w:rsidRPr="00C11B9C">
              <w:rPr>
                <w:rStyle w:val="Hyperlink"/>
                <w:noProof/>
              </w:rPr>
              <w:t>A.3  PQC Algorithm Identifiers (Active Protocol)</w:t>
            </w:r>
            <w:r>
              <w:rPr>
                <w:noProof/>
              </w:rPr>
              <w:tab/>
            </w:r>
            <w:r>
              <w:rPr>
                <w:noProof/>
              </w:rPr>
              <w:fldChar w:fldCharType="begin"/>
            </w:r>
            <w:r>
              <w:rPr>
                <w:noProof/>
              </w:rPr>
              <w:instrText xml:space="preserve"> PAGEREF _Toc224049779 \h </w:instrText>
            </w:r>
            <w:r>
              <w:rPr>
                <w:noProof/>
              </w:rPr>
            </w:r>
            <w:r>
              <w:rPr>
                <w:noProof/>
              </w:rPr>
              <w:fldChar w:fldCharType="separate"/>
            </w:r>
            <w:r w:rsidR="002623A7">
              <w:rPr>
                <w:noProof/>
              </w:rPr>
              <w:t>20</w:t>
            </w:r>
            <w:r>
              <w:rPr>
                <w:noProof/>
              </w:rPr>
              <w:fldChar w:fldCharType="end"/>
            </w:r>
          </w:hyperlink>
        </w:p>
        <w:p w14:paraId="36BFF72B" w14:textId="2B6F4212"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80" w:history="1">
            <w:r w:rsidRPr="00C11B9C">
              <w:rPr>
                <w:rStyle w:val="Hyperlink"/>
                <w:noProof/>
              </w:rPr>
              <w:t>A.4  Hex Encoding Rules at a Glance</w:t>
            </w:r>
            <w:r>
              <w:rPr>
                <w:noProof/>
              </w:rPr>
              <w:tab/>
            </w:r>
            <w:r>
              <w:rPr>
                <w:noProof/>
              </w:rPr>
              <w:fldChar w:fldCharType="begin"/>
            </w:r>
            <w:r>
              <w:rPr>
                <w:noProof/>
              </w:rPr>
              <w:instrText xml:space="preserve"> PAGEREF _Toc224049780 \h </w:instrText>
            </w:r>
            <w:r>
              <w:rPr>
                <w:noProof/>
              </w:rPr>
            </w:r>
            <w:r>
              <w:rPr>
                <w:noProof/>
              </w:rPr>
              <w:fldChar w:fldCharType="separate"/>
            </w:r>
            <w:r w:rsidR="002623A7">
              <w:rPr>
                <w:noProof/>
              </w:rPr>
              <w:t>20</w:t>
            </w:r>
            <w:r>
              <w:rPr>
                <w:noProof/>
              </w:rPr>
              <w:fldChar w:fldCharType="end"/>
            </w:r>
          </w:hyperlink>
        </w:p>
        <w:p w14:paraId="7D79EACF" w14:textId="35FDBE31"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81" w:history="1">
            <w:r w:rsidRPr="00C11B9C">
              <w:rPr>
                <w:rStyle w:val="Hyperlink"/>
                <w:noProof/>
              </w:rPr>
              <w:t>A.5  Timestamp Rules at a Glance</w:t>
            </w:r>
            <w:r>
              <w:rPr>
                <w:noProof/>
              </w:rPr>
              <w:tab/>
            </w:r>
            <w:r>
              <w:rPr>
                <w:noProof/>
              </w:rPr>
              <w:fldChar w:fldCharType="begin"/>
            </w:r>
            <w:r>
              <w:rPr>
                <w:noProof/>
              </w:rPr>
              <w:instrText xml:space="preserve"> PAGEREF _Toc224049781 \h </w:instrText>
            </w:r>
            <w:r>
              <w:rPr>
                <w:noProof/>
              </w:rPr>
            </w:r>
            <w:r>
              <w:rPr>
                <w:noProof/>
              </w:rPr>
              <w:fldChar w:fldCharType="separate"/>
            </w:r>
            <w:r w:rsidR="002623A7">
              <w:rPr>
                <w:noProof/>
              </w:rPr>
              <w:t>20</w:t>
            </w:r>
            <w:r>
              <w:rPr>
                <w:noProof/>
              </w:rPr>
              <w:fldChar w:fldCharType="end"/>
            </w:r>
          </w:hyperlink>
        </w:p>
        <w:p w14:paraId="4931FE43" w14:textId="6DAB8FF4" w:rsidR="002F6694" w:rsidRDefault="002F669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4049782" w:history="1">
            <w:r w:rsidRPr="00C11B9C">
              <w:rPr>
                <w:rStyle w:val="Hyperlink"/>
                <w:noProof/>
              </w:rPr>
              <w:t>A.6  Network Environments at a Glance</w:t>
            </w:r>
            <w:r>
              <w:rPr>
                <w:noProof/>
              </w:rPr>
              <w:tab/>
            </w:r>
            <w:r>
              <w:rPr>
                <w:noProof/>
              </w:rPr>
              <w:fldChar w:fldCharType="begin"/>
            </w:r>
            <w:r>
              <w:rPr>
                <w:noProof/>
              </w:rPr>
              <w:instrText xml:space="preserve"> PAGEREF _Toc224049782 \h </w:instrText>
            </w:r>
            <w:r>
              <w:rPr>
                <w:noProof/>
              </w:rPr>
            </w:r>
            <w:r>
              <w:rPr>
                <w:noProof/>
              </w:rPr>
              <w:fldChar w:fldCharType="separate"/>
            </w:r>
            <w:r w:rsidR="002623A7">
              <w:rPr>
                <w:noProof/>
              </w:rPr>
              <w:t>21</w:t>
            </w:r>
            <w:r>
              <w:rPr>
                <w:noProof/>
              </w:rPr>
              <w:fldChar w:fldCharType="end"/>
            </w:r>
          </w:hyperlink>
        </w:p>
        <w:p w14:paraId="6B625DAE" w14:textId="1DF41BF2" w:rsidR="00A32537" w:rsidRPr="002F6694" w:rsidRDefault="00000000">
          <w:pPr>
            <w:rPr>
              <w:sz w:val="21"/>
              <w:szCs w:val="21"/>
            </w:rPr>
          </w:pPr>
          <w:r w:rsidRPr="002F6694">
            <w:rPr>
              <w:sz w:val="21"/>
              <w:szCs w:val="21"/>
            </w:rPr>
            <w:fldChar w:fldCharType="end"/>
          </w:r>
        </w:p>
      </w:sdtContent>
    </w:sdt>
    <w:p w14:paraId="37B0D60C" w14:textId="77777777" w:rsidR="00A32537" w:rsidRPr="002F6694" w:rsidRDefault="00000000">
      <w:pPr>
        <w:pStyle w:val="Heading1"/>
        <w:pageBreakBefore/>
        <w:rPr>
          <w:sz w:val="32"/>
          <w:szCs w:val="32"/>
        </w:rPr>
      </w:pPr>
      <w:bookmarkStart w:id="2" w:name="_Toc224049725"/>
      <w:r w:rsidRPr="002F6694">
        <w:rPr>
          <w:sz w:val="32"/>
          <w:szCs w:val="32"/>
        </w:rPr>
        <w:lastRenderedPageBreak/>
        <w:t>Preamble</w:t>
      </w:r>
      <w:bookmarkEnd w:id="2"/>
    </w:p>
    <w:p w14:paraId="16104B2D" w14:textId="77777777" w:rsidR="00A32537" w:rsidRPr="002F6694" w:rsidRDefault="00000000">
      <w:pPr>
        <w:pStyle w:val="Heading2"/>
        <w:rPr>
          <w:sz w:val="24"/>
          <w:szCs w:val="24"/>
        </w:rPr>
      </w:pPr>
      <w:bookmarkStart w:id="3" w:name="_Toc224049726"/>
      <w:r w:rsidRPr="002F6694">
        <w:rPr>
          <w:sz w:val="24"/>
          <w:szCs w:val="24"/>
        </w:rPr>
        <w:t>0.1  Purpose and Scope</w:t>
      </w:r>
      <w:bookmarkEnd w:id="3"/>
    </w:p>
    <w:p w14:paraId="0A20B566" w14:textId="77777777" w:rsidR="00A32537" w:rsidRPr="002F6694" w:rsidRDefault="00000000">
      <w:pPr>
        <w:spacing w:before="80" w:after="80"/>
        <w:rPr>
          <w:sz w:val="21"/>
          <w:szCs w:val="21"/>
        </w:rPr>
      </w:pPr>
      <w:r w:rsidRPr="002F6694">
        <w:rPr>
          <w:sz w:val="21"/>
          <w:szCs w:val="21"/>
        </w:rPr>
        <w:t>This document is the authoritative reference for naming, formatting, and encoding conventions used across the Synergy Network protocol. It defines how protocol entities — addresses, monetary amounts, cryptographic algorithm identifiers, raw byte data, timestamps, and environment names — must be represented in all contexts: source code, documentation, APIs, configuration files, user interfaces, and inter-system communication.</w:t>
      </w:r>
    </w:p>
    <w:p w14:paraId="23DBB870" w14:textId="77777777" w:rsidR="00A32537" w:rsidRPr="002F6694" w:rsidRDefault="00000000">
      <w:pPr>
        <w:spacing w:before="80" w:after="80"/>
        <w:rPr>
          <w:sz w:val="21"/>
          <w:szCs w:val="21"/>
        </w:rPr>
      </w:pPr>
      <w:r w:rsidRPr="002F6694">
        <w:rPr>
          <w:sz w:val="21"/>
          <w:szCs w:val="21"/>
        </w:rPr>
        <w:t>Consistent representation of protocol entities is a prerequisite for interoperability, auditability, and correctness. Implementations that deviate from these conventions introduce ambiguity, silent compatibility failures, and documentation drift. All Synergy Network software, SDKs, wallets, explorers, and documentation must conform to the standards defined herein.</w:t>
      </w:r>
    </w:p>
    <w:p w14:paraId="3F3F64DF" w14:textId="77777777" w:rsidR="00A32537" w:rsidRPr="002F6694" w:rsidRDefault="00000000">
      <w:pPr>
        <w:pStyle w:val="Heading2"/>
        <w:rPr>
          <w:sz w:val="24"/>
          <w:szCs w:val="24"/>
        </w:rPr>
      </w:pPr>
      <w:bookmarkStart w:id="4" w:name="_Toc224049727"/>
      <w:r w:rsidRPr="002F6694">
        <w:rPr>
          <w:sz w:val="24"/>
          <w:szCs w:val="24"/>
        </w:rPr>
        <w:t>0.2  How to Use This Document</w:t>
      </w:r>
      <w:bookmarkEnd w:id="4"/>
    </w:p>
    <w:p w14:paraId="7E0DA416" w14:textId="77777777" w:rsidR="00A32537" w:rsidRPr="002F6694" w:rsidRDefault="00000000">
      <w:pPr>
        <w:spacing w:before="80" w:after="80"/>
        <w:rPr>
          <w:sz w:val="21"/>
          <w:szCs w:val="21"/>
        </w:rPr>
      </w:pPr>
      <w:r w:rsidRPr="002F6694">
        <w:rPr>
          <w:sz w:val="21"/>
          <w:szCs w:val="21"/>
        </w:rPr>
        <w:t>Each Part of this document is self-contained and addresses a specific category of protocol entity. Cross-references between Parts are made explicit where relevant. When a Part defines both a "documentation form" and a "code form" for the same entity, both are normative — the correct form depends on the context of use as defined in that Part.</w:t>
      </w:r>
    </w:p>
    <w:p w14:paraId="6C5CE177" w14:textId="77777777" w:rsidR="00A32537" w:rsidRPr="002F6694" w:rsidRDefault="00000000">
      <w:pPr>
        <w:spacing w:before="80" w:after="80"/>
        <w:rPr>
          <w:sz w:val="21"/>
          <w:szCs w:val="21"/>
        </w:rPr>
      </w:pPr>
      <w:r w:rsidRPr="002F6694">
        <w:rPr>
          <w:sz w:val="21"/>
          <w:szCs w:val="21"/>
        </w:rPr>
        <w:t xml:space="preserve">Appendix A provides a single-page quick-reference cheat sheet </w:t>
      </w:r>
      <w:proofErr w:type="spellStart"/>
      <w:r w:rsidRPr="002F6694">
        <w:rPr>
          <w:sz w:val="21"/>
          <w:szCs w:val="21"/>
        </w:rPr>
        <w:t>summarising</w:t>
      </w:r>
      <w:proofErr w:type="spellEnd"/>
      <w:r w:rsidRPr="002F6694">
        <w:rPr>
          <w:sz w:val="21"/>
          <w:szCs w:val="21"/>
        </w:rPr>
        <w:t xml:space="preserve"> the most commonly needed conventions across all Parts.</w:t>
      </w:r>
    </w:p>
    <w:p w14:paraId="42428DA3" w14:textId="77777777" w:rsidR="00A32537" w:rsidRPr="002F6694" w:rsidRDefault="00000000">
      <w:pPr>
        <w:pStyle w:val="Heading2"/>
        <w:rPr>
          <w:sz w:val="24"/>
          <w:szCs w:val="24"/>
        </w:rPr>
      </w:pPr>
      <w:bookmarkStart w:id="5" w:name="_Toc224049728"/>
      <w:r w:rsidRPr="002F6694">
        <w:rPr>
          <w:sz w:val="24"/>
          <w:szCs w:val="24"/>
        </w:rPr>
        <w:t>0.3  Constituent Standards</w:t>
      </w:r>
      <w:bookmarkEnd w:id="5"/>
    </w:p>
    <w:p w14:paraId="0E40865A" w14:textId="77777777" w:rsidR="00A32537" w:rsidRPr="002F6694" w:rsidRDefault="00000000">
      <w:pPr>
        <w:spacing w:before="80" w:after="80"/>
        <w:rPr>
          <w:sz w:val="21"/>
          <w:szCs w:val="21"/>
        </w:rPr>
      </w:pPr>
      <w:r w:rsidRPr="002F6694">
        <w:rPr>
          <w:sz w:val="21"/>
          <w:szCs w:val="21"/>
        </w:rPr>
        <w:t>This consolidated document incorporates and supersedes the following individual standards:</w:t>
      </w:r>
    </w:p>
    <w:p w14:paraId="5C6EDFE5" w14:textId="77777777" w:rsidR="00A32537" w:rsidRPr="002F6694" w:rsidRDefault="00000000">
      <w:pPr>
        <w:spacing w:before="80" w:after="80"/>
        <w:rPr>
          <w:sz w:val="21"/>
          <w:szCs w:val="21"/>
        </w:rPr>
      </w:pPr>
      <w:r w:rsidRPr="002F6694">
        <w:rPr>
          <w:b/>
          <w:bCs/>
          <w:sz w:val="21"/>
          <w:szCs w:val="21"/>
        </w:rPr>
        <w:t>SNTS-01</w:t>
      </w:r>
      <w:r w:rsidRPr="002F6694">
        <w:rPr>
          <w:sz w:val="21"/>
          <w:szCs w:val="21"/>
        </w:rPr>
        <w:t xml:space="preserve">  Synergy Network Address Formatting Specification (Revised 12/06/2025)</w:t>
      </w:r>
    </w:p>
    <w:p w14:paraId="24902CAF" w14:textId="77777777" w:rsidR="00A32537" w:rsidRPr="002F6694" w:rsidRDefault="00000000">
      <w:pPr>
        <w:spacing w:before="80" w:after="80"/>
        <w:rPr>
          <w:sz w:val="21"/>
          <w:szCs w:val="21"/>
        </w:rPr>
      </w:pPr>
      <w:r w:rsidRPr="002F6694">
        <w:rPr>
          <w:b/>
          <w:bCs/>
          <w:sz w:val="21"/>
          <w:szCs w:val="21"/>
        </w:rPr>
        <w:t>SNTS-04</w:t>
      </w:r>
      <w:r w:rsidRPr="002F6694">
        <w:rPr>
          <w:sz w:val="21"/>
          <w:szCs w:val="21"/>
        </w:rPr>
        <w:t xml:space="preserve">  SNRG Denomination &amp; Precision Specification v1.2 (December 2025)</w:t>
      </w:r>
    </w:p>
    <w:p w14:paraId="4A0EFCE8" w14:textId="77777777" w:rsidR="00A32537" w:rsidRPr="002F6694" w:rsidRDefault="00000000">
      <w:pPr>
        <w:spacing w:before="80" w:after="80"/>
        <w:rPr>
          <w:sz w:val="21"/>
          <w:szCs w:val="21"/>
        </w:rPr>
      </w:pPr>
      <w:r w:rsidRPr="002F6694">
        <w:rPr>
          <w:b/>
          <w:bCs/>
          <w:sz w:val="21"/>
          <w:szCs w:val="21"/>
        </w:rPr>
        <w:t>SNTS-06</w:t>
      </w:r>
      <w:r w:rsidRPr="002F6694">
        <w:rPr>
          <w:sz w:val="21"/>
          <w:szCs w:val="21"/>
        </w:rPr>
        <w:t xml:space="preserve">  Post-Quantum Cryptography Naming &amp; Formatting Standards</w:t>
      </w:r>
    </w:p>
    <w:p w14:paraId="3C092720" w14:textId="77777777" w:rsidR="00A32537" w:rsidRPr="002F6694" w:rsidRDefault="00000000">
      <w:pPr>
        <w:spacing w:before="80" w:after="80"/>
        <w:rPr>
          <w:sz w:val="21"/>
          <w:szCs w:val="21"/>
        </w:rPr>
      </w:pPr>
      <w:r w:rsidRPr="002F6694">
        <w:rPr>
          <w:b/>
          <w:bCs/>
          <w:sz w:val="21"/>
          <w:szCs w:val="21"/>
        </w:rPr>
        <w:t>SNTS-07</w:t>
      </w:r>
      <w:r w:rsidRPr="002F6694">
        <w:rPr>
          <w:sz w:val="21"/>
          <w:szCs w:val="21"/>
        </w:rPr>
        <w:t xml:space="preserve">  Binary &amp; Hexadecimal Encoding Conventions</w:t>
      </w:r>
    </w:p>
    <w:p w14:paraId="462EBE1B" w14:textId="77777777" w:rsidR="00A32537" w:rsidRPr="002F6694" w:rsidRDefault="00000000">
      <w:pPr>
        <w:spacing w:before="80" w:after="80"/>
        <w:rPr>
          <w:sz w:val="21"/>
          <w:szCs w:val="21"/>
        </w:rPr>
      </w:pPr>
      <w:r w:rsidRPr="002F6694">
        <w:rPr>
          <w:b/>
          <w:bCs/>
          <w:sz w:val="21"/>
          <w:szCs w:val="21"/>
        </w:rPr>
        <w:t>SNTS-08</w:t>
      </w:r>
      <w:r w:rsidRPr="002F6694">
        <w:rPr>
          <w:sz w:val="21"/>
          <w:szCs w:val="21"/>
        </w:rPr>
        <w:t xml:space="preserve">  Timestamp Representation Standard</w:t>
      </w:r>
    </w:p>
    <w:p w14:paraId="0A3FF697" w14:textId="77777777" w:rsidR="00A32537" w:rsidRPr="002F6694" w:rsidRDefault="00000000">
      <w:pPr>
        <w:spacing w:before="80" w:after="80"/>
        <w:rPr>
          <w:sz w:val="21"/>
          <w:szCs w:val="21"/>
        </w:rPr>
      </w:pPr>
      <w:r w:rsidRPr="002F6694">
        <w:rPr>
          <w:b/>
          <w:bCs/>
          <w:sz w:val="21"/>
          <w:szCs w:val="21"/>
        </w:rPr>
        <w:t>SNTS-09</w:t>
      </w:r>
      <w:r w:rsidRPr="002F6694">
        <w:rPr>
          <w:sz w:val="21"/>
          <w:szCs w:val="21"/>
        </w:rPr>
        <w:t xml:space="preserve">  Network Environment Identifier Conventions</w:t>
      </w:r>
    </w:p>
    <w:p w14:paraId="52E3BE18" w14:textId="77777777" w:rsidR="00A32537" w:rsidRPr="002F6694" w:rsidRDefault="00000000">
      <w:pPr>
        <w:pStyle w:val="Heading2"/>
        <w:rPr>
          <w:sz w:val="24"/>
          <w:szCs w:val="24"/>
        </w:rPr>
      </w:pPr>
      <w:bookmarkStart w:id="6" w:name="_Toc224049729"/>
      <w:r w:rsidRPr="002F6694">
        <w:rPr>
          <w:sz w:val="24"/>
          <w:szCs w:val="24"/>
        </w:rPr>
        <w:t>0.4  Companion Standards</w:t>
      </w:r>
      <w:bookmarkEnd w:id="6"/>
    </w:p>
    <w:p w14:paraId="06008440" w14:textId="77777777" w:rsidR="00A32537" w:rsidRPr="002F6694" w:rsidRDefault="00000000">
      <w:pPr>
        <w:spacing w:before="80" w:after="80"/>
        <w:rPr>
          <w:sz w:val="21"/>
          <w:szCs w:val="21"/>
        </w:rPr>
      </w:pPr>
      <w:r w:rsidRPr="002F6694">
        <w:rPr>
          <w:sz w:val="21"/>
          <w:szCs w:val="21"/>
        </w:rPr>
        <w:t>The following standards are referenced by this document but are maintained separately:</w:t>
      </w:r>
    </w:p>
    <w:p w14:paraId="5CDE4372" w14:textId="77777777" w:rsidR="00A32537" w:rsidRPr="002F6694" w:rsidRDefault="00000000">
      <w:pPr>
        <w:spacing w:before="80" w:after="80"/>
        <w:rPr>
          <w:sz w:val="21"/>
          <w:szCs w:val="21"/>
        </w:rPr>
      </w:pPr>
      <w:r w:rsidRPr="002F6694">
        <w:rPr>
          <w:b/>
          <w:bCs/>
          <w:sz w:val="21"/>
          <w:szCs w:val="21"/>
        </w:rPr>
        <w:t>SNTS-03</w:t>
      </w:r>
      <w:r w:rsidRPr="002F6694">
        <w:rPr>
          <w:sz w:val="21"/>
          <w:szCs w:val="21"/>
        </w:rPr>
        <w:t xml:space="preserve">  AIVM Execution Determinism Standard</w:t>
      </w:r>
    </w:p>
    <w:p w14:paraId="55CE4F18" w14:textId="77777777" w:rsidR="00A32537" w:rsidRPr="002F6694" w:rsidRDefault="00000000">
      <w:pPr>
        <w:spacing w:before="80" w:after="80"/>
        <w:rPr>
          <w:sz w:val="21"/>
          <w:szCs w:val="21"/>
        </w:rPr>
      </w:pPr>
      <w:r w:rsidRPr="002F6694">
        <w:rPr>
          <w:b/>
          <w:bCs/>
          <w:sz w:val="21"/>
          <w:szCs w:val="21"/>
        </w:rPr>
        <w:t>SNTS-05</w:t>
      </w:r>
      <w:r w:rsidRPr="002F6694">
        <w:rPr>
          <w:sz w:val="21"/>
          <w:szCs w:val="21"/>
        </w:rPr>
        <w:t xml:space="preserve">  Synergy Cross-Chain Protocol (SXCP) Specification</w:t>
      </w:r>
    </w:p>
    <w:p w14:paraId="66BD2E06" w14:textId="77777777" w:rsidR="00A32537" w:rsidRPr="002F6694" w:rsidRDefault="00000000">
      <w:pPr>
        <w:pStyle w:val="Heading2"/>
        <w:rPr>
          <w:sz w:val="24"/>
          <w:szCs w:val="24"/>
        </w:rPr>
      </w:pPr>
      <w:bookmarkStart w:id="7" w:name="_Toc224049730"/>
      <w:r w:rsidRPr="002F6694">
        <w:rPr>
          <w:sz w:val="24"/>
          <w:szCs w:val="24"/>
        </w:rPr>
        <w:t>0.5  Revision History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6120"/>
      </w:tblGrid>
      <w:tr w:rsidR="00A32537" w:rsidRPr="002F6694" w14:paraId="693BA924"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29B8203" w14:textId="77777777" w:rsidR="00A32537" w:rsidRPr="002F6694" w:rsidRDefault="00000000">
            <w:pPr>
              <w:rPr>
                <w:sz w:val="21"/>
                <w:szCs w:val="21"/>
              </w:rPr>
            </w:pPr>
            <w:r w:rsidRPr="002F6694">
              <w:rPr>
                <w:b/>
                <w:bCs/>
                <w:color w:val="FFFFFF"/>
                <w:sz w:val="18"/>
                <w:szCs w:val="18"/>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2D75ACC" w14:textId="77777777" w:rsidR="00A32537" w:rsidRPr="002F6694" w:rsidRDefault="00000000">
            <w:pPr>
              <w:rPr>
                <w:sz w:val="21"/>
                <w:szCs w:val="21"/>
              </w:rPr>
            </w:pPr>
            <w:r w:rsidRPr="002F6694">
              <w:rPr>
                <w:b/>
                <w:bCs/>
                <w:color w:val="FFFFFF"/>
                <w:sz w:val="18"/>
                <w:szCs w:val="18"/>
              </w:rPr>
              <w:t>Date</w:t>
            </w:r>
          </w:p>
        </w:tc>
        <w:tc>
          <w:tcPr>
            <w:tcW w:w="6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AC3164F" w14:textId="77777777" w:rsidR="00A32537" w:rsidRPr="002F6694" w:rsidRDefault="00000000">
            <w:pPr>
              <w:rPr>
                <w:sz w:val="21"/>
                <w:szCs w:val="21"/>
              </w:rPr>
            </w:pPr>
            <w:r w:rsidRPr="002F6694">
              <w:rPr>
                <w:b/>
                <w:bCs/>
                <w:color w:val="FFFFFF"/>
                <w:sz w:val="18"/>
                <w:szCs w:val="18"/>
              </w:rPr>
              <w:t>Summary</w:t>
            </w:r>
          </w:p>
        </w:tc>
      </w:tr>
      <w:tr w:rsidR="00A32537" w:rsidRPr="002F6694" w14:paraId="364AC0CC"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0D4BF1E" w14:textId="77777777" w:rsidR="00A32537" w:rsidRPr="002F6694" w:rsidRDefault="00000000">
            <w:pPr>
              <w:rPr>
                <w:sz w:val="21"/>
                <w:szCs w:val="21"/>
              </w:rPr>
            </w:pPr>
            <w:r w:rsidRPr="002F6694">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B4B118" w14:textId="77777777" w:rsidR="00A32537" w:rsidRPr="002F6694" w:rsidRDefault="00000000">
            <w:pPr>
              <w:rPr>
                <w:sz w:val="21"/>
                <w:szCs w:val="21"/>
              </w:rPr>
            </w:pPr>
            <w:r w:rsidRPr="002F6694">
              <w:rPr>
                <w:sz w:val="18"/>
                <w:szCs w:val="18"/>
              </w:rPr>
              <w:t>March 2026</w:t>
            </w:r>
          </w:p>
        </w:tc>
        <w:tc>
          <w:tcPr>
            <w:tcW w:w="6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AFAE5B2" w14:textId="77777777" w:rsidR="00A32537" w:rsidRPr="002F6694" w:rsidRDefault="00000000">
            <w:pPr>
              <w:rPr>
                <w:sz w:val="21"/>
                <w:szCs w:val="21"/>
              </w:rPr>
            </w:pPr>
            <w:r w:rsidRPr="002F6694">
              <w:rPr>
                <w:sz w:val="18"/>
                <w:szCs w:val="18"/>
              </w:rPr>
              <w:t>Initial consolidated release combining SNTS-01, SNTS-04, SNTS-06, SNTS-07, SNTS-08, and SNTS-09.</w:t>
            </w:r>
          </w:p>
        </w:tc>
      </w:tr>
    </w:tbl>
    <w:p w14:paraId="6CD31192" w14:textId="77777777" w:rsidR="00A32537" w:rsidRPr="002F6694" w:rsidRDefault="00000000">
      <w:pPr>
        <w:pStyle w:val="Heading1"/>
        <w:pageBreakBefore/>
        <w:rPr>
          <w:sz w:val="32"/>
          <w:szCs w:val="32"/>
        </w:rPr>
      </w:pPr>
      <w:bookmarkStart w:id="8" w:name="_Toc224049731"/>
      <w:r w:rsidRPr="002F6694">
        <w:rPr>
          <w:sz w:val="32"/>
          <w:szCs w:val="32"/>
        </w:rPr>
        <w:lastRenderedPageBreak/>
        <w:t>Part I — Address Formatting  (SNTS-01)</w:t>
      </w:r>
      <w:bookmarkEnd w:id="8"/>
    </w:p>
    <w:p w14:paraId="78560878" w14:textId="77777777" w:rsidR="00A32537" w:rsidRPr="002F6694" w:rsidRDefault="00000000">
      <w:pPr>
        <w:pStyle w:val="Heading2"/>
        <w:rPr>
          <w:sz w:val="24"/>
          <w:szCs w:val="24"/>
        </w:rPr>
      </w:pPr>
      <w:bookmarkStart w:id="9" w:name="_Toc224049732"/>
      <w:r w:rsidRPr="002F6694">
        <w:rPr>
          <w:sz w:val="24"/>
          <w:szCs w:val="24"/>
        </w:rPr>
        <w:t>1.1  Overview</w:t>
      </w:r>
      <w:bookmarkEnd w:id="9"/>
    </w:p>
    <w:p w14:paraId="178FDC28" w14:textId="77777777" w:rsidR="00A32537" w:rsidRPr="002F6694" w:rsidRDefault="00000000">
      <w:pPr>
        <w:spacing w:before="80" w:after="80"/>
        <w:rPr>
          <w:sz w:val="21"/>
          <w:szCs w:val="21"/>
        </w:rPr>
      </w:pPr>
      <w:r w:rsidRPr="002F6694">
        <w:rPr>
          <w:sz w:val="21"/>
          <w:szCs w:val="21"/>
        </w:rPr>
        <w:t>Every protocol entity on the Synergy Network that requires a persistent, verifiable on-chain identity is assigned a typed address. All addresses use Bech32m encoding and are derived from FN-DSA-1024 (formerly Falcon-1024) quantum-safe keypairs. The address type is encoded in a human-readable prefix that precedes the Bech32m data, making the address type immediately legible to both humans and software without requiring additional metadata.</w:t>
      </w:r>
    </w:p>
    <w:p w14:paraId="04FDA80D" w14:textId="77777777" w:rsidR="00A32537" w:rsidRPr="002F6694" w:rsidRDefault="00000000">
      <w:pPr>
        <w:spacing w:before="80" w:after="80"/>
        <w:rPr>
          <w:sz w:val="21"/>
          <w:szCs w:val="21"/>
        </w:rPr>
      </w:pPr>
      <w:r w:rsidRPr="002F6694">
        <w:rPr>
          <w:sz w:val="21"/>
          <w:szCs w:val="21"/>
        </w:rPr>
        <w:t>Bech32m encoding provides case-insensitive, error-detecting representations that eliminate the class of errors introduced by mixed-case checksum schemes. The encoding uses only alphanumeric characters from a restricted alphabet, making addresses safe in all contexts including URLs, QR codes, and printed material.</w:t>
      </w:r>
    </w:p>
    <w:p w14:paraId="1224B312" w14:textId="0659CFEF" w:rsidR="00A32537" w:rsidRPr="002F6694" w:rsidRDefault="00000000">
      <w:pPr>
        <w:spacing w:before="80" w:after="80"/>
        <w:rPr>
          <w:sz w:val="21"/>
          <w:szCs w:val="21"/>
        </w:rPr>
      </w:pPr>
      <w:r w:rsidRPr="002F6694">
        <w:rPr>
          <w:sz w:val="21"/>
          <w:szCs w:val="21"/>
        </w:rPr>
        <w:t xml:space="preserve">Unauthorized introduction of new address </w:t>
      </w:r>
      <w:r w:rsidR="002F6694" w:rsidRPr="002F6694">
        <w:rPr>
          <w:sz w:val="21"/>
          <w:szCs w:val="21"/>
        </w:rPr>
        <w:t>prefixes or</w:t>
      </w:r>
      <w:r w:rsidRPr="002F6694">
        <w:rPr>
          <w:sz w:val="21"/>
          <w:szCs w:val="21"/>
        </w:rPr>
        <w:t xml:space="preserve"> repurposing of reserved prefixes, requires formal DAO approval. All changes to the prefix registry must be accompanied by an SNTS amendment.</w:t>
      </w:r>
    </w:p>
    <w:p w14:paraId="24F683CC" w14:textId="77777777" w:rsidR="00A32537" w:rsidRPr="002F6694" w:rsidRDefault="00000000">
      <w:pPr>
        <w:pStyle w:val="Heading2"/>
        <w:rPr>
          <w:sz w:val="24"/>
          <w:szCs w:val="24"/>
        </w:rPr>
      </w:pPr>
      <w:bookmarkStart w:id="10" w:name="_Toc224049733"/>
      <w:r w:rsidRPr="002F6694">
        <w:rPr>
          <w:sz w:val="24"/>
          <w:szCs w:val="24"/>
        </w:rPr>
        <w:t>1.2  Address Type Registry</w:t>
      </w:r>
      <w:bookmarkEnd w:id="10"/>
    </w:p>
    <w:p w14:paraId="202ADCD0" w14:textId="77777777" w:rsidR="00A32537" w:rsidRPr="002F6694" w:rsidRDefault="00000000" w:rsidP="002F6694">
      <w:pPr>
        <w:spacing w:before="80" w:after="80"/>
        <w:ind w:right="-90"/>
        <w:rPr>
          <w:sz w:val="21"/>
          <w:szCs w:val="21"/>
        </w:rPr>
      </w:pPr>
      <w:r w:rsidRPr="002F6694">
        <w:rPr>
          <w:sz w:val="21"/>
          <w:szCs w:val="21"/>
        </w:rPr>
        <w:t>The table below is the complete, authoritative prefix registry. Prefixes are grouped by entity category. The example address column uses placeholder characters to illustrate length and structure.</w:t>
      </w:r>
    </w:p>
    <w:p w14:paraId="2765D7C7" w14:textId="77777777" w:rsidR="00A32537" w:rsidRPr="002F6694" w:rsidRDefault="00A32537">
      <w:pPr>
        <w:rPr>
          <w:sz w:val="21"/>
          <w:szCs w:val="21"/>
        </w:rPr>
      </w:pPr>
    </w:p>
    <w:tbl>
      <w:tblPr>
        <w:tblW w:w="11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4959"/>
        <w:gridCol w:w="5040"/>
      </w:tblGrid>
      <w:tr w:rsidR="005D2AF8" w:rsidRPr="002F6694" w14:paraId="3668B35C" w14:textId="77777777" w:rsidTr="002F6694">
        <w:trPr>
          <w:tblHeade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4DFAB23" w14:textId="77777777" w:rsidR="005D2AF8" w:rsidRPr="002F6694" w:rsidRDefault="005D2AF8" w:rsidP="005D2AF8">
            <w:pPr>
              <w:jc w:val="center"/>
              <w:rPr>
                <w:sz w:val="21"/>
                <w:szCs w:val="21"/>
              </w:rPr>
            </w:pPr>
            <w:r w:rsidRPr="002F6694">
              <w:rPr>
                <w:b/>
                <w:bCs/>
                <w:color w:val="FFFFFF"/>
                <w:sz w:val="18"/>
                <w:szCs w:val="18"/>
              </w:rPr>
              <w:t>Prefix</w:t>
            </w:r>
          </w:p>
        </w:tc>
        <w:tc>
          <w:tcPr>
            <w:tcW w:w="49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3B54545" w14:textId="77777777" w:rsidR="005D2AF8" w:rsidRPr="002F6694" w:rsidRDefault="005D2AF8" w:rsidP="005D2AF8">
            <w:pPr>
              <w:jc w:val="center"/>
              <w:rPr>
                <w:sz w:val="21"/>
                <w:szCs w:val="21"/>
              </w:rPr>
            </w:pPr>
            <w:r w:rsidRPr="002F6694">
              <w:rPr>
                <w:b/>
                <w:bCs/>
                <w:color w:val="FFFFFF"/>
                <w:sz w:val="18"/>
                <w:szCs w:val="18"/>
              </w:rPr>
              <w:t>Example Address</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C2F1C96" w14:textId="77777777" w:rsidR="005D2AF8" w:rsidRPr="002F6694" w:rsidRDefault="005D2AF8" w:rsidP="005D2AF8">
            <w:pPr>
              <w:jc w:val="center"/>
              <w:rPr>
                <w:sz w:val="21"/>
                <w:szCs w:val="21"/>
              </w:rPr>
            </w:pPr>
            <w:r w:rsidRPr="002F6694">
              <w:rPr>
                <w:b/>
                <w:bCs/>
                <w:color w:val="FFFFFF"/>
                <w:sz w:val="18"/>
                <w:szCs w:val="18"/>
              </w:rPr>
              <w:t>Use Case / Description</w:t>
            </w:r>
          </w:p>
        </w:tc>
      </w:tr>
      <w:tr w:rsidR="005D2AF8" w:rsidRPr="002F6694" w14:paraId="01C5A881"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62BCD85F" w14:textId="1B8B816F" w:rsidR="005D2AF8" w:rsidRPr="002F6694" w:rsidRDefault="005D2AF8" w:rsidP="002F6694">
            <w:pPr>
              <w:jc w:val="center"/>
              <w:rPr>
                <w:sz w:val="18"/>
                <w:szCs w:val="18"/>
              </w:rPr>
            </w:pPr>
            <w:r w:rsidRPr="002F6694">
              <w:rPr>
                <w:b/>
                <w:bCs/>
                <w:color w:val="1F4E79"/>
                <w:sz w:val="18"/>
                <w:szCs w:val="18"/>
              </w:rPr>
              <w:t>Wallet Addresses</w:t>
            </w:r>
          </w:p>
        </w:tc>
      </w:tr>
      <w:tr w:rsidR="005D2AF8" w:rsidRPr="002F6694" w14:paraId="079C4038"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443174"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synw</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2A0ADA" w14:textId="77777777" w:rsidR="005D2AF8" w:rsidRPr="002F6694" w:rsidRDefault="005D2AF8" w:rsidP="005D2AF8">
            <w:pPr>
              <w:rPr>
                <w:sz w:val="15"/>
                <w:szCs w:val="15"/>
              </w:rPr>
            </w:pPr>
            <w:r w:rsidRPr="002F6694">
              <w:rPr>
                <w:rFonts w:ascii="Courier New" w:eastAsia="Courier New" w:hAnsi="Courier New" w:cs="Courier New"/>
                <w:sz w:val="15"/>
                <w:szCs w:val="15"/>
              </w:rPr>
              <w:t>synw1lfgerdqglc6p74p9u6k8ghfssl59q8jzhuwm07</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EF33A0" w14:textId="77777777" w:rsidR="005D2AF8" w:rsidRPr="002F6694" w:rsidRDefault="005D2AF8" w:rsidP="005D2AF8">
            <w:pPr>
              <w:rPr>
                <w:sz w:val="21"/>
                <w:szCs w:val="21"/>
              </w:rPr>
            </w:pPr>
            <w:r w:rsidRPr="002F6694">
              <w:rPr>
                <w:sz w:val="18"/>
                <w:szCs w:val="18"/>
              </w:rPr>
              <w:t>Primary wallet prefix for standard user accounts. Integrates with UMA mapping.</w:t>
            </w:r>
          </w:p>
        </w:tc>
      </w:tr>
      <w:tr w:rsidR="005D2AF8" w:rsidRPr="002F6694" w14:paraId="50304213"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7D7A8D8"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syns</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775220A" w14:textId="77777777" w:rsidR="005D2AF8" w:rsidRPr="002F6694" w:rsidRDefault="005D2AF8" w:rsidP="005D2AF8">
            <w:pPr>
              <w:rPr>
                <w:sz w:val="15"/>
                <w:szCs w:val="15"/>
              </w:rPr>
            </w:pPr>
            <w:r w:rsidRPr="002F6694">
              <w:rPr>
                <w:rFonts w:ascii="Courier New" w:eastAsia="Courier New" w:hAnsi="Courier New" w:cs="Courier New"/>
                <w:sz w:val="15"/>
                <w:szCs w:val="15"/>
              </w:rPr>
              <w:t>syns1xxxxxxxxxxxxxxxxxxxxxxxxxxxxxxxxxxxxxxxxxxx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3A79C9F" w14:textId="77777777" w:rsidR="005D2AF8" w:rsidRPr="002F6694" w:rsidRDefault="005D2AF8" w:rsidP="005D2AF8">
            <w:pPr>
              <w:rPr>
                <w:sz w:val="21"/>
                <w:szCs w:val="21"/>
              </w:rPr>
            </w:pPr>
            <w:r w:rsidRPr="002F6694">
              <w:rPr>
                <w:sz w:val="18"/>
                <w:szCs w:val="18"/>
              </w:rPr>
              <w:t>Secondary wallet prefix for utility or exchange wallets. Common for custodial or automated accounts.</w:t>
            </w:r>
          </w:p>
        </w:tc>
      </w:tr>
      <w:tr w:rsidR="005D2AF8" w:rsidRPr="002F6694" w14:paraId="4F29EFF4"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79B71F"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syna</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72EBF1" w14:textId="77777777" w:rsidR="005D2AF8" w:rsidRPr="002F6694" w:rsidRDefault="005D2AF8" w:rsidP="005D2AF8">
            <w:pPr>
              <w:rPr>
                <w:sz w:val="15"/>
                <w:szCs w:val="15"/>
              </w:rPr>
            </w:pPr>
            <w:r w:rsidRPr="002F6694">
              <w:rPr>
                <w:rFonts w:ascii="Courier New" w:eastAsia="Courier New" w:hAnsi="Courier New" w:cs="Courier New"/>
                <w:sz w:val="15"/>
                <w:szCs w:val="15"/>
              </w:rPr>
              <w:t>syna1xxxxxxxxxxxxxxxxxxxxxxxxxxxxxxxxxxxxxxxxxxx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D2418F" w14:textId="77777777" w:rsidR="005D2AF8" w:rsidRPr="002F6694" w:rsidRDefault="005D2AF8" w:rsidP="005D2AF8">
            <w:pPr>
              <w:rPr>
                <w:sz w:val="21"/>
                <w:szCs w:val="21"/>
              </w:rPr>
            </w:pPr>
            <w:r w:rsidRPr="002F6694">
              <w:rPr>
                <w:sz w:val="18"/>
                <w:szCs w:val="18"/>
              </w:rPr>
              <w:t>Standard wallet identifier. Formerly transaction prefix; reassigned as general account prefix.</w:t>
            </w:r>
          </w:p>
        </w:tc>
      </w:tr>
      <w:tr w:rsidR="005D2AF8" w:rsidRPr="002F6694" w14:paraId="59FA0D12"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F53F32F"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synz</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2A531C3" w14:textId="77777777" w:rsidR="005D2AF8" w:rsidRPr="002F6694" w:rsidRDefault="005D2AF8" w:rsidP="005D2AF8">
            <w:pPr>
              <w:rPr>
                <w:sz w:val="15"/>
                <w:szCs w:val="15"/>
              </w:rPr>
            </w:pPr>
            <w:r w:rsidRPr="002F6694">
              <w:rPr>
                <w:rFonts w:ascii="Courier New" w:eastAsia="Courier New" w:hAnsi="Courier New" w:cs="Courier New"/>
                <w:sz w:val="15"/>
                <w:szCs w:val="15"/>
              </w:rPr>
              <w:t>synz1xxxxxxxxxxxxxxxxxxxxxxxxxxxxxxxxxxxxxxxxxxx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72B797" w14:textId="77777777" w:rsidR="005D2AF8" w:rsidRPr="002F6694" w:rsidRDefault="005D2AF8" w:rsidP="005D2AF8">
            <w:pPr>
              <w:rPr>
                <w:sz w:val="21"/>
                <w:szCs w:val="21"/>
              </w:rPr>
            </w:pPr>
            <w:r w:rsidRPr="002F6694">
              <w:rPr>
                <w:sz w:val="18"/>
                <w:szCs w:val="18"/>
              </w:rPr>
              <w:t>Alternate wallet prefix for UMA-linked smart wallets. Used for imported or specialized multi-chain identities.</w:t>
            </w:r>
          </w:p>
        </w:tc>
      </w:tr>
      <w:tr w:rsidR="005D2AF8" w:rsidRPr="002F6694" w14:paraId="786AA3DA"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74CD05F6" w14:textId="18B4BBF4" w:rsidR="005D2AF8" w:rsidRPr="002F6694" w:rsidRDefault="005D2AF8" w:rsidP="005D2AF8">
            <w:pPr>
              <w:jc w:val="center"/>
              <w:rPr>
                <w:sz w:val="18"/>
                <w:szCs w:val="18"/>
              </w:rPr>
            </w:pPr>
            <w:r w:rsidRPr="002F6694">
              <w:rPr>
                <w:b/>
                <w:bCs/>
                <w:color w:val="1F4E79"/>
                <w:sz w:val="18"/>
                <w:szCs w:val="18"/>
              </w:rPr>
              <w:t>Transaction Identifiers</w:t>
            </w:r>
          </w:p>
        </w:tc>
      </w:tr>
      <w:tr w:rsidR="005D2AF8" w:rsidRPr="002F6694" w14:paraId="345E0304"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86FE24"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syntxn</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D0AD9B" w14:textId="77777777" w:rsidR="005D2AF8" w:rsidRPr="002F6694" w:rsidRDefault="005D2AF8" w:rsidP="005D2AF8">
            <w:pPr>
              <w:rPr>
                <w:sz w:val="15"/>
                <w:szCs w:val="15"/>
              </w:rPr>
            </w:pPr>
            <w:r w:rsidRPr="002F6694">
              <w:rPr>
                <w:rFonts w:ascii="Courier New" w:eastAsia="Courier New" w:hAnsi="Courier New" w:cs="Courier New"/>
                <w:sz w:val="15"/>
                <w:szCs w:val="15"/>
              </w:rPr>
              <w:t>syntxn1xxxxxxxxxxxxxxxxxxxxxxxxxxxxxxxxxxxxxxxx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A0D6D3" w14:textId="77777777" w:rsidR="005D2AF8" w:rsidRPr="002F6694" w:rsidRDefault="005D2AF8" w:rsidP="005D2AF8">
            <w:pPr>
              <w:rPr>
                <w:sz w:val="21"/>
                <w:szCs w:val="21"/>
              </w:rPr>
            </w:pPr>
            <w:r w:rsidRPr="002F6694">
              <w:rPr>
                <w:sz w:val="18"/>
                <w:szCs w:val="18"/>
              </w:rPr>
              <w:t>Standard on-chain transaction on the PoSy core layer. Used for intra-chain transfers, staking, and governance votes.</w:t>
            </w:r>
          </w:p>
        </w:tc>
      </w:tr>
      <w:tr w:rsidR="005D2AF8" w:rsidRPr="002F6694" w14:paraId="45CF62EE"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11430EB"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synxxn</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EA580C2" w14:textId="77777777" w:rsidR="005D2AF8" w:rsidRPr="002F6694" w:rsidRDefault="005D2AF8" w:rsidP="005D2AF8">
            <w:pPr>
              <w:rPr>
                <w:sz w:val="15"/>
                <w:szCs w:val="15"/>
              </w:rPr>
            </w:pPr>
            <w:r w:rsidRPr="002F6694">
              <w:rPr>
                <w:rFonts w:ascii="Courier New" w:eastAsia="Courier New" w:hAnsi="Courier New" w:cs="Courier New"/>
                <w:sz w:val="15"/>
                <w:szCs w:val="15"/>
              </w:rPr>
              <w:t>synxxn1xxxxxxxxxxxxxxxxxxxxxxxxxxxxxxxxxxxxxxxx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498710" w14:textId="77777777" w:rsidR="005D2AF8" w:rsidRPr="002F6694" w:rsidRDefault="005D2AF8" w:rsidP="005D2AF8">
            <w:pPr>
              <w:rPr>
                <w:sz w:val="21"/>
                <w:szCs w:val="21"/>
              </w:rPr>
            </w:pPr>
            <w:r w:rsidRPr="002F6694">
              <w:rPr>
                <w:sz w:val="18"/>
                <w:szCs w:val="18"/>
              </w:rPr>
              <w:t>SXCP cross-chain transaction identifier. Executed via the Synergy Cross-Chain Protocol.</w:t>
            </w:r>
          </w:p>
        </w:tc>
      </w:tr>
      <w:tr w:rsidR="005D2AF8" w:rsidRPr="002F6694" w14:paraId="7F05634B"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6A7992"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synixn</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C6AA8F" w14:textId="77777777" w:rsidR="005D2AF8" w:rsidRPr="002F6694" w:rsidRDefault="005D2AF8" w:rsidP="005D2AF8">
            <w:pPr>
              <w:rPr>
                <w:sz w:val="15"/>
                <w:szCs w:val="15"/>
              </w:rPr>
            </w:pPr>
            <w:r w:rsidRPr="002F6694">
              <w:rPr>
                <w:rFonts w:ascii="Courier New" w:eastAsia="Courier New" w:hAnsi="Courier New" w:cs="Courier New"/>
                <w:sz w:val="15"/>
                <w:szCs w:val="15"/>
              </w:rPr>
              <w:t>synixn1xxxxxxxxxxxxxxxxxxxxxxxxxxxxxxxxxxxxxxxx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8A0598" w14:textId="77777777" w:rsidR="005D2AF8" w:rsidRPr="002F6694" w:rsidRDefault="005D2AF8" w:rsidP="005D2AF8">
            <w:pPr>
              <w:rPr>
                <w:sz w:val="21"/>
                <w:szCs w:val="21"/>
              </w:rPr>
            </w:pPr>
            <w:r w:rsidRPr="002F6694">
              <w:rPr>
                <w:sz w:val="18"/>
                <w:szCs w:val="18"/>
              </w:rPr>
              <w:t>Reserved for internal infrastructure events. Future use for validator–relayer sync or system state updates.</w:t>
            </w:r>
          </w:p>
        </w:tc>
      </w:tr>
      <w:tr w:rsidR="005D2AF8" w:rsidRPr="002F6694" w14:paraId="0B8E6E26"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6DAC7196" w14:textId="20E4C0E0" w:rsidR="005D2AF8" w:rsidRPr="002F6694" w:rsidRDefault="005D2AF8" w:rsidP="005D2AF8">
            <w:pPr>
              <w:jc w:val="center"/>
              <w:rPr>
                <w:sz w:val="18"/>
                <w:szCs w:val="18"/>
              </w:rPr>
            </w:pPr>
            <w:r w:rsidRPr="002F6694">
              <w:rPr>
                <w:b/>
                <w:bCs/>
                <w:color w:val="1F4E79"/>
                <w:sz w:val="18"/>
                <w:szCs w:val="18"/>
              </w:rPr>
              <w:t>Fungible Tokens  (STS-9 Standard)</w:t>
            </w:r>
          </w:p>
        </w:tc>
      </w:tr>
      <w:tr w:rsidR="005D2AF8" w:rsidRPr="002F6694" w14:paraId="676B5AB0"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8B2425"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synb1</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F66487" w14:textId="77777777" w:rsidR="005D2AF8" w:rsidRPr="002F6694" w:rsidRDefault="005D2AF8" w:rsidP="005D2AF8">
            <w:pPr>
              <w:rPr>
                <w:sz w:val="15"/>
                <w:szCs w:val="15"/>
              </w:rPr>
            </w:pPr>
            <w:r w:rsidRPr="002F6694">
              <w:rPr>
                <w:rFonts w:ascii="Courier New" w:eastAsia="Courier New" w:hAnsi="Courier New" w:cs="Courier New"/>
                <w:sz w:val="15"/>
                <w:szCs w:val="15"/>
              </w:rPr>
              <w:t>synb11xxxxxxxxxxxxxxxxxxxxxxxxxxxxxxxxxxxxxxxxxx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57B54A8" w14:textId="77777777" w:rsidR="005D2AF8" w:rsidRPr="002F6694" w:rsidRDefault="005D2AF8" w:rsidP="005D2AF8">
            <w:pPr>
              <w:rPr>
                <w:sz w:val="21"/>
                <w:szCs w:val="21"/>
              </w:rPr>
            </w:pPr>
            <w:r w:rsidRPr="002F6694">
              <w:rPr>
                <w:sz w:val="18"/>
                <w:szCs w:val="18"/>
              </w:rPr>
              <w:t>STS-9 Fungible Token Standard — Tier 1.</w:t>
            </w:r>
          </w:p>
        </w:tc>
      </w:tr>
      <w:tr w:rsidR="005D2AF8" w:rsidRPr="002F6694" w14:paraId="3FA21C7C"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B504144"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synb2</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0E4B795" w14:textId="77777777" w:rsidR="005D2AF8" w:rsidRPr="002F6694" w:rsidRDefault="005D2AF8" w:rsidP="005D2AF8">
            <w:pPr>
              <w:rPr>
                <w:sz w:val="15"/>
                <w:szCs w:val="15"/>
              </w:rPr>
            </w:pPr>
            <w:r w:rsidRPr="002F6694">
              <w:rPr>
                <w:rFonts w:ascii="Courier New" w:eastAsia="Courier New" w:hAnsi="Courier New" w:cs="Courier New"/>
                <w:sz w:val="15"/>
                <w:szCs w:val="15"/>
              </w:rPr>
              <w:t>synb21xxxxxxxxxxxxxxxxxxxxxxxxxxxxxxxxxxxxxxxxxx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1637591" w14:textId="77777777" w:rsidR="005D2AF8" w:rsidRPr="002F6694" w:rsidRDefault="005D2AF8" w:rsidP="005D2AF8">
            <w:pPr>
              <w:rPr>
                <w:sz w:val="21"/>
                <w:szCs w:val="21"/>
              </w:rPr>
            </w:pPr>
            <w:r w:rsidRPr="002F6694">
              <w:rPr>
                <w:sz w:val="18"/>
                <w:szCs w:val="18"/>
              </w:rPr>
              <w:t>STS-9 Fungible Token Standard — Tier 2.</w:t>
            </w:r>
          </w:p>
        </w:tc>
      </w:tr>
      <w:tr w:rsidR="005D2AF8" w:rsidRPr="002F6694" w14:paraId="3535D5F7"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C22990"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synb3</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C1334F" w14:textId="77777777" w:rsidR="005D2AF8" w:rsidRPr="002F6694" w:rsidRDefault="005D2AF8" w:rsidP="005D2AF8">
            <w:pPr>
              <w:rPr>
                <w:sz w:val="15"/>
                <w:szCs w:val="15"/>
              </w:rPr>
            </w:pPr>
            <w:r w:rsidRPr="002F6694">
              <w:rPr>
                <w:rFonts w:ascii="Courier New" w:eastAsia="Courier New" w:hAnsi="Courier New" w:cs="Courier New"/>
                <w:sz w:val="15"/>
                <w:szCs w:val="15"/>
              </w:rPr>
              <w:t>synb31xxxxxxxxxxxxxxxxxxxxxxxxxxxxxxxxxxxxxxxxxx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DA27CD" w14:textId="77777777" w:rsidR="005D2AF8" w:rsidRPr="002F6694" w:rsidRDefault="005D2AF8" w:rsidP="005D2AF8">
            <w:pPr>
              <w:rPr>
                <w:sz w:val="21"/>
                <w:szCs w:val="21"/>
              </w:rPr>
            </w:pPr>
            <w:r w:rsidRPr="002F6694">
              <w:rPr>
                <w:sz w:val="18"/>
                <w:szCs w:val="18"/>
              </w:rPr>
              <w:t>STS-9 Fungible Token Standard — Tier 3.</w:t>
            </w:r>
          </w:p>
        </w:tc>
      </w:tr>
    </w:tbl>
    <w:p w14:paraId="0216E1E5" w14:textId="77777777" w:rsidR="002F6694" w:rsidRDefault="002F6694">
      <w:r>
        <w:br w:type="page"/>
      </w:r>
    </w:p>
    <w:tbl>
      <w:tblPr>
        <w:tblW w:w="11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4959"/>
        <w:gridCol w:w="5040"/>
      </w:tblGrid>
      <w:tr w:rsidR="005D2AF8" w:rsidRPr="002F6694" w14:paraId="340D2B62"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42F109AE" w14:textId="754F665D" w:rsidR="005D2AF8" w:rsidRPr="002F6694" w:rsidRDefault="005D2AF8" w:rsidP="005D2AF8">
            <w:pPr>
              <w:jc w:val="center"/>
              <w:rPr>
                <w:sz w:val="18"/>
                <w:szCs w:val="18"/>
              </w:rPr>
            </w:pPr>
            <w:r w:rsidRPr="002F6694">
              <w:rPr>
                <w:b/>
                <w:bCs/>
                <w:color w:val="1F4E79"/>
                <w:sz w:val="18"/>
                <w:szCs w:val="18"/>
              </w:rPr>
              <w:lastRenderedPageBreak/>
              <w:t>Non-Fungible Tokens  (STS-NF Standard)</w:t>
            </w:r>
          </w:p>
        </w:tc>
      </w:tr>
      <w:tr w:rsidR="005D2AF8" w:rsidRPr="002F6694" w14:paraId="3BE9A0AB"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13D56A"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synn1</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EEF44A" w14:textId="77777777" w:rsidR="005D2AF8" w:rsidRPr="002F6694" w:rsidRDefault="005D2AF8" w:rsidP="005D2AF8">
            <w:pPr>
              <w:rPr>
                <w:sz w:val="15"/>
                <w:szCs w:val="15"/>
              </w:rPr>
            </w:pPr>
            <w:r w:rsidRPr="002F6694">
              <w:rPr>
                <w:rFonts w:ascii="Courier New" w:eastAsia="Courier New" w:hAnsi="Courier New" w:cs="Courier New"/>
                <w:sz w:val="15"/>
                <w:szCs w:val="15"/>
              </w:rPr>
              <w:t>synn11xxxxxxxxxxxxxxxxxxxxxxxxxxxxxxxxxxxxxxxxxx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1E77E0" w14:textId="77777777" w:rsidR="005D2AF8" w:rsidRPr="002F6694" w:rsidRDefault="005D2AF8" w:rsidP="005D2AF8">
            <w:pPr>
              <w:rPr>
                <w:sz w:val="21"/>
                <w:szCs w:val="21"/>
              </w:rPr>
            </w:pPr>
            <w:r w:rsidRPr="002F6694">
              <w:rPr>
                <w:sz w:val="18"/>
                <w:szCs w:val="18"/>
              </w:rPr>
              <w:t>STS-NF Non-Fungible Token Standard — Type 1.</w:t>
            </w:r>
          </w:p>
        </w:tc>
      </w:tr>
      <w:tr w:rsidR="005D2AF8" w:rsidRPr="002F6694" w14:paraId="6D8DE2D8"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5AD0D27"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synn2</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ADE43AC" w14:textId="77777777" w:rsidR="005D2AF8" w:rsidRPr="002F6694" w:rsidRDefault="005D2AF8" w:rsidP="005D2AF8">
            <w:pPr>
              <w:rPr>
                <w:sz w:val="15"/>
                <w:szCs w:val="15"/>
              </w:rPr>
            </w:pPr>
            <w:r w:rsidRPr="002F6694">
              <w:rPr>
                <w:rFonts w:ascii="Courier New" w:eastAsia="Courier New" w:hAnsi="Courier New" w:cs="Courier New"/>
                <w:sz w:val="15"/>
                <w:szCs w:val="15"/>
              </w:rPr>
              <w:t>synn21xxxxxxxxxxxxxxxxxxxxxxxxxxxxxxxxxxxxxxxxxx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D6E14C" w14:textId="77777777" w:rsidR="005D2AF8" w:rsidRPr="002F6694" w:rsidRDefault="005D2AF8" w:rsidP="005D2AF8">
            <w:pPr>
              <w:rPr>
                <w:sz w:val="21"/>
                <w:szCs w:val="21"/>
              </w:rPr>
            </w:pPr>
            <w:r w:rsidRPr="002F6694">
              <w:rPr>
                <w:sz w:val="18"/>
                <w:szCs w:val="18"/>
              </w:rPr>
              <w:t>STS-NF Non-Fungible Token Standard — Type 2.</w:t>
            </w:r>
          </w:p>
        </w:tc>
      </w:tr>
      <w:tr w:rsidR="005D2AF8" w:rsidRPr="002F6694" w14:paraId="0C2C66B7"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4DCB5298" w14:textId="3C6671B3" w:rsidR="005D2AF8" w:rsidRPr="002F6694" w:rsidRDefault="005D2AF8" w:rsidP="005D2AF8">
            <w:pPr>
              <w:jc w:val="center"/>
              <w:rPr>
                <w:sz w:val="18"/>
                <w:szCs w:val="18"/>
              </w:rPr>
            </w:pPr>
            <w:r w:rsidRPr="002F6694">
              <w:rPr>
                <w:b/>
                <w:bCs/>
                <w:color w:val="1F4E79"/>
                <w:sz w:val="18"/>
                <w:szCs w:val="18"/>
              </w:rPr>
              <w:t>Multi-Asset Tokens  (STS-MA Standard)</w:t>
            </w:r>
          </w:p>
        </w:tc>
      </w:tr>
      <w:tr w:rsidR="005D2AF8" w:rsidRPr="002F6694" w14:paraId="3E1C8956"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42541D"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synj</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A1AC08" w14:textId="77777777" w:rsidR="005D2AF8" w:rsidRPr="002F6694" w:rsidRDefault="005D2AF8" w:rsidP="005D2AF8">
            <w:pPr>
              <w:rPr>
                <w:sz w:val="15"/>
                <w:szCs w:val="15"/>
              </w:rPr>
            </w:pPr>
            <w:r w:rsidRPr="002F6694">
              <w:rPr>
                <w:rFonts w:ascii="Courier New" w:eastAsia="Courier New" w:hAnsi="Courier New" w:cs="Courier New"/>
                <w:sz w:val="15"/>
                <w:szCs w:val="15"/>
              </w:rPr>
              <w:t>synj1xxxxxxxxxxxxxxxxxxxxxxxxxxxxxxxxxxxxxxxxxxx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51A466" w14:textId="77777777" w:rsidR="005D2AF8" w:rsidRPr="002F6694" w:rsidRDefault="005D2AF8" w:rsidP="005D2AF8">
            <w:pPr>
              <w:rPr>
                <w:sz w:val="21"/>
                <w:szCs w:val="21"/>
              </w:rPr>
            </w:pPr>
            <w:r w:rsidRPr="002F6694">
              <w:rPr>
                <w:sz w:val="18"/>
                <w:szCs w:val="18"/>
              </w:rPr>
              <w:t>STS-MA Multi-Asset Token Standard.</w:t>
            </w:r>
          </w:p>
        </w:tc>
      </w:tr>
      <w:tr w:rsidR="005D2AF8" w:rsidRPr="002F6694" w14:paraId="221906CC"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17C600CA" w14:textId="6DE8ACF1" w:rsidR="005D2AF8" w:rsidRPr="002F6694" w:rsidRDefault="005D2AF8" w:rsidP="005D2AF8">
            <w:pPr>
              <w:jc w:val="center"/>
              <w:rPr>
                <w:sz w:val="18"/>
                <w:szCs w:val="18"/>
              </w:rPr>
            </w:pPr>
            <w:r w:rsidRPr="002F6694">
              <w:rPr>
                <w:b/>
                <w:bCs/>
                <w:color w:val="1F4E79"/>
                <w:sz w:val="18"/>
                <w:szCs w:val="18"/>
              </w:rPr>
              <w:t>Identity &amp; Credential Tokens  (STS-ID Standard)</w:t>
            </w:r>
          </w:p>
        </w:tc>
      </w:tr>
      <w:tr w:rsidR="005D2AF8" w:rsidRPr="002F6694" w14:paraId="29012805"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7C424E"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synk</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088BE4" w14:textId="77777777" w:rsidR="005D2AF8" w:rsidRPr="002F6694" w:rsidRDefault="005D2AF8" w:rsidP="005D2AF8">
            <w:pPr>
              <w:rPr>
                <w:sz w:val="15"/>
                <w:szCs w:val="15"/>
              </w:rPr>
            </w:pPr>
            <w:r w:rsidRPr="002F6694">
              <w:rPr>
                <w:rFonts w:ascii="Courier New" w:eastAsia="Courier New" w:hAnsi="Courier New" w:cs="Courier New"/>
                <w:sz w:val="15"/>
                <w:szCs w:val="15"/>
              </w:rPr>
              <w:t>synk1xxxxxxxxxxxxxxxxxxxxxxxxxxxxxxxxxxxxxxxxxxx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EB96B3" w14:textId="77777777" w:rsidR="005D2AF8" w:rsidRPr="002F6694" w:rsidRDefault="005D2AF8" w:rsidP="005D2AF8">
            <w:pPr>
              <w:rPr>
                <w:sz w:val="16"/>
                <w:szCs w:val="16"/>
              </w:rPr>
            </w:pPr>
            <w:r w:rsidRPr="002F6694">
              <w:rPr>
                <w:sz w:val="16"/>
                <w:szCs w:val="16"/>
              </w:rPr>
              <w:t>STS-ID Identity &amp; Credential Token Standard.</w:t>
            </w:r>
          </w:p>
        </w:tc>
      </w:tr>
      <w:tr w:rsidR="005D2AF8" w:rsidRPr="002F6694" w14:paraId="08390887"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4DB3DD2E" w14:textId="27064E77" w:rsidR="005D2AF8" w:rsidRPr="002F6694" w:rsidRDefault="0088669F" w:rsidP="005D2AF8">
            <w:pPr>
              <w:jc w:val="center"/>
              <w:rPr>
                <w:sz w:val="18"/>
                <w:szCs w:val="18"/>
              </w:rPr>
            </w:pPr>
            <w:r>
              <w:rPr>
                <w:b/>
                <w:bCs/>
                <w:color w:val="1F4E79"/>
                <w:sz w:val="18"/>
                <w:szCs w:val="18"/>
              </w:rPr>
              <w:t xml:space="preserve">SynQ (pronounced “sync”) </w:t>
            </w:r>
            <w:r w:rsidR="005D2AF8" w:rsidRPr="002F6694">
              <w:rPr>
                <w:b/>
                <w:bCs/>
                <w:color w:val="1F4E79"/>
                <w:sz w:val="18"/>
                <w:szCs w:val="18"/>
              </w:rPr>
              <w:t>Smart Contracts</w:t>
            </w:r>
          </w:p>
        </w:tc>
      </w:tr>
      <w:tr w:rsidR="005D2AF8" w:rsidRPr="002F6694" w14:paraId="6BEF889D"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67A7EB"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synq</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A1BE15" w14:textId="77777777" w:rsidR="005D2AF8" w:rsidRPr="002F6694" w:rsidRDefault="005D2AF8" w:rsidP="005D2AF8">
            <w:pPr>
              <w:rPr>
                <w:sz w:val="15"/>
                <w:szCs w:val="15"/>
              </w:rPr>
            </w:pPr>
            <w:r w:rsidRPr="002F6694">
              <w:rPr>
                <w:rFonts w:ascii="Courier New" w:eastAsia="Courier New" w:hAnsi="Courier New" w:cs="Courier New"/>
                <w:sz w:val="15"/>
                <w:szCs w:val="15"/>
              </w:rPr>
              <w:t>synq-contract-</w:t>
            </w:r>
            <w:proofErr w:type="spellStart"/>
            <w:r w:rsidRPr="002F6694">
              <w:rPr>
                <w:rFonts w:ascii="Courier New" w:eastAsia="Courier New" w:hAnsi="Courier New" w:cs="Courier New"/>
                <w:sz w:val="15"/>
                <w:szCs w:val="15"/>
              </w:rPr>
              <w:t>xxxxxxxxxxxxxxxxxxxxxxxxxxxxxxxxxx</w:t>
            </w:r>
            <w:proofErr w:type="spellEnd"/>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06120F" w14:textId="77777777" w:rsidR="005D2AF8" w:rsidRPr="002F6694" w:rsidRDefault="005D2AF8" w:rsidP="005D2AF8">
            <w:pPr>
              <w:rPr>
                <w:sz w:val="21"/>
                <w:szCs w:val="21"/>
              </w:rPr>
            </w:pPr>
            <w:r w:rsidRPr="002F6694">
              <w:rPr>
                <w:sz w:val="18"/>
                <w:szCs w:val="18"/>
              </w:rPr>
              <w:t>System-level contract (governance, treasury, protocol). Deployed by DAO or core developers; audited and governance-controlled.</w:t>
            </w:r>
          </w:p>
        </w:tc>
      </w:tr>
      <w:tr w:rsidR="005D2AF8" w:rsidRPr="002F6694" w14:paraId="5E376DD1"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D422E6"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sync</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14BB3DD" w14:textId="77777777" w:rsidR="005D2AF8" w:rsidRPr="002F6694" w:rsidRDefault="005D2AF8" w:rsidP="005D2AF8">
            <w:pPr>
              <w:rPr>
                <w:sz w:val="15"/>
                <w:szCs w:val="15"/>
              </w:rPr>
            </w:pPr>
            <w:r w:rsidRPr="002F6694">
              <w:rPr>
                <w:rFonts w:ascii="Courier New" w:eastAsia="Courier New" w:hAnsi="Courier New" w:cs="Courier New"/>
                <w:sz w:val="15"/>
                <w:szCs w:val="15"/>
              </w:rPr>
              <w:t>sync-contract-</w:t>
            </w:r>
            <w:proofErr w:type="spellStart"/>
            <w:r w:rsidRPr="002F6694">
              <w:rPr>
                <w:rFonts w:ascii="Courier New" w:eastAsia="Courier New" w:hAnsi="Courier New" w:cs="Courier New"/>
                <w:sz w:val="15"/>
                <w:szCs w:val="15"/>
              </w:rPr>
              <w:t>xxxxxxxxxxxxxxxxxxxxxxxxxxxxxxxxxx</w:t>
            </w:r>
            <w:proofErr w:type="spellEnd"/>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03FE4BF" w14:textId="77777777" w:rsidR="005D2AF8" w:rsidRPr="002F6694" w:rsidRDefault="005D2AF8" w:rsidP="005D2AF8">
            <w:pPr>
              <w:rPr>
                <w:sz w:val="21"/>
                <w:szCs w:val="21"/>
              </w:rPr>
            </w:pPr>
            <w:r w:rsidRPr="002F6694">
              <w:rPr>
                <w:sz w:val="18"/>
                <w:szCs w:val="18"/>
              </w:rPr>
              <w:t>Custom contract deployed by developers or organizations. Application-layer logic on AIVM; no special privileges.</w:t>
            </w:r>
          </w:p>
        </w:tc>
      </w:tr>
      <w:tr w:rsidR="005D2AF8" w:rsidRPr="002F6694" w14:paraId="426B1EB4"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28042779" w14:textId="2AAFABEF" w:rsidR="005D2AF8" w:rsidRPr="002F6694" w:rsidRDefault="005D2AF8" w:rsidP="005D2AF8">
            <w:pPr>
              <w:jc w:val="center"/>
              <w:rPr>
                <w:sz w:val="18"/>
                <w:szCs w:val="18"/>
              </w:rPr>
            </w:pPr>
            <w:r w:rsidRPr="002F6694">
              <w:rPr>
                <w:b/>
                <w:bCs/>
                <w:color w:val="1F4E79"/>
                <w:sz w:val="18"/>
                <w:szCs w:val="18"/>
              </w:rPr>
              <w:t>Node Addresses</w:t>
            </w:r>
          </w:p>
        </w:tc>
      </w:tr>
      <w:tr w:rsidR="005D2AF8" w:rsidRPr="002F6694" w14:paraId="17F13EB7"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1AA690"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synv1</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74BC00" w14:textId="77777777" w:rsidR="005D2AF8" w:rsidRPr="002F6694" w:rsidRDefault="005D2AF8" w:rsidP="005D2AF8">
            <w:pPr>
              <w:rPr>
                <w:sz w:val="15"/>
                <w:szCs w:val="15"/>
              </w:rPr>
            </w:pPr>
            <w:r w:rsidRPr="002F6694">
              <w:rPr>
                <w:rFonts w:ascii="Courier New" w:eastAsia="Courier New" w:hAnsi="Courier New" w:cs="Courier New"/>
                <w:sz w:val="15"/>
                <w:szCs w:val="15"/>
              </w:rPr>
              <w:t>synv11xxxxxxxxxxxxxxxxxxxxxxxxxxxxxxxxxxxxxxxxx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5D3619" w14:textId="77777777" w:rsidR="005D2AF8" w:rsidRPr="002F6694" w:rsidRDefault="005D2AF8" w:rsidP="005D2AF8">
            <w:pPr>
              <w:rPr>
                <w:sz w:val="21"/>
                <w:szCs w:val="21"/>
              </w:rPr>
            </w:pPr>
            <w:r w:rsidRPr="002F6694">
              <w:rPr>
                <w:sz w:val="18"/>
                <w:szCs w:val="18"/>
              </w:rPr>
              <w:t>Class I — Consensus Nodes. Secure the chain through PoSy consensus.</w:t>
            </w:r>
          </w:p>
        </w:tc>
      </w:tr>
      <w:tr w:rsidR="005D2AF8" w:rsidRPr="002F6694" w14:paraId="55F44BD5"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A73ECCD"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synv2</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50434B" w14:textId="77777777" w:rsidR="005D2AF8" w:rsidRPr="002F6694" w:rsidRDefault="005D2AF8" w:rsidP="005D2AF8">
            <w:pPr>
              <w:rPr>
                <w:sz w:val="15"/>
                <w:szCs w:val="15"/>
              </w:rPr>
            </w:pPr>
            <w:r w:rsidRPr="002F6694">
              <w:rPr>
                <w:rFonts w:ascii="Courier New" w:eastAsia="Courier New" w:hAnsi="Courier New" w:cs="Courier New"/>
                <w:sz w:val="15"/>
                <w:szCs w:val="15"/>
              </w:rPr>
              <w:t>synv21xxxxxxxxxxxxxxxxxxxxxxxxxxxxxxxxxxxxxxxxx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3297BE" w14:textId="77777777" w:rsidR="005D2AF8" w:rsidRPr="002F6694" w:rsidRDefault="005D2AF8" w:rsidP="005D2AF8">
            <w:pPr>
              <w:rPr>
                <w:sz w:val="21"/>
                <w:szCs w:val="21"/>
              </w:rPr>
            </w:pPr>
            <w:r w:rsidRPr="002F6694">
              <w:rPr>
                <w:sz w:val="18"/>
                <w:szCs w:val="18"/>
              </w:rPr>
              <w:t>Class II — Interoperability Nodes. Execute SXCP and UMA operations.</w:t>
            </w:r>
          </w:p>
        </w:tc>
      </w:tr>
      <w:tr w:rsidR="005D2AF8" w:rsidRPr="002F6694" w14:paraId="2B17412E"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512CA8"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synv3</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2B1A07" w14:textId="77777777" w:rsidR="005D2AF8" w:rsidRPr="002F6694" w:rsidRDefault="005D2AF8" w:rsidP="005D2AF8">
            <w:pPr>
              <w:rPr>
                <w:sz w:val="15"/>
                <w:szCs w:val="15"/>
              </w:rPr>
            </w:pPr>
            <w:r w:rsidRPr="002F6694">
              <w:rPr>
                <w:rFonts w:ascii="Courier New" w:eastAsia="Courier New" w:hAnsi="Courier New" w:cs="Courier New"/>
                <w:sz w:val="15"/>
                <w:szCs w:val="15"/>
              </w:rPr>
              <w:t>synv31xxxxxxxxxxxxxxxxxxxxxxxxxxxxxxxxxxxxxxxxx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922EB9" w14:textId="77777777" w:rsidR="005D2AF8" w:rsidRPr="002F6694" w:rsidRDefault="005D2AF8" w:rsidP="005D2AF8">
            <w:pPr>
              <w:rPr>
                <w:sz w:val="21"/>
                <w:szCs w:val="21"/>
              </w:rPr>
            </w:pPr>
            <w:r w:rsidRPr="002F6694">
              <w:rPr>
                <w:sz w:val="18"/>
                <w:szCs w:val="18"/>
              </w:rPr>
              <w:t>Class III — Intelligence &amp; Computation Nodes. Provide decentralized compute and AI services.</w:t>
            </w:r>
          </w:p>
        </w:tc>
      </w:tr>
      <w:tr w:rsidR="005D2AF8" w:rsidRPr="002F6694" w14:paraId="5BC5F3F0"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D1D54C6"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synv4</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94A238B" w14:textId="77777777" w:rsidR="005D2AF8" w:rsidRPr="002F6694" w:rsidRDefault="005D2AF8" w:rsidP="005D2AF8">
            <w:pPr>
              <w:rPr>
                <w:sz w:val="15"/>
                <w:szCs w:val="15"/>
              </w:rPr>
            </w:pPr>
            <w:r w:rsidRPr="002F6694">
              <w:rPr>
                <w:rFonts w:ascii="Courier New" w:eastAsia="Courier New" w:hAnsi="Courier New" w:cs="Courier New"/>
                <w:sz w:val="15"/>
                <w:szCs w:val="15"/>
              </w:rPr>
              <w:t>synv41xxxxxxxxxxxxxxxxxxxxxxxxxxxxxxxxxxxxxxxxx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C426FC0" w14:textId="77777777" w:rsidR="005D2AF8" w:rsidRPr="002F6694" w:rsidRDefault="005D2AF8" w:rsidP="005D2AF8">
            <w:pPr>
              <w:rPr>
                <w:sz w:val="21"/>
                <w:szCs w:val="21"/>
              </w:rPr>
            </w:pPr>
            <w:r w:rsidRPr="002F6694">
              <w:rPr>
                <w:sz w:val="18"/>
                <w:szCs w:val="18"/>
              </w:rPr>
              <w:t>Class IV — Governance &amp; Treasury Nodes. Manage DAO proposals and treasury execution.</w:t>
            </w:r>
          </w:p>
        </w:tc>
      </w:tr>
      <w:tr w:rsidR="005D2AF8" w:rsidRPr="002F6694" w14:paraId="0297231E"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F5F277"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synv5</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639434" w14:textId="77777777" w:rsidR="005D2AF8" w:rsidRPr="002F6694" w:rsidRDefault="005D2AF8" w:rsidP="005D2AF8">
            <w:pPr>
              <w:rPr>
                <w:sz w:val="15"/>
                <w:szCs w:val="15"/>
              </w:rPr>
            </w:pPr>
            <w:r w:rsidRPr="002F6694">
              <w:rPr>
                <w:rFonts w:ascii="Courier New" w:eastAsia="Courier New" w:hAnsi="Courier New" w:cs="Courier New"/>
                <w:sz w:val="15"/>
                <w:szCs w:val="15"/>
              </w:rPr>
              <w:t>synv51xxxxxxxxxxxxxxxxxxxxxxxxxxxxxxxxxxxxxxxxx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F39419D" w14:textId="77777777" w:rsidR="005D2AF8" w:rsidRPr="002F6694" w:rsidRDefault="005D2AF8" w:rsidP="005D2AF8">
            <w:pPr>
              <w:rPr>
                <w:sz w:val="21"/>
                <w:szCs w:val="21"/>
              </w:rPr>
            </w:pPr>
            <w:r w:rsidRPr="002F6694">
              <w:rPr>
                <w:sz w:val="18"/>
                <w:szCs w:val="18"/>
              </w:rPr>
              <w:t>Class V — Service &amp; Support Nodes. Operate ancillary infrastructure.</w:t>
            </w:r>
          </w:p>
        </w:tc>
      </w:tr>
      <w:tr w:rsidR="005D2AF8" w:rsidRPr="002F6694" w14:paraId="077D1779"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6172ADA9" w14:textId="02F7692D" w:rsidR="005D2AF8" w:rsidRPr="002F6694" w:rsidRDefault="005D2AF8" w:rsidP="005D2AF8">
            <w:pPr>
              <w:jc w:val="center"/>
              <w:rPr>
                <w:sz w:val="18"/>
                <w:szCs w:val="18"/>
              </w:rPr>
            </w:pPr>
            <w:r w:rsidRPr="002F6694">
              <w:rPr>
                <w:b/>
                <w:bCs/>
                <w:color w:val="1F4E79"/>
                <w:sz w:val="18"/>
                <w:szCs w:val="18"/>
              </w:rPr>
              <w:t>Node Cluster Addresses</w:t>
            </w:r>
          </w:p>
        </w:tc>
      </w:tr>
      <w:tr w:rsidR="005D2AF8" w:rsidRPr="002F6694" w14:paraId="2082D1A3"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706965"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syngrp1</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87F46C" w14:textId="77777777" w:rsidR="005D2AF8" w:rsidRPr="002F6694" w:rsidRDefault="005D2AF8" w:rsidP="005D2AF8">
            <w:pPr>
              <w:rPr>
                <w:sz w:val="15"/>
                <w:szCs w:val="15"/>
              </w:rPr>
            </w:pPr>
            <w:r w:rsidRPr="002F6694">
              <w:rPr>
                <w:rFonts w:ascii="Courier New" w:eastAsia="Courier New" w:hAnsi="Courier New" w:cs="Courier New"/>
                <w:sz w:val="15"/>
                <w:szCs w:val="15"/>
              </w:rPr>
              <w:t>syngrp11xxxxxxxxxxxxxxxxxxxxxxxxxxxxxxxxxxxxxx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B8CC4F" w14:textId="77777777" w:rsidR="005D2AF8" w:rsidRPr="002F6694" w:rsidRDefault="005D2AF8" w:rsidP="005D2AF8">
            <w:pPr>
              <w:rPr>
                <w:sz w:val="21"/>
                <w:szCs w:val="21"/>
              </w:rPr>
            </w:pPr>
            <w:r w:rsidRPr="002F6694">
              <w:rPr>
                <w:sz w:val="18"/>
                <w:szCs w:val="18"/>
              </w:rPr>
              <w:t>Node cluster group 1.</w:t>
            </w:r>
          </w:p>
        </w:tc>
      </w:tr>
      <w:tr w:rsidR="005D2AF8" w:rsidRPr="002F6694" w14:paraId="4F9E6E66"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53327CB"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syngrp2</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68A5816" w14:textId="77777777" w:rsidR="005D2AF8" w:rsidRPr="002F6694" w:rsidRDefault="005D2AF8" w:rsidP="005D2AF8">
            <w:pPr>
              <w:rPr>
                <w:sz w:val="15"/>
                <w:szCs w:val="15"/>
              </w:rPr>
            </w:pPr>
            <w:r w:rsidRPr="002F6694">
              <w:rPr>
                <w:rFonts w:ascii="Courier New" w:eastAsia="Courier New" w:hAnsi="Courier New" w:cs="Courier New"/>
                <w:sz w:val="15"/>
                <w:szCs w:val="15"/>
              </w:rPr>
              <w:t>syngrp21xxxxxxxxxxxxxxxxxxxxxxxxxxxxxxxxxxxxxx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4620674" w14:textId="77777777" w:rsidR="005D2AF8" w:rsidRPr="002F6694" w:rsidRDefault="005D2AF8" w:rsidP="005D2AF8">
            <w:pPr>
              <w:rPr>
                <w:sz w:val="21"/>
                <w:szCs w:val="21"/>
              </w:rPr>
            </w:pPr>
            <w:r w:rsidRPr="002F6694">
              <w:rPr>
                <w:sz w:val="18"/>
                <w:szCs w:val="18"/>
              </w:rPr>
              <w:t>Node cluster group 2.</w:t>
            </w:r>
          </w:p>
        </w:tc>
      </w:tr>
      <w:tr w:rsidR="005D2AF8" w:rsidRPr="002F6694" w14:paraId="5C03D1DB"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F37980"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syngrp3</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88E178" w14:textId="77777777" w:rsidR="005D2AF8" w:rsidRPr="002F6694" w:rsidRDefault="005D2AF8" w:rsidP="005D2AF8">
            <w:pPr>
              <w:rPr>
                <w:sz w:val="15"/>
                <w:szCs w:val="15"/>
              </w:rPr>
            </w:pPr>
            <w:r w:rsidRPr="002F6694">
              <w:rPr>
                <w:rFonts w:ascii="Courier New" w:eastAsia="Courier New" w:hAnsi="Courier New" w:cs="Courier New"/>
                <w:sz w:val="15"/>
                <w:szCs w:val="15"/>
              </w:rPr>
              <w:t>syngrp31xxxxxxxxxxxxxxxxxxxxxxxxxxxxxxxxxxxxxx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3E7463" w14:textId="77777777" w:rsidR="005D2AF8" w:rsidRPr="002F6694" w:rsidRDefault="005D2AF8" w:rsidP="005D2AF8">
            <w:pPr>
              <w:rPr>
                <w:sz w:val="21"/>
                <w:szCs w:val="21"/>
              </w:rPr>
            </w:pPr>
            <w:r w:rsidRPr="002F6694">
              <w:rPr>
                <w:sz w:val="18"/>
                <w:szCs w:val="18"/>
              </w:rPr>
              <w:t>Node cluster group 3.</w:t>
            </w:r>
          </w:p>
        </w:tc>
      </w:tr>
      <w:tr w:rsidR="005D2AF8" w:rsidRPr="002F6694" w14:paraId="46138726"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1C02E76"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syngrp4</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4C3295B" w14:textId="77777777" w:rsidR="005D2AF8" w:rsidRPr="002F6694" w:rsidRDefault="005D2AF8" w:rsidP="005D2AF8">
            <w:pPr>
              <w:rPr>
                <w:sz w:val="15"/>
                <w:szCs w:val="15"/>
              </w:rPr>
            </w:pPr>
            <w:r w:rsidRPr="002F6694">
              <w:rPr>
                <w:rFonts w:ascii="Courier New" w:eastAsia="Courier New" w:hAnsi="Courier New" w:cs="Courier New"/>
                <w:sz w:val="15"/>
                <w:szCs w:val="15"/>
              </w:rPr>
              <w:t>syngrp41xxxxxxxxxxxxxxxxxxxxxxxxxxxxxxxxxxxxxx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E163C48" w14:textId="77777777" w:rsidR="005D2AF8" w:rsidRPr="002F6694" w:rsidRDefault="005D2AF8" w:rsidP="005D2AF8">
            <w:pPr>
              <w:rPr>
                <w:sz w:val="21"/>
                <w:szCs w:val="21"/>
              </w:rPr>
            </w:pPr>
            <w:r w:rsidRPr="002F6694">
              <w:rPr>
                <w:sz w:val="18"/>
                <w:szCs w:val="18"/>
              </w:rPr>
              <w:t>Node cluster group 4.</w:t>
            </w:r>
          </w:p>
        </w:tc>
      </w:tr>
      <w:tr w:rsidR="005D2AF8" w:rsidRPr="002F6694" w14:paraId="455AAA2B"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058F4D"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syngrp5</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57723D" w14:textId="77777777" w:rsidR="005D2AF8" w:rsidRPr="002F6694" w:rsidRDefault="005D2AF8" w:rsidP="005D2AF8">
            <w:pPr>
              <w:rPr>
                <w:sz w:val="15"/>
                <w:szCs w:val="15"/>
              </w:rPr>
            </w:pPr>
            <w:r w:rsidRPr="002F6694">
              <w:rPr>
                <w:rFonts w:ascii="Courier New" w:eastAsia="Courier New" w:hAnsi="Courier New" w:cs="Courier New"/>
                <w:sz w:val="15"/>
                <w:szCs w:val="15"/>
              </w:rPr>
              <w:t>syngrp51xxxxxxxxxxxxxxxxxxxxxxxxxxxxxxxxxxxxxx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FC64BE8" w14:textId="77777777" w:rsidR="005D2AF8" w:rsidRPr="002F6694" w:rsidRDefault="005D2AF8" w:rsidP="005D2AF8">
            <w:pPr>
              <w:rPr>
                <w:sz w:val="21"/>
                <w:szCs w:val="21"/>
              </w:rPr>
            </w:pPr>
            <w:r w:rsidRPr="002F6694">
              <w:rPr>
                <w:sz w:val="18"/>
                <w:szCs w:val="18"/>
              </w:rPr>
              <w:t>Node cluster group 5.</w:t>
            </w:r>
          </w:p>
        </w:tc>
      </w:tr>
      <w:tr w:rsidR="005D2AF8" w:rsidRPr="002F6694" w14:paraId="16EBB552"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7340C5A8" w14:textId="54B9735C" w:rsidR="005D2AF8" w:rsidRPr="002F6694" w:rsidRDefault="005D2AF8" w:rsidP="005D2AF8">
            <w:pPr>
              <w:jc w:val="center"/>
              <w:rPr>
                <w:sz w:val="18"/>
                <w:szCs w:val="18"/>
              </w:rPr>
            </w:pPr>
            <w:r w:rsidRPr="002F6694">
              <w:rPr>
                <w:b/>
                <w:bCs/>
                <w:color w:val="1F4E79"/>
                <w:sz w:val="18"/>
                <w:szCs w:val="18"/>
              </w:rPr>
              <w:t>DAO &amp; Governance Addresses</w:t>
            </w:r>
          </w:p>
        </w:tc>
      </w:tr>
      <w:tr w:rsidR="005D2AF8" w:rsidRPr="002F6694" w14:paraId="397D8E3D"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9E3B17"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syndao</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4DB653" w14:textId="77777777" w:rsidR="005D2AF8" w:rsidRPr="002F6694" w:rsidRDefault="005D2AF8" w:rsidP="005D2AF8">
            <w:pPr>
              <w:rPr>
                <w:sz w:val="15"/>
                <w:szCs w:val="15"/>
              </w:rPr>
            </w:pPr>
            <w:r w:rsidRPr="002F6694">
              <w:rPr>
                <w:rFonts w:ascii="Courier New" w:eastAsia="Courier New" w:hAnsi="Courier New" w:cs="Courier New"/>
                <w:sz w:val="15"/>
                <w:szCs w:val="15"/>
              </w:rPr>
              <w:t>syndao1xxxxxxxxxxxxxxxxxxxxxxxxxxxxxxxxxxxxxxxxx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58673D" w14:textId="77777777" w:rsidR="005D2AF8" w:rsidRPr="002F6694" w:rsidRDefault="005D2AF8" w:rsidP="005D2AF8">
            <w:pPr>
              <w:rPr>
                <w:sz w:val="21"/>
                <w:szCs w:val="21"/>
              </w:rPr>
            </w:pPr>
            <w:r w:rsidRPr="002F6694">
              <w:rPr>
                <w:sz w:val="18"/>
                <w:szCs w:val="18"/>
              </w:rPr>
              <w:t>DAO governance proposal identifier. Created automatically for each submitted proposal.</w:t>
            </w:r>
          </w:p>
        </w:tc>
      </w:tr>
      <w:tr w:rsidR="005D2AF8" w:rsidRPr="002F6694" w14:paraId="1C1CEE61"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D849188"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syno</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1CFFD60" w14:textId="77777777" w:rsidR="005D2AF8" w:rsidRPr="002F6694" w:rsidRDefault="005D2AF8" w:rsidP="005D2AF8">
            <w:pPr>
              <w:rPr>
                <w:sz w:val="15"/>
                <w:szCs w:val="15"/>
              </w:rPr>
            </w:pPr>
            <w:r w:rsidRPr="002F6694">
              <w:rPr>
                <w:rFonts w:ascii="Courier New" w:eastAsia="Courier New" w:hAnsi="Courier New" w:cs="Courier New"/>
                <w:sz w:val="15"/>
                <w:szCs w:val="15"/>
              </w:rPr>
              <w:t>syno1xxxxxxxxxxxxxxxxxxxxxxxxxxxxxxxxxxxxxxxxxxx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338262B" w14:textId="77777777" w:rsidR="005D2AF8" w:rsidRPr="002F6694" w:rsidRDefault="005D2AF8" w:rsidP="005D2AF8">
            <w:pPr>
              <w:rPr>
                <w:sz w:val="21"/>
                <w:szCs w:val="21"/>
              </w:rPr>
            </w:pPr>
            <w:r w:rsidRPr="002F6694">
              <w:rPr>
                <w:sz w:val="18"/>
                <w:szCs w:val="18"/>
              </w:rPr>
              <w:t>Governance Oversight Auditor address. Belongs to Security Council or auditing committees.</w:t>
            </w:r>
          </w:p>
        </w:tc>
      </w:tr>
      <w:tr w:rsidR="005D2AF8" w:rsidRPr="002F6694" w14:paraId="5E0721C1"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5BE866"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syny</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EF3E9D" w14:textId="77777777" w:rsidR="005D2AF8" w:rsidRPr="002F6694" w:rsidRDefault="005D2AF8" w:rsidP="005D2AF8">
            <w:pPr>
              <w:rPr>
                <w:sz w:val="15"/>
                <w:szCs w:val="15"/>
              </w:rPr>
            </w:pPr>
            <w:r w:rsidRPr="002F6694">
              <w:rPr>
                <w:rFonts w:ascii="Courier New" w:eastAsia="Courier New" w:hAnsi="Courier New" w:cs="Courier New"/>
                <w:sz w:val="15"/>
                <w:szCs w:val="15"/>
              </w:rPr>
              <w:t>syny1xxxxxxxxxxxxxxxxxxxxxxxxxxxxxxxxxxxxxxxxxxx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41D14C" w14:textId="77777777" w:rsidR="005D2AF8" w:rsidRPr="002F6694" w:rsidRDefault="005D2AF8" w:rsidP="005D2AF8">
            <w:pPr>
              <w:rPr>
                <w:sz w:val="21"/>
                <w:szCs w:val="21"/>
              </w:rPr>
            </w:pPr>
            <w:r w:rsidRPr="002F6694">
              <w:rPr>
                <w:sz w:val="18"/>
                <w:szCs w:val="18"/>
              </w:rPr>
              <w:t>DAO committee address. Used for Treasury, Security, or Ecosystem committees.</w:t>
            </w:r>
          </w:p>
        </w:tc>
      </w:tr>
    </w:tbl>
    <w:p w14:paraId="5B03A485" w14:textId="77777777" w:rsidR="002F6694" w:rsidRDefault="002F6694">
      <w:r>
        <w:br w:type="page"/>
      </w:r>
    </w:p>
    <w:tbl>
      <w:tblPr>
        <w:tblW w:w="11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4959"/>
        <w:gridCol w:w="5040"/>
      </w:tblGrid>
      <w:tr w:rsidR="005D2AF8" w:rsidRPr="002F6694" w14:paraId="6295CB66"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547D3637" w14:textId="42E4B514" w:rsidR="005D2AF8" w:rsidRPr="002F6694" w:rsidRDefault="005D2AF8" w:rsidP="005D2AF8">
            <w:pPr>
              <w:jc w:val="center"/>
              <w:rPr>
                <w:sz w:val="18"/>
                <w:szCs w:val="18"/>
              </w:rPr>
            </w:pPr>
            <w:r w:rsidRPr="002F6694">
              <w:rPr>
                <w:b/>
                <w:bCs/>
                <w:color w:val="1F4E79"/>
                <w:sz w:val="18"/>
                <w:szCs w:val="18"/>
              </w:rPr>
              <w:lastRenderedPageBreak/>
              <w:t>Multisig Wallets</w:t>
            </w:r>
          </w:p>
        </w:tc>
      </w:tr>
      <w:tr w:rsidR="005D2AF8" w:rsidRPr="002F6694" w14:paraId="6805CAD5"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40A4C9"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synm</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FE6452" w14:textId="77777777" w:rsidR="005D2AF8" w:rsidRPr="002F6694" w:rsidRDefault="005D2AF8" w:rsidP="005D2AF8">
            <w:pPr>
              <w:rPr>
                <w:sz w:val="15"/>
                <w:szCs w:val="15"/>
              </w:rPr>
            </w:pPr>
            <w:r w:rsidRPr="002F6694">
              <w:rPr>
                <w:rFonts w:ascii="Courier New" w:eastAsia="Courier New" w:hAnsi="Courier New" w:cs="Courier New"/>
                <w:sz w:val="15"/>
                <w:szCs w:val="15"/>
              </w:rPr>
              <w:t>synm1xxxxxxxxxxxxxxxxxxxxxxxxxxxxxxxxxxxxxxxxxxx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5B8B90" w14:textId="77777777" w:rsidR="005D2AF8" w:rsidRPr="002F6694" w:rsidRDefault="005D2AF8" w:rsidP="005D2AF8">
            <w:pPr>
              <w:rPr>
                <w:sz w:val="21"/>
                <w:szCs w:val="21"/>
              </w:rPr>
            </w:pPr>
            <w:r w:rsidRPr="002F6694">
              <w:rPr>
                <w:sz w:val="18"/>
                <w:szCs w:val="18"/>
              </w:rPr>
              <w:t>General multisig wallet for shared fund control. Enforces threshold signatures (e.g. 3-of-5, 5-of-7).</w:t>
            </w:r>
          </w:p>
        </w:tc>
      </w:tr>
      <w:tr w:rsidR="005D2AF8" w:rsidRPr="002F6694" w14:paraId="158F72F7"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BB11992"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synu</w:t>
            </w:r>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42ED87E" w14:textId="77777777" w:rsidR="005D2AF8" w:rsidRPr="002F6694" w:rsidRDefault="005D2AF8" w:rsidP="005D2AF8">
            <w:pPr>
              <w:rPr>
                <w:sz w:val="15"/>
                <w:szCs w:val="15"/>
              </w:rPr>
            </w:pPr>
            <w:r w:rsidRPr="002F6694">
              <w:rPr>
                <w:rFonts w:ascii="Courier New" w:eastAsia="Courier New" w:hAnsi="Courier New" w:cs="Courier New"/>
                <w:sz w:val="15"/>
                <w:szCs w:val="15"/>
              </w:rPr>
              <w:t>synu1xxxxxxxxxxxxxxxxxxxxxxxxxxxxxxxxxxxxxxxxxxx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4344D89" w14:textId="77777777" w:rsidR="005D2AF8" w:rsidRPr="002F6694" w:rsidRDefault="005D2AF8" w:rsidP="005D2AF8">
            <w:pPr>
              <w:rPr>
                <w:sz w:val="21"/>
                <w:szCs w:val="21"/>
              </w:rPr>
            </w:pPr>
            <w:r w:rsidRPr="002F6694">
              <w:rPr>
                <w:sz w:val="18"/>
                <w:szCs w:val="18"/>
              </w:rPr>
              <w:t>DAO treasury multisig account. Used by DAO for treasury operations or community grants.</w:t>
            </w:r>
          </w:p>
        </w:tc>
      </w:tr>
      <w:tr w:rsidR="005D2AF8" w:rsidRPr="002F6694" w14:paraId="35785805"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104BD3" w14:textId="77777777" w:rsidR="005D2AF8" w:rsidRPr="002F6694" w:rsidRDefault="005D2AF8" w:rsidP="005D2AF8">
            <w:pPr>
              <w:jc w:val="center"/>
              <w:rPr>
                <w:sz w:val="21"/>
                <w:szCs w:val="21"/>
              </w:rPr>
            </w:pPr>
            <w:r w:rsidRPr="002F6694">
              <w:rPr>
                <w:rFonts w:ascii="Courier New" w:eastAsia="Courier New" w:hAnsi="Courier New" w:cs="Courier New"/>
                <w:sz w:val="16"/>
                <w:szCs w:val="16"/>
              </w:rPr>
              <w:t>synl</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39B28B" w14:textId="77777777" w:rsidR="005D2AF8" w:rsidRPr="002F6694" w:rsidRDefault="005D2AF8" w:rsidP="005D2AF8">
            <w:pPr>
              <w:rPr>
                <w:sz w:val="15"/>
                <w:szCs w:val="15"/>
              </w:rPr>
            </w:pPr>
            <w:r w:rsidRPr="002F6694">
              <w:rPr>
                <w:rFonts w:ascii="Courier New" w:eastAsia="Courier New" w:hAnsi="Courier New" w:cs="Courier New"/>
                <w:sz w:val="15"/>
                <w:szCs w:val="15"/>
              </w:rPr>
              <w:t>synl1xxxxxxxxxxxxxxxxxxxxxxxxxxxxxxxxxxxxxxxxxxx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8376FC" w14:textId="77777777" w:rsidR="005D2AF8" w:rsidRPr="002F6694" w:rsidRDefault="005D2AF8" w:rsidP="005D2AF8">
            <w:pPr>
              <w:rPr>
                <w:sz w:val="21"/>
                <w:szCs w:val="21"/>
              </w:rPr>
            </w:pPr>
            <w:r w:rsidRPr="002F6694">
              <w:rPr>
                <w:sz w:val="18"/>
                <w:szCs w:val="18"/>
              </w:rPr>
              <w:t>Validator or council multisig wallet. For emergency rollback or governance fund management.</w:t>
            </w:r>
          </w:p>
        </w:tc>
      </w:tr>
      <w:tr w:rsidR="005D2AF8" w:rsidRPr="002F6694" w14:paraId="6A3F3F06"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4C22B324" w14:textId="58ACB033" w:rsidR="005D2AF8" w:rsidRPr="002F6694" w:rsidRDefault="005D2AF8" w:rsidP="005D2AF8">
            <w:pPr>
              <w:jc w:val="center"/>
              <w:rPr>
                <w:sz w:val="18"/>
                <w:szCs w:val="18"/>
              </w:rPr>
            </w:pPr>
            <w:r w:rsidRPr="002F6694">
              <w:rPr>
                <w:b/>
                <w:bCs/>
                <w:color w:val="1F4E79"/>
                <w:sz w:val="18"/>
                <w:szCs w:val="18"/>
              </w:rPr>
              <w:t>Fee Collector</w:t>
            </w:r>
          </w:p>
        </w:tc>
      </w:tr>
      <w:tr w:rsidR="005D2AF8" w:rsidRPr="002F6694" w14:paraId="127F05D3"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A8C95B"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synf</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4187D1" w14:textId="77777777" w:rsidR="005D2AF8" w:rsidRPr="002F6694" w:rsidRDefault="005D2AF8" w:rsidP="005D2AF8">
            <w:pPr>
              <w:rPr>
                <w:sz w:val="15"/>
                <w:szCs w:val="15"/>
              </w:rPr>
            </w:pPr>
            <w:r w:rsidRPr="002F6694">
              <w:rPr>
                <w:rFonts w:ascii="Courier New" w:eastAsia="Courier New" w:hAnsi="Courier New" w:cs="Courier New"/>
                <w:sz w:val="15"/>
                <w:szCs w:val="15"/>
              </w:rPr>
              <w:t>synf1xxxxxxxxxxxxxxxxxxxxxxxxxxxxxxxxxxxxxxxxxxx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043C02" w14:textId="77777777" w:rsidR="005D2AF8" w:rsidRPr="002F6694" w:rsidRDefault="005D2AF8" w:rsidP="005D2AF8">
            <w:pPr>
              <w:rPr>
                <w:sz w:val="21"/>
                <w:szCs w:val="21"/>
              </w:rPr>
            </w:pPr>
            <w:r w:rsidRPr="002F6694">
              <w:rPr>
                <w:sz w:val="18"/>
                <w:szCs w:val="18"/>
              </w:rPr>
              <w:t xml:space="preserve">Central address for collecting network and </w:t>
            </w:r>
            <w:proofErr w:type="spellStart"/>
            <w:r w:rsidRPr="002F6694">
              <w:rPr>
                <w:sz w:val="18"/>
                <w:szCs w:val="18"/>
              </w:rPr>
              <w:t>uDEX</w:t>
            </w:r>
            <w:proofErr w:type="spellEnd"/>
            <w:r w:rsidRPr="002F6694">
              <w:rPr>
                <w:sz w:val="18"/>
                <w:szCs w:val="18"/>
              </w:rPr>
              <w:t xml:space="preserve"> fees. Automatically distributes revenue to DAO treasury and staking pools.</w:t>
            </w:r>
          </w:p>
        </w:tc>
      </w:tr>
      <w:tr w:rsidR="005D2AF8" w:rsidRPr="002F6694" w14:paraId="01E284B0"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25246FD2" w14:textId="7398893E" w:rsidR="005D2AF8" w:rsidRPr="002F6694" w:rsidRDefault="005D2AF8" w:rsidP="005D2AF8">
            <w:pPr>
              <w:jc w:val="center"/>
              <w:rPr>
                <w:sz w:val="18"/>
                <w:szCs w:val="18"/>
              </w:rPr>
            </w:pPr>
            <w:r w:rsidRPr="002F6694">
              <w:rPr>
                <w:b/>
                <w:bCs/>
                <w:color w:val="1F4E79"/>
                <w:sz w:val="18"/>
                <w:szCs w:val="18"/>
              </w:rPr>
              <w:t>Network Burn Address</w:t>
            </w:r>
          </w:p>
        </w:tc>
      </w:tr>
      <w:tr w:rsidR="005D2AF8" w:rsidRPr="002F6694" w14:paraId="67716B89"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A8E3E9" w14:textId="4715AD59" w:rsidR="005D2AF8" w:rsidRPr="002F6694" w:rsidRDefault="005D2AF8" w:rsidP="005D2AF8">
            <w:pPr>
              <w:jc w:val="center"/>
              <w:rPr>
                <w:sz w:val="21"/>
                <w:szCs w:val="21"/>
              </w:rPr>
            </w:pPr>
            <w:r w:rsidRPr="002F6694">
              <w:rPr>
                <w:rFonts w:ascii="Courier New" w:eastAsia="Courier New" w:hAnsi="Courier New" w:cs="Courier New"/>
                <w:sz w:val="16"/>
                <w:szCs w:val="16"/>
              </w:rPr>
              <w:t>syn</w:t>
            </w:r>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3C2C33" w14:textId="77D3D9A2" w:rsidR="005D2AF8" w:rsidRPr="002F6694" w:rsidRDefault="0088669F" w:rsidP="005D2AF8">
            <w:pPr>
              <w:rPr>
                <w:sz w:val="15"/>
                <w:szCs w:val="15"/>
              </w:rPr>
            </w:pPr>
            <w:r>
              <w:rPr>
                <w:rFonts w:ascii="Courier New" w:eastAsia="Courier New" w:hAnsi="Courier New" w:cs="Courier New"/>
                <w:sz w:val="15"/>
                <w:szCs w:val="15"/>
              </w:rPr>
              <w:t>s</w:t>
            </w:r>
            <w:r w:rsidR="005D2AF8" w:rsidRPr="002F6694">
              <w:rPr>
                <w:rFonts w:ascii="Courier New" w:eastAsia="Courier New" w:hAnsi="Courier New" w:cs="Courier New"/>
                <w:sz w:val="15"/>
                <w:szCs w:val="15"/>
              </w:rPr>
              <w:t>yn</w:t>
            </w:r>
            <w:r w:rsidR="00081C5A">
              <w:rPr>
                <w:rFonts w:ascii="Courier New" w:eastAsia="Courier New" w:hAnsi="Courier New" w:cs="Courier New"/>
                <w:sz w:val="15"/>
                <w:szCs w:val="15"/>
              </w:rPr>
              <w:t>0000</w:t>
            </w:r>
            <w:r w:rsidR="005D2AF8" w:rsidRPr="002F6694">
              <w:rPr>
                <w:rFonts w:ascii="Courier New" w:eastAsia="Courier New" w:hAnsi="Courier New" w:cs="Courier New"/>
                <w:sz w:val="15"/>
                <w:szCs w:val="15"/>
              </w:rPr>
              <w:t>00000000000000000000000</w:t>
            </w:r>
            <w:r w:rsidR="00081C5A">
              <w:rPr>
                <w:rFonts w:ascii="Courier New" w:eastAsia="Courier New" w:hAnsi="Courier New" w:cs="Courier New"/>
                <w:sz w:val="15"/>
                <w:szCs w:val="15"/>
              </w:rPr>
              <w:t>0000</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78701A" w14:textId="77777777" w:rsidR="005D2AF8" w:rsidRPr="002F6694" w:rsidRDefault="005D2AF8" w:rsidP="005D2AF8">
            <w:pPr>
              <w:rPr>
                <w:sz w:val="21"/>
                <w:szCs w:val="21"/>
              </w:rPr>
            </w:pPr>
            <w:r w:rsidRPr="002F6694">
              <w:rPr>
                <w:sz w:val="18"/>
                <w:szCs w:val="18"/>
              </w:rPr>
              <w:t>Canonical unspendable burn address recognized network-wide. Ensures permanent token destruction under the deflationary model.</w:t>
            </w:r>
          </w:p>
        </w:tc>
      </w:tr>
      <w:tr w:rsidR="005D2AF8" w:rsidRPr="002F6694" w14:paraId="489B6B4B" w14:textId="77777777" w:rsidTr="002F6694">
        <w:trPr>
          <w:jc w:val="center"/>
        </w:trPr>
        <w:tc>
          <w:tcPr>
            <w:tcW w:w="11070" w:type="dxa"/>
            <w:gridSpan w:val="3"/>
            <w:tcBorders>
              <w:top w:val="single" w:sz="1" w:space="0" w:color="CCCCCC"/>
              <w:left w:val="single" w:sz="1" w:space="0" w:color="CCCCCC"/>
              <w:bottom w:val="single" w:sz="1" w:space="0" w:color="CCCCCC"/>
              <w:right w:val="single" w:sz="1" w:space="0" w:color="CCCCCC"/>
            </w:tcBorders>
            <w:shd w:val="clear" w:color="auto" w:fill="D1E4F5"/>
            <w:tcMar>
              <w:top w:w="80" w:type="dxa"/>
              <w:left w:w="140" w:type="dxa"/>
              <w:bottom w:w="80" w:type="dxa"/>
              <w:right w:w="140" w:type="dxa"/>
            </w:tcMar>
          </w:tcPr>
          <w:p w14:paraId="2E107669" w14:textId="5845A4CD" w:rsidR="005D2AF8" w:rsidRPr="002F6694" w:rsidRDefault="005D2AF8" w:rsidP="005D2AF8">
            <w:pPr>
              <w:jc w:val="center"/>
              <w:rPr>
                <w:sz w:val="18"/>
                <w:szCs w:val="18"/>
              </w:rPr>
            </w:pPr>
            <w:r w:rsidRPr="002F6694">
              <w:rPr>
                <w:b/>
                <w:bCs/>
                <w:color w:val="1F4E79"/>
                <w:sz w:val="18"/>
                <w:szCs w:val="18"/>
              </w:rPr>
              <w:t>Reserved Prefixes  (Not in Active Use)</w:t>
            </w:r>
          </w:p>
        </w:tc>
      </w:tr>
      <w:tr w:rsidR="005D2AF8" w:rsidRPr="002F6694" w14:paraId="724C7920"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EC77D8"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synr</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BE8656" w14:textId="77777777" w:rsidR="005D2AF8" w:rsidRPr="002F6694" w:rsidRDefault="005D2AF8" w:rsidP="005D2AF8">
            <w:pPr>
              <w:rPr>
                <w:sz w:val="21"/>
                <w:szCs w:val="21"/>
              </w:rPr>
            </w:pPr>
            <w:r w:rsidRPr="002F6694">
              <w:rPr>
                <w:rFonts w:ascii="Courier New" w:eastAsia="Courier New" w:hAnsi="Courier New" w:cs="Courier New"/>
                <w:sz w:val="15"/>
                <w:szCs w:val="15"/>
              </w:rPr>
              <w:t>synr1xxxxxxxxxxxxxxxxxxxxxxxxxxxxxxxxxxxxxxxxxxx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348E85" w14:textId="77777777" w:rsidR="005D2AF8" w:rsidRPr="002F6694" w:rsidRDefault="005D2AF8" w:rsidP="005D2AF8">
            <w:pPr>
              <w:rPr>
                <w:sz w:val="21"/>
                <w:szCs w:val="21"/>
              </w:rPr>
            </w:pPr>
            <w:r w:rsidRPr="002F6694">
              <w:rPr>
                <w:sz w:val="18"/>
                <w:szCs w:val="18"/>
              </w:rPr>
              <w:t>Reserved. Possible future use for encrypted message routing or ephemeral key exchange.</w:t>
            </w:r>
          </w:p>
        </w:tc>
      </w:tr>
      <w:tr w:rsidR="005D2AF8" w:rsidRPr="002F6694" w14:paraId="2879003F"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02AEAEC"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syni</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9831B73" w14:textId="77777777" w:rsidR="005D2AF8" w:rsidRPr="002F6694" w:rsidRDefault="005D2AF8" w:rsidP="005D2AF8">
            <w:pPr>
              <w:rPr>
                <w:sz w:val="15"/>
                <w:szCs w:val="15"/>
              </w:rPr>
            </w:pPr>
            <w:r w:rsidRPr="002F6694">
              <w:rPr>
                <w:rFonts w:ascii="Courier New" w:eastAsia="Courier New" w:hAnsi="Courier New" w:cs="Courier New"/>
                <w:sz w:val="15"/>
                <w:szCs w:val="15"/>
              </w:rPr>
              <w:t>syni1xxxxxxxxxxxxxxxxxxxxxxxxxxxxxxxxxxxxxxxxxxx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C10211" w14:textId="77777777" w:rsidR="005D2AF8" w:rsidRPr="002F6694" w:rsidRDefault="005D2AF8" w:rsidP="005D2AF8">
            <w:pPr>
              <w:rPr>
                <w:sz w:val="21"/>
                <w:szCs w:val="21"/>
              </w:rPr>
            </w:pPr>
            <w:r w:rsidRPr="002F6694">
              <w:rPr>
                <w:sz w:val="18"/>
                <w:szCs w:val="18"/>
              </w:rPr>
              <w:t>Reserved. Potential internal identity registry or validator synchronization IDs.</w:t>
            </w:r>
          </w:p>
        </w:tc>
      </w:tr>
      <w:tr w:rsidR="005D2AF8" w:rsidRPr="002F6694" w14:paraId="265AB861" w14:textId="77777777" w:rsidTr="002F6694">
        <w:trPr>
          <w:jc w:val="center"/>
        </w:trPr>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EE425F" w14:textId="77777777" w:rsidR="005D2AF8" w:rsidRPr="002F6694" w:rsidRDefault="005D2AF8" w:rsidP="005D2AF8">
            <w:pPr>
              <w:jc w:val="center"/>
              <w:rPr>
                <w:sz w:val="21"/>
                <w:szCs w:val="21"/>
              </w:rPr>
            </w:pPr>
            <w:proofErr w:type="spellStart"/>
            <w:r w:rsidRPr="002F6694">
              <w:rPr>
                <w:rFonts w:ascii="Courier New" w:eastAsia="Courier New" w:hAnsi="Courier New" w:cs="Courier New"/>
                <w:sz w:val="16"/>
                <w:szCs w:val="16"/>
              </w:rPr>
              <w:t>synp</w:t>
            </w:r>
            <w:proofErr w:type="spellEnd"/>
          </w:p>
        </w:tc>
        <w:tc>
          <w:tcPr>
            <w:tcW w:w="4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7525B4" w14:textId="77777777" w:rsidR="005D2AF8" w:rsidRPr="002F6694" w:rsidRDefault="005D2AF8" w:rsidP="005D2AF8">
            <w:pPr>
              <w:rPr>
                <w:sz w:val="15"/>
                <w:szCs w:val="15"/>
              </w:rPr>
            </w:pPr>
            <w:r w:rsidRPr="002F6694">
              <w:rPr>
                <w:rFonts w:ascii="Courier New" w:eastAsia="Courier New" w:hAnsi="Courier New" w:cs="Courier New"/>
                <w:sz w:val="15"/>
                <w:szCs w:val="15"/>
              </w:rPr>
              <w:t>synp1xxxxxxxxxxxxxxxxxxxxxxxxxxxxxxxxxxxxxxxxxxx</w:t>
            </w:r>
          </w:p>
        </w:tc>
        <w:tc>
          <w:tcPr>
            <w:tcW w:w="50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345982" w14:textId="77777777" w:rsidR="005D2AF8" w:rsidRPr="002F6694" w:rsidRDefault="005D2AF8" w:rsidP="005D2AF8">
            <w:pPr>
              <w:rPr>
                <w:sz w:val="21"/>
                <w:szCs w:val="21"/>
              </w:rPr>
            </w:pPr>
            <w:r w:rsidRPr="002F6694">
              <w:rPr>
                <w:sz w:val="18"/>
                <w:szCs w:val="18"/>
              </w:rPr>
              <w:t>Reserved. Could be used for privacy-enhanced transactions or permissioned subnets.</w:t>
            </w:r>
          </w:p>
        </w:tc>
      </w:tr>
    </w:tbl>
    <w:p w14:paraId="01602727" w14:textId="77777777" w:rsidR="00A32537" w:rsidRPr="002F6694" w:rsidRDefault="00A32537">
      <w:pPr>
        <w:rPr>
          <w:sz w:val="21"/>
          <w:szCs w:val="21"/>
        </w:rPr>
      </w:pPr>
    </w:p>
    <w:p w14:paraId="60CAA256" w14:textId="77777777" w:rsidR="00A32537" w:rsidRPr="002F6694" w:rsidRDefault="00000000">
      <w:pPr>
        <w:pStyle w:val="Heading2"/>
        <w:rPr>
          <w:sz w:val="24"/>
          <w:szCs w:val="24"/>
        </w:rPr>
      </w:pPr>
      <w:bookmarkStart w:id="11" w:name="_Toc224049734"/>
      <w:r w:rsidRPr="002F6694">
        <w:rPr>
          <w:sz w:val="24"/>
          <w:szCs w:val="24"/>
        </w:rPr>
        <w:t>1.3  Non-Prefix Identifiers</w:t>
      </w:r>
      <w:bookmarkEnd w:id="11"/>
    </w:p>
    <w:p w14:paraId="58C2ACA9" w14:textId="77777777" w:rsidR="00A32537" w:rsidRPr="002F6694" w:rsidRDefault="00000000">
      <w:pPr>
        <w:spacing w:before="80" w:after="80"/>
        <w:rPr>
          <w:sz w:val="21"/>
          <w:szCs w:val="21"/>
        </w:rPr>
      </w:pPr>
      <w:r w:rsidRPr="002F6694">
        <w:rPr>
          <w:sz w:val="21"/>
          <w:szCs w:val="21"/>
        </w:rPr>
        <w:t>Not all Synergy Network identifiers use a Bech32m prefix. The following special-purpose identifier types use distinct formats:</w:t>
      </w:r>
    </w:p>
    <w:p w14:paraId="3F66B885" w14:textId="77777777" w:rsidR="00A32537" w:rsidRPr="002F6694" w:rsidRDefault="00A32537">
      <w:pPr>
        <w:rPr>
          <w:sz w:val="21"/>
          <w:szCs w:val="21"/>
        </w:rPr>
      </w:pPr>
    </w:p>
    <w:tbl>
      <w:tblPr>
        <w:tblW w:w="10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1"/>
        <w:gridCol w:w="2969"/>
        <w:gridCol w:w="4431"/>
      </w:tblGrid>
      <w:tr w:rsidR="00A32537" w:rsidRPr="002F6694" w14:paraId="5EE73BF5" w14:textId="77777777" w:rsidTr="0088669F">
        <w:trPr>
          <w:tblHeader/>
          <w:jc w:val="center"/>
        </w:trPr>
        <w:tc>
          <w:tcPr>
            <w:tcW w:w="27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2C19A16" w14:textId="77777777" w:rsidR="00A32537" w:rsidRPr="002F6694" w:rsidRDefault="00000000">
            <w:pPr>
              <w:rPr>
                <w:sz w:val="21"/>
                <w:szCs w:val="21"/>
              </w:rPr>
            </w:pPr>
            <w:r w:rsidRPr="002F6694">
              <w:rPr>
                <w:b/>
                <w:bCs/>
                <w:color w:val="FFFFFF"/>
                <w:sz w:val="18"/>
                <w:szCs w:val="18"/>
              </w:rPr>
              <w:t>Identifier Type</w:t>
            </w:r>
          </w:p>
        </w:tc>
        <w:tc>
          <w:tcPr>
            <w:tcW w:w="29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8411AAE" w14:textId="77777777" w:rsidR="00A32537" w:rsidRPr="002F6694" w:rsidRDefault="00000000">
            <w:pPr>
              <w:rPr>
                <w:sz w:val="21"/>
                <w:szCs w:val="21"/>
              </w:rPr>
            </w:pPr>
            <w:r w:rsidRPr="002F6694">
              <w:rPr>
                <w:b/>
                <w:bCs/>
                <w:color w:val="FFFFFF"/>
                <w:sz w:val="18"/>
                <w:szCs w:val="18"/>
              </w:rPr>
              <w:t>Format</w:t>
            </w:r>
          </w:p>
        </w:tc>
        <w:tc>
          <w:tcPr>
            <w:tcW w:w="44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4A95323" w14:textId="77777777" w:rsidR="00A32537" w:rsidRPr="002F6694" w:rsidRDefault="00000000">
            <w:pPr>
              <w:rPr>
                <w:sz w:val="21"/>
                <w:szCs w:val="21"/>
              </w:rPr>
            </w:pPr>
            <w:r w:rsidRPr="002F6694">
              <w:rPr>
                <w:b/>
                <w:bCs/>
                <w:color w:val="FFFFFF"/>
                <w:sz w:val="18"/>
                <w:szCs w:val="18"/>
              </w:rPr>
              <w:t>Description</w:t>
            </w:r>
          </w:p>
        </w:tc>
      </w:tr>
      <w:tr w:rsidR="00A32537" w:rsidRPr="002F6694" w14:paraId="7048F1EA" w14:textId="77777777" w:rsidTr="0088669F">
        <w:trPr>
          <w:jc w:val="center"/>
        </w:trPr>
        <w:tc>
          <w:tcPr>
            <w:tcW w:w="2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F40277" w14:textId="77777777" w:rsidR="00A32537" w:rsidRPr="0088669F" w:rsidRDefault="00000000" w:rsidP="0088669F">
            <w:pPr>
              <w:ind w:left="-50" w:right="-65"/>
              <w:rPr>
                <w:rFonts w:ascii="Sora" w:hAnsi="Sora" w:cs="Sora"/>
                <w:sz w:val="16"/>
                <w:szCs w:val="16"/>
              </w:rPr>
            </w:pPr>
            <w:r w:rsidRPr="0088669F">
              <w:rPr>
                <w:rFonts w:ascii="Sora" w:hAnsi="Sora" w:cs="Sora"/>
                <w:sz w:val="16"/>
                <w:szCs w:val="16"/>
              </w:rPr>
              <w:t>Synergy Naming System (SNS)</w:t>
            </w:r>
          </w:p>
        </w:tc>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0F6E9E" w14:textId="77777777" w:rsidR="00A32537" w:rsidRPr="002F6694" w:rsidRDefault="00000000">
            <w:pPr>
              <w:rPr>
                <w:sz w:val="21"/>
                <w:szCs w:val="21"/>
              </w:rPr>
            </w:pPr>
            <w:r w:rsidRPr="002F6694">
              <w:rPr>
                <w:rFonts w:ascii="Courier New" w:eastAsia="Courier New" w:hAnsi="Courier New" w:cs="Courier New"/>
                <w:sz w:val="16"/>
                <w:szCs w:val="16"/>
              </w:rPr>
              <w:t>alice.syn</w:t>
            </w:r>
          </w:p>
        </w:tc>
        <w:tc>
          <w:tcPr>
            <w:tcW w:w="443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6135FA4" w14:textId="77777777" w:rsidR="00A32537" w:rsidRPr="002F6694" w:rsidRDefault="00000000">
            <w:pPr>
              <w:rPr>
                <w:sz w:val="21"/>
                <w:szCs w:val="21"/>
              </w:rPr>
            </w:pPr>
            <w:r w:rsidRPr="002F6694">
              <w:rPr>
                <w:sz w:val="18"/>
                <w:szCs w:val="18"/>
              </w:rPr>
              <w:t>Human-readable alias mapped to a wallet or UMA address. Registered on-chain via the SNS smart contract; resolves to a Synergy address.</w:t>
            </w:r>
          </w:p>
        </w:tc>
      </w:tr>
      <w:tr w:rsidR="00A32537" w:rsidRPr="002F6694" w14:paraId="740C766E" w14:textId="77777777" w:rsidTr="0088669F">
        <w:trPr>
          <w:jc w:val="center"/>
        </w:trPr>
        <w:tc>
          <w:tcPr>
            <w:tcW w:w="2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7587F5" w14:textId="77777777" w:rsidR="00A32537" w:rsidRPr="0088669F" w:rsidRDefault="00000000" w:rsidP="0088669F">
            <w:pPr>
              <w:ind w:left="-50" w:right="-65"/>
              <w:rPr>
                <w:rFonts w:ascii="Sora" w:hAnsi="Sora" w:cs="Sora"/>
                <w:sz w:val="16"/>
                <w:szCs w:val="16"/>
              </w:rPr>
            </w:pPr>
            <w:r w:rsidRPr="0088669F">
              <w:rPr>
                <w:rFonts w:ascii="Sora" w:hAnsi="Sora" w:cs="Sora"/>
                <w:sz w:val="16"/>
                <w:szCs w:val="16"/>
              </w:rPr>
              <w:t>Universal Meta-Address (UMA)</w:t>
            </w:r>
          </w:p>
        </w:tc>
        <w:tc>
          <w:tcPr>
            <w:tcW w:w="29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ED95B2" w14:textId="77777777" w:rsidR="00A32537" w:rsidRPr="002F6694" w:rsidRDefault="00000000">
            <w:pPr>
              <w:rPr>
                <w:sz w:val="21"/>
                <w:szCs w:val="21"/>
              </w:rPr>
            </w:pPr>
            <w:r w:rsidRPr="002F6694">
              <w:rPr>
                <w:rFonts w:ascii="Courier New" w:eastAsia="Courier New" w:hAnsi="Courier New" w:cs="Courier New"/>
                <w:sz w:val="16"/>
                <w:szCs w:val="16"/>
              </w:rPr>
              <w:t>syn:sYnQ3d5</w:t>
            </w:r>
            <w:proofErr w:type="gramStart"/>
            <w:r w:rsidRPr="002F6694">
              <w:rPr>
                <w:rFonts w:ascii="Courier New" w:eastAsia="Courier New" w:hAnsi="Courier New" w:cs="Courier New"/>
                <w:sz w:val="16"/>
                <w:szCs w:val="16"/>
              </w:rPr>
              <w:t>...::</w:t>
            </w:r>
            <w:proofErr w:type="gramEnd"/>
            <w:r w:rsidRPr="002F6694">
              <w:rPr>
                <w:rFonts w:ascii="Courier New" w:eastAsia="Courier New" w:hAnsi="Courier New" w:cs="Courier New"/>
                <w:sz w:val="16"/>
                <w:szCs w:val="16"/>
              </w:rPr>
              <w:t>sol:EmTJ4...</w:t>
            </w:r>
          </w:p>
        </w:tc>
        <w:tc>
          <w:tcPr>
            <w:tcW w:w="443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194C9BE" w14:textId="77777777" w:rsidR="00A32537" w:rsidRPr="002F6694" w:rsidRDefault="00000000">
            <w:pPr>
              <w:rPr>
                <w:sz w:val="21"/>
                <w:szCs w:val="21"/>
              </w:rPr>
            </w:pPr>
            <w:r w:rsidRPr="002F6694">
              <w:rPr>
                <w:sz w:val="18"/>
                <w:szCs w:val="18"/>
              </w:rPr>
              <w:t>Multi-chain identity mapping linking a Synergy address and external chain addresses. Secured by threshold cryptography (FROST/TSS); supports key rotation and recovery.</w:t>
            </w:r>
          </w:p>
        </w:tc>
      </w:tr>
      <w:tr w:rsidR="00A32537" w:rsidRPr="002F6694" w14:paraId="79CBEDC4" w14:textId="77777777" w:rsidTr="0088669F">
        <w:trPr>
          <w:jc w:val="center"/>
        </w:trPr>
        <w:tc>
          <w:tcPr>
            <w:tcW w:w="2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285645" w14:textId="77777777" w:rsidR="00A32537" w:rsidRPr="0088669F" w:rsidRDefault="00000000" w:rsidP="0088669F">
            <w:pPr>
              <w:ind w:left="-50" w:right="-65"/>
              <w:rPr>
                <w:rFonts w:ascii="Sora" w:hAnsi="Sora" w:cs="Sora"/>
                <w:sz w:val="16"/>
                <w:szCs w:val="16"/>
              </w:rPr>
            </w:pPr>
            <w:r w:rsidRPr="0088669F">
              <w:rPr>
                <w:rFonts w:ascii="Sora" w:hAnsi="Sora" w:cs="Sora"/>
                <w:sz w:val="16"/>
                <w:szCs w:val="16"/>
              </w:rPr>
              <w:t>Public Key</w:t>
            </w:r>
          </w:p>
        </w:tc>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8255BB" w14:textId="77777777" w:rsidR="00A32537" w:rsidRPr="002F6694" w:rsidRDefault="00000000">
            <w:pPr>
              <w:rPr>
                <w:sz w:val="21"/>
                <w:szCs w:val="21"/>
              </w:rPr>
            </w:pPr>
            <w:r w:rsidRPr="002F6694">
              <w:rPr>
                <w:rFonts w:ascii="Courier New" w:eastAsia="Courier New" w:hAnsi="Courier New" w:cs="Courier New"/>
                <w:sz w:val="16"/>
                <w:szCs w:val="16"/>
              </w:rPr>
              <w:t>6fd47f3a8dca7...f13fd0a937a2</w:t>
            </w:r>
          </w:p>
        </w:tc>
        <w:tc>
          <w:tcPr>
            <w:tcW w:w="443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1FB768" w14:textId="77777777" w:rsidR="00A32537" w:rsidRPr="002F6694" w:rsidRDefault="00000000">
            <w:pPr>
              <w:rPr>
                <w:sz w:val="21"/>
                <w:szCs w:val="21"/>
              </w:rPr>
            </w:pPr>
            <w:r w:rsidRPr="002F6694">
              <w:rPr>
                <w:sz w:val="18"/>
                <w:szCs w:val="18"/>
              </w:rPr>
              <w:t>Hexadecimal representation of the FN-DSA-1024 public key. Used for signature verification and transaction validation. See Part IV for full hex encoding rules.</w:t>
            </w:r>
          </w:p>
        </w:tc>
      </w:tr>
    </w:tbl>
    <w:p w14:paraId="1F6D6201" w14:textId="77777777" w:rsidR="00A32537" w:rsidRPr="002F6694" w:rsidRDefault="00A32537">
      <w:pPr>
        <w:rPr>
          <w:sz w:val="21"/>
          <w:szCs w:val="21"/>
        </w:rPr>
      </w:pPr>
    </w:p>
    <w:p w14:paraId="4255861F" w14:textId="77777777" w:rsidR="00A32537" w:rsidRPr="002F6694" w:rsidRDefault="00000000" w:rsidP="002F6694">
      <w:pPr>
        <w:pStyle w:val="Heading2"/>
        <w:spacing w:before="0"/>
        <w:rPr>
          <w:sz w:val="24"/>
          <w:szCs w:val="24"/>
        </w:rPr>
      </w:pPr>
      <w:bookmarkStart w:id="12" w:name="_Toc224049735"/>
      <w:r w:rsidRPr="002F6694">
        <w:rPr>
          <w:sz w:val="24"/>
          <w:szCs w:val="24"/>
        </w:rPr>
        <w:t>1.4  Encoding and Key Generation</w:t>
      </w:r>
      <w:bookmarkEnd w:id="12"/>
    </w:p>
    <w:p w14:paraId="66073138" w14:textId="77777777" w:rsidR="00A32537" w:rsidRPr="002F6694" w:rsidRDefault="00000000">
      <w:pPr>
        <w:spacing w:before="80" w:after="80"/>
        <w:rPr>
          <w:sz w:val="21"/>
          <w:szCs w:val="21"/>
        </w:rPr>
      </w:pPr>
      <w:r w:rsidRPr="002F6694">
        <w:rPr>
          <w:sz w:val="21"/>
          <w:szCs w:val="21"/>
        </w:rPr>
        <w:t>All prefixed addresses follow Bech32m encoding as defined in BIP-350. The human-readable part (HRP) is the prefix listed in Section 1.2. The data portion encodes the public key hash or identifier payload. All addresses are derived from FN-DSA-1024 quantum-safe keypairs.</w:t>
      </w:r>
    </w:p>
    <w:p w14:paraId="3CF82901" w14:textId="77777777" w:rsidR="00A32537" w:rsidRPr="002F6694" w:rsidRDefault="00000000">
      <w:pPr>
        <w:pBdr>
          <w:left w:val="single" w:sz="6" w:space="0" w:color="2E75B6"/>
        </w:pBdr>
        <w:spacing w:before="60" w:after="60"/>
        <w:ind w:left="360"/>
        <w:rPr>
          <w:sz w:val="20"/>
          <w:szCs w:val="20"/>
        </w:rPr>
      </w:pPr>
      <w:r w:rsidRPr="002F6694">
        <w:rPr>
          <w:i/>
          <w:iCs/>
          <w:color w:val="505050"/>
          <w:sz w:val="16"/>
          <w:szCs w:val="16"/>
        </w:rPr>
        <w:t>Authorization: Unauthorized modification or reuse of address prefixes is prohibited without DAO approval. All changes to the prefix registry must be accompanied by a formal SNTS amendment.</w:t>
      </w:r>
    </w:p>
    <w:p w14:paraId="1749E847" w14:textId="77777777" w:rsidR="00A32537" w:rsidRPr="002F6694" w:rsidRDefault="00000000">
      <w:pPr>
        <w:pStyle w:val="Heading1"/>
        <w:pageBreakBefore/>
        <w:rPr>
          <w:sz w:val="32"/>
          <w:szCs w:val="32"/>
        </w:rPr>
      </w:pPr>
      <w:bookmarkStart w:id="13" w:name="_Toc224049736"/>
      <w:r w:rsidRPr="002F6694">
        <w:rPr>
          <w:sz w:val="32"/>
          <w:szCs w:val="32"/>
        </w:rPr>
        <w:lastRenderedPageBreak/>
        <w:t>Part II — Denomination &amp; Precision  (SNTS-04)</w:t>
      </w:r>
      <w:bookmarkEnd w:id="13"/>
    </w:p>
    <w:p w14:paraId="0960A844" w14:textId="77777777" w:rsidR="00A32537" w:rsidRPr="002F6694" w:rsidRDefault="00000000">
      <w:pPr>
        <w:pStyle w:val="Heading2"/>
        <w:rPr>
          <w:sz w:val="24"/>
          <w:szCs w:val="24"/>
        </w:rPr>
      </w:pPr>
      <w:bookmarkStart w:id="14" w:name="_Toc224049737"/>
      <w:r w:rsidRPr="002F6694">
        <w:rPr>
          <w:sz w:val="24"/>
          <w:szCs w:val="24"/>
        </w:rPr>
        <w:t>2.1  Purpose and Scope</w:t>
      </w:r>
      <w:bookmarkEnd w:id="14"/>
    </w:p>
    <w:p w14:paraId="5C23DC38" w14:textId="4D8B2E46" w:rsidR="00A32537" w:rsidRPr="002F6694" w:rsidRDefault="00000000">
      <w:pPr>
        <w:spacing w:before="80" w:after="80"/>
        <w:rPr>
          <w:sz w:val="21"/>
          <w:szCs w:val="21"/>
        </w:rPr>
      </w:pPr>
      <w:r w:rsidRPr="002F6694">
        <w:rPr>
          <w:sz w:val="21"/>
          <w:szCs w:val="21"/>
        </w:rPr>
        <w:t xml:space="preserve">This Part defines the official denomination hierarchy, precision model, and cross-chain decimal conversion rules for the </w:t>
      </w:r>
      <w:r w:rsidR="002F6694">
        <w:rPr>
          <w:sz w:val="21"/>
          <w:szCs w:val="21"/>
        </w:rPr>
        <w:t>Synergy Token</w:t>
      </w:r>
      <w:r w:rsidRPr="002F6694">
        <w:rPr>
          <w:sz w:val="21"/>
          <w:szCs w:val="21"/>
        </w:rPr>
        <w:t xml:space="preserve"> (SNRG), the native asset of the Synergy Network. These rules govern the Synergy Network L1, AIVM smart contracts, all wallets, explorers, SDKs, all SXCP multi-chain integrations, and off-chain systems such as exchanges and price oracles.</w:t>
      </w:r>
    </w:p>
    <w:p w14:paraId="66C42DED" w14:textId="77777777" w:rsidR="00A32537" w:rsidRPr="002F6694" w:rsidRDefault="00000000">
      <w:pPr>
        <w:spacing w:before="80" w:after="80"/>
        <w:rPr>
          <w:sz w:val="21"/>
          <w:szCs w:val="21"/>
        </w:rPr>
      </w:pPr>
      <w:r w:rsidRPr="002F6694">
        <w:rPr>
          <w:sz w:val="21"/>
          <w:szCs w:val="21"/>
        </w:rPr>
        <w:t>This standard adopts the Wei-class naming system and establishes nano-</w:t>
      </w:r>
      <w:proofErr w:type="spellStart"/>
      <w:r w:rsidRPr="002F6694">
        <w:rPr>
          <w:sz w:val="21"/>
          <w:szCs w:val="21"/>
        </w:rPr>
        <w:t>wei</w:t>
      </w:r>
      <w:proofErr w:type="spellEnd"/>
      <w:r w:rsidRPr="002F6694">
        <w:rPr>
          <w:sz w:val="21"/>
          <w:szCs w:val="21"/>
        </w:rPr>
        <w:t xml:space="preserve"> (nWei) as the smallest indivisible monetary unit.</w:t>
      </w:r>
    </w:p>
    <w:p w14:paraId="0F22D848" w14:textId="77777777" w:rsidR="00A32537" w:rsidRPr="002F6694" w:rsidRDefault="00000000">
      <w:pPr>
        <w:pStyle w:val="Heading2"/>
        <w:rPr>
          <w:sz w:val="24"/>
          <w:szCs w:val="24"/>
        </w:rPr>
      </w:pPr>
      <w:bookmarkStart w:id="15" w:name="_Toc224049738"/>
      <w:r w:rsidRPr="002F6694">
        <w:rPr>
          <w:sz w:val="24"/>
          <w:szCs w:val="24"/>
        </w:rPr>
        <w:t>2.2  Monetary Parameters</w:t>
      </w:r>
      <w:bookmarkEnd w:id="15"/>
    </w:p>
    <w:p w14:paraId="46D00D4F"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32537" w:rsidRPr="002F6694" w14:paraId="4EDC97D6"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69B70A8" w14:textId="77777777" w:rsidR="00A32537" w:rsidRPr="002F6694" w:rsidRDefault="00000000">
            <w:pPr>
              <w:rPr>
                <w:sz w:val="21"/>
                <w:szCs w:val="21"/>
              </w:rPr>
            </w:pPr>
            <w:r w:rsidRPr="002F6694">
              <w:rPr>
                <w:b/>
                <w:bCs/>
                <w:color w:val="FFFFFF"/>
                <w:sz w:val="18"/>
                <w:szCs w:val="18"/>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43DB886" w14:textId="77777777" w:rsidR="00A32537" w:rsidRPr="002F6694" w:rsidRDefault="00000000">
            <w:pPr>
              <w:rPr>
                <w:sz w:val="21"/>
                <w:szCs w:val="21"/>
              </w:rPr>
            </w:pPr>
            <w:r w:rsidRPr="002F6694">
              <w:rPr>
                <w:b/>
                <w:bCs/>
                <w:color w:val="FFFFFF"/>
                <w:sz w:val="18"/>
                <w:szCs w:val="18"/>
              </w:rPr>
              <w:t>Value</w:t>
            </w:r>
          </w:p>
        </w:tc>
      </w:tr>
      <w:tr w:rsidR="00A32537" w:rsidRPr="002F6694" w14:paraId="307CD5E0"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FB9DE8E" w14:textId="77777777" w:rsidR="00A32537" w:rsidRPr="002F6694" w:rsidRDefault="00000000">
            <w:pPr>
              <w:rPr>
                <w:sz w:val="21"/>
                <w:szCs w:val="21"/>
              </w:rPr>
            </w:pPr>
            <w:r w:rsidRPr="002F6694">
              <w:rPr>
                <w:sz w:val="18"/>
                <w:szCs w:val="18"/>
              </w:rPr>
              <w:t>Native Asset</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9BEA6B" w14:textId="60794D90" w:rsidR="00A32537" w:rsidRPr="002F6694" w:rsidRDefault="00000000">
            <w:pPr>
              <w:rPr>
                <w:sz w:val="21"/>
                <w:szCs w:val="21"/>
              </w:rPr>
            </w:pPr>
            <w:r w:rsidRPr="002F6694">
              <w:rPr>
                <w:sz w:val="18"/>
                <w:szCs w:val="18"/>
              </w:rPr>
              <w:t>SNRG (</w:t>
            </w:r>
            <w:r w:rsidR="002F6694">
              <w:rPr>
                <w:sz w:val="18"/>
                <w:szCs w:val="18"/>
              </w:rPr>
              <w:t>Synergy Token</w:t>
            </w:r>
            <w:r w:rsidRPr="002F6694">
              <w:rPr>
                <w:sz w:val="18"/>
                <w:szCs w:val="18"/>
              </w:rPr>
              <w:t>)</w:t>
            </w:r>
          </w:p>
        </w:tc>
      </w:tr>
      <w:tr w:rsidR="00A32537" w:rsidRPr="002F6694" w14:paraId="5847DB0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25C565" w14:textId="77777777" w:rsidR="00A32537" w:rsidRPr="002F6694" w:rsidRDefault="00000000">
            <w:pPr>
              <w:rPr>
                <w:sz w:val="21"/>
                <w:szCs w:val="21"/>
              </w:rPr>
            </w:pPr>
            <w:r w:rsidRPr="002F6694">
              <w:rPr>
                <w:sz w:val="18"/>
                <w:szCs w:val="18"/>
              </w:rPr>
              <w:t>Base Denomination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412976D" w14:textId="77777777" w:rsidR="00A32537" w:rsidRPr="002F6694" w:rsidRDefault="00000000">
            <w:pPr>
              <w:rPr>
                <w:sz w:val="21"/>
                <w:szCs w:val="21"/>
              </w:rPr>
            </w:pPr>
            <w:r w:rsidRPr="002F6694">
              <w:rPr>
                <w:sz w:val="18"/>
                <w:szCs w:val="18"/>
              </w:rPr>
              <w:t>SNRG</w:t>
            </w:r>
          </w:p>
        </w:tc>
      </w:tr>
      <w:tr w:rsidR="00A32537" w:rsidRPr="002F6694" w14:paraId="0A5A9F7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A9AE39" w14:textId="77777777" w:rsidR="00A32537" w:rsidRPr="002F6694" w:rsidRDefault="00000000">
            <w:pPr>
              <w:rPr>
                <w:sz w:val="21"/>
                <w:szCs w:val="21"/>
              </w:rPr>
            </w:pPr>
            <w:r w:rsidRPr="002F6694">
              <w:rPr>
                <w:sz w:val="18"/>
                <w:szCs w:val="18"/>
              </w:rPr>
              <w:t>Precision</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8D9A06" w14:textId="77777777" w:rsidR="00A32537" w:rsidRPr="002F6694" w:rsidRDefault="00000000">
            <w:pPr>
              <w:rPr>
                <w:sz w:val="21"/>
                <w:szCs w:val="21"/>
              </w:rPr>
            </w:pPr>
            <w:r w:rsidRPr="002F6694">
              <w:rPr>
                <w:sz w:val="18"/>
                <w:szCs w:val="18"/>
              </w:rPr>
              <w:t>9 decimal places</w:t>
            </w:r>
          </w:p>
        </w:tc>
      </w:tr>
      <w:tr w:rsidR="00A32537" w:rsidRPr="002F6694" w14:paraId="2937EB6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A35B8F" w14:textId="77777777" w:rsidR="00A32537" w:rsidRPr="002F6694" w:rsidRDefault="00000000">
            <w:pPr>
              <w:rPr>
                <w:sz w:val="21"/>
                <w:szCs w:val="21"/>
              </w:rPr>
            </w:pPr>
            <w:r w:rsidRPr="002F6694">
              <w:rPr>
                <w:sz w:val="18"/>
                <w:szCs w:val="18"/>
              </w:rPr>
              <w:t>Smallest Unit</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2FC6EEB" w14:textId="77777777" w:rsidR="00A32537" w:rsidRPr="002F6694" w:rsidRDefault="00000000">
            <w:pPr>
              <w:rPr>
                <w:sz w:val="21"/>
                <w:szCs w:val="21"/>
              </w:rPr>
            </w:pPr>
            <w:r w:rsidRPr="002F6694">
              <w:rPr>
                <w:sz w:val="18"/>
                <w:szCs w:val="18"/>
              </w:rPr>
              <w:t>nWei (nano-</w:t>
            </w:r>
            <w:proofErr w:type="spellStart"/>
            <w:r w:rsidRPr="002F6694">
              <w:rPr>
                <w:sz w:val="18"/>
                <w:szCs w:val="18"/>
              </w:rPr>
              <w:t>wei</w:t>
            </w:r>
            <w:proofErr w:type="spellEnd"/>
            <w:r w:rsidRPr="002F6694">
              <w:rPr>
                <w:sz w:val="18"/>
                <w:szCs w:val="18"/>
              </w:rPr>
              <w:t>)</w:t>
            </w:r>
          </w:p>
        </w:tc>
      </w:tr>
      <w:tr w:rsidR="00A32537" w:rsidRPr="002F6694" w14:paraId="1F43CCB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14F0445" w14:textId="77777777" w:rsidR="00A32537" w:rsidRPr="002F6694" w:rsidRDefault="00000000">
            <w:pPr>
              <w:rPr>
                <w:sz w:val="21"/>
                <w:szCs w:val="21"/>
              </w:rPr>
            </w:pPr>
            <w:r w:rsidRPr="002F6694">
              <w:rPr>
                <w:sz w:val="18"/>
                <w:szCs w:val="18"/>
              </w:rPr>
              <w:t>Maximum Total Supply</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F63B5D7" w14:textId="77777777" w:rsidR="00A32537" w:rsidRPr="002F6694" w:rsidRDefault="00000000">
            <w:pPr>
              <w:rPr>
                <w:sz w:val="21"/>
                <w:szCs w:val="21"/>
              </w:rPr>
            </w:pPr>
            <w:r w:rsidRPr="002F6694">
              <w:rPr>
                <w:sz w:val="18"/>
                <w:szCs w:val="18"/>
              </w:rPr>
              <w:t>12,000,000,000 SNRG (12 billion SNRG)</w:t>
            </w:r>
          </w:p>
        </w:tc>
      </w:tr>
      <w:tr w:rsidR="00A32537" w:rsidRPr="002F6694" w14:paraId="13056980"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11CA53" w14:textId="77777777" w:rsidR="00A32537" w:rsidRPr="002F6694" w:rsidRDefault="00000000">
            <w:pPr>
              <w:rPr>
                <w:sz w:val="21"/>
                <w:szCs w:val="21"/>
              </w:rPr>
            </w:pPr>
            <w:r w:rsidRPr="002F6694">
              <w:rPr>
                <w:sz w:val="18"/>
                <w:szCs w:val="18"/>
              </w:rPr>
              <w:t>Maximum Total Supply (nWei)</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8B81F5" w14:textId="77777777" w:rsidR="00A32537" w:rsidRPr="002F6694" w:rsidRDefault="00000000">
            <w:pPr>
              <w:rPr>
                <w:sz w:val="21"/>
                <w:szCs w:val="21"/>
              </w:rPr>
            </w:pPr>
            <w:r w:rsidRPr="002F6694">
              <w:rPr>
                <w:sz w:val="18"/>
                <w:szCs w:val="18"/>
              </w:rPr>
              <w:t>12,000,000,000,000,000,000 nWei  (12 × 10¹⁸ nWei)</w:t>
            </w:r>
          </w:p>
        </w:tc>
      </w:tr>
    </w:tbl>
    <w:p w14:paraId="51AD10A4" w14:textId="77777777" w:rsidR="00A32537" w:rsidRPr="002F6694" w:rsidRDefault="00A32537">
      <w:pPr>
        <w:rPr>
          <w:sz w:val="21"/>
          <w:szCs w:val="21"/>
        </w:rPr>
      </w:pPr>
    </w:p>
    <w:p w14:paraId="776445CE"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All protocol-level amounts must be stored as integer nWei values. Floating-point arithmetic is strictly prohibited in consensus systems.</w:t>
      </w:r>
    </w:p>
    <w:p w14:paraId="5CD6F50F" w14:textId="77777777" w:rsidR="00A32537" w:rsidRPr="002F6694" w:rsidRDefault="00000000">
      <w:pPr>
        <w:pStyle w:val="Heading2"/>
        <w:rPr>
          <w:sz w:val="24"/>
          <w:szCs w:val="24"/>
        </w:rPr>
      </w:pPr>
      <w:bookmarkStart w:id="16" w:name="_Toc224049739"/>
      <w:r w:rsidRPr="002F6694">
        <w:rPr>
          <w:sz w:val="24"/>
          <w:szCs w:val="24"/>
        </w:rPr>
        <w:t>2.3  Denomination Hierarchy</w:t>
      </w:r>
      <w:bookmarkEnd w:id="16"/>
    </w:p>
    <w:p w14:paraId="3D8418A4" w14:textId="77777777" w:rsidR="00A32537" w:rsidRPr="002F6694" w:rsidRDefault="00000000">
      <w:pPr>
        <w:spacing w:before="80" w:after="80"/>
        <w:rPr>
          <w:sz w:val="21"/>
          <w:szCs w:val="21"/>
        </w:rPr>
      </w:pPr>
      <w:r w:rsidRPr="002F6694">
        <w:rPr>
          <w:sz w:val="21"/>
          <w:szCs w:val="21"/>
        </w:rPr>
        <w:t xml:space="preserve">Synergy Network uses a clean, deterministic Wei-class hierarchy. "Wei" is pronounced "way" (named after Wei Dai):  </w:t>
      </w:r>
      <w:proofErr w:type="spellStart"/>
      <w:r w:rsidRPr="002F6694">
        <w:rPr>
          <w:sz w:val="21"/>
          <w:szCs w:val="21"/>
        </w:rPr>
        <w:t>mWei</w:t>
      </w:r>
      <w:proofErr w:type="spellEnd"/>
      <w:r w:rsidRPr="002F6694">
        <w:rPr>
          <w:sz w:val="21"/>
          <w:szCs w:val="21"/>
        </w:rPr>
        <w:t xml:space="preserve"> = milli-way,  µWei = micro-way,  nWei = nano-way.</w:t>
      </w:r>
    </w:p>
    <w:p w14:paraId="0FB21D67"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931"/>
        <w:gridCol w:w="1332"/>
        <w:gridCol w:w="2187"/>
        <w:gridCol w:w="2534"/>
      </w:tblGrid>
      <w:tr w:rsidR="00A32537" w:rsidRPr="002F6694" w14:paraId="358A4F2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F1EB962" w14:textId="77777777" w:rsidR="00A32537" w:rsidRPr="002F6694" w:rsidRDefault="00000000">
            <w:pPr>
              <w:rPr>
                <w:sz w:val="21"/>
                <w:szCs w:val="21"/>
              </w:rPr>
            </w:pPr>
            <w:r w:rsidRPr="002F6694">
              <w:rPr>
                <w:b/>
                <w:bCs/>
                <w:color w:val="FFFFFF"/>
                <w:sz w:val="18"/>
                <w:szCs w:val="18"/>
              </w:rPr>
              <w:t>Unit Name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8BAAA96" w14:textId="77777777" w:rsidR="00A32537" w:rsidRPr="002F6694" w:rsidRDefault="00000000">
            <w:pPr>
              <w:rPr>
                <w:sz w:val="21"/>
                <w:szCs w:val="21"/>
              </w:rPr>
            </w:pPr>
            <w:r w:rsidRPr="002F6694">
              <w:rPr>
                <w:b/>
                <w:bCs/>
                <w:color w:val="FFFFFF"/>
                <w:sz w:val="18"/>
                <w:szCs w:val="18"/>
              </w:rPr>
              <w:t>Symbol</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C2F08FE" w14:textId="77777777" w:rsidR="00A32537" w:rsidRPr="002F6694" w:rsidRDefault="00000000">
            <w:pPr>
              <w:rPr>
                <w:sz w:val="21"/>
                <w:szCs w:val="21"/>
              </w:rPr>
            </w:pPr>
            <w:r w:rsidRPr="002F6694">
              <w:rPr>
                <w:b/>
                <w:bCs/>
                <w:color w:val="FFFFFF"/>
                <w:sz w:val="18"/>
                <w:szCs w:val="18"/>
              </w:rPr>
              <w:t>Factor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378E392" w14:textId="77777777" w:rsidR="00A32537" w:rsidRPr="002F6694" w:rsidRDefault="00000000">
            <w:pPr>
              <w:rPr>
                <w:sz w:val="21"/>
                <w:szCs w:val="21"/>
              </w:rPr>
            </w:pPr>
            <w:r w:rsidRPr="002F6694">
              <w:rPr>
                <w:b/>
                <w:bCs/>
                <w:color w:val="FFFFFF"/>
                <w:sz w:val="18"/>
                <w:szCs w:val="18"/>
              </w:rPr>
              <w:t>nWei Equivalent</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FBF3614" w14:textId="77777777" w:rsidR="00A32537" w:rsidRPr="002F6694" w:rsidRDefault="00000000">
            <w:pPr>
              <w:rPr>
                <w:sz w:val="21"/>
                <w:szCs w:val="21"/>
              </w:rPr>
            </w:pPr>
            <w:r w:rsidRPr="002F6694">
              <w:rPr>
                <w:b/>
                <w:bCs/>
                <w:color w:val="FFFFFF"/>
                <w:sz w:val="18"/>
                <w:szCs w:val="18"/>
              </w:rPr>
              <w:t>Formal Decimal</w:t>
            </w:r>
          </w:p>
        </w:tc>
      </w:tr>
      <w:tr w:rsidR="00A32537" w:rsidRPr="002F6694" w14:paraId="09F1878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0BFD6A" w14:textId="54524594" w:rsidR="00A32537" w:rsidRPr="002F6694" w:rsidRDefault="002F6694">
            <w:pPr>
              <w:rPr>
                <w:sz w:val="21"/>
                <w:szCs w:val="21"/>
              </w:rPr>
            </w:pPr>
            <w:r>
              <w:rPr>
                <w:sz w:val="18"/>
                <w:szCs w:val="18"/>
              </w:rPr>
              <w:t>Synergy Token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058859" w14:textId="77777777" w:rsidR="00A32537" w:rsidRPr="002F6694" w:rsidRDefault="00000000">
            <w:pPr>
              <w:rPr>
                <w:sz w:val="21"/>
                <w:szCs w:val="21"/>
              </w:rPr>
            </w:pPr>
            <w:r w:rsidRPr="002F6694">
              <w:rPr>
                <w:rFonts w:ascii="Courier New" w:eastAsia="Courier New" w:hAnsi="Courier New" w:cs="Courier New"/>
                <w:sz w:val="16"/>
                <w:szCs w:val="16"/>
              </w:rPr>
              <w:t>SNRG</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4CAB0E" w14:textId="77777777" w:rsidR="00A32537" w:rsidRPr="002F6694" w:rsidRDefault="00000000">
            <w:pPr>
              <w:rPr>
                <w:sz w:val="21"/>
                <w:szCs w:val="21"/>
              </w:rPr>
            </w:pPr>
            <w:r w:rsidRPr="002F6694">
              <w:rPr>
                <w:sz w:val="18"/>
                <w:szCs w:val="18"/>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4B0111" w14:textId="77777777" w:rsidR="00A32537" w:rsidRPr="002F6694" w:rsidRDefault="00000000">
            <w:pPr>
              <w:rPr>
                <w:sz w:val="21"/>
                <w:szCs w:val="21"/>
              </w:rPr>
            </w:pPr>
            <w:r w:rsidRPr="002F6694">
              <w:rPr>
                <w:sz w:val="18"/>
                <w:szCs w:val="18"/>
              </w:rPr>
              <w:t>1,000,000,000</w:t>
            </w:r>
          </w:p>
        </w:tc>
        <w:tc>
          <w:tcPr>
            <w:tcW w:w="2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074BFDE" w14:textId="77777777" w:rsidR="00A32537" w:rsidRPr="002F6694" w:rsidRDefault="00000000">
            <w:pPr>
              <w:rPr>
                <w:sz w:val="21"/>
                <w:szCs w:val="21"/>
              </w:rPr>
            </w:pPr>
            <w:r w:rsidRPr="002F6694">
              <w:rPr>
                <w:sz w:val="18"/>
                <w:szCs w:val="18"/>
              </w:rPr>
              <w:t>10⁹</w:t>
            </w:r>
          </w:p>
        </w:tc>
      </w:tr>
      <w:tr w:rsidR="00A32537" w:rsidRPr="002F6694" w14:paraId="312009F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EA3F9C" w14:textId="77777777" w:rsidR="00A32537" w:rsidRPr="002F6694" w:rsidRDefault="00000000">
            <w:pPr>
              <w:rPr>
                <w:sz w:val="21"/>
                <w:szCs w:val="21"/>
              </w:rPr>
            </w:pPr>
            <w:r w:rsidRPr="002F6694">
              <w:rPr>
                <w:sz w:val="18"/>
                <w:szCs w:val="18"/>
              </w:rPr>
              <w:t>milli-</w:t>
            </w:r>
            <w:proofErr w:type="spellStart"/>
            <w:r w:rsidRPr="002F6694">
              <w:rPr>
                <w:sz w:val="18"/>
                <w:szCs w:val="18"/>
              </w:rPr>
              <w:t>wei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2970229" w14:textId="77777777" w:rsidR="00A32537" w:rsidRPr="002F6694" w:rsidRDefault="00000000">
            <w:pPr>
              <w:rPr>
                <w:sz w:val="21"/>
                <w:szCs w:val="21"/>
              </w:rPr>
            </w:pPr>
            <w:proofErr w:type="spellStart"/>
            <w:r w:rsidRPr="002F6694">
              <w:rPr>
                <w:rFonts w:ascii="Courier New" w:eastAsia="Courier New" w:hAnsi="Courier New" w:cs="Courier New"/>
                <w:sz w:val="16"/>
                <w:szCs w:val="16"/>
              </w:rPr>
              <w:t>mWei</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3ACB77" w14:textId="77777777" w:rsidR="00A32537" w:rsidRPr="002F6694" w:rsidRDefault="00000000">
            <w:pPr>
              <w:rPr>
                <w:sz w:val="21"/>
                <w:szCs w:val="21"/>
              </w:rPr>
            </w:pPr>
            <w:r w:rsidRPr="002F6694">
              <w:rPr>
                <w:sz w:val="18"/>
                <w:szCs w:val="18"/>
              </w:rPr>
              <w:t>0.001</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9C75A4" w14:textId="77777777" w:rsidR="00A32537" w:rsidRPr="002F6694" w:rsidRDefault="00000000">
            <w:pPr>
              <w:rPr>
                <w:sz w:val="21"/>
                <w:szCs w:val="21"/>
              </w:rPr>
            </w:pPr>
            <w:r w:rsidRPr="002F6694">
              <w:rPr>
                <w:sz w:val="18"/>
                <w:szCs w:val="18"/>
              </w:rPr>
              <w:t>1,000,000</w:t>
            </w:r>
          </w:p>
        </w:tc>
        <w:tc>
          <w:tcPr>
            <w:tcW w:w="2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59CD27" w14:textId="77777777" w:rsidR="00A32537" w:rsidRPr="002F6694" w:rsidRDefault="00000000">
            <w:pPr>
              <w:rPr>
                <w:sz w:val="21"/>
                <w:szCs w:val="21"/>
              </w:rPr>
            </w:pPr>
            <w:r w:rsidRPr="002F6694">
              <w:rPr>
                <w:sz w:val="18"/>
                <w:szCs w:val="18"/>
              </w:rPr>
              <w:t>10⁶</w:t>
            </w:r>
          </w:p>
        </w:tc>
      </w:tr>
      <w:tr w:rsidR="00A32537" w:rsidRPr="002F6694" w14:paraId="0433D75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52B166F" w14:textId="77777777" w:rsidR="00A32537" w:rsidRPr="002F6694" w:rsidRDefault="00000000">
            <w:pPr>
              <w:rPr>
                <w:sz w:val="21"/>
                <w:szCs w:val="21"/>
              </w:rPr>
            </w:pPr>
            <w:r w:rsidRPr="002F6694">
              <w:rPr>
                <w:sz w:val="18"/>
                <w:szCs w:val="18"/>
              </w:rPr>
              <w:t>micro-</w:t>
            </w:r>
            <w:proofErr w:type="spellStart"/>
            <w:r w:rsidRPr="002F6694">
              <w:rPr>
                <w:sz w:val="18"/>
                <w:szCs w:val="18"/>
              </w:rPr>
              <w:t>wei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0861A9" w14:textId="77777777" w:rsidR="00A32537" w:rsidRPr="002F6694" w:rsidRDefault="00000000">
            <w:pPr>
              <w:rPr>
                <w:sz w:val="21"/>
                <w:szCs w:val="21"/>
              </w:rPr>
            </w:pPr>
            <w:r w:rsidRPr="002F6694">
              <w:rPr>
                <w:rFonts w:ascii="Courier New" w:eastAsia="Courier New" w:hAnsi="Courier New" w:cs="Courier New"/>
                <w:sz w:val="16"/>
                <w:szCs w:val="16"/>
              </w:rPr>
              <w:t>µWei</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977938" w14:textId="77777777" w:rsidR="00A32537" w:rsidRPr="002F6694" w:rsidRDefault="00000000">
            <w:pPr>
              <w:rPr>
                <w:sz w:val="21"/>
                <w:szCs w:val="21"/>
              </w:rPr>
            </w:pPr>
            <w:r w:rsidRPr="002F6694">
              <w:rPr>
                <w:sz w:val="18"/>
                <w:szCs w:val="18"/>
              </w:rPr>
              <w:t>0.000001</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12379A" w14:textId="77777777" w:rsidR="00A32537" w:rsidRPr="002F6694" w:rsidRDefault="00000000">
            <w:pPr>
              <w:rPr>
                <w:sz w:val="21"/>
                <w:szCs w:val="21"/>
              </w:rPr>
            </w:pPr>
            <w:r w:rsidRPr="002F6694">
              <w:rPr>
                <w:sz w:val="18"/>
                <w:szCs w:val="18"/>
              </w:rPr>
              <w:t>1,000</w:t>
            </w:r>
          </w:p>
        </w:tc>
        <w:tc>
          <w:tcPr>
            <w:tcW w:w="2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EBFC1D" w14:textId="77777777" w:rsidR="00A32537" w:rsidRPr="002F6694" w:rsidRDefault="00000000">
            <w:pPr>
              <w:rPr>
                <w:sz w:val="21"/>
                <w:szCs w:val="21"/>
              </w:rPr>
            </w:pPr>
            <w:r w:rsidRPr="002F6694">
              <w:rPr>
                <w:sz w:val="18"/>
                <w:szCs w:val="18"/>
              </w:rPr>
              <w:t>10³</w:t>
            </w:r>
          </w:p>
        </w:tc>
      </w:tr>
      <w:tr w:rsidR="00A32537" w:rsidRPr="002F6694" w14:paraId="216C932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D86F7B" w14:textId="77777777" w:rsidR="00A32537" w:rsidRPr="002F6694" w:rsidRDefault="00000000">
            <w:pPr>
              <w:rPr>
                <w:sz w:val="21"/>
                <w:szCs w:val="21"/>
              </w:rPr>
            </w:pPr>
            <w:r w:rsidRPr="002F6694">
              <w:rPr>
                <w:sz w:val="18"/>
                <w:szCs w:val="18"/>
              </w:rPr>
              <w:t>nano-</w:t>
            </w:r>
            <w:proofErr w:type="spellStart"/>
            <w:r w:rsidRPr="002F6694">
              <w:rPr>
                <w:sz w:val="18"/>
                <w:szCs w:val="18"/>
              </w:rPr>
              <w:t>wei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139A3D7" w14:textId="77777777" w:rsidR="00A32537" w:rsidRPr="002F6694" w:rsidRDefault="00000000">
            <w:pPr>
              <w:rPr>
                <w:sz w:val="21"/>
                <w:szCs w:val="21"/>
              </w:rPr>
            </w:pPr>
            <w:r w:rsidRPr="002F6694">
              <w:rPr>
                <w:rFonts w:ascii="Courier New" w:eastAsia="Courier New" w:hAnsi="Courier New" w:cs="Courier New"/>
                <w:sz w:val="16"/>
                <w:szCs w:val="16"/>
              </w:rPr>
              <w:t>nWei</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4F4700" w14:textId="77777777" w:rsidR="00A32537" w:rsidRPr="002F6694" w:rsidRDefault="00000000">
            <w:pPr>
              <w:rPr>
                <w:sz w:val="21"/>
                <w:szCs w:val="21"/>
              </w:rPr>
            </w:pPr>
            <w:r w:rsidRPr="002F6694">
              <w:rPr>
                <w:sz w:val="18"/>
                <w:szCs w:val="18"/>
              </w:rPr>
              <w:t>0.000000001</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B6380F2" w14:textId="77777777" w:rsidR="00A32537" w:rsidRPr="002F6694" w:rsidRDefault="00000000">
            <w:pPr>
              <w:rPr>
                <w:sz w:val="21"/>
                <w:szCs w:val="21"/>
              </w:rPr>
            </w:pPr>
            <w:r w:rsidRPr="002F6694">
              <w:rPr>
                <w:sz w:val="18"/>
                <w:szCs w:val="18"/>
              </w:rPr>
              <w:t>1</w:t>
            </w:r>
          </w:p>
        </w:tc>
        <w:tc>
          <w:tcPr>
            <w:tcW w:w="2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56BBBA" w14:textId="77777777" w:rsidR="00A32537" w:rsidRPr="002F6694" w:rsidRDefault="00000000">
            <w:pPr>
              <w:rPr>
                <w:sz w:val="21"/>
                <w:szCs w:val="21"/>
              </w:rPr>
            </w:pPr>
            <w:r w:rsidRPr="002F6694">
              <w:rPr>
                <w:sz w:val="18"/>
                <w:szCs w:val="18"/>
              </w:rPr>
              <w:t>10⁰</w:t>
            </w:r>
          </w:p>
        </w:tc>
      </w:tr>
    </w:tbl>
    <w:p w14:paraId="5D553A8B" w14:textId="77777777" w:rsidR="00A32537" w:rsidRPr="002F6694" w:rsidRDefault="00000000">
      <w:pPr>
        <w:pStyle w:val="Heading2"/>
        <w:rPr>
          <w:sz w:val="24"/>
          <w:szCs w:val="24"/>
        </w:rPr>
      </w:pPr>
      <w:bookmarkStart w:id="17" w:name="_Toc224049740"/>
      <w:r w:rsidRPr="002F6694">
        <w:rPr>
          <w:sz w:val="24"/>
          <w:szCs w:val="24"/>
        </w:rPr>
        <w:t>2.4  Accounting Rules</w:t>
      </w:r>
      <w:bookmarkEnd w:id="17"/>
    </w:p>
    <w:p w14:paraId="29B3D35E" w14:textId="77777777" w:rsidR="00A32537" w:rsidRPr="002F6694" w:rsidRDefault="00000000">
      <w:pPr>
        <w:pStyle w:val="Heading3"/>
        <w:rPr>
          <w:sz w:val="22"/>
          <w:szCs w:val="22"/>
        </w:rPr>
      </w:pPr>
      <w:bookmarkStart w:id="18" w:name="_Toc224049741"/>
      <w:r w:rsidRPr="002F6694">
        <w:rPr>
          <w:sz w:val="22"/>
          <w:szCs w:val="22"/>
        </w:rPr>
        <w:t>2.4.1  Ledger Storage</w:t>
      </w:r>
      <w:bookmarkEnd w:id="18"/>
    </w:p>
    <w:p w14:paraId="72C09410" w14:textId="77777777" w:rsidR="00A32537" w:rsidRPr="002F6694" w:rsidRDefault="00000000">
      <w:pPr>
        <w:spacing w:before="80" w:after="80"/>
        <w:rPr>
          <w:sz w:val="21"/>
          <w:szCs w:val="21"/>
        </w:rPr>
      </w:pPr>
      <w:r w:rsidRPr="002F6694">
        <w:rPr>
          <w:sz w:val="21"/>
          <w:szCs w:val="21"/>
        </w:rPr>
        <w:t>All balances, transfers, state values, and AIVM contract fields must store monetary amounts as raw nWei integers.</w:t>
      </w:r>
    </w:p>
    <w:p w14:paraId="60FD1EA0"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r w:rsidRPr="002F6694">
        <w:rPr>
          <w:rFonts w:ascii="Courier New" w:eastAsia="Courier New" w:hAnsi="Courier New" w:cs="Courier New"/>
          <w:sz w:val="16"/>
          <w:szCs w:val="16"/>
        </w:rPr>
        <w:t>// Example</w:t>
      </w:r>
    </w:p>
    <w:p w14:paraId="698CC0DB"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35.125 SNRG  →  35.125 × 10⁹ = 35,125,000,000 nWei</w:t>
      </w:r>
    </w:p>
    <w:p w14:paraId="183CAF4B" w14:textId="77777777" w:rsidR="002F6694" w:rsidRDefault="002F6694">
      <w:pPr>
        <w:rPr>
          <w:b/>
          <w:bCs/>
          <w:color w:val="404040"/>
        </w:rPr>
      </w:pPr>
      <w:bookmarkStart w:id="19" w:name="_Toc224049742"/>
      <w:r>
        <w:br w:type="page"/>
      </w:r>
    </w:p>
    <w:p w14:paraId="57CF7E81" w14:textId="73442497" w:rsidR="00A32537" w:rsidRPr="002F6694" w:rsidRDefault="00000000">
      <w:pPr>
        <w:pStyle w:val="Heading3"/>
        <w:rPr>
          <w:sz w:val="22"/>
          <w:szCs w:val="22"/>
        </w:rPr>
      </w:pPr>
      <w:r w:rsidRPr="002F6694">
        <w:rPr>
          <w:sz w:val="22"/>
          <w:szCs w:val="22"/>
        </w:rPr>
        <w:lastRenderedPageBreak/>
        <w:t>2.4.2  Smart Contract Arithmetic (AIVM)</w:t>
      </w:r>
      <w:bookmarkEnd w:id="19"/>
    </w:p>
    <w:p w14:paraId="4E34F8BF" w14:textId="77777777" w:rsidR="00A32537" w:rsidRPr="002F6694" w:rsidRDefault="00000000">
      <w:pPr>
        <w:pStyle w:val="ListParagraph"/>
        <w:numPr>
          <w:ilvl w:val="0"/>
          <w:numId w:val="2"/>
        </w:numPr>
        <w:rPr>
          <w:sz w:val="21"/>
          <w:szCs w:val="21"/>
        </w:rPr>
      </w:pPr>
      <w:r w:rsidRPr="002F6694">
        <w:rPr>
          <w:sz w:val="21"/>
          <w:szCs w:val="21"/>
        </w:rPr>
        <w:t>Integer nWei arithmetic only.</w:t>
      </w:r>
    </w:p>
    <w:p w14:paraId="6137A814" w14:textId="77777777" w:rsidR="00A32537" w:rsidRPr="002F6694" w:rsidRDefault="00000000">
      <w:pPr>
        <w:pStyle w:val="ListParagraph"/>
        <w:numPr>
          <w:ilvl w:val="0"/>
          <w:numId w:val="2"/>
        </w:numPr>
        <w:rPr>
          <w:sz w:val="21"/>
          <w:szCs w:val="21"/>
        </w:rPr>
      </w:pPr>
      <w:r w:rsidRPr="002F6694">
        <w:rPr>
          <w:sz w:val="21"/>
          <w:szCs w:val="21"/>
        </w:rPr>
        <w:t>Deterministic division with explicit rounding (floor on precision reduction).</w:t>
      </w:r>
    </w:p>
    <w:p w14:paraId="2F37E84D" w14:textId="77777777" w:rsidR="00A32537" w:rsidRPr="002F6694" w:rsidRDefault="00000000">
      <w:pPr>
        <w:pStyle w:val="ListParagraph"/>
        <w:numPr>
          <w:ilvl w:val="0"/>
          <w:numId w:val="2"/>
        </w:numPr>
        <w:rPr>
          <w:sz w:val="21"/>
          <w:szCs w:val="21"/>
        </w:rPr>
      </w:pPr>
      <w:r w:rsidRPr="002F6694">
        <w:rPr>
          <w:sz w:val="21"/>
          <w:szCs w:val="21"/>
        </w:rPr>
        <w:t>No floating-point operations permitted.</w:t>
      </w:r>
    </w:p>
    <w:p w14:paraId="0ED78E12" w14:textId="77777777" w:rsidR="00A32537" w:rsidRPr="002F6694" w:rsidRDefault="00000000">
      <w:pPr>
        <w:pStyle w:val="ListParagraph"/>
        <w:numPr>
          <w:ilvl w:val="0"/>
          <w:numId w:val="2"/>
        </w:numPr>
        <w:rPr>
          <w:sz w:val="21"/>
          <w:szCs w:val="21"/>
        </w:rPr>
      </w:pPr>
      <w:r w:rsidRPr="002F6694">
        <w:rPr>
          <w:sz w:val="21"/>
          <w:szCs w:val="21"/>
        </w:rPr>
        <w:t>All user-facing values must be converted from integer nWei at the display layer.</w:t>
      </w:r>
    </w:p>
    <w:p w14:paraId="7E71EF93" w14:textId="77777777" w:rsidR="00A32537" w:rsidRPr="002F6694" w:rsidRDefault="00000000">
      <w:pPr>
        <w:pStyle w:val="Heading3"/>
        <w:rPr>
          <w:sz w:val="22"/>
          <w:szCs w:val="22"/>
        </w:rPr>
      </w:pPr>
      <w:bookmarkStart w:id="20" w:name="_Toc224049743"/>
      <w:r w:rsidRPr="002F6694">
        <w:rPr>
          <w:sz w:val="22"/>
          <w:szCs w:val="22"/>
        </w:rPr>
        <w:t>2.4.3  Wallet &amp; Explorer Display</w:t>
      </w:r>
      <w:bookmarkEnd w:id="20"/>
    </w:p>
    <w:p w14:paraId="7400CC97" w14:textId="77777777" w:rsidR="00A32537" w:rsidRPr="002F6694" w:rsidRDefault="00000000">
      <w:pPr>
        <w:pStyle w:val="ListParagraph"/>
        <w:numPr>
          <w:ilvl w:val="0"/>
          <w:numId w:val="2"/>
        </w:numPr>
        <w:rPr>
          <w:sz w:val="21"/>
          <w:szCs w:val="21"/>
        </w:rPr>
      </w:pPr>
      <w:r w:rsidRPr="002F6694">
        <w:rPr>
          <w:sz w:val="21"/>
          <w:szCs w:val="21"/>
        </w:rPr>
        <w:t>Default display unit: SNRG.</w:t>
      </w:r>
    </w:p>
    <w:p w14:paraId="5DB5B62A" w14:textId="77777777" w:rsidR="00A32537" w:rsidRPr="002F6694" w:rsidRDefault="00000000">
      <w:pPr>
        <w:pStyle w:val="ListParagraph"/>
        <w:numPr>
          <w:ilvl w:val="0"/>
          <w:numId w:val="2"/>
        </w:numPr>
        <w:rPr>
          <w:sz w:val="21"/>
          <w:szCs w:val="21"/>
        </w:rPr>
      </w:pPr>
      <w:r w:rsidRPr="002F6694">
        <w:rPr>
          <w:sz w:val="21"/>
          <w:szCs w:val="21"/>
        </w:rPr>
        <w:t xml:space="preserve">Advanced mode units: </w:t>
      </w:r>
      <w:proofErr w:type="spellStart"/>
      <w:r w:rsidRPr="002F6694">
        <w:rPr>
          <w:sz w:val="21"/>
          <w:szCs w:val="21"/>
        </w:rPr>
        <w:t>mWei</w:t>
      </w:r>
      <w:proofErr w:type="spellEnd"/>
      <w:r w:rsidRPr="002F6694">
        <w:rPr>
          <w:sz w:val="21"/>
          <w:szCs w:val="21"/>
        </w:rPr>
        <w:t>, µWei, nWei.</w:t>
      </w:r>
    </w:p>
    <w:p w14:paraId="1F1A4619" w14:textId="77777777" w:rsidR="00A32537" w:rsidRPr="002F6694" w:rsidRDefault="00000000">
      <w:pPr>
        <w:pStyle w:val="ListParagraph"/>
        <w:numPr>
          <w:ilvl w:val="0"/>
          <w:numId w:val="2"/>
        </w:numPr>
        <w:rPr>
          <w:sz w:val="21"/>
          <w:szCs w:val="21"/>
        </w:rPr>
      </w:pPr>
      <w:r w:rsidRPr="002F6694">
        <w:rPr>
          <w:sz w:val="21"/>
          <w:szCs w:val="21"/>
        </w:rPr>
        <w:t>Gas fees: always shown in nWei with an optional SNRG equivalent.</w:t>
      </w:r>
    </w:p>
    <w:p w14:paraId="4DFFE295" w14:textId="77777777" w:rsidR="00A32537" w:rsidRPr="002F6694" w:rsidRDefault="00000000">
      <w:pPr>
        <w:pStyle w:val="Heading2"/>
        <w:rPr>
          <w:sz w:val="24"/>
          <w:szCs w:val="24"/>
        </w:rPr>
      </w:pPr>
      <w:bookmarkStart w:id="21" w:name="_Toc224049744"/>
      <w:r w:rsidRPr="002F6694">
        <w:rPr>
          <w:sz w:val="24"/>
          <w:szCs w:val="24"/>
        </w:rPr>
        <w:t>2.5  Gas Model</w:t>
      </w:r>
      <w:bookmarkEnd w:id="21"/>
    </w:p>
    <w:p w14:paraId="6CA43C20" w14:textId="77777777" w:rsidR="00A32537" w:rsidRPr="002F6694" w:rsidRDefault="00000000">
      <w:pPr>
        <w:spacing w:before="80" w:after="80"/>
        <w:rPr>
          <w:sz w:val="21"/>
          <w:szCs w:val="21"/>
        </w:rPr>
      </w:pPr>
      <w:r w:rsidRPr="002F6694">
        <w:rPr>
          <w:sz w:val="21"/>
          <w:szCs w:val="21"/>
        </w:rPr>
        <w:t>Gas price is denominated in nWei. Gas limit is a plain integer. The fee formula is:</w:t>
      </w:r>
    </w:p>
    <w:p w14:paraId="73A39B32"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proofErr w:type="spellStart"/>
      <w:r w:rsidRPr="002F6694">
        <w:rPr>
          <w:rFonts w:ascii="Courier New" w:eastAsia="Courier New" w:hAnsi="Courier New" w:cs="Courier New"/>
          <w:sz w:val="16"/>
          <w:szCs w:val="16"/>
        </w:rPr>
        <w:t>fee_nWei</w:t>
      </w:r>
      <w:proofErr w:type="spellEnd"/>
      <w:r w:rsidRPr="002F6694">
        <w:rPr>
          <w:rFonts w:ascii="Courier New" w:eastAsia="Courier New" w:hAnsi="Courier New" w:cs="Courier New"/>
          <w:sz w:val="16"/>
          <w:szCs w:val="16"/>
        </w:rPr>
        <w:t xml:space="preserve">  = </w:t>
      </w:r>
      <w:proofErr w:type="spellStart"/>
      <w:r w:rsidRPr="002F6694">
        <w:rPr>
          <w:rFonts w:ascii="Courier New" w:eastAsia="Courier New" w:hAnsi="Courier New" w:cs="Courier New"/>
          <w:sz w:val="16"/>
          <w:szCs w:val="16"/>
        </w:rPr>
        <w:t>gasLimit</w:t>
      </w:r>
      <w:proofErr w:type="spellEnd"/>
      <w:r w:rsidRPr="002F6694">
        <w:rPr>
          <w:rFonts w:ascii="Courier New" w:eastAsia="Courier New" w:hAnsi="Courier New" w:cs="Courier New"/>
          <w:sz w:val="16"/>
          <w:szCs w:val="16"/>
        </w:rPr>
        <w:t xml:space="preserve"> × </w:t>
      </w:r>
      <w:proofErr w:type="spellStart"/>
      <w:r w:rsidRPr="002F6694">
        <w:rPr>
          <w:rFonts w:ascii="Courier New" w:eastAsia="Courier New" w:hAnsi="Courier New" w:cs="Courier New"/>
          <w:sz w:val="16"/>
          <w:szCs w:val="16"/>
        </w:rPr>
        <w:t>gasPrice_nWei</w:t>
      </w:r>
      <w:proofErr w:type="spellEnd"/>
    </w:p>
    <w:p w14:paraId="6685CBDE"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proofErr w:type="spellStart"/>
      <w:r w:rsidRPr="002F6694">
        <w:rPr>
          <w:rFonts w:ascii="Courier New" w:eastAsia="Courier New" w:hAnsi="Courier New" w:cs="Courier New"/>
          <w:sz w:val="16"/>
          <w:szCs w:val="16"/>
        </w:rPr>
        <w:t>fee_SNRG</w:t>
      </w:r>
      <w:proofErr w:type="spellEnd"/>
      <w:r w:rsidRPr="002F6694">
        <w:rPr>
          <w:rFonts w:ascii="Courier New" w:eastAsia="Courier New" w:hAnsi="Courier New" w:cs="Courier New"/>
          <w:sz w:val="16"/>
          <w:szCs w:val="16"/>
        </w:rPr>
        <w:t xml:space="preserve">  = </w:t>
      </w:r>
      <w:proofErr w:type="spellStart"/>
      <w:r w:rsidRPr="002F6694">
        <w:rPr>
          <w:rFonts w:ascii="Courier New" w:eastAsia="Courier New" w:hAnsi="Courier New" w:cs="Courier New"/>
          <w:sz w:val="16"/>
          <w:szCs w:val="16"/>
        </w:rPr>
        <w:t>fee_nWei</w:t>
      </w:r>
      <w:proofErr w:type="spellEnd"/>
      <w:r w:rsidRPr="002F6694">
        <w:rPr>
          <w:rFonts w:ascii="Courier New" w:eastAsia="Courier New" w:hAnsi="Courier New" w:cs="Courier New"/>
          <w:sz w:val="16"/>
          <w:szCs w:val="16"/>
        </w:rPr>
        <w:t xml:space="preserve"> ÷ 10⁹</w:t>
      </w:r>
    </w:p>
    <w:p w14:paraId="35EAE37C"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0F25CBBD"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xml:space="preserve">// Example:  </w:t>
      </w:r>
      <w:proofErr w:type="spellStart"/>
      <w:r w:rsidRPr="002F6694">
        <w:rPr>
          <w:rFonts w:ascii="Courier New" w:eastAsia="Courier New" w:hAnsi="Courier New" w:cs="Courier New"/>
          <w:sz w:val="16"/>
          <w:szCs w:val="16"/>
        </w:rPr>
        <w:t>gasLimit</w:t>
      </w:r>
      <w:proofErr w:type="spellEnd"/>
      <w:r w:rsidRPr="002F6694">
        <w:rPr>
          <w:rFonts w:ascii="Courier New" w:eastAsia="Courier New" w:hAnsi="Courier New" w:cs="Courier New"/>
          <w:sz w:val="16"/>
          <w:szCs w:val="16"/>
        </w:rPr>
        <w:t xml:space="preserve"> = 25,000  |  </w:t>
      </w:r>
      <w:proofErr w:type="spellStart"/>
      <w:r w:rsidRPr="002F6694">
        <w:rPr>
          <w:rFonts w:ascii="Courier New" w:eastAsia="Courier New" w:hAnsi="Courier New" w:cs="Courier New"/>
          <w:sz w:val="16"/>
          <w:szCs w:val="16"/>
        </w:rPr>
        <w:t>gasPrice</w:t>
      </w:r>
      <w:proofErr w:type="spellEnd"/>
      <w:r w:rsidRPr="002F6694">
        <w:rPr>
          <w:rFonts w:ascii="Courier New" w:eastAsia="Courier New" w:hAnsi="Courier New" w:cs="Courier New"/>
          <w:sz w:val="16"/>
          <w:szCs w:val="16"/>
        </w:rPr>
        <w:t xml:space="preserve"> = 40 nWei</w:t>
      </w:r>
    </w:p>
    <w:p w14:paraId="3805D446"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fee = 25,000 × 40 = 1,000,000 nWei = 0.001 SNRG</w:t>
      </w:r>
    </w:p>
    <w:p w14:paraId="52AD4743" w14:textId="77777777" w:rsidR="00A32537" w:rsidRPr="002F6694" w:rsidRDefault="00000000">
      <w:pPr>
        <w:pStyle w:val="Heading2"/>
        <w:rPr>
          <w:sz w:val="24"/>
          <w:szCs w:val="24"/>
        </w:rPr>
      </w:pPr>
      <w:bookmarkStart w:id="22" w:name="_Toc224049745"/>
      <w:r w:rsidRPr="002F6694">
        <w:rPr>
          <w:sz w:val="24"/>
          <w:szCs w:val="24"/>
        </w:rPr>
        <w:t>2.6  Cross-Chain Precision Mapping</w:t>
      </w:r>
      <w:bookmarkEnd w:id="22"/>
    </w:p>
    <w:p w14:paraId="5C93BA44"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Synergy Network is bridgeless. SXCP does not wrap, mint, or burn assets. Decimal conversion rules below apply to UX, wallets, explorers, multi-chain pricing displays, CEX integrations, oracles, and off-chain accounting systems only.</w:t>
      </w:r>
    </w:p>
    <w:p w14:paraId="2A5DB63F" w14:textId="77777777" w:rsidR="00A32537" w:rsidRPr="002F6694" w:rsidRDefault="00000000">
      <w:pPr>
        <w:spacing w:before="80" w:after="80"/>
        <w:rPr>
          <w:sz w:val="21"/>
          <w:szCs w:val="21"/>
        </w:rPr>
      </w:pPr>
      <w:r w:rsidRPr="002F6694">
        <w:rPr>
          <w:sz w:val="21"/>
          <w:szCs w:val="21"/>
        </w:rPr>
        <w:t>Let Dₛ = decimals of source chain, Dₜ = decimals of target chain. The general conversion formula is:</w:t>
      </w:r>
    </w:p>
    <w:p w14:paraId="682545CF"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proofErr w:type="spellStart"/>
      <w:r w:rsidRPr="002F6694">
        <w:rPr>
          <w:rFonts w:ascii="Courier New" w:eastAsia="Courier New" w:hAnsi="Courier New" w:cs="Courier New"/>
          <w:sz w:val="16"/>
          <w:szCs w:val="16"/>
        </w:rPr>
        <w:t>amount_target</w:t>
      </w:r>
      <w:proofErr w:type="spellEnd"/>
      <w:r w:rsidRPr="002F6694">
        <w:rPr>
          <w:rFonts w:ascii="Courier New" w:eastAsia="Courier New" w:hAnsi="Courier New" w:cs="Courier New"/>
          <w:sz w:val="16"/>
          <w:szCs w:val="16"/>
        </w:rPr>
        <w:t xml:space="preserve"> = </w:t>
      </w:r>
      <w:proofErr w:type="spellStart"/>
      <w:r w:rsidRPr="002F6694">
        <w:rPr>
          <w:rFonts w:ascii="Courier New" w:eastAsia="Courier New" w:hAnsi="Courier New" w:cs="Courier New"/>
          <w:sz w:val="16"/>
          <w:szCs w:val="16"/>
        </w:rPr>
        <w:t>amount_source</w:t>
      </w:r>
      <w:proofErr w:type="spellEnd"/>
      <w:r w:rsidRPr="002F6694">
        <w:rPr>
          <w:rFonts w:ascii="Courier New" w:eastAsia="Courier New" w:hAnsi="Courier New" w:cs="Courier New"/>
          <w:sz w:val="16"/>
          <w:szCs w:val="16"/>
        </w:rPr>
        <w:t xml:space="preserve"> × 10^(</w:t>
      </w:r>
      <w:proofErr w:type="spellStart"/>
      <w:r w:rsidRPr="002F6694">
        <w:rPr>
          <w:rFonts w:ascii="Courier New" w:eastAsia="Courier New" w:hAnsi="Courier New" w:cs="Courier New"/>
          <w:sz w:val="16"/>
          <w:szCs w:val="16"/>
        </w:rPr>
        <w:t>D_target</w:t>
      </w:r>
      <w:proofErr w:type="spellEnd"/>
      <w:r w:rsidRPr="002F6694">
        <w:rPr>
          <w:rFonts w:ascii="Courier New" w:eastAsia="Courier New" w:hAnsi="Courier New" w:cs="Courier New"/>
          <w:sz w:val="16"/>
          <w:szCs w:val="16"/>
        </w:rPr>
        <w:t xml:space="preserve"> – </w:t>
      </w:r>
      <w:proofErr w:type="spellStart"/>
      <w:r w:rsidRPr="002F6694">
        <w:rPr>
          <w:rFonts w:ascii="Courier New" w:eastAsia="Courier New" w:hAnsi="Courier New" w:cs="Courier New"/>
          <w:sz w:val="16"/>
          <w:szCs w:val="16"/>
        </w:rPr>
        <w:t>D_source</w:t>
      </w:r>
      <w:proofErr w:type="spellEnd"/>
      <w:r w:rsidRPr="002F6694">
        <w:rPr>
          <w:rFonts w:ascii="Courier New" w:eastAsia="Courier New" w:hAnsi="Courier New" w:cs="Courier New"/>
          <w:sz w:val="16"/>
          <w:szCs w:val="16"/>
        </w:rPr>
        <w:t>)</w:t>
      </w:r>
    </w:p>
    <w:p w14:paraId="78F3F581"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421E57DD"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 If the exponent is negative, use floor division for determinism.</w:t>
      </w:r>
    </w:p>
    <w:p w14:paraId="211D98D2"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160"/>
      </w:tblGrid>
      <w:tr w:rsidR="00A32537" w:rsidRPr="002F6694" w14:paraId="5BE4868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77C7A79" w14:textId="77777777" w:rsidR="00A32537" w:rsidRPr="002F6694" w:rsidRDefault="00000000">
            <w:pPr>
              <w:rPr>
                <w:sz w:val="21"/>
                <w:szCs w:val="21"/>
              </w:rPr>
            </w:pPr>
            <w:r w:rsidRPr="002F6694">
              <w:rPr>
                <w:b/>
                <w:bCs/>
                <w:color w:val="FFFFFF"/>
                <w:sz w:val="18"/>
                <w:szCs w:val="18"/>
              </w:rPr>
              <w:t>Conversion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D7320B0" w14:textId="77777777" w:rsidR="00A32537" w:rsidRPr="002F6694" w:rsidRDefault="00000000">
            <w:pPr>
              <w:rPr>
                <w:sz w:val="21"/>
                <w:szCs w:val="21"/>
              </w:rPr>
            </w:pPr>
            <w:r w:rsidRPr="002F6694">
              <w:rPr>
                <w:b/>
                <w:bCs/>
                <w:color w:val="FFFFFF"/>
                <w:sz w:val="18"/>
                <w:szCs w:val="18"/>
              </w:rPr>
              <w:t>Source Decimals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4B9EAA2" w14:textId="77777777" w:rsidR="00A32537" w:rsidRPr="002F6694" w:rsidRDefault="00000000">
            <w:pPr>
              <w:rPr>
                <w:sz w:val="21"/>
                <w:szCs w:val="21"/>
              </w:rPr>
            </w:pPr>
            <w:r w:rsidRPr="002F6694">
              <w:rPr>
                <w:b/>
                <w:bCs/>
                <w:color w:val="FFFFFF"/>
                <w:sz w:val="18"/>
                <w:szCs w:val="18"/>
              </w:rPr>
              <w:t>Target Decimals</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B6B3BDD" w14:textId="77777777" w:rsidR="00A32537" w:rsidRPr="002F6694" w:rsidRDefault="00000000">
            <w:pPr>
              <w:rPr>
                <w:sz w:val="21"/>
                <w:szCs w:val="21"/>
              </w:rPr>
            </w:pPr>
            <w:r w:rsidRPr="002F6694">
              <w:rPr>
                <w:b/>
                <w:bCs/>
                <w:color w:val="FFFFFF"/>
                <w:sz w:val="18"/>
                <w:szCs w:val="18"/>
              </w:rPr>
              <w:t>Formula</w:t>
            </w:r>
          </w:p>
        </w:tc>
      </w:tr>
      <w:tr w:rsidR="00A32537" w:rsidRPr="002F6694" w14:paraId="62AA6F6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09721B" w14:textId="77777777" w:rsidR="00A32537" w:rsidRPr="002F6694" w:rsidRDefault="00000000">
            <w:pPr>
              <w:rPr>
                <w:sz w:val="21"/>
                <w:szCs w:val="21"/>
              </w:rPr>
            </w:pPr>
            <w:r w:rsidRPr="002F6694">
              <w:rPr>
                <w:sz w:val="18"/>
                <w:szCs w:val="18"/>
              </w:rPr>
              <w:t>SNRG → EVM chains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6B7530" w14:textId="77777777" w:rsidR="00A32537" w:rsidRPr="002F6694" w:rsidRDefault="00000000">
            <w:pPr>
              <w:rPr>
                <w:sz w:val="21"/>
                <w:szCs w:val="21"/>
              </w:rPr>
            </w:pPr>
            <w:r w:rsidRPr="002F6694">
              <w:rPr>
                <w:sz w:val="18"/>
                <w:szCs w:val="18"/>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7B842E" w14:textId="77777777" w:rsidR="00A32537" w:rsidRPr="002F6694" w:rsidRDefault="00000000">
            <w:pPr>
              <w:rPr>
                <w:sz w:val="21"/>
                <w:szCs w:val="21"/>
              </w:rPr>
            </w:pPr>
            <w:r w:rsidRPr="002F6694">
              <w:rPr>
                <w:sz w:val="18"/>
                <w:szCs w:val="18"/>
              </w:rPr>
              <w:t>18</w:t>
            </w:r>
          </w:p>
        </w:tc>
        <w:tc>
          <w:tcPr>
            <w:tcW w:w="4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8ADF6E" w14:textId="77777777" w:rsidR="00A32537" w:rsidRPr="002F6694" w:rsidRDefault="00000000">
            <w:pPr>
              <w:rPr>
                <w:sz w:val="21"/>
                <w:szCs w:val="21"/>
              </w:rPr>
            </w:pPr>
            <w:proofErr w:type="spellStart"/>
            <w:r w:rsidRPr="002F6694">
              <w:rPr>
                <w:sz w:val="18"/>
                <w:szCs w:val="18"/>
              </w:rPr>
              <w:t>evm_amount</w:t>
            </w:r>
            <w:proofErr w:type="spellEnd"/>
            <w:r w:rsidRPr="002F6694">
              <w:rPr>
                <w:sz w:val="18"/>
                <w:szCs w:val="18"/>
              </w:rPr>
              <w:t xml:space="preserve"> = </w:t>
            </w:r>
            <w:proofErr w:type="spellStart"/>
            <w:r w:rsidRPr="002F6694">
              <w:rPr>
                <w:sz w:val="18"/>
                <w:szCs w:val="18"/>
              </w:rPr>
              <w:t>snrg_amount</w:t>
            </w:r>
            <w:proofErr w:type="spellEnd"/>
            <w:r w:rsidRPr="002F6694">
              <w:rPr>
                <w:sz w:val="18"/>
                <w:szCs w:val="18"/>
              </w:rPr>
              <w:t xml:space="preserve"> × 10⁹</w:t>
            </w:r>
          </w:p>
        </w:tc>
      </w:tr>
      <w:tr w:rsidR="00A32537" w:rsidRPr="002F6694" w14:paraId="1F3FA48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819B17" w14:textId="77777777" w:rsidR="00A32537" w:rsidRPr="002F6694" w:rsidRDefault="00000000">
            <w:pPr>
              <w:rPr>
                <w:sz w:val="21"/>
                <w:szCs w:val="21"/>
              </w:rPr>
            </w:pPr>
            <w:r w:rsidRPr="002F6694">
              <w:rPr>
                <w:sz w:val="18"/>
                <w:szCs w:val="18"/>
              </w:rPr>
              <w:t>EVM chains → SNRG</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A2789CF" w14:textId="77777777" w:rsidR="00A32537" w:rsidRPr="002F6694" w:rsidRDefault="00000000">
            <w:pPr>
              <w:rPr>
                <w:sz w:val="21"/>
                <w:szCs w:val="21"/>
              </w:rPr>
            </w:pPr>
            <w:r w:rsidRPr="002F6694">
              <w:rPr>
                <w:sz w:val="18"/>
                <w:szCs w:val="18"/>
              </w:rPr>
              <w:t>18</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9DEBCD8" w14:textId="77777777" w:rsidR="00A32537" w:rsidRPr="002F6694" w:rsidRDefault="00000000">
            <w:pPr>
              <w:rPr>
                <w:sz w:val="21"/>
                <w:szCs w:val="21"/>
              </w:rPr>
            </w:pPr>
            <w:r w:rsidRPr="002F6694">
              <w:rPr>
                <w:sz w:val="18"/>
                <w:szCs w:val="18"/>
              </w:rPr>
              <w:t>9</w:t>
            </w:r>
          </w:p>
        </w:tc>
        <w:tc>
          <w:tcPr>
            <w:tcW w:w="4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FF5A80" w14:textId="77777777" w:rsidR="00A32537" w:rsidRPr="002F6694" w:rsidRDefault="00000000">
            <w:pPr>
              <w:rPr>
                <w:sz w:val="21"/>
                <w:szCs w:val="21"/>
              </w:rPr>
            </w:pPr>
            <w:proofErr w:type="spellStart"/>
            <w:r w:rsidRPr="002F6694">
              <w:rPr>
                <w:sz w:val="18"/>
                <w:szCs w:val="18"/>
              </w:rPr>
              <w:t>snrg_amount</w:t>
            </w:r>
            <w:proofErr w:type="spellEnd"/>
            <w:r w:rsidRPr="002F6694">
              <w:rPr>
                <w:sz w:val="18"/>
                <w:szCs w:val="18"/>
              </w:rPr>
              <w:t xml:space="preserve"> = </w:t>
            </w:r>
            <w:proofErr w:type="spellStart"/>
            <w:r w:rsidRPr="002F6694">
              <w:rPr>
                <w:sz w:val="18"/>
                <w:szCs w:val="18"/>
              </w:rPr>
              <w:t>evm_amount</w:t>
            </w:r>
            <w:proofErr w:type="spellEnd"/>
            <w:r w:rsidRPr="002F6694">
              <w:rPr>
                <w:sz w:val="18"/>
                <w:szCs w:val="18"/>
              </w:rPr>
              <w:t xml:space="preserve"> ÷ 10⁹  (floor)</w:t>
            </w:r>
          </w:p>
        </w:tc>
      </w:tr>
      <w:tr w:rsidR="00A32537" w:rsidRPr="002F6694" w14:paraId="0A174DC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97F2E9" w14:textId="77777777" w:rsidR="00A32537" w:rsidRPr="002F6694" w:rsidRDefault="00000000">
            <w:pPr>
              <w:rPr>
                <w:sz w:val="21"/>
                <w:szCs w:val="21"/>
              </w:rPr>
            </w:pPr>
            <w:r w:rsidRPr="002F6694">
              <w:rPr>
                <w:sz w:val="18"/>
                <w:szCs w:val="18"/>
              </w:rPr>
              <w:t>SNRG → Solana (9-decimal)</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B4EB800" w14:textId="77777777" w:rsidR="00A32537" w:rsidRPr="002F6694" w:rsidRDefault="00000000">
            <w:pPr>
              <w:rPr>
                <w:sz w:val="21"/>
                <w:szCs w:val="21"/>
              </w:rPr>
            </w:pPr>
            <w:r w:rsidRPr="002F6694">
              <w:rPr>
                <w:sz w:val="18"/>
                <w:szCs w:val="18"/>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F5AC4C" w14:textId="77777777" w:rsidR="00A32537" w:rsidRPr="002F6694" w:rsidRDefault="00000000">
            <w:pPr>
              <w:rPr>
                <w:sz w:val="21"/>
                <w:szCs w:val="21"/>
              </w:rPr>
            </w:pPr>
            <w:r w:rsidRPr="002F6694">
              <w:rPr>
                <w:sz w:val="18"/>
                <w:szCs w:val="18"/>
              </w:rPr>
              <w:t>9</w:t>
            </w:r>
          </w:p>
        </w:tc>
        <w:tc>
          <w:tcPr>
            <w:tcW w:w="4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DFA059" w14:textId="77777777" w:rsidR="00A32537" w:rsidRPr="002F6694" w:rsidRDefault="00000000">
            <w:pPr>
              <w:rPr>
                <w:sz w:val="21"/>
                <w:szCs w:val="21"/>
              </w:rPr>
            </w:pPr>
            <w:proofErr w:type="spellStart"/>
            <w:r w:rsidRPr="002F6694">
              <w:rPr>
                <w:sz w:val="18"/>
                <w:szCs w:val="18"/>
              </w:rPr>
              <w:t>target_amount</w:t>
            </w:r>
            <w:proofErr w:type="spellEnd"/>
            <w:r w:rsidRPr="002F6694">
              <w:rPr>
                <w:sz w:val="18"/>
                <w:szCs w:val="18"/>
              </w:rPr>
              <w:t xml:space="preserve"> = </w:t>
            </w:r>
            <w:proofErr w:type="spellStart"/>
            <w:r w:rsidRPr="002F6694">
              <w:rPr>
                <w:sz w:val="18"/>
                <w:szCs w:val="18"/>
              </w:rPr>
              <w:t>source_amount</w:t>
            </w:r>
            <w:proofErr w:type="spellEnd"/>
            <w:r w:rsidRPr="002F6694">
              <w:rPr>
                <w:sz w:val="18"/>
                <w:szCs w:val="18"/>
              </w:rPr>
              <w:t xml:space="preserve">  (no scaling)</w:t>
            </w:r>
          </w:p>
        </w:tc>
      </w:tr>
      <w:tr w:rsidR="00A32537" w:rsidRPr="002F6694" w14:paraId="70F120C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0F7DCC" w14:textId="77777777" w:rsidR="00A32537" w:rsidRPr="002F6694" w:rsidRDefault="00000000">
            <w:pPr>
              <w:rPr>
                <w:sz w:val="21"/>
                <w:szCs w:val="21"/>
              </w:rPr>
            </w:pPr>
            <w:r w:rsidRPr="002F6694">
              <w:rPr>
                <w:sz w:val="18"/>
                <w:szCs w:val="18"/>
              </w:rPr>
              <w:t>SNRG → Bitcoin family</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59BEEB" w14:textId="77777777" w:rsidR="00A32537" w:rsidRPr="002F6694" w:rsidRDefault="00000000">
            <w:pPr>
              <w:rPr>
                <w:sz w:val="21"/>
                <w:szCs w:val="21"/>
              </w:rPr>
            </w:pPr>
            <w:r w:rsidRPr="002F6694">
              <w:rPr>
                <w:sz w:val="18"/>
                <w:szCs w:val="18"/>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9FE25F8" w14:textId="77777777" w:rsidR="00A32537" w:rsidRPr="002F6694" w:rsidRDefault="00000000">
            <w:pPr>
              <w:rPr>
                <w:sz w:val="21"/>
                <w:szCs w:val="21"/>
              </w:rPr>
            </w:pPr>
            <w:r w:rsidRPr="002F6694">
              <w:rPr>
                <w:sz w:val="18"/>
                <w:szCs w:val="18"/>
              </w:rPr>
              <w:t>8</w:t>
            </w:r>
          </w:p>
        </w:tc>
        <w:tc>
          <w:tcPr>
            <w:tcW w:w="4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6038AD0" w14:textId="77777777" w:rsidR="00A32537" w:rsidRPr="002F6694" w:rsidRDefault="00000000">
            <w:pPr>
              <w:rPr>
                <w:sz w:val="21"/>
                <w:szCs w:val="21"/>
              </w:rPr>
            </w:pPr>
            <w:proofErr w:type="spellStart"/>
            <w:r w:rsidRPr="002F6694">
              <w:rPr>
                <w:sz w:val="18"/>
                <w:szCs w:val="18"/>
              </w:rPr>
              <w:t>btc_amount</w:t>
            </w:r>
            <w:proofErr w:type="spellEnd"/>
            <w:r w:rsidRPr="002F6694">
              <w:rPr>
                <w:sz w:val="18"/>
                <w:szCs w:val="18"/>
              </w:rPr>
              <w:t xml:space="preserve"> = </w:t>
            </w:r>
            <w:proofErr w:type="spellStart"/>
            <w:r w:rsidRPr="002F6694">
              <w:rPr>
                <w:sz w:val="18"/>
                <w:szCs w:val="18"/>
              </w:rPr>
              <w:t>snrg_amount</w:t>
            </w:r>
            <w:proofErr w:type="spellEnd"/>
            <w:r w:rsidRPr="002F6694">
              <w:rPr>
                <w:sz w:val="18"/>
                <w:szCs w:val="18"/>
              </w:rPr>
              <w:t xml:space="preserve"> ÷ 10  (floor)</w:t>
            </w:r>
          </w:p>
        </w:tc>
      </w:tr>
      <w:tr w:rsidR="00A32537" w:rsidRPr="002F6694" w14:paraId="7FAE7D7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D847778" w14:textId="77777777" w:rsidR="00A32537" w:rsidRPr="002F6694" w:rsidRDefault="00000000">
            <w:pPr>
              <w:rPr>
                <w:sz w:val="21"/>
                <w:szCs w:val="21"/>
              </w:rPr>
            </w:pPr>
            <w:r w:rsidRPr="002F6694">
              <w:rPr>
                <w:sz w:val="18"/>
                <w:szCs w:val="18"/>
              </w:rPr>
              <w:t>Bitcoin family → SNRG</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E8215F" w14:textId="77777777" w:rsidR="00A32537" w:rsidRPr="002F6694" w:rsidRDefault="00000000">
            <w:pPr>
              <w:rPr>
                <w:sz w:val="21"/>
                <w:szCs w:val="21"/>
              </w:rPr>
            </w:pPr>
            <w:r w:rsidRPr="002F6694">
              <w:rPr>
                <w:sz w:val="18"/>
                <w:szCs w:val="18"/>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54E6D9" w14:textId="77777777" w:rsidR="00A32537" w:rsidRPr="002F6694" w:rsidRDefault="00000000">
            <w:pPr>
              <w:rPr>
                <w:sz w:val="21"/>
                <w:szCs w:val="21"/>
              </w:rPr>
            </w:pPr>
            <w:r w:rsidRPr="002F6694">
              <w:rPr>
                <w:sz w:val="18"/>
                <w:szCs w:val="18"/>
              </w:rPr>
              <w:t>9</w:t>
            </w:r>
          </w:p>
        </w:tc>
        <w:tc>
          <w:tcPr>
            <w:tcW w:w="4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28C22F" w14:textId="77777777" w:rsidR="00A32537" w:rsidRPr="002F6694" w:rsidRDefault="00000000">
            <w:pPr>
              <w:rPr>
                <w:sz w:val="21"/>
                <w:szCs w:val="21"/>
              </w:rPr>
            </w:pPr>
            <w:proofErr w:type="spellStart"/>
            <w:r w:rsidRPr="002F6694">
              <w:rPr>
                <w:sz w:val="18"/>
                <w:szCs w:val="18"/>
              </w:rPr>
              <w:t>snrg_amount</w:t>
            </w:r>
            <w:proofErr w:type="spellEnd"/>
            <w:r w:rsidRPr="002F6694">
              <w:rPr>
                <w:sz w:val="18"/>
                <w:szCs w:val="18"/>
              </w:rPr>
              <w:t xml:space="preserve"> = </w:t>
            </w:r>
            <w:proofErr w:type="spellStart"/>
            <w:r w:rsidRPr="002F6694">
              <w:rPr>
                <w:sz w:val="18"/>
                <w:szCs w:val="18"/>
              </w:rPr>
              <w:t>btc_amount</w:t>
            </w:r>
            <w:proofErr w:type="spellEnd"/>
            <w:r w:rsidRPr="002F6694">
              <w:rPr>
                <w:sz w:val="18"/>
                <w:szCs w:val="18"/>
              </w:rPr>
              <w:t xml:space="preserve"> × 10</w:t>
            </w:r>
          </w:p>
        </w:tc>
      </w:tr>
    </w:tbl>
    <w:p w14:paraId="6410D3EA" w14:textId="77777777" w:rsidR="00A32537" w:rsidRPr="002F6694" w:rsidRDefault="00000000">
      <w:pPr>
        <w:pStyle w:val="Heading2"/>
        <w:rPr>
          <w:sz w:val="24"/>
          <w:szCs w:val="24"/>
        </w:rPr>
      </w:pPr>
      <w:bookmarkStart w:id="23" w:name="_Toc224049746"/>
      <w:r w:rsidRPr="002F6694">
        <w:rPr>
          <w:sz w:val="24"/>
          <w:szCs w:val="24"/>
        </w:rPr>
        <w:t>2.7  SDK Constants</w:t>
      </w:r>
      <w:bookmarkEnd w:id="23"/>
    </w:p>
    <w:p w14:paraId="749E97FD" w14:textId="77777777" w:rsidR="00A32537" w:rsidRPr="002F6694" w:rsidRDefault="00000000">
      <w:pPr>
        <w:pStyle w:val="Heading3"/>
        <w:rPr>
          <w:sz w:val="22"/>
          <w:szCs w:val="22"/>
        </w:rPr>
      </w:pPr>
      <w:bookmarkStart w:id="24" w:name="_Toc224049747"/>
      <w:r w:rsidRPr="002F6694">
        <w:rPr>
          <w:sz w:val="22"/>
          <w:szCs w:val="22"/>
        </w:rPr>
        <w:t>2.7.1  Rust</w:t>
      </w:r>
      <w:bookmarkEnd w:id="24"/>
    </w:p>
    <w:p w14:paraId="0339B8E7"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r w:rsidRPr="002F6694">
        <w:rPr>
          <w:rFonts w:ascii="Courier New" w:eastAsia="Courier New" w:hAnsi="Courier New" w:cs="Courier New"/>
          <w:sz w:val="16"/>
          <w:szCs w:val="16"/>
        </w:rPr>
        <w:t>pub const SNRG_DECIMALS:  u32  = 9;</w:t>
      </w:r>
    </w:p>
    <w:p w14:paraId="58773049"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6F844D77"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pub const NWEI_PER_SNRG:  u128 = 1_000_000_000;</w:t>
      </w:r>
    </w:p>
    <w:p w14:paraId="419CC31E"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pub const MWEI_PER_SNRG:  u128 = 1_000_000;</w:t>
      </w:r>
    </w:p>
    <w:p w14:paraId="35F63D86"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pub const UWEI_PER_SNRG:  u128 = 1_000;</w:t>
      </w:r>
    </w:p>
    <w:p w14:paraId="42A31F89"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06FDAD27"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pub const EVM_DECIMALS:   u32  = 18;</w:t>
      </w:r>
    </w:p>
    <w:p w14:paraId="4CE8779A"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pub const BTC_DECIMALS:   u32  = 8;</w:t>
      </w:r>
    </w:p>
    <w:p w14:paraId="0D411EE6" w14:textId="77777777" w:rsidR="00A32537" w:rsidRPr="002F6694" w:rsidRDefault="00000000">
      <w:pPr>
        <w:pStyle w:val="Heading3"/>
        <w:rPr>
          <w:sz w:val="22"/>
          <w:szCs w:val="22"/>
        </w:rPr>
      </w:pPr>
      <w:bookmarkStart w:id="25" w:name="_Toc224049748"/>
      <w:r w:rsidRPr="002F6694">
        <w:rPr>
          <w:sz w:val="22"/>
          <w:szCs w:val="22"/>
        </w:rPr>
        <w:lastRenderedPageBreak/>
        <w:t>2.7.2  JavaScript</w:t>
      </w:r>
      <w:bookmarkEnd w:id="25"/>
    </w:p>
    <w:p w14:paraId="164B09C4"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r w:rsidRPr="002F6694">
        <w:rPr>
          <w:rFonts w:ascii="Courier New" w:eastAsia="Courier New" w:hAnsi="Courier New" w:cs="Courier New"/>
          <w:sz w:val="16"/>
          <w:szCs w:val="16"/>
        </w:rPr>
        <w:t>const SNRG_DECIMALS  = 9n;</w:t>
      </w:r>
    </w:p>
    <w:p w14:paraId="57C25E1F"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const NWEI_PER_SNRG  = 1_000_000_000n;</w:t>
      </w:r>
    </w:p>
    <w:p w14:paraId="56A1B4C2"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14A06D17"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xml:space="preserve">const </w:t>
      </w:r>
      <w:proofErr w:type="spellStart"/>
      <w:r w:rsidRPr="002F6694">
        <w:rPr>
          <w:rFonts w:ascii="Courier New" w:eastAsia="Courier New" w:hAnsi="Courier New" w:cs="Courier New"/>
          <w:sz w:val="16"/>
          <w:szCs w:val="16"/>
        </w:rPr>
        <w:t>toEvm</w:t>
      </w:r>
      <w:proofErr w:type="spellEnd"/>
      <w:r w:rsidRPr="002F6694">
        <w:rPr>
          <w:rFonts w:ascii="Courier New" w:eastAsia="Courier New" w:hAnsi="Courier New" w:cs="Courier New"/>
          <w:sz w:val="16"/>
          <w:szCs w:val="16"/>
        </w:rPr>
        <w:t xml:space="preserve">       = amount =&gt; amount * 10n ** 9n;</w:t>
      </w:r>
    </w:p>
    <w:p w14:paraId="6985D36F"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xml:space="preserve">const </w:t>
      </w:r>
      <w:proofErr w:type="spellStart"/>
      <w:r w:rsidRPr="002F6694">
        <w:rPr>
          <w:rFonts w:ascii="Courier New" w:eastAsia="Courier New" w:hAnsi="Courier New" w:cs="Courier New"/>
          <w:sz w:val="16"/>
          <w:szCs w:val="16"/>
        </w:rPr>
        <w:t>fromEvm</w:t>
      </w:r>
      <w:proofErr w:type="spellEnd"/>
      <w:r w:rsidRPr="002F6694">
        <w:rPr>
          <w:rFonts w:ascii="Courier New" w:eastAsia="Courier New" w:hAnsi="Courier New" w:cs="Courier New"/>
          <w:sz w:val="16"/>
          <w:szCs w:val="16"/>
        </w:rPr>
        <w:t xml:space="preserve">     = amount =&gt; amount / 10n ** 9n;</w:t>
      </w:r>
    </w:p>
    <w:p w14:paraId="4E0D3F7C"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6D49630B"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xml:space="preserve">const </w:t>
      </w:r>
      <w:proofErr w:type="spellStart"/>
      <w:r w:rsidRPr="002F6694">
        <w:rPr>
          <w:rFonts w:ascii="Courier New" w:eastAsia="Courier New" w:hAnsi="Courier New" w:cs="Courier New"/>
          <w:sz w:val="16"/>
          <w:szCs w:val="16"/>
        </w:rPr>
        <w:t>toBitcoin</w:t>
      </w:r>
      <w:proofErr w:type="spellEnd"/>
      <w:r w:rsidRPr="002F6694">
        <w:rPr>
          <w:rFonts w:ascii="Courier New" w:eastAsia="Courier New" w:hAnsi="Courier New" w:cs="Courier New"/>
          <w:sz w:val="16"/>
          <w:szCs w:val="16"/>
        </w:rPr>
        <w:t xml:space="preserve">   = amount =&gt; amount / 10n;</w:t>
      </w:r>
    </w:p>
    <w:p w14:paraId="33698586"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 xml:space="preserve">const </w:t>
      </w:r>
      <w:proofErr w:type="spellStart"/>
      <w:r w:rsidRPr="002F6694">
        <w:rPr>
          <w:rFonts w:ascii="Courier New" w:eastAsia="Courier New" w:hAnsi="Courier New" w:cs="Courier New"/>
          <w:sz w:val="16"/>
          <w:szCs w:val="16"/>
        </w:rPr>
        <w:t>fromBitcoin</w:t>
      </w:r>
      <w:proofErr w:type="spellEnd"/>
      <w:r w:rsidRPr="002F6694">
        <w:rPr>
          <w:rFonts w:ascii="Courier New" w:eastAsia="Courier New" w:hAnsi="Courier New" w:cs="Courier New"/>
          <w:sz w:val="16"/>
          <w:szCs w:val="16"/>
        </w:rPr>
        <w:t xml:space="preserve"> = amount =&gt; amount * 10n;</w:t>
      </w:r>
    </w:p>
    <w:p w14:paraId="72342823" w14:textId="77777777" w:rsidR="00A32537" w:rsidRPr="002F6694" w:rsidRDefault="00000000">
      <w:pPr>
        <w:pStyle w:val="Heading2"/>
        <w:rPr>
          <w:sz w:val="24"/>
          <w:szCs w:val="24"/>
        </w:rPr>
      </w:pPr>
      <w:bookmarkStart w:id="26" w:name="_Toc224049749"/>
      <w:r w:rsidRPr="002F6694">
        <w:rPr>
          <w:sz w:val="24"/>
          <w:szCs w:val="24"/>
        </w:rPr>
        <w:t>2.8  Compliance Requirements</w:t>
      </w:r>
      <w:bookmarkEnd w:id="26"/>
    </w:p>
    <w:p w14:paraId="55F4CB56" w14:textId="77777777" w:rsidR="00A32537" w:rsidRPr="002F6694" w:rsidRDefault="00000000">
      <w:pPr>
        <w:spacing w:before="80" w:after="80"/>
        <w:rPr>
          <w:sz w:val="21"/>
          <w:szCs w:val="21"/>
        </w:rPr>
      </w:pPr>
      <w:r w:rsidRPr="002F6694">
        <w:rPr>
          <w:sz w:val="21"/>
          <w:szCs w:val="21"/>
        </w:rPr>
        <w:t>To be Synergy-compliant, all implementations must satisfy the following:</w:t>
      </w:r>
    </w:p>
    <w:p w14:paraId="2B298F6A" w14:textId="77777777" w:rsidR="00A32537" w:rsidRPr="002F6694" w:rsidRDefault="00000000">
      <w:pPr>
        <w:pStyle w:val="ListParagraph"/>
        <w:numPr>
          <w:ilvl w:val="0"/>
          <w:numId w:val="2"/>
        </w:numPr>
        <w:rPr>
          <w:sz w:val="21"/>
          <w:szCs w:val="21"/>
        </w:rPr>
      </w:pPr>
      <w:r w:rsidRPr="002F6694">
        <w:rPr>
          <w:sz w:val="21"/>
          <w:szCs w:val="21"/>
        </w:rPr>
        <w:t>Store monetary values as integer nWei.</w:t>
      </w:r>
    </w:p>
    <w:p w14:paraId="746FA1EF" w14:textId="77777777" w:rsidR="00A32537" w:rsidRPr="002F6694" w:rsidRDefault="00000000">
      <w:pPr>
        <w:pStyle w:val="ListParagraph"/>
        <w:numPr>
          <w:ilvl w:val="0"/>
          <w:numId w:val="2"/>
        </w:numPr>
        <w:rPr>
          <w:sz w:val="21"/>
          <w:szCs w:val="21"/>
        </w:rPr>
      </w:pPr>
      <w:r w:rsidRPr="002F6694">
        <w:rPr>
          <w:sz w:val="21"/>
          <w:szCs w:val="21"/>
        </w:rPr>
        <w:t>Use nWei for all gas and fee calculations.</w:t>
      </w:r>
    </w:p>
    <w:p w14:paraId="79A43226" w14:textId="77777777" w:rsidR="00A32537" w:rsidRPr="002F6694" w:rsidRDefault="00000000">
      <w:pPr>
        <w:pStyle w:val="ListParagraph"/>
        <w:numPr>
          <w:ilvl w:val="0"/>
          <w:numId w:val="2"/>
        </w:numPr>
        <w:rPr>
          <w:sz w:val="21"/>
          <w:szCs w:val="21"/>
        </w:rPr>
      </w:pPr>
      <w:r w:rsidRPr="002F6694">
        <w:rPr>
          <w:sz w:val="21"/>
          <w:szCs w:val="21"/>
        </w:rPr>
        <w:t>Apply deterministic flooring when reducing precision.</w:t>
      </w:r>
    </w:p>
    <w:p w14:paraId="2B24E467" w14:textId="77777777" w:rsidR="00A32537" w:rsidRPr="002F6694" w:rsidRDefault="00000000">
      <w:pPr>
        <w:pStyle w:val="ListParagraph"/>
        <w:numPr>
          <w:ilvl w:val="0"/>
          <w:numId w:val="2"/>
        </w:numPr>
        <w:rPr>
          <w:sz w:val="21"/>
          <w:szCs w:val="21"/>
        </w:rPr>
      </w:pPr>
      <w:r w:rsidRPr="002F6694">
        <w:rPr>
          <w:sz w:val="21"/>
          <w:szCs w:val="21"/>
        </w:rPr>
        <w:t>Display SNRG by default in wallets and explorers.</w:t>
      </w:r>
    </w:p>
    <w:p w14:paraId="415AFBFD" w14:textId="77777777" w:rsidR="00A32537" w:rsidRPr="002F6694" w:rsidRDefault="00000000">
      <w:pPr>
        <w:pStyle w:val="ListParagraph"/>
        <w:numPr>
          <w:ilvl w:val="0"/>
          <w:numId w:val="2"/>
        </w:numPr>
        <w:rPr>
          <w:sz w:val="21"/>
          <w:szCs w:val="21"/>
        </w:rPr>
      </w:pPr>
      <w:r w:rsidRPr="002F6694">
        <w:rPr>
          <w:sz w:val="21"/>
          <w:szCs w:val="21"/>
        </w:rPr>
        <w:t xml:space="preserve">Support </w:t>
      </w:r>
      <w:proofErr w:type="spellStart"/>
      <w:r w:rsidRPr="002F6694">
        <w:rPr>
          <w:sz w:val="21"/>
          <w:szCs w:val="21"/>
        </w:rPr>
        <w:t>mWei</w:t>
      </w:r>
      <w:proofErr w:type="spellEnd"/>
      <w:r w:rsidRPr="002F6694">
        <w:rPr>
          <w:sz w:val="21"/>
          <w:szCs w:val="21"/>
        </w:rPr>
        <w:t>, µWei, and nWei in advanced UI modes.</w:t>
      </w:r>
    </w:p>
    <w:p w14:paraId="5A81F811" w14:textId="77777777" w:rsidR="00A32537" w:rsidRPr="002F6694" w:rsidRDefault="00000000">
      <w:pPr>
        <w:pStyle w:val="ListParagraph"/>
        <w:numPr>
          <w:ilvl w:val="0"/>
          <w:numId w:val="2"/>
        </w:numPr>
        <w:rPr>
          <w:sz w:val="21"/>
          <w:szCs w:val="21"/>
        </w:rPr>
      </w:pPr>
      <w:r w:rsidRPr="002F6694">
        <w:rPr>
          <w:sz w:val="21"/>
          <w:szCs w:val="21"/>
        </w:rPr>
        <w:t>Use the conversion rules in Section 2.6 for all external decimal mappings.</w:t>
      </w:r>
    </w:p>
    <w:p w14:paraId="4716983D" w14:textId="77777777" w:rsidR="00A32537" w:rsidRPr="002F6694" w:rsidRDefault="00000000">
      <w:pPr>
        <w:pStyle w:val="ListParagraph"/>
        <w:numPr>
          <w:ilvl w:val="0"/>
          <w:numId w:val="2"/>
        </w:numPr>
        <w:rPr>
          <w:sz w:val="21"/>
          <w:szCs w:val="21"/>
        </w:rPr>
      </w:pPr>
      <w:r w:rsidRPr="002F6694">
        <w:rPr>
          <w:sz w:val="21"/>
          <w:szCs w:val="21"/>
        </w:rPr>
        <w:t>Use no floating-point arithmetic inside AIVM or node logic.</w:t>
      </w:r>
    </w:p>
    <w:p w14:paraId="48DB43DC" w14:textId="77777777" w:rsidR="00A32537" w:rsidRPr="002F6694" w:rsidRDefault="00000000">
      <w:pPr>
        <w:pStyle w:val="Heading1"/>
        <w:pageBreakBefore/>
        <w:rPr>
          <w:sz w:val="32"/>
          <w:szCs w:val="32"/>
        </w:rPr>
      </w:pPr>
      <w:bookmarkStart w:id="27" w:name="_Toc224049750"/>
      <w:r w:rsidRPr="002F6694">
        <w:rPr>
          <w:sz w:val="32"/>
          <w:szCs w:val="32"/>
        </w:rPr>
        <w:lastRenderedPageBreak/>
        <w:t>Part III — Post-Quantum Cryptography Naming Standards  (SNTS-06)</w:t>
      </w:r>
      <w:bookmarkEnd w:id="27"/>
    </w:p>
    <w:p w14:paraId="1EC737C0" w14:textId="77777777" w:rsidR="00A32537" w:rsidRPr="002F6694" w:rsidRDefault="00000000">
      <w:pPr>
        <w:pStyle w:val="Heading2"/>
        <w:rPr>
          <w:sz w:val="24"/>
          <w:szCs w:val="24"/>
        </w:rPr>
      </w:pPr>
      <w:bookmarkStart w:id="28" w:name="_Toc224049751"/>
      <w:r w:rsidRPr="002F6694">
        <w:rPr>
          <w:sz w:val="24"/>
          <w:szCs w:val="24"/>
        </w:rPr>
        <w:t>3.1  Overview and Scope</w:t>
      </w:r>
      <w:bookmarkEnd w:id="28"/>
    </w:p>
    <w:p w14:paraId="5BB278A5" w14:textId="77777777" w:rsidR="00A32537" w:rsidRPr="002F6694" w:rsidRDefault="00000000">
      <w:pPr>
        <w:spacing w:before="80" w:after="80"/>
        <w:rPr>
          <w:sz w:val="21"/>
          <w:szCs w:val="21"/>
        </w:rPr>
      </w:pPr>
      <w:r w:rsidRPr="002F6694">
        <w:rPr>
          <w:sz w:val="21"/>
          <w:szCs w:val="21"/>
        </w:rPr>
        <w:t>This Part defines the canonical naming and formatting conventions for all NIST-standardized post-quantum cryptographic algorithms used within the Synergy Network and its associated software. These conventions ensure that algorithm names are written consistently across documentation, code comments, source files, and filenames — eliminating ambiguity between formal NIST names and legacy algorithm names.</w:t>
      </w:r>
    </w:p>
    <w:p w14:paraId="68CB3F1C" w14:textId="77777777" w:rsidR="00A32537" w:rsidRPr="002F6694" w:rsidRDefault="00000000">
      <w:pPr>
        <w:spacing w:before="80" w:after="80"/>
        <w:rPr>
          <w:sz w:val="21"/>
          <w:szCs w:val="21"/>
        </w:rPr>
      </w:pPr>
      <w:r w:rsidRPr="002F6694">
        <w:rPr>
          <w:sz w:val="21"/>
          <w:szCs w:val="21"/>
        </w:rPr>
        <w:t>The Synergy Network implements a six-family post-quantum algorithm suite through the Aegis PQC Core subsystem. Two of the six families — SLH-DSA and CMCE-KEM — are included in the Aegis specification as reserve algorithms but are not used in active protocol operations due to operational constraints (signature size and key size respectively). The naming conventions in this Part apply to all six families regardless of their active/reserve status.</w:t>
      </w:r>
    </w:p>
    <w:p w14:paraId="584107F6" w14:textId="77777777" w:rsidR="00A32537" w:rsidRPr="002F6694" w:rsidRDefault="00000000">
      <w:pPr>
        <w:pStyle w:val="Heading2"/>
        <w:rPr>
          <w:sz w:val="24"/>
          <w:szCs w:val="24"/>
        </w:rPr>
      </w:pPr>
      <w:bookmarkStart w:id="29" w:name="_Toc224049752"/>
      <w:r w:rsidRPr="002F6694">
        <w:rPr>
          <w:sz w:val="24"/>
          <w:szCs w:val="24"/>
        </w:rPr>
        <w:t>3.2  General Rule: Documentation Form vs. Code Form</w:t>
      </w:r>
      <w:bookmarkEnd w:id="29"/>
    </w:p>
    <w:p w14:paraId="51DB4CB2" w14:textId="77777777" w:rsidR="00A32537" w:rsidRPr="002F6694" w:rsidRDefault="00000000">
      <w:pPr>
        <w:spacing w:before="80" w:after="80"/>
        <w:rPr>
          <w:sz w:val="21"/>
          <w:szCs w:val="21"/>
        </w:rPr>
      </w:pPr>
      <w:r w:rsidRPr="002F6694">
        <w:rPr>
          <w:sz w:val="21"/>
          <w:szCs w:val="21"/>
        </w:rPr>
        <w:t>Every algorithm has two canonical forms:</w:t>
      </w:r>
    </w:p>
    <w:p w14:paraId="651A2AD1" w14:textId="77777777" w:rsidR="00A32537" w:rsidRPr="002F6694" w:rsidRDefault="00000000">
      <w:pPr>
        <w:pStyle w:val="ListParagraph"/>
        <w:numPr>
          <w:ilvl w:val="0"/>
          <w:numId w:val="2"/>
        </w:numPr>
        <w:rPr>
          <w:sz w:val="21"/>
          <w:szCs w:val="21"/>
        </w:rPr>
      </w:pPr>
      <w:r w:rsidRPr="002F6694">
        <w:rPr>
          <w:sz w:val="21"/>
          <w:szCs w:val="21"/>
        </w:rPr>
        <w:t xml:space="preserve">Documentation form: used in all written documentation, inline code comments, API reference text, and user-facing strings. This is the official NIST FIPS name with standard hyphenation and </w:t>
      </w:r>
      <w:proofErr w:type="spellStart"/>
      <w:r w:rsidRPr="002F6694">
        <w:rPr>
          <w:sz w:val="21"/>
          <w:szCs w:val="21"/>
        </w:rPr>
        <w:t>capitalisation</w:t>
      </w:r>
      <w:proofErr w:type="spellEnd"/>
      <w:r w:rsidRPr="002F6694">
        <w:rPr>
          <w:sz w:val="21"/>
          <w:szCs w:val="21"/>
        </w:rPr>
        <w:t>.</w:t>
      </w:r>
    </w:p>
    <w:p w14:paraId="37E9922E" w14:textId="77777777" w:rsidR="00A32537" w:rsidRPr="002F6694" w:rsidRDefault="00000000">
      <w:pPr>
        <w:pStyle w:val="ListParagraph"/>
        <w:numPr>
          <w:ilvl w:val="0"/>
          <w:numId w:val="2"/>
        </w:numPr>
        <w:rPr>
          <w:sz w:val="21"/>
          <w:szCs w:val="21"/>
        </w:rPr>
      </w:pPr>
      <w:r w:rsidRPr="002F6694">
        <w:rPr>
          <w:sz w:val="21"/>
          <w:szCs w:val="21"/>
        </w:rPr>
        <w:t>Code form: used in all source file names, variable names, function names, struct/type names, and other code identifiers. This is a lowercase, hyphen-free version derived directly from the documentation form.</w:t>
      </w:r>
    </w:p>
    <w:p w14:paraId="1699CB07"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Legacy algorithm names (CRYSTALS-Kyber, CRYSTALS-</w:t>
      </w:r>
      <w:proofErr w:type="spellStart"/>
      <w:r w:rsidRPr="002F6694">
        <w:rPr>
          <w:i/>
          <w:iCs/>
          <w:color w:val="505050"/>
          <w:sz w:val="18"/>
          <w:szCs w:val="18"/>
        </w:rPr>
        <w:t>Dilithium</w:t>
      </w:r>
      <w:proofErr w:type="spellEnd"/>
      <w:r w:rsidRPr="002F6694">
        <w:rPr>
          <w:i/>
          <w:iCs/>
          <w:color w:val="505050"/>
          <w:sz w:val="18"/>
          <w:szCs w:val="18"/>
        </w:rPr>
        <w:t>, Falcon, SPHINCS+, HQC, Classic-McEliece) must not be used in any new documentation or code. Existing references to legacy names should be updated on next revision.</w:t>
      </w:r>
    </w:p>
    <w:p w14:paraId="250E76A1" w14:textId="77777777" w:rsidR="00A32537" w:rsidRPr="002F6694" w:rsidRDefault="00000000">
      <w:pPr>
        <w:pStyle w:val="Heading2"/>
        <w:rPr>
          <w:sz w:val="24"/>
          <w:szCs w:val="24"/>
        </w:rPr>
      </w:pPr>
      <w:bookmarkStart w:id="30" w:name="_Toc224049753"/>
      <w:r w:rsidRPr="002F6694">
        <w:rPr>
          <w:sz w:val="24"/>
          <w:szCs w:val="24"/>
        </w:rPr>
        <w:t>3.3  ML-KEM  (Key Encapsulation — formerly CRYSTALS-Kyber)</w:t>
      </w:r>
      <w:bookmarkEnd w:id="30"/>
    </w:p>
    <w:p w14:paraId="36E9C2F9" w14:textId="77777777" w:rsidR="00A32537" w:rsidRPr="002F6694" w:rsidRDefault="00000000">
      <w:pPr>
        <w:spacing w:before="80" w:after="80"/>
        <w:rPr>
          <w:sz w:val="21"/>
          <w:szCs w:val="21"/>
        </w:rPr>
      </w:pPr>
      <w:r w:rsidRPr="002F6694">
        <w:rPr>
          <w:sz w:val="21"/>
          <w:szCs w:val="21"/>
        </w:rPr>
        <w:t>ML-KEM is the primary key encapsulation mechanism in the Synergy Network. It is used for secure channel establishment between validators, session key derivation, and entropy seed generation.</w:t>
      </w:r>
    </w:p>
    <w:p w14:paraId="40E9A50C"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000"/>
        <w:gridCol w:w="4860"/>
      </w:tblGrid>
      <w:tr w:rsidR="00A32537" w:rsidRPr="002F6694" w14:paraId="55F77C6D"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E6D87FD" w14:textId="77777777" w:rsidR="00A32537" w:rsidRPr="002F6694" w:rsidRDefault="00000000">
            <w:pPr>
              <w:rPr>
                <w:sz w:val="21"/>
                <w:szCs w:val="21"/>
              </w:rPr>
            </w:pPr>
            <w:r w:rsidRPr="002F6694">
              <w:rPr>
                <w:b/>
                <w:bCs/>
                <w:color w:val="FFFFFF"/>
                <w:sz w:val="18"/>
                <w:szCs w:val="18"/>
              </w:rPr>
              <w:t>Documentation / Comment 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B06CB74" w14:textId="77777777" w:rsidR="00A32537" w:rsidRPr="002F6694" w:rsidRDefault="00000000">
            <w:pPr>
              <w:rPr>
                <w:sz w:val="21"/>
                <w:szCs w:val="21"/>
              </w:rPr>
            </w:pPr>
            <w:r w:rsidRPr="002F6694">
              <w:rPr>
                <w:b/>
                <w:bCs/>
                <w:color w:val="FFFFFF"/>
                <w:sz w:val="18"/>
                <w:szCs w:val="18"/>
              </w:rPr>
              <w:t>Code / Filename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EB7F31D" w14:textId="77777777" w:rsidR="00A32537" w:rsidRPr="002F6694" w:rsidRDefault="00000000">
            <w:pPr>
              <w:rPr>
                <w:sz w:val="21"/>
                <w:szCs w:val="21"/>
              </w:rPr>
            </w:pPr>
            <w:r w:rsidRPr="002F6694">
              <w:rPr>
                <w:b/>
                <w:bCs/>
                <w:color w:val="FFFFFF"/>
                <w:sz w:val="18"/>
                <w:szCs w:val="18"/>
              </w:rPr>
              <w:t>Security Level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1F66E70"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2C8D4C12"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6D5537" w14:textId="77777777" w:rsidR="00A32537" w:rsidRPr="002F6694" w:rsidRDefault="00000000">
            <w:pPr>
              <w:rPr>
                <w:sz w:val="21"/>
                <w:szCs w:val="21"/>
              </w:rPr>
            </w:pPr>
            <w:r w:rsidRPr="002F6694">
              <w:rPr>
                <w:rFonts w:ascii="Courier New" w:eastAsia="Courier New" w:hAnsi="Courier New" w:cs="Courier New"/>
                <w:sz w:val="16"/>
                <w:szCs w:val="16"/>
              </w:rPr>
              <w:t>ML-KEM-512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6ADCE0" w14:textId="77777777" w:rsidR="00A32537" w:rsidRPr="002F6694" w:rsidRDefault="00000000">
            <w:pPr>
              <w:rPr>
                <w:sz w:val="21"/>
                <w:szCs w:val="21"/>
              </w:rPr>
            </w:pPr>
            <w:r w:rsidRPr="002F6694">
              <w:rPr>
                <w:rFonts w:ascii="Courier New" w:eastAsia="Courier New" w:hAnsi="Courier New" w:cs="Courier New"/>
                <w:sz w:val="16"/>
                <w:szCs w:val="16"/>
              </w:rPr>
              <w:t>mlkem512</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A83233" w14:textId="77777777" w:rsidR="00A32537" w:rsidRPr="002F6694" w:rsidRDefault="00000000">
            <w:pPr>
              <w:rPr>
                <w:sz w:val="21"/>
                <w:szCs w:val="21"/>
              </w:rPr>
            </w:pPr>
            <w:r w:rsidRPr="002F6694">
              <w:rPr>
                <w:sz w:val="18"/>
                <w:szCs w:val="18"/>
              </w:rPr>
              <w:t>Level 1</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49AAA8A" w14:textId="77777777" w:rsidR="00A32537" w:rsidRPr="002F6694" w:rsidRDefault="00000000">
            <w:pPr>
              <w:rPr>
                <w:sz w:val="21"/>
                <w:szCs w:val="21"/>
              </w:rPr>
            </w:pPr>
            <w:r w:rsidRPr="002F6694">
              <w:rPr>
                <w:sz w:val="18"/>
                <w:szCs w:val="18"/>
              </w:rPr>
              <w:t>Optimized for resource-constrained devices and IoT environments requiring efficient key exchange with strong baseline post-quantum protection.</w:t>
            </w:r>
          </w:p>
        </w:tc>
      </w:tr>
      <w:tr w:rsidR="00A32537" w:rsidRPr="002F6694" w14:paraId="49E99DE7"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3AC2382" w14:textId="77777777" w:rsidR="00A32537" w:rsidRPr="002F6694" w:rsidRDefault="00000000">
            <w:pPr>
              <w:rPr>
                <w:sz w:val="21"/>
                <w:szCs w:val="21"/>
              </w:rPr>
            </w:pPr>
            <w:r w:rsidRPr="002F6694">
              <w:rPr>
                <w:rFonts w:ascii="Courier New" w:eastAsia="Courier New" w:hAnsi="Courier New" w:cs="Courier New"/>
                <w:sz w:val="16"/>
                <w:szCs w:val="16"/>
              </w:rPr>
              <w:t>ML-KEM-768</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DDB0B51" w14:textId="77777777" w:rsidR="00A32537" w:rsidRPr="002F6694" w:rsidRDefault="00000000">
            <w:pPr>
              <w:rPr>
                <w:sz w:val="21"/>
                <w:szCs w:val="21"/>
              </w:rPr>
            </w:pPr>
            <w:r w:rsidRPr="002F6694">
              <w:rPr>
                <w:rFonts w:ascii="Courier New" w:eastAsia="Courier New" w:hAnsi="Courier New" w:cs="Courier New"/>
                <w:sz w:val="16"/>
                <w:szCs w:val="16"/>
              </w:rPr>
              <w:t>mlkem768</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74DFB25" w14:textId="77777777" w:rsidR="00A32537" w:rsidRPr="002F6694" w:rsidRDefault="00000000">
            <w:pPr>
              <w:rPr>
                <w:sz w:val="21"/>
                <w:szCs w:val="21"/>
              </w:rPr>
            </w:pPr>
            <w:r w:rsidRPr="002F6694">
              <w:rPr>
                <w:sz w:val="18"/>
                <w:szCs w:val="18"/>
              </w:rPr>
              <w:t>Level 3</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A87051" w14:textId="77777777" w:rsidR="00A32537" w:rsidRPr="002F6694" w:rsidRDefault="00000000">
            <w:pPr>
              <w:rPr>
                <w:sz w:val="21"/>
                <w:szCs w:val="21"/>
              </w:rPr>
            </w:pPr>
            <w:r w:rsidRPr="002F6694">
              <w:rPr>
                <w:sz w:val="18"/>
                <w:szCs w:val="18"/>
              </w:rPr>
              <w:t>Standard enterprise-grade configuration for general-purpose encryption and secure channel establishment. Default choice for Synergy validator communications.</w:t>
            </w:r>
          </w:p>
        </w:tc>
      </w:tr>
      <w:tr w:rsidR="00A32537" w:rsidRPr="002F6694" w14:paraId="7443B922"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5B95E4" w14:textId="77777777" w:rsidR="00A32537" w:rsidRPr="002F6694" w:rsidRDefault="00000000">
            <w:pPr>
              <w:rPr>
                <w:sz w:val="21"/>
                <w:szCs w:val="21"/>
              </w:rPr>
            </w:pPr>
            <w:r w:rsidRPr="002F6694">
              <w:rPr>
                <w:rFonts w:ascii="Courier New" w:eastAsia="Courier New" w:hAnsi="Courier New" w:cs="Courier New"/>
                <w:sz w:val="16"/>
                <w:szCs w:val="16"/>
              </w:rPr>
              <w:t>ML-KEM-1024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91FFAE" w14:textId="77777777" w:rsidR="00A32537" w:rsidRPr="002F6694" w:rsidRDefault="00000000">
            <w:pPr>
              <w:rPr>
                <w:sz w:val="21"/>
                <w:szCs w:val="21"/>
              </w:rPr>
            </w:pPr>
            <w:r w:rsidRPr="002F6694">
              <w:rPr>
                <w:rFonts w:ascii="Courier New" w:eastAsia="Courier New" w:hAnsi="Courier New" w:cs="Courier New"/>
                <w:sz w:val="16"/>
                <w:szCs w:val="16"/>
              </w:rPr>
              <w:t>mlkem1024</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0A845D"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84A891" w14:textId="77777777" w:rsidR="00A32537" w:rsidRPr="002F6694" w:rsidRDefault="00000000">
            <w:pPr>
              <w:rPr>
                <w:sz w:val="21"/>
                <w:szCs w:val="21"/>
              </w:rPr>
            </w:pPr>
            <w:r w:rsidRPr="002F6694">
              <w:rPr>
                <w:sz w:val="18"/>
                <w:szCs w:val="18"/>
              </w:rPr>
              <w:t>Highest-security configuration for critical infrastructure, national-security, or long-term data confidentiality applications. Used in the Aegis entropy beacon.</w:t>
            </w:r>
          </w:p>
        </w:tc>
      </w:tr>
    </w:tbl>
    <w:p w14:paraId="4791DBB3" w14:textId="77777777" w:rsidR="00677512" w:rsidRDefault="00677512">
      <w:pPr>
        <w:pStyle w:val="Heading2"/>
        <w:rPr>
          <w:sz w:val="24"/>
          <w:szCs w:val="24"/>
        </w:rPr>
      </w:pPr>
      <w:bookmarkStart w:id="31" w:name="_Toc224049754"/>
    </w:p>
    <w:p w14:paraId="21C0C068" w14:textId="77777777" w:rsidR="00677512" w:rsidRDefault="00677512">
      <w:pPr>
        <w:rPr>
          <w:b/>
          <w:bCs/>
          <w:color w:val="1F4E79"/>
          <w:sz w:val="24"/>
          <w:szCs w:val="24"/>
        </w:rPr>
      </w:pPr>
      <w:r>
        <w:rPr>
          <w:sz w:val="24"/>
          <w:szCs w:val="24"/>
        </w:rPr>
        <w:br w:type="page"/>
      </w:r>
    </w:p>
    <w:p w14:paraId="65225438" w14:textId="41A63EB7" w:rsidR="00A32537" w:rsidRPr="002F6694" w:rsidRDefault="00000000">
      <w:pPr>
        <w:pStyle w:val="Heading2"/>
        <w:rPr>
          <w:sz w:val="24"/>
          <w:szCs w:val="24"/>
        </w:rPr>
      </w:pPr>
      <w:r w:rsidRPr="002F6694">
        <w:rPr>
          <w:sz w:val="24"/>
          <w:szCs w:val="24"/>
        </w:rPr>
        <w:lastRenderedPageBreak/>
        <w:t>3.4  ML-DSA  (Digital Signatures — formerly CRYSTALS-</w:t>
      </w:r>
      <w:proofErr w:type="spellStart"/>
      <w:r w:rsidRPr="002F6694">
        <w:rPr>
          <w:sz w:val="24"/>
          <w:szCs w:val="24"/>
        </w:rPr>
        <w:t>Dilithium</w:t>
      </w:r>
      <w:proofErr w:type="spellEnd"/>
      <w:r w:rsidRPr="002F6694">
        <w:rPr>
          <w:sz w:val="24"/>
          <w:szCs w:val="24"/>
        </w:rPr>
        <w:t>)</w:t>
      </w:r>
      <w:bookmarkEnd w:id="31"/>
    </w:p>
    <w:p w14:paraId="7105E6BF" w14:textId="77777777" w:rsidR="00A32537" w:rsidRPr="002F6694" w:rsidRDefault="00000000">
      <w:pPr>
        <w:spacing w:before="80" w:after="80"/>
        <w:rPr>
          <w:sz w:val="21"/>
          <w:szCs w:val="21"/>
        </w:rPr>
      </w:pPr>
      <w:r w:rsidRPr="002F6694">
        <w:rPr>
          <w:sz w:val="21"/>
          <w:szCs w:val="21"/>
        </w:rPr>
        <w:t>ML-DSA is the primary digital signature algorithm in the Synergy Network. It is used for transaction authentication, validator attestations, block proposals, governance votes, and cross-chain proofs. ML-DSA-65 is the default operational variant.</w:t>
      </w:r>
    </w:p>
    <w:p w14:paraId="0A7217A3"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000"/>
        <w:gridCol w:w="4860"/>
      </w:tblGrid>
      <w:tr w:rsidR="00A32537" w:rsidRPr="002F6694" w14:paraId="59227A36"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601916B" w14:textId="77777777" w:rsidR="00A32537" w:rsidRPr="002F6694" w:rsidRDefault="00000000">
            <w:pPr>
              <w:rPr>
                <w:sz w:val="21"/>
                <w:szCs w:val="21"/>
              </w:rPr>
            </w:pPr>
            <w:r w:rsidRPr="002F6694">
              <w:rPr>
                <w:b/>
                <w:bCs/>
                <w:color w:val="FFFFFF"/>
                <w:sz w:val="18"/>
                <w:szCs w:val="18"/>
              </w:rPr>
              <w:t>Documentation / Comment 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534A179" w14:textId="77777777" w:rsidR="00A32537" w:rsidRPr="002F6694" w:rsidRDefault="00000000">
            <w:pPr>
              <w:rPr>
                <w:sz w:val="21"/>
                <w:szCs w:val="21"/>
              </w:rPr>
            </w:pPr>
            <w:r w:rsidRPr="002F6694">
              <w:rPr>
                <w:b/>
                <w:bCs/>
                <w:color w:val="FFFFFF"/>
                <w:sz w:val="18"/>
                <w:szCs w:val="18"/>
              </w:rPr>
              <w:t>Code / Filename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F234C24" w14:textId="77777777" w:rsidR="00A32537" w:rsidRPr="002F6694" w:rsidRDefault="00000000">
            <w:pPr>
              <w:rPr>
                <w:sz w:val="21"/>
                <w:szCs w:val="21"/>
              </w:rPr>
            </w:pPr>
            <w:r w:rsidRPr="002F6694">
              <w:rPr>
                <w:b/>
                <w:bCs/>
                <w:color w:val="FFFFFF"/>
                <w:sz w:val="18"/>
                <w:szCs w:val="18"/>
              </w:rPr>
              <w:t>Security Level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82CC8DC"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2BA18AF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B73EBD" w14:textId="77777777" w:rsidR="00A32537" w:rsidRPr="002F6694" w:rsidRDefault="00000000">
            <w:pPr>
              <w:rPr>
                <w:sz w:val="21"/>
                <w:szCs w:val="21"/>
              </w:rPr>
            </w:pPr>
            <w:r w:rsidRPr="002F6694">
              <w:rPr>
                <w:rFonts w:ascii="Courier New" w:eastAsia="Courier New" w:hAnsi="Courier New" w:cs="Courier New"/>
                <w:sz w:val="16"/>
                <w:szCs w:val="16"/>
              </w:rPr>
              <w:t>ML-DSA-44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EE9954" w14:textId="77777777" w:rsidR="00A32537" w:rsidRPr="002F6694" w:rsidRDefault="00000000">
            <w:pPr>
              <w:rPr>
                <w:sz w:val="21"/>
                <w:szCs w:val="21"/>
              </w:rPr>
            </w:pPr>
            <w:r w:rsidRPr="002F6694">
              <w:rPr>
                <w:rFonts w:ascii="Courier New" w:eastAsia="Courier New" w:hAnsi="Courier New" w:cs="Courier New"/>
                <w:sz w:val="16"/>
                <w:szCs w:val="16"/>
              </w:rPr>
              <w:t>mldsa44</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7CD5A1" w14:textId="77777777" w:rsidR="00A32537" w:rsidRPr="002F6694" w:rsidRDefault="00000000">
            <w:pPr>
              <w:rPr>
                <w:sz w:val="21"/>
                <w:szCs w:val="21"/>
              </w:rPr>
            </w:pPr>
            <w:r w:rsidRPr="002F6694">
              <w:rPr>
                <w:sz w:val="18"/>
                <w:szCs w:val="18"/>
              </w:rPr>
              <w:t>Level 2</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E1C381D" w14:textId="77777777" w:rsidR="00A32537" w:rsidRPr="002F6694" w:rsidRDefault="00000000">
            <w:pPr>
              <w:rPr>
                <w:sz w:val="21"/>
                <w:szCs w:val="21"/>
              </w:rPr>
            </w:pPr>
            <w:r w:rsidRPr="002F6694">
              <w:rPr>
                <w:sz w:val="18"/>
                <w:szCs w:val="18"/>
              </w:rPr>
              <w:t>Suitable for embedded systems, firmware signing, or applications requiring compact signatures with moderate security.</w:t>
            </w:r>
          </w:p>
        </w:tc>
      </w:tr>
      <w:tr w:rsidR="00A32537" w:rsidRPr="002F6694" w14:paraId="02401107"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F5D5582" w14:textId="77777777" w:rsidR="00A32537" w:rsidRPr="002F6694" w:rsidRDefault="00000000">
            <w:pPr>
              <w:rPr>
                <w:sz w:val="21"/>
                <w:szCs w:val="21"/>
              </w:rPr>
            </w:pPr>
            <w:r w:rsidRPr="002F6694">
              <w:rPr>
                <w:rFonts w:ascii="Courier New" w:eastAsia="Courier New" w:hAnsi="Courier New" w:cs="Courier New"/>
                <w:sz w:val="16"/>
                <w:szCs w:val="16"/>
              </w:rPr>
              <w:t>ML-DSA-65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AA6615F" w14:textId="77777777" w:rsidR="00A32537" w:rsidRPr="002F6694" w:rsidRDefault="00000000">
            <w:pPr>
              <w:rPr>
                <w:sz w:val="21"/>
                <w:szCs w:val="21"/>
              </w:rPr>
            </w:pPr>
            <w:r w:rsidRPr="002F6694">
              <w:rPr>
                <w:rFonts w:ascii="Courier New" w:eastAsia="Courier New" w:hAnsi="Courier New" w:cs="Courier New"/>
                <w:sz w:val="16"/>
                <w:szCs w:val="16"/>
              </w:rPr>
              <w:t>mldsa65</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F2712D" w14:textId="77777777" w:rsidR="00A32537" w:rsidRPr="002F6694" w:rsidRDefault="00000000">
            <w:pPr>
              <w:rPr>
                <w:sz w:val="21"/>
                <w:szCs w:val="21"/>
              </w:rPr>
            </w:pPr>
            <w:r w:rsidRPr="002F6694">
              <w:rPr>
                <w:sz w:val="18"/>
                <w:szCs w:val="18"/>
              </w:rPr>
              <w:t>Level 3</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EC81E5" w14:textId="77777777" w:rsidR="00A32537" w:rsidRPr="002F6694" w:rsidRDefault="00000000">
            <w:pPr>
              <w:rPr>
                <w:sz w:val="21"/>
                <w:szCs w:val="21"/>
              </w:rPr>
            </w:pPr>
            <w:r w:rsidRPr="002F6694">
              <w:rPr>
                <w:sz w:val="18"/>
                <w:szCs w:val="18"/>
              </w:rPr>
              <w:t>Balanced performance for most production environments, including blockchain smart-contract signing and digital identity systems. Primary operational variant for Synergy Network.</w:t>
            </w:r>
          </w:p>
        </w:tc>
      </w:tr>
      <w:tr w:rsidR="00A32537" w:rsidRPr="002F6694" w14:paraId="3CB40B19"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D9DD22" w14:textId="77777777" w:rsidR="00A32537" w:rsidRPr="002F6694" w:rsidRDefault="00000000">
            <w:pPr>
              <w:rPr>
                <w:sz w:val="21"/>
                <w:szCs w:val="21"/>
              </w:rPr>
            </w:pPr>
            <w:r w:rsidRPr="002F6694">
              <w:rPr>
                <w:rFonts w:ascii="Courier New" w:eastAsia="Courier New" w:hAnsi="Courier New" w:cs="Courier New"/>
                <w:sz w:val="16"/>
                <w:szCs w:val="16"/>
              </w:rPr>
              <w:t>ML-DSA-87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0545E9" w14:textId="77777777" w:rsidR="00A32537" w:rsidRPr="002F6694" w:rsidRDefault="00000000">
            <w:pPr>
              <w:rPr>
                <w:sz w:val="21"/>
                <w:szCs w:val="21"/>
              </w:rPr>
            </w:pPr>
            <w:r w:rsidRPr="002F6694">
              <w:rPr>
                <w:rFonts w:ascii="Courier New" w:eastAsia="Courier New" w:hAnsi="Courier New" w:cs="Courier New"/>
                <w:sz w:val="16"/>
                <w:szCs w:val="16"/>
              </w:rPr>
              <w:t>mldsa87</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57BCE8"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F6F224" w14:textId="77777777" w:rsidR="00A32537" w:rsidRPr="002F6694" w:rsidRDefault="00000000">
            <w:pPr>
              <w:rPr>
                <w:sz w:val="21"/>
                <w:szCs w:val="21"/>
              </w:rPr>
            </w:pPr>
            <w:r w:rsidRPr="002F6694">
              <w:rPr>
                <w:sz w:val="18"/>
                <w:szCs w:val="18"/>
              </w:rPr>
              <w:t>Maximum-security configuration ideal for root certificate authorities, secure boot chains, and long-term signature validation.</w:t>
            </w:r>
          </w:p>
        </w:tc>
      </w:tr>
    </w:tbl>
    <w:p w14:paraId="621A8483" w14:textId="77777777" w:rsidR="00A32537" w:rsidRPr="002F6694" w:rsidRDefault="00000000">
      <w:pPr>
        <w:pStyle w:val="Heading2"/>
        <w:rPr>
          <w:sz w:val="24"/>
          <w:szCs w:val="24"/>
        </w:rPr>
      </w:pPr>
      <w:bookmarkStart w:id="32" w:name="_Toc224049755"/>
      <w:r w:rsidRPr="002F6694">
        <w:rPr>
          <w:sz w:val="24"/>
          <w:szCs w:val="24"/>
        </w:rPr>
        <w:t>3.5  FN-DSA  (Digital Signatures — formerly Falcon)</w:t>
      </w:r>
      <w:bookmarkEnd w:id="32"/>
    </w:p>
    <w:p w14:paraId="2E5A8BE7" w14:textId="77777777" w:rsidR="00A32537" w:rsidRPr="002F6694" w:rsidRDefault="00000000">
      <w:pPr>
        <w:spacing w:before="80" w:after="80"/>
        <w:rPr>
          <w:sz w:val="21"/>
          <w:szCs w:val="21"/>
        </w:rPr>
      </w:pPr>
      <w:r w:rsidRPr="002F6694">
        <w:rPr>
          <w:sz w:val="21"/>
          <w:szCs w:val="21"/>
        </w:rPr>
        <w:t>FN-DSA provides high-speed, compact signatures. Within Synergy Network, FN-DSA is employed for latency-sensitive operations where ML-DSA throughput is a bottleneck. FN-DSA-1024 is also the key generation standard for all Synergy address types (see Part I).</w:t>
      </w:r>
    </w:p>
    <w:p w14:paraId="62B5EF7D"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000"/>
        <w:gridCol w:w="4860"/>
      </w:tblGrid>
      <w:tr w:rsidR="00A32537" w:rsidRPr="002F6694" w14:paraId="6C2484AE"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8B16EB1" w14:textId="77777777" w:rsidR="00A32537" w:rsidRPr="002F6694" w:rsidRDefault="00000000">
            <w:pPr>
              <w:rPr>
                <w:sz w:val="21"/>
                <w:szCs w:val="21"/>
              </w:rPr>
            </w:pPr>
            <w:r w:rsidRPr="002F6694">
              <w:rPr>
                <w:b/>
                <w:bCs/>
                <w:color w:val="FFFFFF"/>
                <w:sz w:val="18"/>
                <w:szCs w:val="18"/>
              </w:rPr>
              <w:t>Documentation / Comment 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9F065CD" w14:textId="77777777" w:rsidR="00A32537" w:rsidRPr="002F6694" w:rsidRDefault="00000000">
            <w:pPr>
              <w:rPr>
                <w:sz w:val="21"/>
                <w:szCs w:val="21"/>
              </w:rPr>
            </w:pPr>
            <w:r w:rsidRPr="002F6694">
              <w:rPr>
                <w:b/>
                <w:bCs/>
                <w:color w:val="FFFFFF"/>
                <w:sz w:val="18"/>
                <w:szCs w:val="18"/>
              </w:rPr>
              <w:t>Code / Filename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67E39B9" w14:textId="77777777" w:rsidR="00A32537" w:rsidRPr="002F6694" w:rsidRDefault="00000000">
            <w:pPr>
              <w:rPr>
                <w:sz w:val="21"/>
                <w:szCs w:val="21"/>
              </w:rPr>
            </w:pPr>
            <w:r w:rsidRPr="002F6694">
              <w:rPr>
                <w:b/>
                <w:bCs/>
                <w:color w:val="FFFFFF"/>
                <w:sz w:val="18"/>
                <w:szCs w:val="18"/>
              </w:rPr>
              <w:t>Security Level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379364A"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693AECCF"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02F235" w14:textId="77777777" w:rsidR="00A32537" w:rsidRPr="002F6694" w:rsidRDefault="00000000">
            <w:pPr>
              <w:rPr>
                <w:sz w:val="21"/>
                <w:szCs w:val="21"/>
              </w:rPr>
            </w:pPr>
            <w:r w:rsidRPr="002F6694">
              <w:rPr>
                <w:rFonts w:ascii="Courier New" w:eastAsia="Courier New" w:hAnsi="Courier New" w:cs="Courier New"/>
                <w:sz w:val="16"/>
                <w:szCs w:val="16"/>
              </w:rPr>
              <w:t>FN-DSA-512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12C3C8" w14:textId="77777777" w:rsidR="00A32537" w:rsidRPr="002F6694" w:rsidRDefault="00000000">
            <w:pPr>
              <w:rPr>
                <w:sz w:val="21"/>
                <w:szCs w:val="21"/>
              </w:rPr>
            </w:pPr>
            <w:r w:rsidRPr="002F6694">
              <w:rPr>
                <w:rFonts w:ascii="Courier New" w:eastAsia="Courier New" w:hAnsi="Courier New" w:cs="Courier New"/>
                <w:sz w:val="16"/>
                <w:szCs w:val="16"/>
              </w:rPr>
              <w:t>fndsa512</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ED920C" w14:textId="77777777" w:rsidR="00A32537" w:rsidRPr="002F6694" w:rsidRDefault="00000000">
            <w:pPr>
              <w:rPr>
                <w:sz w:val="21"/>
                <w:szCs w:val="21"/>
              </w:rPr>
            </w:pPr>
            <w:r w:rsidRPr="002F6694">
              <w:rPr>
                <w:sz w:val="18"/>
                <w:szCs w:val="18"/>
              </w:rPr>
              <w:t>Level 1</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08874A" w14:textId="77777777" w:rsidR="00A32537" w:rsidRPr="002F6694" w:rsidRDefault="00000000">
            <w:pPr>
              <w:rPr>
                <w:sz w:val="21"/>
                <w:szCs w:val="21"/>
              </w:rPr>
            </w:pPr>
            <w:r w:rsidRPr="002F6694">
              <w:rPr>
                <w:sz w:val="18"/>
                <w:szCs w:val="18"/>
              </w:rPr>
              <w:t>High-speed, compact signature scheme for performance-critical applications and TLS certificate signing.</w:t>
            </w:r>
          </w:p>
        </w:tc>
      </w:tr>
      <w:tr w:rsidR="00A32537" w:rsidRPr="002F6694" w14:paraId="6312D8E4"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49BB39E" w14:textId="77777777" w:rsidR="00A32537" w:rsidRPr="002F6694" w:rsidRDefault="00000000">
            <w:pPr>
              <w:rPr>
                <w:sz w:val="21"/>
                <w:szCs w:val="21"/>
              </w:rPr>
            </w:pPr>
            <w:r w:rsidRPr="002F6694">
              <w:rPr>
                <w:rFonts w:ascii="Courier New" w:eastAsia="Courier New" w:hAnsi="Courier New" w:cs="Courier New"/>
                <w:sz w:val="16"/>
                <w:szCs w:val="16"/>
              </w:rPr>
              <w:t>FN-DSA-1024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44675E3" w14:textId="77777777" w:rsidR="00A32537" w:rsidRPr="002F6694" w:rsidRDefault="00000000">
            <w:pPr>
              <w:rPr>
                <w:sz w:val="21"/>
                <w:szCs w:val="21"/>
              </w:rPr>
            </w:pPr>
            <w:r w:rsidRPr="002F6694">
              <w:rPr>
                <w:rFonts w:ascii="Courier New" w:eastAsia="Courier New" w:hAnsi="Courier New" w:cs="Courier New"/>
                <w:sz w:val="16"/>
                <w:szCs w:val="16"/>
              </w:rPr>
              <w:t>fndsa1024</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2555DE"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5BD54D" w14:textId="77777777" w:rsidR="00A32537" w:rsidRPr="002F6694" w:rsidRDefault="00000000">
            <w:pPr>
              <w:rPr>
                <w:sz w:val="21"/>
                <w:szCs w:val="21"/>
              </w:rPr>
            </w:pPr>
            <w:r w:rsidRPr="002F6694">
              <w:rPr>
                <w:sz w:val="18"/>
                <w:szCs w:val="18"/>
              </w:rPr>
              <w:t>Enhanced-security configuration for blockchain validators, firmware integrity verification, and secure software distribution. Standard for Synergy address key generation.</w:t>
            </w:r>
          </w:p>
        </w:tc>
      </w:tr>
    </w:tbl>
    <w:p w14:paraId="65178E93" w14:textId="77777777" w:rsidR="00A32537" w:rsidRPr="002F6694" w:rsidRDefault="00000000">
      <w:pPr>
        <w:pStyle w:val="Heading2"/>
        <w:rPr>
          <w:sz w:val="24"/>
          <w:szCs w:val="24"/>
        </w:rPr>
      </w:pPr>
      <w:bookmarkStart w:id="33" w:name="_Toc224049756"/>
      <w:r w:rsidRPr="002F6694">
        <w:rPr>
          <w:sz w:val="24"/>
          <w:szCs w:val="24"/>
        </w:rPr>
        <w:t>3.6  SLH-DSA  (Hash-Based Signatures — formerly SPHINCS+)</w:t>
      </w:r>
      <w:bookmarkEnd w:id="33"/>
    </w:p>
    <w:p w14:paraId="53C57EE2" w14:textId="77777777" w:rsidR="00A32537" w:rsidRPr="002F6694" w:rsidRDefault="00000000">
      <w:pPr>
        <w:spacing w:before="80" w:after="80"/>
        <w:rPr>
          <w:sz w:val="21"/>
          <w:szCs w:val="21"/>
        </w:rPr>
      </w:pPr>
      <w:r w:rsidRPr="002F6694">
        <w:rPr>
          <w:sz w:val="21"/>
          <w:szCs w:val="21"/>
        </w:rPr>
        <w:t>SLH-DSA provides signatures whose security rests entirely on hash function properties with no algebraic structure assumptions. It is included in the Aegis specification as a designated reserve signature scheme. SLH-DSA is not used in active Synergy Network protocol operations due to its signature size (8 KB–50 KB), which is incompatible with high-throughput consensus. It is available as an emergency fallback in the event that both ML-DSA and FN-DSA are simultaneously compromised.</w:t>
      </w:r>
    </w:p>
    <w:p w14:paraId="5AA18A01"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SLH-DSA activation in Synergy Network requires explicit DAO governance authorization and protocol-level parameter adjustments.</w:t>
      </w:r>
    </w:p>
    <w:p w14:paraId="02382368"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gridCol w:w="4760"/>
      </w:tblGrid>
      <w:tr w:rsidR="00A32537" w:rsidRPr="002F6694" w14:paraId="5CA1D9F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EB2F47E" w14:textId="77777777" w:rsidR="00A32537" w:rsidRPr="002F6694" w:rsidRDefault="00000000">
            <w:pPr>
              <w:rPr>
                <w:sz w:val="21"/>
                <w:szCs w:val="21"/>
              </w:rPr>
            </w:pPr>
            <w:r w:rsidRPr="002F6694">
              <w:rPr>
                <w:b/>
                <w:bCs/>
                <w:color w:val="FFFFFF"/>
                <w:sz w:val="18"/>
                <w:szCs w:val="18"/>
              </w:rPr>
              <w:t>Documentation Form</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25A69F4" w14:textId="77777777" w:rsidR="00A32537" w:rsidRPr="002F6694" w:rsidRDefault="00000000">
            <w:pPr>
              <w:rPr>
                <w:sz w:val="21"/>
                <w:szCs w:val="21"/>
              </w:rPr>
            </w:pPr>
            <w:r w:rsidRPr="002F6694">
              <w:rPr>
                <w:b/>
                <w:bCs/>
                <w:color w:val="FFFFFF"/>
                <w:sz w:val="18"/>
                <w:szCs w:val="18"/>
              </w:rPr>
              <w:t>Code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19FA0DE" w14:textId="77777777" w:rsidR="00A32537" w:rsidRPr="002F6694" w:rsidRDefault="00000000">
            <w:pPr>
              <w:rPr>
                <w:sz w:val="21"/>
                <w:szCs w:val="21"/>
              </w:rPr>
            </w:pPr>
            <w:r w:rsidRPr="002F6694">
              <w:rPr>
                <w:b/>
                <w:bCs/>
                <w:color w:val="FFFFFF"/>
                <w:sz w:val="18"/>
                <w:szCs w:val="18"/>
              </w:rPr>
              <w:t>Security Level</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3EB156E"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7B1A3D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3339EF" w14:textId="77777777" w:rsidR="00A32537" w:rsidRPr="002F6694" w:rsidRDefault="00000000">
            <w:pPr>
              <w:rPr>
                <w:sz w:val="21"/>
                <w:szCs w:val="21"/>
              </w:rPr>
            </w:pPr>
            <w:r w:rsidRPr="002F6694">
              <w:rPr>
                <w:rFonts w:ascii="Courier New" w:eastAsia="Courier New" w:hAnsi="Courier New" w:cs="Courier New"/>
                <w:sz w:val="16"/>
                <w:szCs w:val="16"/>
              </w:rPr>
              <w:t>SLH-DSA-SHAKE-128f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426CEC" w14:textId="77777777" w:rsidR="00A32537" w:rsidRPr="002F6694" w:rsidRDefault="00000000">
            <w:pPr>
              <w:rPr>
                <w:sz w:val="21"/>
                <w:szCs w:val="21"/>
              </w:rPr>
            </w:pPr>
            <w:r w:rsidRPr="002F6694">
              <w:rPr>
                <w:rFonts w:ascii="Courier New" w:eastAsia="Courier New" w:hAnsi="Courier New" w:cs="Courier New"/>
                <w:sz w:val="16"/>
                <w:szCs w:val="16"/>
              </w:rPr>
              <w:t>slhdsa-shake128f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59978A" w14:textId="77777777" w:rsidR="00A32537" w:rsidRPr="002F6694" w:rsidRDefault="00000000">
            <w:pPr>
              <w:rPr>
                <w:sz w:val="21"/>
                <w:szCs w:val="21"/>
              </w:rPr>
            </w:pPr>
            <w:r w:rsidRPr="002F6694">
              <w:rPr>
                <w:sz w:val="18"/>
                <w:szCs w:val="18"/>
              </w:rPr>
              <w:t>Level 1</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176212" w14:textId="77777777" w:rsidR="00A32537" w:rsidRPr="002F6694" w:rsidRDefault="00000000">
            <w:pPr>
              <w:rPr>
                <w:sz w:val="21"/>
                <w:szCs w:val="21"/>
              </w:rPr>
            </w:pPr>
            <w:r w:rsidRPr="002F6694">
              <w:rPr>
                <w:sz w:val="18"/>
                <w:szCs w:val="18"/>
              </w:rPr>
              <w:t>Fast-path variant for constrained systems or low-latency signature verification.</w:t>
            </w:r>
          </w:p>
        </w:tc>
      </w:tr>
      <w:tr w:rsidR="00A32537" w:rsidRPr="002F6694" w14:paraId="373650E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8BD20B1" w14:textId="77777777" w:rsidR="00A32537" w:rsidRPr="002F6694" w:rsidRDefault="00000000">
            <w:pPr>
              <w:rPr>
                <w:sz w:val="21"/>
                <w:szCs w:val="21"/>
              </w:rPr>
            </w:pPr>
            <w:r w:rsidRPr="002F6694">
              <w:rPr>
                <w:rFonts w:ascii="Courier New" w:eastAsia="Courier New" w:hAnsi="Courier New" w:cs="Courier New"/>
                <w:sz w:val="16"/>
                <w:szCs w:val="16"/>
              </w:rPr>
              <w:t>SLH-DSA-SHAKE-128s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A9BF01B" w14:textId="77777777" w:rsidR="00A32537" w:rsidRPr="002F6694" w:rsidRDefault="00000000">
            <w:pPr>
              <w:rPr>
                <w:sz w:val="21"/>
                <w:szCs w:val="21"/>
              </w:rPr>
            </w:pPr>
            <w:r w:rsidRPr="002F6694">
              <w:rPr>
                <w:rFonts w:ascii="Courier New" w:eastAsia="Courier New" w:hAnsi="Courier New" w:cs="Courier New"/>
                <w:sz w:val="16"/>
                <w:szCs w:val="16"/>
              </w:rPr>
              <w:t>slhdsa-shake128s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57126D" w14:textId="77777777" w:rsidR="00A32537" w:rsidRPr="002F6694" w:rsidRDefault="00000000">
            <w:pPr>
              <w:rPr>
                <w:sz w:val="21"/>
                <w:szCs w:val="21"/>
              </w:rPr>
            </w:pPr>
            <w:r w:rsidRPr="002F6694">
              <w:rPr>
                <w:sz w:val="18"/>
                <w:szCs w:val="18"/>
              </w:rPr>
              <w:t>Level 1</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6AB88A" w14:textId="77777777" w:rsidR="00A32537" w:rsidRPr="002F6694" w:rsidRDefault="00000000">
            <w:pPr>
              <w:rPr>
                <w:sz w:val="21"/>
                <w:szCs w:val="21"/>
              </w:rPr>
            </w:pPr>
            <w:r w:rsidRPr="002F6694">
              <w:rPr>
                <w:sz w:val="18"/>
                <w:szCs w:val="18"/>
              </w:rPr>
              <w:t>Compact-signature variant optimized for bandwidth-sensitive applications.</w:t>
            </w:r>
          </w:p>
        </w:tc>
      </w:tr>
      <w:tr w:rsidR="00A32537" w:rsidRPr="002F6694" w14:paraId="052122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CADF20" w14:textId="77777777" w:rsidR="00A32537" w:rsidRPr="002F6694" w:rsidRDefault="00000000">
            <w:pPr>
              <w:rPr>
                <w:sz w:val="21"/>
                <w:szCs w:val="21"/>
              </w:rPr>
            </w:pPr>
            <w:r w:rsidRPr="002F6694">
              <w:rPr>
                <w:rFonts w:ascii="Courier New" w:eastAsia="Courier New" w:hAnsi="Courier New" w:cs="Courier New"/>
                <w:sz w:val="16"/>
                <w:szCs w:val="16"/>
              </w:rPr>
              <w:lastRenderedPageBreak/>
              <w:t>SLH-DSA-SHAKE-192f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DE985B" w14:textId="77777777" w:rsidR="00A32537" w:rsidRPr="002F6694" w:rsidRDefault="00000000">
            <w:pPr>
              <w:rPr>
                <w:sz w:val="21"/>
                <w:szCs w:val="21"/>
              </w:rPr>
            </w:pPr>
            <w:r w:rsidRPr="002F6694">
              <w:rPr>
                <w:rFonts w:ascii="Courier New" w:eastAsia="Courier New" w:hAnsi="Courier New" w:cs="Courier New"/>
                <w:sz w:val="16"/>
                <w:szCs w:val="16"/>
              </w:rPr>
              <w:t>slhdsa-shake192f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87AAB6" w14:textId="77777777" w:rsidR="00A32537" w:rsidRPr="002F6694" w:rsidRDefault="00000000">
            <w:pPr>
              <w:rPr>
                <w:sz w:val="21"/>
                <w:szCs w:val="21"/>
              </w:rPr>
            </w:pPr>
            <w:r w:rsidRPr="002F6694">
              <w:rPr>
                <w:sz w:val="18"/>
                <w:szCs w:val="18"/>
              </w:rPr>
              <w:t>Level 3</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ACBED1" w14:textId="77777777" w:rsidR="00A32537" w:rsidRPr="002F6694" w:rsidRDefault="00000000">
            <w:pPr>
              <w:rPr>
                <w:sz w:val="21"/>
                <w:szCs w:val="21"/>
              </w:rPr>
            </w:pPr>
            <w:r w:rsidRPr="002F6694">
              <w:rPr>
                <w:sz w:val="18"/>
                <w:szCs w:val="18"/>
              </w:rPr>
              <w:t>Balanced trade-off between speed and size for enterprise authentication or firmware signing.</w:t>
            </w:r>
          </w:p>
        </w:tc>
      </w:tr>
      <w:tr w:rsidR="00A32537" w:rsidRPr="002F6694" w14:paraId="529120C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32ED884" w14:textId="77777777" w:rsidR="00A32537" w:rsidRPr="002F6694" w:rsidRDefault="00000000">
            <w:pPr>
              <w:rPr>
                <w:sz w:val="21"/>
                <w:szCs w:val="21"/>
              </w:rPr>
            </w:pPr>
            <w:r w:rsidRPr="002F6694">
              <w:rPr>
                <w:rFonts w:ascii="Courier New" w:eastAsia="Courier New" w:hAnsi="Courier New" w:cs="Courier New"/>
                <w:sz w:val="16"/>
                <w:szCs w:val="16"/>
              </w:rPr>
              <w:t>SLH-DSA-SHAKE-192s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7351E4A" w14:textId="77777777" w:rsidR="00A32537" w:rsidRPr="002F6694" w:rsidRDefault="00000000">
            <w:pPr>
              <w:rPr>
                <w:sz w:val="21"/>
                <w:szCs w:val="21"/>
              </w:rPr>
            </w:pPr>
            <w:r w:rsidRPr="002F6694">
              <w:rPr>
                <w:rFonts w:ascii="Courier New" w:eastAsia="Courier New" w:hAnsi="Courier New" w:cs="Courier New"/>
                <w:sz w:val="16"/>
                <w:szCs w:val="16"/>
              </w:rPr>
              <w:t>slhdsa-shake192s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D7CAA8" w14:textId="77777777" w:rsidR="00A32537" w:rsidRPr="002F6694" w:rsidRDefault="00000000">
            <w:pPr>
              <w:rPr>
                <w:sz w:val="21"/>
                <w:szCs w:val="21"/>
              </w:rPr>
            </w:pPr>
            <w:r w:rsidRPr="002F6694">
              <w:rPr>
                <w:sz w:val="18"/>
                <w:szCs w:val="18"/>
              </w:rPr>
              <w:t>Level 3</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867DB3" w14:textId="77777777" w:rsidR="00A32537" w:rsidRPr="002F6694" w:rsidRDefault="00000000">
            <w:pPr>
              <w:rPr>
                <w:sz w:val="21"/>
                <w:szCs w:val="21"/>
              </w:rPr>
            </w:pPr>
            <w:r w:rsidRPr="002F6694">
              <w:rPr>
                <w:sz w:val="18"/>
                <w:szCs w:val="18"/>
              </w:rPr>
              <w:t>Reduced-size variant for embedded or mobile environments with moderate throughput.</w:t>
            </w:r>
          </w:p>
        </w:tc>
      </w:tr>
      <w:tr w:rsidR="00A32537" w:rsidRPr="002F6694" w14:paraId="5EF263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A46471" w14:textId="77777777" w:rsidR="00A32537" w:rsidRPr="002F6694" w:rsidRDefault="00000000">
            <w:pPr>
              <w:rPr>
                <w:sz w:val="21"/>
                <w:szCs w:val="21"/>
              </w:rPr>
            </w:pPr>
            <w:r w:rsidRPr="002F6694">
              <w:rPr>
                <w:rFonts w:ascii="Courier New" w:eastAsia="Courier New" w:hAnsi="Courier New" w:cs="Courier New"/>
                <w:sz w:val="16"/>
                <w:szCs w:val="16"/>
              </w:rPr>
              <w:t>SLH-DSA-SHAKE-256f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AE0237" w14:textId="77777777" w:rsidR="00A32537" w:rsidRPr="002F6694" w:rsidRDefault="00000000">
            <w:pPr>
              <w:rPr>
                <w:sz w:val="21"/>
                <w:szCs w:val="21"/>
              </w:rPr>
            </w:pPr>
            <w:r w:rsidRPr="002F6694">
              <w:rPr>
                <w:rFonts w:ascii="Courier New" w:eastAsia="Courier New" w:hAnsi="Courier New" w:cs="Courier New"/>
                <w:sz w:val="16"/>
                <w:szCs w:val="16"/>
              </w:rPr>
              <w:t>slhdsa-shake256f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B97D68B" w14:textId="77777777" w:rsidR="00A32537" w:rsidRPr="002F6694" w:rsidRDefault="00000000">
            <w:pPr>
              <w:rPr>
                <w:sz w:val="21"/>
                <w:szCs w:val="21"/>
              </w:rPr>
            </w:pPr>
            <w:r w:rsidRPr="002F6694">
              <w:rPr>
                <w:sz w:val="18"/>
                <w:szCs w:val="18"/>
              </w:rPr>
              <w:t>Level 5</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0E4ED1" w14:textId="77777777" w:rsidR="00A32537" w:rsidRPr="002F6694" w:rsidRDefault="00000000">
            <w:pPr>
              <w:rPr>
                <w:sz w:val="21"/>
                <w:szCs w:val="21"/>
              </w:rPr>
            </w:pPr>
            <w:r w:rsidRPr="002F6694">
              <w:rPr>
                <w:sz w:val="18"/>
                <w:szCs w:val="18"/>
              </w:rPr>
              <w:t>High-assurance signature variant for critical security systems requiring maximum robustness.</w:t>
            </w:r>
          </w:p>
        </w:tc>
      </w:tr>
      <w:tr w:rsidR="00A32537" w:rsidRPr="002F6694" w14:paraId="7AFFBFC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3EE217B" w14:textId="77777777" w:rsidR="00A32537" w:rsidRPr="002F6694" w:rsidRDefault="00000000">
            <w:pPr>
              <w:rPr>
                <w:sz w:val="21"/>
                <w:szCs w:val="21"/>
              </w:rPr>
            </w:pPr>
            <w:r w:rsidRPr="002F6694">
              <w:rPr>
                <w:rFonts w:ascii="Courier New" w:eastAsia="Courier New" w:hAnsi="Courier New" w:cs="Courier New"/>
                <w:sz w:val="16"/>
                <w:szCs w:val="16"/>
              </w:rPr>
              <w:t>SLH-DSA-SHAKE-256s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1871964" w14:textId="77777777" w:rsidR="00A32537" w:rsidRPr="002F6694" w:rsidRDefault="00000000">
            <w:pPr>
              <w:rPr>
                <w:sz w:val="21"/>
                <w:szCs w:val="21"/>
              </w:rPr>
            </w:pPr>
            <w:r w:rsidRPr="002F6694">
              <w:rPr>
                <w:rFonts w:ascii="Courier New" w:eastAsia="Courier New" w:hAnsi="Courier New" w:cs="Courier New"/>
                <w:sz w:val="16"/>
                <w:szCs w:val="16"/>
              </w:rPr>
              <w:t>slhdsa-shake256s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6E5E387" w14:textId="77777777" w:rsidR="00A32537" w:rsidRPr="002F6694" w:rsidRDefault="00000000">
            <w:pPr>
              <w:rPr>
                <w:sz w:val="21"/>
                <w:szCs w:val="21"/>
              </w:rPr>
            </w:pPr>
            <w:r w:rsidRPr="002F6694">
              <w:rPr>
                <w:sz w:val="18"/>
                <w:szCs w:val="18"/>
              </w:rPr>
              <w:t>Level 5</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566F7C" w14:textId="77777777" w:rsidR="00A32537" w:rsidRPr="002F6694" w:rsidRDefault="00000000">
            <w:pPr>
              <w:rPr>
                <w:sz w:val="21"/>
                <w:szCs w:val="21"/>
              </w:rPr>
            </w:pPr>
            <w:r w:rsidRPr="002F6694">
              <w:rPr>
                <w:sz w:val="18"/>
                <w:szCs w:val="18"/>
              </w:rPr>
              <w:t>Space-efficient configuration providing top-tier post-quantum resilience for archival or root-of-trust usage.</w:t>
            </w:r>
          </w:p>
        </w:tc>
      </w:tr>
      <w:tr w:rsidR="00A32537" w:rsidRPr="002F6694" w14:paraId="0E9FD6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6D76C2" w14:textId="77777777" w:rsidR="00A32537" w:rsidRPr="002F6694" w:rsidRDefault="00000000">
            <w:pPr>
              <w:rPr>
                <w:sz w:val="21"/>
                <w:szCs w:val="21"/>
              </w:rPr>
            </w:pPr>
            <w:r w:rsidRPr="002F6694">
              <w:rPr>
                <w:rFonts w:ascii="Courier New" w:eastAsia="Courier New" w:hAnsi="Courier New" w:cs="Courier New"/>
                <w:sz w:val="16"/>
                <w:szCs w:val="16"/>
              </w:rPr>
              <w:t>SLH-DSA-SHA2-128f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71CA2A" w14:textId="77777777" w:rsidR="00A32537" w:rsidRPr="002F6694" w:rsidRDefault="00000000">
            <w:pPr>
              <w:rPr>
                <w:sz w:val="21"/>
                <w:szCs w:val="21"/>
              </w:rPr>
            </w:pPr>
            <w:r w:rsidRPr="002F6694">
              <w:rPr>
                <w:rFonts w:ascii="Courier New" w:eastAsia="Courier New" w:hAnsi="Courier New" w:cs="Courier New"/>
                <w:sz w:val="16"/>
                <w:szCs w:val="16"/>
              </w:rPr>
              <w:t>slhdsa-sha2128f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65975C" w14:textId="77777777" w:rsidR="00A32537" w:rsidRPr="002F6694" w:rsidRDefault="00000000">
            <w:pPr>
              <w:rPr>
                <w:sz w:val="21"/>
                <w:szCs w:val="21"/>
              </w:rPr>
            </w:pPr>
            <w:r w:rsidRPr="002F6694">
              <w:rPr>
                <w:sz w:val="18"/>
                <w:szCs w:val="18"/>
              </w:rPr>
              <w:t>Level 1</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6C5FB1" w14:textId="77777777" w:rsidR="00A32537" w:rsidRPr="002F6694" w:rsidRDefault="00000000">
            <w:pPr>
              <w:rPr>
                <w:sz w:val="21"/>
                <w:szCs w:val="21"/>
              </w:rPr>
            </w:pPr>
            <w:r w:rsidRPr="002F6694">
              <w:rPr>
                <w:sz w:val="18"/>
                <w:szCs w:val="18"/>
              </w:rPr>
              <w:t>SHA-2 hash family variant — fast-path, constrained systems.</w:t>
            </w:r>
          </w:p>
        </w:tc>
      </w:tr>
      <w:tr w:rsidR="00A32537" w:rsidRPr="002F6694" w14:paraId="2EC16DA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4FF6317" w14:textId="77777777" w:rsidR="00A32537" w:rsidRPr="002F6694" w:rsidRDefault="00000000">
            <w:pPr>
              <w:rPr>
                <w:sz w:val="21"/>
                <w:szCs w:val="21"/>
              </w:rPr>
            </w:pPr>
            <w:r w:rsidRPr="002F6694">
              <w:rPr>
                <w:rFonts w:ascii="Courier New" w:eastAsia="Courier New" w:hAnsi="Courier New" w:cs="Courier New"/>
                <w:sz w:val="16"/>
                <w:szCs w:val="16"/>
              </w:rPr>
              <w:t>SLH-DSA-SHA2-128s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489382D" w14:textId="77777777" w:rsidR="00A32537" w:rsidRPr="002F6694" w:rsidRDefault="00000000">
            <w:pPr>
              <w:rPr>
                <w:sz w:val="21"/>
                <w:szCs w:val="21"/>
              </w:rPr>
            </w:pPr>
            <w:r w:rsidRPr="002F6694">
              <w:rPr>
                <w:rFonts w:ascii="Courier New" w:eastAsia="Courier New" w:hAnsi="Courier New" w:cs="Courier New"/>
                <w:sz w:val="16"/>
                <w:szCs w:val="16"/>
              </w:rPr>
              <w:t>slhdsa-sha2128s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3D19D9" w14:textId="77777777" w:rsidR="00A32537" w:rsidRPr="002F6694" w:rsidRDefault="00000000">
            <w:pPr>
              <w:rPr>
                <w:sz w:val="21"/>
                <w:szCs w:val="21"/>
              </w:rPr>
            </w:pPr>
            <w:r w:rsidRPr="002F6694">
              <w:rPr>
                <w:sz w:val="18"/>
                <w:szCs w:val="18"/>
              </w:rPr>
              <w:t>Level 1</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156B47" w14:textId="77777777" w:rsidR="00A32537" w:rsidRPr="002F6694" w:rsidRDefault="00000000">
            <w:pPr>
              <w:rPr>
                <w:sz w:val="21"/>
                <w:szCs w:val="21"/>
              </w:rPr>
            </w:pPr>
            <w:r w:rsidRPr="002F6694">
              <w:rPr>
                <w:sz w:val="18"/>
                <w:szCs w:val="18"/>
              </w:rPr>
              <w:t>SHA-2 hash family variant — compact-signature, bandwidth-sensitive.</w:t>
            </w:r>
          </w:p>
        </w:tc>
      </w:tr>
      <w:tr w:rsidR="00A32537" w:rsidRPr="002F6694" w14:paraId="712F02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98072A" w14:textId="77777777" w:rsidR="00A32537" w:rsidRPr="002F6694" w:rsidRDefault="00000000">
            <w:pPr>
              <w:rPr>
                <w:sz w:val="21"/>
                <w:szCs w:val="21"/>
              </w:rPr>
            </w:pPr>
            <w:r w:rsidRPr="002F6694">
              <w:rPr>
                <w:rFonts w:ascii="Courier New" w:eastAsia="Courier New" w:hAnsi="Courier New" w:cs="Courier New"/>
                <w:sz w:val="16"/>
                <w:szCs w:val="16"/>
              </w:rPr>
              <w:t>SLH-DSA-SHA2-192f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57C740" w14:textId="77777777" w:rsidR="00A32537" w:rsidRPr="002F6694" w:rsidRDefault="00000000">
            <w:pPr>
              <w:rPr>
                <w:sz w:val="21"/>
                <w:szCs w:val="21"/>
              </w:rPr>
            </w:pPr>
            <w:r w:rsidRPr="002F6694">
              <w:rPr>
                <w:rFonts w:ascii="Courier New" w:eastAsia="Courier New" w:hAnsi="Courier New" w:cs="Courier New"/>
                <w:sz w:val="16"/>
                <w:szCs w:val="16"/>
              </w:rPr>
              <w:t>slhdsa-sha2192f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83B8CB" w14:textId="77777777" w:rsidR="00A32537" w:rsidRPr="002F6694" w:rsidRDefault="00000000">
            <w:pPr>
              <w:rPr>
                <w:sz w:val="21"/>
                <w:szCs w:val="21"/>
              </w:rPr>
            </w:pPr>
            <w:r w:rsidRPr="002F6694">
              <w:rPr>
                <w:sz w:val="18"/>
                <w:szCs w:val="18"/>
              </w:rPr>
              <w:t>Level 3</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5515B9" w14:textId="77777777" w:rsidR="00A32537" w:rsidRPr="002F6694" w:rsidRDefault="00000000">
            <w:pPr>
              <w:rPr>
                <w:sz w:val="21"/>
                <w:szCs w:val="21"/>
              </w:rPr>
            </w:pPr>
            <w:r w:rsidRPr="002F6694">
              <w:rPr>
                <w:sz w:val="18"/>
                <w:szCs w:val="18"/>
              </w:rPr>
              <w:t>SHA-2 hash family variant — enterprise authentication or firmware signing.</w:t>
            </w:r>
          </w:p>
        </w:tc>
      </w:tr>
      <w:tr w:rsidR="00A32537" w:rsidRPr="002F6694" w14:paraId="2597FBA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3891721" w14:textId="77777777" w:rsidR="00A32537" w:rsidRPr="002F6694" w:rsidRDefault="00000000">
            <w:pPr>
              <w:rPr>
                <w:sz w:val="21"/>
                <w:szCs w:val="21"/>
              </w:rPr>
            </w:pPr>
            <w:r w:rsidRPr="002F6694">
              <w:rPr>
                <w:rFonts w:ascii="Courier New" w:eastAsia="Courier New" w:hAnsi="Courier New" w:cs="Courier New"/>
                <w:sz w:val="16"/>
                <w:szCs w:val="16"/>
              </w:rPr>
              <w:t>SLH-DSA-SHA2-192s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D491A3E" w14:textId="77777777" w:rsidR="00A32537" w:rsidRPr="002F6694" w:rsidRDefault="00000000">
            <w:pPr>
              <w:rPr>
                <w:sz w:val="21"/>
                <w:szCs w:val="21"/>
              </w:rPr>
            </w:pPr>
            <w:r w:rsidRPr="002F6694">
              <w:rPr>
                <w:rFonts w:ascii="Courier New" w:eastAsia="Courier New" w:hAnsi="Courier New" w:cs="Courier New"/>
                <w:sz w:val="16"/>
                <w:szCs w:val="16"/>
              </w:rPr>
              <w:t>slhdsa-sha2192s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8807A69" w14:textId="77777777" w:rsidR="00A32537" w:rsidRPr="002F6694" w:rsidRDefault="00000000">
            <w:pPr>
              <w:rPr>
                <w:sz w:val="21"/>
                <w:szCs w:val="21"/>
              </w:rPr>
            </w:pPr>
            <w:r w:rsidRPr="002F6694">
              <w:rPr>
                <w:sz w:val="18"/>
                <w:szCs w:val="18"/>
              </w:rPr>
              <w:t>Level 3</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E50FB3" w14:textId="77777777" w:rsidR="00A32537" w:rsidRPr="002F6694" w:rsidRDefault="00000000">
            <w:pPr>
              <w:rPr>
                <w:sz w:val="21"/>
                <w:szCs w:val="21"/>
              </w:rPr>
            </w:pPr>
            <w:r w:rsidRPr="002F6694">
              <w:rPr>
                <w:sz w:val="18"/>
                <w:szCs w:val="18"/>
              </w:rPr>
              <w:t>SHA-2 hash family variant — embedded or mobile with moderate throughput.</w:t>
            </w:r>
          </w:p>
        </w:tc>
      </w:tr>
      <w:tr w:rsidR="00A32537" w:rsidRPr="002F6694" w14:paraId="508C41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9EF7C9" w14:textId="77777777" w:rsidR="00A32537" w:rsidRPr="002F6694" w:rsidRDefault="00000000">
            <w:pPr>
              <w:rPr>
                <w:sz w:val="21"/>
                <w:szCs w:val="21"/>
              </w:rPr>
            </w:pPr>
            <w:r w:rsidRPr="002F6694">
              <w:rPr>
                <w:rFonts w:ascii="Courier New" w:eastAsia="Courier New" w:hAnsi="Courier New" w:cs="Courier New"/>
                <w:sz w:val="16"/>
                <w:szCs w:val="16"/>
              </w:rPr>
              <w:t>SLH-DSA-SHA2-256f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94AEFD" w14:textId="77777777" w:rsidR="00A32537" w:rsidRPr="002F6694" w:rsidRDefault="00000000">
            <w:pPr>
              <w:rPr>
                <w:sz w:val="21"/>
                <w:szCs w:val="21"/>
              </w:rPr>
            </w:pPr>
            <w:r w:rsidRPr="002F6694">
              <w:rPr>
                <w:rFonts w:ascii="Courier New" w:eastAsia="Courier New" w:hAnsi="Courier New" w:cs="Courier New"/>
                <w:sz w:val="16"/>
                <w:szCs w:val="16"/>
              </w:rPr>
              <w:t>slhdsa-sha2256f</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09F900" w14:textId="77777777" w:rsidR="00A32537" w:rsidRPr="002F6694" w:rsidRDefault="00000000">
            <w:pPr>
              <w:rPr>
                <w:sz w:val="21"/>
                <w:szCs w:val="21"/>
              </w:rPr>
            </w:pPr>
            <w:r w:rsidRPr="002F6694">
              <w:rPr>
                <w:sz w:val="18"/>
                <w:szCs w:val="18"/>
              </w:rPr>
              <w:t>Level 5</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A24DB7" w14:textId="77777777" w:rsidR="00A32537" w:rsidRPr="002F6694" w:rsidRDefault="00000000">
            <w:pPr>
              <w:rPr>
                <w:sz w:val="21"/>
                <w:szCs w:val="21"/>
              </w:rPr>
            </w:pPr>
            <w:r w:rsidRPr="002F6694">
              <w:rPr>
                <w:sz w:val="18"/>
                <w:szCs w:val="18"/>
              </w:rPr>
              <w:t>SHA-2 hash family variant — critical security systems, maximum robustness.</w:t>
            </w:r>
          </w:p>
        </w:tc>
      </w:tr>
      <w:tr w:rsidR="00A32537" w:rsidRPr="002F6694" w14:paraId="5637290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FC1FA53" w14:textId="77777777" w:rsidR="00A32537" w:rsidRPr="002F6694" w:rsidRDefault="00000000">
            <w:pPr>
              <w:rPr>
                <w:sz w:val="21"/>
                <w:szCs w:val="21"/>
              </w:rPr>
            </w:pPr>
            <w:r w:rsidRPr="002F6694">
              <w:rPr>
                <w:rFonts w:ascii="Courier New" w:eastAsia="Courier New" w:hAnsi="Courier New" w:cs="Courier New"/>
                <w:sz w:val="16"/>
                <w:szCs w:val="16"/>
              </w:rPr>
              <w:t>SLH-DSA-SHA2-256s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FAD0AC2" w14:textId="77777777" w:rsidR="00A32537" w:rsidRPr="002F6694" w:rsidRDefault="00000000">
            <w:pPr>
              <w:rPr>
                <w:sz w:val="21"/>
                <w:szCs w:val="21"/>
              </w:rPr>
            </w:pPr>
            <w:r w:rsidRPr="002F6694">
              <w:rPr>
                <w:rFonts w:ascii="Courier New" w:eastAsia="Courier New" w:hAnsi="Courier New" w:cs="Courier New"/>
                <w:sz w:val="16"/>
                <w:szCs w:val="16"/>
              </w:rPr>
              <w:t>slhdsa-sha2256s</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828EB0" w14:textId="77777777" w:rsidR="00A32537" w:rsidRPr="002F6694" w:rsidRDefault="00000000">
            <w:pPr>
              <w:rPr>
                <w:sz w:val="21"/>
                <w:szCs w:val="21"/>
              </w:rPr>
            </w:pPr>
            <w:r w:rsidRPr="002F6694">
              <w:rPr>
                <w:sz w:val="18"/>
                <w:szCs w:val="18"/>
              </w:rPr>
              <w:t>Level 5</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A8EA73" w14:textId="77777777" w:rsidR="00A32537" w:rsidRPr="002F6694" w:rsidRDefault="00000000">
            <w:pPr>
              <w:rPr>
                <w:sz w:val="21"/>
                <w:szCs w:val="21"/>
              </w:rPr>
            </w:pPr>
            <w:r w:rsidRPr="002F6694">
              <w:rPr>
                <w:sz w:val="18"/>
                <w:szCs w:val="18"/>
              </w:rPr>
              <w:t>SHA-2 hash family variant — archival or root-of-trust.</w:t>
            </w:r>
          </w:p>
        </w:tc>
      </w:tr>
    </w:tbl>
    <w:p w14:paraId="1D2CBC12" w14:textId="77777777" w:rsidR="00A32537" w:rsidRPr="002F6694" w:rsidRDefault="00000000">
      <w:pPr>
        <w:pStyle w:val="Heading2"/>
        <w:rPr>
          <w:sz w:val="24"/>
          <w:szCs w:val="24"/>
        </w:rPr>
      </w:pPr>
      <w:bookmarkStart w:id="34" w:name="_Toc224049757"/>
      <w:r w:rsidRPr="002F6694">
        <w:rPr>
          <w:sz w:val="24"/>
          <w:szCs w:val="24"/>
        </w:rPr>
        <w:t>3.7  HQC-KEM  (Code-Based KEM — formerly Hamming Quasi-Cyclic)</w:t>
      </w:r>
      <w:bookmarkEnd w:id="34"/>
    </w:p>
    <w:p w14:paraId="5837B490" w14:textId="77777777" w:rsidR="00A32537" w:rsidRPr="002F6694" w:rsidRDefault="00000000">
      <w:pPr>
        <w:spacing w:before="80" w:after="80"/>
        <w:rPr>
          <w:sz w:val="21"/>
          <w:szCs w:val="21"/>
        </w:rPr>
      </w:pPr>
      <w:r w:rsidRPr="002F6694">
        <w:rPr>
          <w:sz w:val="21"/>
          <w:szCs w:val="21"/>
        </w:rPr>
        <w:t>HQC-KEM is a code-based key encapsulation mechanism whose security rests on a hardness assumption independent of lattice problems. Within Aegis, HQC-KEM serves as an active reserve KEM alongside ML-KEM, providing algorithm diversity.</w:t>
      </w:r>
    </w:p>
    <w:p w14:paraId="6C16D0BA"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000"/>
        <w:gridCol w:w="4860"/>
      </w:tblGrid>
      <w:tr w:rsidR="00A32537" w:rsidRPr="002F6694" w14:paraId="12088018"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252564C" w14:textId="77777777" w:rsidR="00A32537" w:rsidRPr="002F6694" w:rsidRDefault="00000000">
            <w:pPr>
              <w:rPr>
                <w:sz w:val="21"/>
                <w:szCs w:val="21"/>
              </w:rPr>
            </w:pPr>
            <w:r w:rsidRPr="002F6694">
              <w:rPr>
                <w:b/>
                <w:bCs/>
                <w:color w:val="FFFFFF"/>
                <w:sz w:val="18"/>
                <w:szCs w:val="18"/>
              </w:rPr>
              <w:t>Documentation / Comment 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BC57CA5" w14:textId="77777777" w:rsidR="00A32537" w:rsidRPr="002F6694" w:rsidRDefault="00000000">
            <w:pPr>
              <w:rPr>
                <w:sz w:val="21"/>
                <w:szCs w:val="21"/>
              </w:rPr>
            </w:pPr>
            <w:r w:rsidRPr="002F6694">
              <w:rPr>
                <w:b/>
                <w:bCs/>
                <w:color w:val="FFFFFF"/>
                <w:sz w:val="18"/>
                <w:szCs w:val="18"/>
              </w:rPr>
              <w:t>Code / Filename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24BBA62" w14:textId="77777777" w:rsidR="00A32537" w:rsidRPr="002F6694" w:rsidRDefault="00000000">
            <w:pPr>
              <w:rPr>
                <w:sz w:val="21"/>
                <w:szCs w:val="21"/>
              </w:rPr>
            </w:pPr>
            <w:r w:rsidRPr="002F6694">
              <w:rPr>
                <w:b/>
                <w:bCs/>
                <w:color w:val="FFFFFF"/>
                <w:sz w:val="18"/>
                <w:szCs w:val="18"/>
              </w:rPr>
              <w:t>Security Level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E39FF6A"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332FCC84"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26D27C" w14:textId="77777777" w:rsidR="00A32537" w:rsidRPr="002F6694" w:rsidRDefault="00000000">
            <w:pPr>
              <w:rPr>
                <w:sz w:val="21"/>
                <w:szCs w:val="21"/>
              </w:rPr>
            </w:pPr>
            <w:r w:rsidRPr="002F6694">
              <w:rPr>
                <w:rFonts w:ascii="Courier New" w:eastAsia="Courier New" w:hAnsi="Courier New" w:cs="Courier New"/>
                <w:sz w:val="16"/>
                <w:szCs w:val="16"/>
              </w:rPr>
              <w:t>HQC-KEM-128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65E0F9" w14:textId="77777777" w:rsidR="00A32537" w:rsidRPr="002F6694" w:rsidRDefault="00000000">
            <w:pPr>
              <w:rPr>
                <w:sz w:val="21"/>
                <w:szCs w:val="21"/>
              </w:rPr>
            </w:pPr>
            <w:r w:rsidRPr="002F6694">
              <w:rPr>
                <w:rFonts w:ascii="Courier New" w:eastAsia="Courier New" w:hAnsi="Courier New" w:cs="Courier New"/>
                <w:sz w:val="16"/>
                <w:szCs w:val="16"/>
              </w:rPr>
              <w:t>hqckem128</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7488F3" w14:textId="77777777" w:rsidR="00A32537" w:rsidRPr="002F6694" w:rsidRDefault="00000000">
            <w:pPr>
              <w:rPr>
                <w:sz w:val="21"/>
                <w:szCs w:val="21"/>
              </w:rPr>
            </w:pPr>
            <w:r w:rsidRPr="002F6694">
              <w:rPr>
                <w:sz w:val="18"/>
                <w:szCs w:val="18"/>
              </w:rPr>
              <w:t>Level 1</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B6999B" w14:textId="77777777" w:rsidR="00A32537" w:rsidRPr="002F6694" w:rsidRDefault="00000000">
            <w:pPr>
              <w:rPr>
                <w:sz w:val="21"/>
                <w:szCs w:val="21"/>
              </w:rPr>
            </w:pPr>
            <w:r w:rsidRPr="002F6694">
              <w:rPr>
                <w:sz w:val="18"/>
                <w:szCs w:val="18"/>
              </w:rPr>
              <w:t>Lightweight configuration for constrained devices and fast ephemeral key exchange.</w:t>
            </w:r>
          </w:p>
        </w:tc>
      </w:tr>
      <w:tr w:rsidR="00A32537" w:rsidRPr="002F6694" w14:paraId="61B68843"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BC5AB82" w14:textId="77777777" w:rsidR="00A32537" w:rsidRPr="002F6694" w:rsidRDefault="00000000">
            <w:pPr>
              <w:rPr>
                <w:sz w:val="21"/>
                <w:szCs w:val="21"/>
              </w:rPr>
            </w:pPr>
            <w:r w:rsidRPr="002F6694">
              <w:rPr>
                <w:rFonts w:ascii="Courier New" w:eastAsia="Courier New" w:hAnsi="Courier New" w:cs="Courier New"/>
                <w:sz w:val="16"/>
                <w:szCs w:val="16"/>
              </w:rPr>
              <w:t>HQC-KEM-192</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95185F8" w14:textId="77777777" w:rsidR="00A32537" w:rsidRPr="002F6694" w:rsidRDefault="00000000">
            <w:pPr>
              <w:rPr>
                <w:sz w:val="21"/>
                <w:szCs w:val="21"/>
              </w:rPr>
            </w:pPr>
            <w:r w:rsidRPr="002F6694">
              <w:rPr>
                <w:rFonts w:ascii="Courier New" w:eastAsia="Courier New" w:hAnsi="Courier New" w:cs="Courier New"/>
                <w:sz w:val="16"/>
                <w:szCs w:val="16"/>
              </w:rPr>
              <w:t>hqckem192</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8D82F0" w14:textId="77777777" w:rsidR="00A32537" w:rsidRPr="002F6694" w:rsidRDefault="00000000">
            <w:pPr>
              <w:rPr>
                <w:sz w:val="21"/>
                <w:szCs w:val="21"/>
              </w:rPr>
            </w:pPr>
            <w:r w:rsidRPr="002F6694">
              <w:rPr>
                <w:sz w:val="18"/>
                <w:szCs w:val="18"/>
              </w:rPr>
              <w:t>Level 3</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E5172B" w14:textId="77777777" w:rsidR="00A32537" w:rsidRPr="002F6694" w:rsidRDefault="00000000">
            <w:pPr>
              <w:rPr>
                <w:sz w:val="21"/>
                <w:szCs w:val="21"/>
              </w:rPr>
            </w:pPr>
            <w:r w:rsidRPr="002F6694">
              <w:rPr>
                <w:sz w:val="18"/>
                <w:szCs w:val="18"/>
              </w:rPr>
              <w:t>General-purpose variant providing robust post-quantum protection for enterprise systems and distributed ledgers.</w:t>
            </w:r>
          </w:p>
        </w:tc>
      </w:tr>
      <w:tr w:rsidR="00A32537" w:rsidRPr="002F6694" w14:paraId="16EB64F4"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9662A9" w14:textId="77777777" w:rsidR="00A32537" w:rsidRPr="002F6694" w:rsidRDefault="00000000">
            <w:pPr>
              <w:rPr>
                <w:sz w:val="21"/>
                <w:szCs w:val="21"/>
              </w:rPr>
            </w:pPr>
            <w:r w:rsidRPr="002F6694">
              <w:rPr>
                <w:rFonts w:ascii="Courier New" w:eastAsia="Courier New" w:hAnsi="Courier New" w:cs="Courier New"/>
                <w:sz w:val="16"/>
                <w:szCs w:val="16"/>
              </w:rPr>
              <w:t>HQC-KEM-256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53AB96" w14:textId="77777777" w:rsidR="00A32537" w:rsidRPr="002F6694" w:rsidRDefault="00000000">
            <w:pPr>
              <w:rPr>
                <w:sz w:val="21"/>
                <w:szCs w:val="21"/>
              </w:rPr>
            </w:pPr>
            <w:r w:rsidRPr="002F6694">
              <w:rPr>
                <w:rFonts w:ascii="Courier New" w:eastAsia="Courier New" w:hAnsi="Courier New" w:cs="Courier New"/>
                <w:sz w:val="16"/>
                <w:szCs w:val="16"/>
              </w:rPr>
              <w:t>hqckem256</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EA6A30"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F8A555" w14:textId="77777777" w:rsidR="00A32537" w:rsidRPr="002F6694" w:rsidRDefault="00000000">
            <w:pPr>
              <w:rPr>
                <w:sz w:val="21"/>
                <w:szCs w:val="21"/>
              </w:rPr>
            </w:pPr>
            <w:r w:rsidRPr="002F6694">
              <w:rPr>
                <w:sz w:val="18"/>
                <w:szCs w:val="18"/>
              </w:rPr>
              <w:t>Maximum-security configuration for classified or long-term high-sensitivity data.</w:t>
            </w:r>
          </w:p>
        </w:tc>
      </w:tr>
    </w:tbl>
    <w:p w14:paraId="4C74A67E" w14:textId="77777777" w:rsidR="00677512" w:rsidRDefault="00677512">
      <w:pPr>
        <w:pStyle w:val="Heading2"/>
        <w:rPr>
          <w:sz w:val="24"/>
          <w:szCs w:val="24"/>
        </w:rPr>
      </w:pPr>
      <w:bookmarkStart w:id="35" w:name="_Toc224049758"/>
    </w:p>
    <w:p w14:paraId="2C7D531B" w14:textId="77777777" w:rsidR="00677512" w:rsidRDefault="00677512">
      <w:pPr>
        <w:rPr>
          <w:b/>
          <w:bCs/>
          <w:color w:val="1F4E79"/>
          <w:sz w:val="24"/>
          <w:szCs w:val="24"/>
        </w:rPr>
      </w:pPr>
      <w:r>
        <w:rPr>
          <w:sz w:val="24"/>
          <w:szCs w:val="24"/>
        </w:rPr>
        <w:br w:type="page"/>
      </w:r>
    </w:p>
    <w:p w14:paraId="5F8CAB85" w14:textId="32240FC2" w:rsidR="00A32537" w:rsidRPr="002F6694" w:rsidRDefault="00000000">
      <w:pPr>
        <w:pStyle w:val="Heading2"/>
        <w:rPr>
          <w:sz w:val="24"/>
          <w:szCs w:val="24"/>
        </w:rPr>
      </w:pPr>
      <w:r w:rsidRPr="002F6694">
        <w:rPr>
          <w:sz w:val="24"/>
          <w:szCs w:val="24"/>
        </w:rPr>
        <w:lastRenderedPageBreak/>
        <w:t>3.8  CMCE-KEM  (Classic-McEliece — Code-Based KEM)</w:t>
      </w:r>
      <w:bookmarkEnd w:id="35"/>
    </w:p>
    <w:p w14:paraId="329D0713" w14:textId="77777777" w:rsidR="00A32537" w:rsidRPr="002F6694" w:rsidRDefault="00000000">
      <w:pPr>
        <w:spacing w:before="80" w:after="80"/>
        <w:rPr>
          <w:sz w:val="21"/>
          <w:szCs w:val="21"/>
        </w:rPr>
      </w:pPr>
      <w:r w:rsidRPr="002F6694">
        <w:rPr>
          <w:sz w:val="21"/>
          <w:szCs w:val="21"/>
        </w:rPr>
        <w:t xml:space="preserve">CMCE-KEM's security rests on binary </w:t>
      </w:r>
      <w:proofErr w:type="spellStart"/>
      <w:r w:rsidRPr="002F6694">
        <w:rPr>
          <w:sz w:val="21"/>
          <w:szCs w:val="21"/>
        </w:rPr>
        <w:t>Goppa</w:t>
      </w:r>
      <w:proofErr w:type="spellEnd"/>
      <w:r w:rsidRPr="002F6694">
        <w:rPr>
          <w:sz w:val="21"/>
          <w:szCs w:val="21"/>
        </w:rPr>
        <w:t xml:space="preserve"> code decoding — a hardness assumption entirely distinct from both module lattice problems and quasi-cyclic code problems. CMCE-KEM is included in the Aegis specification as the primary reserve KEM but is not used in active Synergy Network operations due to its large public key size (261 KB–1,044 KB), which is incompatible with protocol-frequency key exchange. It provides an emergency encapsulation pathway in the event that both ML-KEM and HQC-KEM are simultaneously compromised.</w:t>
      </w:r>
    </w:p>
    <w:p w14:paraId="4D25441C"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CMCE-KEM activation requires DAO governance authorization.</w:t>
      </w:r>
    </w:p>
    <w:p w14:paraId="29B2C8B4"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000"/>
        <w:gridCol w:w="4860"/>
      </w:tblGrid>
      <w:tr w:rsidR="00A32537" w:rsidRPr="002F6694" w14:paraId="503A3CEE"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ACA75C2" w14:textId="77777777" w:rsidR="00A32537" w:rsidRPr="002F6694" w:rsidRDefault="00000000">
            <w:pPr>
              <w:rPr>
                <w:sz w:val="21"/>
                <w:szCs w:val="21"/>
              </w:rPr>
            </w:pPr>
            <w:r w:rsidRPr="002F6694">
              <w:rPr>
                <w:b/>
                <w:bCs/>
                <w:color w:val="FFFFFF"/>
                <w:sz w:val="18"/>
                <w:szCs w:val="18"/>
              </w:rPr>
              <w:t>Documentation / Comment 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414818C" w14:textId="77777777" w:rsidR="00A32537" w:rsidRPr="002F6694" w:rsidRDefault="00000000">
            <w:pPr>
              <w:rPr>
                <w:sz w:val="21"/>
                <w:szCs w:val="21"/>
              </w:rPr>
            </w:pPr>
            <w:r w:rsidRPr="002F6694">
              <w:rPr>
                <w:b/>
                <w:bCs/>
                <w:color w:val="FFFFFF"/>
                <w:sz w:val="18"/>
                <w:szCs w:val="18"/>
              </w:rPr>
              <w:t>Code / Filename Form</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1BAAB2E" w14:textId="77777777" w:rsidR="00A32537" w:rsidRPr="002F6694" w:rsidRDefault="00000000">
            <w:pPr>
              <w:rPr>
                <w:sz w:val="21"/>
                <w:szCs w:val="21"/>
              </w:rPr>
            </w:pPr>
            <w:r w:rsidRPr="002F6694">
              <w:rPr>
                <w:b/>
                <w:bCs/>
                <w:color w:val="FFFFFF"/>
                <w:sz w:val="18"/>
                <w:szCs w:val="18"/>
              </w:rPr>
              <w:t>Security Level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145DCF3" w14:textId="77777777" w:rsidR="00A32537" w:rsidRPr="002F6694" w:rsidRDefault="00000000">
            <w:pPr>
              <w:rPr>
                <w:sz w:val="21"/>
                <w:szCs w:val="21"/>
              </w:rPr>
            </w:pPr>
            <w:r w:rsidRPr="002F6694">
              <w:rPr>
                <w:b/>
                <w:bCs/>
                <w:color w:val="FFFFFF"/>
                <w:sz w:val="18"/>
                <w:szCs w:val="18"/>
              </w:rPr>
              <w:t>Recommended Use Case</w:t>
            </w:r>
          </w:p>
        </w:tc>
      </w:tr>
      <w:tr w:rsidR="00A32537" w:rsidRPr="002F6694" w14:paraId="0D4619A7"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404A74" w14:textId="77777777" w:rsidR="00A32537" w:rsidRPr="002F6694" w:rsidRDefault="00000000">
            <w:pPr>
              <w:rPr>
                <w:sz w:val="21"/>
                <w:szCs w:val="21"/>
              </w:rPr>
            </w:pPr>
            <w:r w:rsidRPr="002F6694">
              <w:rPr>
                <w:rFonts w:ascii="Courier New" w:eastAsia="Courier New" w:hAnsi="Courier New" w:cs="Courier New"/>
                <w:sz w:val="16"/>
                <w:szCs w:val="16"/>
              </w:rPr>
              <w:t>CMCE-KEM-348864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7535BB" w14:textId="77777777" w:rsidR="00A32537" w:rsidRPr="002F6694" w:rsidRDefault="00000000">
            <w:pPr>
              <w:rPr>
                <w:sz w:val="21"/>
                <w:szCs w:val="21"/>
              </w:rPr>
            </w:pPr>
            <w:r w:rsidRPr="002F6694">
              <w:rPr>
                <w:rFonts w:ascii="Courier New" w:eastAsia="Courier New" w:hAnsi="Courier New" w:cs="Courier New"/>
                <w:sz w:val="16"/>
                <w:szCs w:val="16"/>
              </w:rPr>
              <w:t>cmce348864</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19B2EDC" w14:textId="77777777" w:rsidR="00A32537" w:rsidRPr="002F6694" w:rsidRDefault="00000000">
            <w:pPr>
              <w:rPr>
                <w:sz w:val="21"/>
                <w:szCs w:val="21"/>
              </w:rPr>
            </w:pPr>
            <w:r w:rsidRPr="002F6694">
              <w:rPr>
                <w:sz w:val="18"/>
                <w:szCs w:val="18"/>
              </w:rPr>
              <w:t>Level 1</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61855D" w14:textId="77777777" w:rsidR="00A32537" w:rsidRPr="002F6694" w:rsidRDefault="00000000">
            <w:pPr>
              <w:rPr>
                <w:sz w:val="21"/>
                <w:szCs w:val="21"/>
              </w:rPr>
            </w:pPr>
            <w:r w:rsidRPr="002F6694">
              <w:rPr>
                <w:sz w:val="18"/>
                <w:szCs w:val="18"/>
              </w:rPr>
              <w:t>Lightweight applications requiring baseline post-quantum security with smaller key sizes.</w:t>
            </w:r>
          </w:p>
        </w:tc>
      </w:tr>
      <w:tr w:rsidR="00A32537" w:rsidRPr="002F6694" w14:paraId="2E5EB559"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552DF7A" w14:textId="77777777" w:rsidR="00A32537" w:rsidRPr="002F6694" w:rsidRDefault="00000000">
            <w:pPr>
              <w:rPr>
                <w:sz w:val="21"/>
                <w:szCs w:val="21"/>
              </w:rPr>
            </w:pPr>
            <w:r w:rsidRPr="002F6694">
              <w:rPr>
                <w:rFonts w:ascii="Courier New" w:eastAsia="Courier New" w:hAnsi="Courier New" w:cs="Courier New"/>
                <w:sz w:val="16"/>
                <w:szCs w:val="16"/>
              </w:rPr>
              <w:t>CMCE-KEM-460896</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75433EB" w14:textId="77777777" w:rsidR="00A32537" w:rsidRPr="002F6694" w:rsidRDefault="00000000">
            <w:pPr>
              <w:rPr>
                <w:sz w:val="21"/>
                <w:szCs w:val="21"/>
              </w:rPr>
            </w:pPr>
            <w:r w:rsidRPr="002F6694">
              <w:rPr>
                <w:rFonts w:ascii="Courier New" w:eastAsia="Courier New" w:hAnsi="Courier New" w:cs="Courier New"/>
                <w:sz w:val="16"/>
                <w:szCs w:val="16"/>
              </w:rPr>
              <w:t>cmce460896</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58AE17" w14:textId="77777777" w:rsidR="00A32537" w:rsidRPr="002F6694" w:rsidRDefault="00000000">
            <w:pPr>
              <w:rPr>
                <w:sz w:val="21"/>
                <w:szCs w:val="21"/>
              </w:rPr>
            </w:pPr>
            <w:r w:rsidRPr="002F6694">
              <w:rPr>
                <w:sz w:val="18"/>
                <w:szCs w:val="18"/>
              </w:rPr>
              <w:t>Level 3</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91B7B86" w14:textId="77777777" w:rsidR="00A32537" w:rsidRPr="002F6694" w:rsidRDefault="00000000">
            <w:pPr>
              <w:rPr>
                <w:sz w:val="21"/>
                <w:szCs w:val="21"/>
              </w:rPr>
            </w:pPr>
            <w:r w:rsidRPr="002F6694">
              <w:rPr>
                <w:sz w:val="18"/>
                <w:szCs w:val="18"/>
              </w:rPr>
              <w:t>Balanced performance and higher security margin for general-purpose KEM in production systems.</w:t>
            </w:r>
          </w:p>
        </w:tc>
      </w:tr>
      <w:tr w:rsidR="00A32537" w:rsidRPr="002F6694" w14:paraId="1521E10D"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5FDFF1" w14:textId="77777777" w:rsidR="00A32537" w:rsidRPr="002F6694" w:rsidRDefault="00000000">
            <w:pPr>
              <w:rPr>
                <w:sz w:val="21"/>
                <w:szCs w:val="21"/>
              </w:rPr>
            </w:pPr>
            <w:r w:rsidRPr="002F6694">
              <w:rPr>
                <w:rFonts w:ascii="Courier New" w:eastAsia="Courier New" w:hAnsi="Courier New" w:cs="Courier New"/>
                <w:sz w:val="16"/>
                <w:szCs w:val="16"/>
              </w:rPr>
              <w:t>CMCE-KEM-6688128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1ED467" w14:textId="77777777" w:rsidR="00A32537" w:rsidRPr="002F6694" w:rsidRDefault="00000000">
            <w:pPr>
              <w:rPr>
                <w:sz w:val="21"/>
                <w:szCs w:val="21"/>
              </w:rPr>
            </w:pPr>
            <w:r w:rsidRPr="002F6694">
              <w:rPr>
                <w:rFonts w:ascii="Courier New" w:eastAsia="Courier New" w:hAnsi="Courier New" w:cs="Courier New"/>
                <w:sz w:val="16"/>
                <w:szCs w:val="16"/>
              </w:rPr>
              <w:t>cmce6688128</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C74192"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2B59D4" w14:textId="77777777" w:rsidR="00A32537" w:rsidRPr="002F6694" w:rsidRDefault="00000000">
            <w:pPr>
              <w:rPr>
                <w:sz w:val="21"/>
                <w:szCs w:val="21"/>
              </w:rPr>
            </w:pPr>
            <w:r w:rsidRPr="002F6694">
              <w:rPr>
                <w:sz w:val="18"/>
                <w:szCs w:val="18"/>
              </w:rPr>
              <w:t>Maximum-security configuration for high-assurance or long-term archival protection.</w:t>
            </w:r>
          </w:p>
        </w:tc>
      </w:tr>
      <w:tr w:rsidR="00A32537" w:rsidRPr="002F6694" w14:paraId="3A75F13C"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FC36AB1" w14:textId="77777777" w:rsidR="00A32537" w:rsidRPr="002F6694" w:rsidRDefault="00000000">
            <w:pPr>
              <w:rPr>
                <w:sz w:val="21"/>
                <w:szCs w:val="21"/>
              </w:rPr>
            </w:pPr>
            <w:r w:rsidRPr="002F6694">
              <w:rPr>
                <w:rFonts w:ascii="Courier New" w:eastAsia="Courier New" w:hAnsi="Courier New" w:cs="Courier New"/>
                <w:sz w:val="16"/>
                <w:szCs w:val="16"/>
              </w:rPr>
              <w:t>CMCE-KEM-6960119</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6E0E045" w14:textId="77777777" w:rsidR="00A32537" w:rsidRPr="002F6694" w:rsidRDefault="00000000">
            <w:pPr>
              <w:rPr>
                <w:sz w:val="21"/>
                <w:szCs w:val="21"/>
              </w:rPr>
            </w:pPr>
            <w:r w:rsidRPr="002F6694">
              <w:rPr>
                <w:rFonts w:ascii="Courier New" w:eastAsia="Courier New" w:hAnsi="Courier New" w:cs="Courier New"/>
                <w:sz w:val="16"/>
                <w:szCs w:val="16"/>
              </w:rPr>
              <w:t>cmce6960119</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C0873FC"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B5657DF" w14:textId="77777777" w:rsidR="00A32537" w:rsidRPr="002F6694" w:rsidRDefault="00000000">
            <w:pPr>
              <w:rPr>
                <w:sz w:val="21"/>
                <w:szCs w:val="21"/>
              </w:rPr>
            </w:pPr>
            <w:r w:rsidRPr="002F6694">
              <w:rPr>
                <w:sz w:val="18"/>
                <w:szCs w:val="18"/>
              </w:rPr>
              <w:t>Alternative high-security variant providing cryptanalytic diversity within Level 5.</w:t>
            </w:r>
          </w:p>
        </w:tc>
      </w:tr>
      <w:tr w:rsidR="00A32537" w:rsidRPr="002F6694" w14:paraId="305CA35C"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B461F0" w14:textId="77777777" w:rsidR="00A32537" w:rsidRPr="002F6694" w:rsidRDefault="00000000">
            <w:pPr>
              <w:rPr>
                <w:sz w:val="21"/>
                <w:szCs w:val="21"/>
              </w:rPr>
            </w:pPr>
            <w:r w:rsidRPr="002F6694">
              <w:rPr>
                <w:rFonts w:ascii="Courier New" w:eastAsia="Courier New" w:hAnsi="Courier New" w:cs="Courier New"/>
                <w:sz w:val="16"/>
                <w:szCs w:val="16"/>
              </w:rPr>
              <w:t>CMCE-KEM-8192128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1E178A" w14:textId="77777777" w:rsidR="00A32537" w:rsidRPr="002F6694" w:rsidRDefault="00000000">
            <w:pPr>
              <w:rPr>
                <w:sz w:val="21"/>
                <w:szCs w:val="21"/>
              </w:rPr>
            </w:pPr>
            <w:r w:rsidRPr="002F6694">
              <w:rPr>
                <w:rFonts w:ascii="Courier New" w:eastAsia="Courier New" w:hAnsi="Courier New" w:cs="Courier New"/>
                <w:sz w:val="16"/>
                <w:szCs w:val="16"/>
              </w:rPr>
              <w:t>cmce8192128</w:t>
            </w:r>
          </w:p>
        </w:tc>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57A03CB" w14:textId="77777777" w:rsidR="00A32537" w:rsidRPr="002F6694" w:rsidRDefault="00000000">
            <w:pPr>
              <w:rPr>
                <w:sz w:val="21"/>
                <w:szCs w:val="21"/>
              </w:rPr>
            </w:pPr>
            <w:r w:rsidRPr="002F6694">
              <w:rPr>
                <w:sz w:val="18"/>
                <w:szCs w:val="18"/>
              </w:rPr>
              <w:t>Level 5</w:t>
            </w:r>
          </w:p>
        </w:tc>
        <w:tc>
          <w:tcPr>
            <w:tcW w:w="4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F04390" w14:textId="77777777" w:rsidR="00A32537" w:rsidRPr="002F6694" w:rsidRDefault="00000000">
            <w:pPr>
              <w:rPr>
                <w:sz w:val="21"/>
                <w:szCs w:val="21"/>
              </w:rPr>
            </w:pPr>
            <w:r w:rsidRPr="002F6694">
              <w:rPr>
                <w:sz w:val="18"/>
                <w:szCs w:val="18"/>
              </w:rPr>
              <w:t>Ultra-high-security configuration offering strongest resistance against quantum and classical attacks; for root-of-trust or foundational cryptographic anchors.</w:t>
            </w:r>
          </w:p>
        </w:tc>
      </w:tr>
    </w:tbl>
    <w:p w14:paraId="6CF3D52A" w14:textId="77777777" w:rsidR="00A32537" w:rsidRPr="002F6694" w:rsidRDefault="00000000">
      <w:pPr>
        <w:pStyle w:val="Heading1"/>
        <w:pageBreakBefore/>
        <w:rPr>
          <w:sz w:val="32"/>
          <w:szCs w:val="32"/>
        </w:rPr>
      </w:pPr>
      <w:bookmarkStart w:id="36" w:name="_Toc224049759"/>
      <w:r w:rsidRPr="002F6694">
        <w:rPr>
          <w:sz w:val="32"/>
          <w:szCs w:val="32"/>
        </w:rPr>
        <w:lastRenderedPageBreak/>
        <w:t>Part IV — Binary &amp; Hexadecimal Encoding Conventions  (SNTS-07)</w:t>
      </w:r>
      <w:bookmarkEnd w:id="36"/>
    </w:p>
    <w:p w14:paraId="614596CE" w14:textId="77777777" w:rsidR="00A32537" w:rsidRPr="002F6694" w:rsidRDefault="00000000">
      <w:pPr>
        <w:pStyle w:val="Heading2"/>
        <w:rPr>
          <w:sz w:val="24"/>
          <w:szCs w:val="24"/>
        </w:rPr>
      </w:pPr>
      <w:bookmarkStart w:id="37" w:name="_Toc224049760"/>
      <w:r w:rsidRPr="002F6694">
        <w:rPr>
          <w:sz w:val="24"/>
          <w:szCs w:val="24"/>
        </w:rPr>
        <w:t>4.1  Scope</w:t>
      </w:r>
      <w:bookmarkEnd w:id="37"/>
    </w:p>
    <w:p w14:paraId="45B741EA" w14:textId="77777777" w:rsidR="00A32537" w:rsidRPr="002F6694" w:rsidRDefault="00000000">
      <w:pPr>
        <w:spacing w:before="80" w:after="80"/>
        <w:rPr>
          <w:sz w:val="21"/>
          <w:szCs w:val="21"/>
        </w:rPr>
      </w:pPr>
      <w:r w:rsidRPr="002F6694">
        <w:rPr>
          <w:sz w:val="21"/>
          <w:szCs w:val="21"/>
        </w:rPr>
        <w:t>This Part governs how raw binary data — cryptographic hashes, public keys, signatures, and other byte arrays — is serialized and displayed across all Synergy Network contexts: JSON APIs, documentation, logs, on-chain storage, and inter-process communication. Address encoding is governed separately by Part I (Bech32m); this Part covers all other binary objects.</w:t>
      </w:r>
    </w:p>
    <w:p w14:paraId="2268891F" w14:textId="77777777" w:rsidR="00A32537" w:rsidRPr="002F6694" w:rsidRDefault="00000000">
      <w:pPr>
        <w:pStyle w:val="Heading2"/>
        <w:rPr>
          <w:sz w:val="24"/>
          <w:szCs w:val="24"/>
        </w:rPr>
      </w:pPr>
      <w:bookmarkStart w:id="38" w:name="_Toc224049761"/>
      <w:r w:rsidRPr="002F6694">
        <w:rPr>
          <w:sz w:val="24"/>
          <w:szCs w:val="24"/>
        </w:rPr>
        <w:t>4.2  General Hex Encoding Rules</w:t>
      </w:r>
      <w:bookmarkEnd w:id="38"/>
    </w:p>
    <w:p w14:paraId="1F613F4F" w14:textId="77777777" w:rsidR="00A32537" w:rsidRPr="002F6694" w:rsidRDefault="00000000">
      <w:pPr>
        <w:spacing w:before="80" w:after="80"/>
        <w:rPr>
          <w:sz w:val="21"/>
          <w:szCs w:val="21"/>
        </w:rPr>
      </w:pPr>
      <w:r w:rsidRPr="002F6694">
        <w:rPr>
          <w:sz w:val="21"/>
          <w:szCs w:val="21"/>
        </w:rPr>
        <w:t>All binary data, when represented as text, uses lowercase hexadecimal encoding with no prefix. The following rules are normative:</w:t>
      </w:r>
    </w:p>
    <w:p w14:paraId="70C67364" w14:textId="77777777" w:rsidR="00A32537" w:rsidRPr="002F6694" w:rsidRDefault="00000000">
      <w:pPr>
        <w:pStyle w:val="ListParagraph"/>
        <w:numPr>
          <w:ilvl w:val="0"/>
          <w:numId w:val="2"/>
        </w:numPr>
        <w:rPr>
          <w:sz w:val="21"/>
          <w:szCs w:val="21"/>
        </w:rPr>
      </w:pPr>
      <w:r w:rsidRPr="002F6694">
        <w:rPr>
          <w:sz w:val="21"/>
          <w:szCs w:val="21"/>
        </w:rPr>
        <w:t>Characters must be from the set [0-9a-f] only — uppercase hex characters [A-F] are not permitted in any Synergy-native encoding context.</w:t>
      </w:r>
    </w:p>
    <w:p w14:paraId="0845BE4A" w14:textId="77777777" w:rsidR="00A32537" w:rsidRPr="002F6694" w:rsidRDefault="00000000">
      <w:pPr>
        <w:pStyle w:val="ListParagraph"/>
        <w:numPr>
          <w:ilvl w:val="0"/>
          <w:numId w:val="2"/>
        </w:numPr>
        <w:rPr>
          <w:sz w:val="21"/>
          <w:szCs w:val="21"/>
        </w:rPr>
      </w:pPr>
      <w:r w:rsidRPr="002F6694">
        <w:rPr>
          <w:sz w:val="21"/>
          <w:szCs w:val="21"/>
        </w:rPr>
        <w:t>No prefix of any kind is prepended to hex strings. The 0x prefix convention is not used anywhere in the Synergy protocol.</w:t>
      </w:r>
    </w:p>
    <w:p w14:paraId="76A1D334" w14:textId="77777777" w:rsidR="00A32537" w:rsidRPr="002F6694" w:rsidRDefault="00000000">
      <w:pPr>
        <w:pStyle w:val="ListParagraph"/>
        <w:numPr>
          <w:ilvl w:val="0"/>
          <w:numId w:val="2"/>
        </w:numPr>
        <w:rPr>
          <w:sz w:val="21"/>
          <w:szCs w:val="21"/>
        </w:rPr>
      </w:pPr>
      <w:r w:rsidRPr="002F6694">
        <w:rPr>
          <w:sz w:val="21"/>
          <w:szCs w:val="21"/>
        </w:rPr>
        <w:t>Hex strings are always full-length and zero-padded to their expected byte-count × 2 characters. Leading bytes of zero value are never omitted.</w:t>
      </w:r>
    </w:p>
    <w:p w14:paraId="3930662E" w14:textId="77777777" w:rsidR="00A32537" w:rsidRPr="002F6694" w:rsidRDefault="00000000">
      <w:pPr>
        <w:pStyle w:val="ListParagraph"/>
        <w:numPr>
          <w:ilvl w:val="0"/>
          <w:numId w:val="2"/>
        </w:numPr>
        <w:rPr>
          <w:sz w:val="21"/>
          <w:szCs w:val="21"/>
        </w:rPr>
      </w:pPr>
      <w:r w:rsidRPr="002F6694">
        <w:rPr>
          <w:sz w:val="21"/>
          <w:szCs w:val="21"/>
        </w:rPr>
        <w:t xml:space="preserve">The character length of a serialized hex string is always exactly: </w:t>
      </w:r>
      <w:proofErr w:type="spellStart"/>
      <w:r w:rsidRPr="002F6694">
        <w:rPr>
          <w:sz w:val="21"/>
          <w:szCs w:val="21"/>
        </w:rPr>
        <w:t>byte_length</w:t>
      </w:r>
      <w:proofErr w:type="spellEnd"/>
      <w:r w:rsidRPr="002F6694">
        <w:rPr>
          <w:sz w:val="21"/>
          <w:szCs w:val="21"/>
        </w:rPr>
        <w:t xml:space="preserve"> × 2.</w:t>
      </w:r>
    </w:p>
    <w:p w14:paraId="10CCC8F5"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 xml:space="preserve">The 0x prefix, mixed-case </w:t>
      </w:r>
      <w:proofErr w:type="spellStart"/>
      <w:r w:rsidRPr="002F6694">
        <w:rPr>
          <w:i/>
          <w:iCs/>
          <w:color w:val="505050"/>
          <w:sz w:val="18"/>
          <w:szCs w:val="18"/>
        </w:rPr>
        <w:t>checksummed</w:t>
      </w:r>
      <w:proofErr w:type="spellEnd"/>
      <w:r w:rsidRPr="002F6694">
        <w:rPr>
          <w:i/>
          <w:iCs/>
          <w:color w:val="505050"/>
          <w:sz w:val="18"/>
          <w:szCs w:val="18"/>
        </w:rPr>
        <w:t xml:space="preserve"> hex (EIP-55 style), Base58, Base58Check, and Base64 are not used in any Synergy-native encoding context. These formats may appear only at external-chain compatibility boundaries and must be explicitly marked as compatibility translations.</w:t>
      </w:r>
    </w:p>
    <w:p w14:paraId="1B46151B" w14:textId="77777777" w:rsidR="00A32537" w:rsidRPr="002F6694" w:rsidRDefault="00000000">
      <w:pPr>
        <w:pStyle w:val="Heading2"/>
        <w:rPr>
          <w:sz w:val="24"/>
          <w:szCs w:val="24"/>
        </w:rPr>
      </w:pPr>
      <w:bookmarkStart w:id="39" w:name="_Toc224049762"/>
      <w:r w:rsidRPr="002F6694">
        <w:rPr>
          <w:sz w:val="24"/>
          <w:szCs w:val="24"/>
        </w:rPr>
        <w:t>4.3  Typed Hash Identifiers</w:t>
      </w:r>
      <w:bookmarkEnd w:id="39"/>
    </w:p>
    <w:p w14:paraId="6AA465D4" w14:textId="77777777" w:rsidR="00A32537" w:rsidRPr="002F6694" w:rsidRDefault="00000000">
      <w:pPr>
        <w:spacing w:before="80" w:after="80"/>
        <w:rPr>
          <w:sz w:val="21"/>
          <w:szCs w:val="21"/>
        </w:rPr>
      </w:pPr>
      <w:r w:rsidRPr="002F6694">
        <w:rPr>
          <w:sz w:val="21"/>
          <w:szCs w:val="21"/>
        </w:rPr>
        <w:t>Protocol-level hashes that appear in user-facing contexts (explorers, APIs, log output) carry a typed prefix that identifies the entity type the hash represents. The prefix convention established by the protocol is syn{type}-{hex}. Prefixed and raw hex forms each have their appropriate context:</w:t>
      </w:r>
    </w:p>
    <w:p w14:paraId="3FE3589F" w14:textId="77777777" w:rsidR="00A32537" w:rsidRPr="002F6694" w:rsidRDefault="00000000">
      <w:pPr>
        <w:pStyle w:val="ListParagraph"/>
        <w:numPr>
          <w:ilvl w:val="0"/>
          <w:numId w:val="2"/>
        </w:numPr>
        <w:rPr>
          <w:sz w:val="21"/>
          <w:szCs w:val="21"/>
        </w:rPr>
      </w:pPr>
      <w:r w:rsidRPr="002F6694">
        <w:rPr>
          <w:sz w:val="21"/>
          <w:szCs w:val="21"/>
        </w:rPr>
        <w:t>Prefixed form  (e.g. syntxn-a0d53ef9...):  used in user-facing contexts — explorer UIs, API responses, documentation examples, and log messages where the entity type must be unambiguous.</w:t>
      </w:r>
    </w:p>
    <w:p w14:paraId="0FCBA71A" w14:textId="77777777" w:rsidR="00A32537" w:rsidRPr="002F6694" w:rsidRDefault="00000000">
      <w:pPr>
        <w:pStyle w:val="ListParagraph"/>
        <w:numPr>
          <w:ilvl w:val="0"/>
          <w:numId w:val="2"/>
        </w:numPr>
        <w:rPr>
          <w:sz w:val="21"/>
          <w:szCs w:val="21"/>
        </w:rPr>
      </w:pPr>
      <w:r w:rsidRPr="002F6694">
        <w:rPr>
          <w:sz w:val="21"/>
          <w:szCs w:val="21"/>
        </w:rPr>
        <w:t>Raw hex form  (e.g. a0d53ef9...):  used in machine-to-machine contexts such as internal node state, binary serialization, and inter-process communication where the type is unambiguous from structure.</w:t>
      </w:r>
    </w:p>
    <w:p w14:paraId="12D65409"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5160"/>
      </w:tblGrid>
      <w:tr w:rsidR="00A32537" w:rsidRPr="002F6694" w14:paraId="0BE45761"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3628A9A" w14:textId="77777777" w:rsidR="00A32537" w:rsidRPr="002F6694" w:rsidRDefault="00000000">
            <w:pPr>
              <w:rPr>
                <w:sz w:val="21"/>
                <w:szCs w:val="21"/>
              </w:rPr>
            </w:pPr>
            <w:r w:rsidRPr="002F6694">
              <w:rPr>
                <w:b/>
                <w:bCs/>
                <w:color w:val="FFFFFF"/>
                <w:sz w:val="18"/>
                <w:szCs w:val="18"/>
              </w:rPr>
              <w:t>Identifier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66C0BAA" w14:textId="77777777" w:rsidR="00A32537" w:rsidRPr="002F6694" w:rsidRDefault="00000000">
            <w:pPr>
              <w:rPr>
                <w:sz w:val="21"/>
                <w:szCs w:val="21"/>
              </w:rPr>
            </w:pPr>
            <w:r w:rsidRPr="002F6694">
              <w:rPr>
                <w:b/>
                <w:bCs/>
                <w:color w:val="FFFFFF"/>
                <w:sz w:val="18"/>
                <w:szCs w:val="18"/>
              </w:rPr>
              <w:t>Prefix</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A084ACD" w14:textId="77777777" w:rsidR="00A32537" w:rsidRPr="002F6694" w:rsidRDefault="00000000">
            <w:pPr>
              <w:rPr>
                <w:sz w:val="21"/>
                <w:szCs w:val="21"/>
              </w:rPr>
            </w:pPr>
            <w:r w:rsidRPr="002F6694">
              <w:rPr>
                <w:b/>
                <w:bCs/>
                <w:color w:val="FFFFFF"/>
                <w:sz w:val="18"/>
                <w:szCs w:val="18"/>
              </w:rPr>
              <w:t>Hex Length</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B2A96B4" w14:textId="77777777" w:rsidR="00A32537" w:rsidRPr="002F6694" w:rsidRDefault="00000000">
            <w:pPr>
              <w:rPr>
                <w:sz w:val="21"/>
                <w:szCs w:val="21"/>
              </w:rPr>
            </w:pPr>
            <w:r w:rsidRPr="002F6694">
              <w:rPr>
                <w:b/>
                <w:bCs/>
                <w:color w:val="FFFFFF"/>
                <w:sz w:val="18"/>
                <w:szCs w:val="18"/>
              </w:rPr>
              <w:t>Represents</w:t>
            </w:r>
          </w:p>
        </w:tc>
      </w:tr>
      <w:tr w:rsidR="00A32537" w:rsidRPr="002F6694" w14:paraId="6D3DEAF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F8CB80" w14:textId="77777777" w:rsidR="00A32537" w:rsidRPr="002F6694" w:rsidRDefault="00000000">
            <w:pPr>
              <w:rPr>
                <w:sz w:val="21"/>
                <w:szCs w:val="21"/>
              </w:rPr>
            </w:pPr>
            <w:r w:rsidRPr="002F6694">
              <w:rPr>
                <w:sz w:val="18"/>
                <w:szCs w:val="18"/>
              </w:rPr>
              <w:t>Transaction hash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A3CE3B" w14:textId="77777777" w:rsidR="00A32537" w:rsidRPr="002F6694" w:rsidRDefault="00000000">
            <w:pPr>
              <w:rPr>
                <w:sz w:val="21"/>
                <w:szCs w:val="21"/>
              </w:rPr>
            </w:pPr>
            <w:r w:rsidRPr="002F6694">
              <w:rPr>
                <w:rFonts w:ascii="Courier New" w:eastAsia="Courier New" w:hAnsi="Courier New" w:cs="Courier New"/>
                <w:sz w:val="16"/>
                <w:szCs w:val="16"/>
              </w:rPr>
              <w:t>syntxn-</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2B9A61" w14:textId="77777777" w:rsidR="00A32537" w:rsidRPr="002F6694" w:rsidRDefault="00000000">
            <w:pPr>
              <w:rPr>
                <w:sz w:val="21"/>
                <w:szCs w:val="21"/>
              </w:rPr>
            </w:pPr>
            <w:r w:rsidRPr="002F6694">
              <w:rPr>
                <w:sz w:val="18"/>
                <w:szCs w:val="18"/>
              </w:rPr>
              <w:t>64 chars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CE5920" w14:textId="77777777" w:rsidR="00A32537" w:rsidRPr="002F6694" w:rsidRDefault="00000000">
            <w:pPr>
              <w:rPr>
                <w:sz w:val="21"/>
                <w:szCs w:val="21"/>
              </w:rPr>
            </w:pPr>
            <w:r w:rsidRPr="002F6694">
              <w:rPr>
                <w:sz w:val="18"/>
                <w:szCs w:val="18"/>
              </w:rPr>
              <w:t>Hash digest of the serialized transaction.</w:t>
            </w:r>
          </w:p>
        </w:tc>
      </w:tr>
      <w:tr w:rsidR="00A32537" w:rsidRPr="002F6694" w14:paraId="5E70D9A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B6B73AB" w14:textId="77777777" w:rsidR="00A32537" w:rsidRPr="002F6694" w:rsidRDefault="00000000">
            <w:pPr>
              <w:rPr>
                <w:sz w:val="21"/>
                <w:szCs w:val="21"/>
              </w:rPr>
            </w:pPr>
            <w:r w:rsidRPr="002F6694">
              <w:rPr>
                <w:sz w:val="18"/>
                <w:szCs w:val="18"/>
              </w:rPr>
              <w:t>Block hash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4417003"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synblk</w:t>
            </w:r>
            <w:proofErr w:type="spellEnd"/>
            <w:r w:rsidRPr="002F6694">
              <w:rPr>
                <w:rFonts w:ascii="Courier New" w:eastAsia="Courier New" w:hAnsi="Courier New" w:cs="Courier New"/>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731DE6" w14:textId="77777777" w:rsidR="00A32537" w:rsidRPr="002F6694" w:rsidRDefault="00000000">
            <w:pPr>
              <w:rPr>
                <w:sz w:val="21"/>
                <w:szCs w:val="21"/>
              </w:rPr>
            </w:pPr>
            <w:r w:rsidRPr="002F6694">
              <w:rPr>
                <w:sz w:val="18"/>
                <w:szCs w:val="18"/>
              </w:rPr>
              <w:t>64 chars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44ECF3C" w14:textId="77777777" w:rsidR="00A32537" w:rsidRPr="002F6694" w:rsidRDefault="00000000">
            <w:pPr>
              <w:rPr>
                <w:sz w:val="21"/>
                <w:szCs w:val="21"/>
              </w:rPr>
            </w:pPr>
            <w:r w:rsidRPr="002F6694">
              <w:rPr>
                <w:sz w:val="18"/>
                <w:szCs w:val="18"/>
              </w:rPr>
              <w:t>Hash digest of the block header.</w:t>
            </w:r>
          </w:p>
        </w:tc>
      </w:tr>
      <w:tr w:rsidR="00A32537" w:rsidRPr="002F6694" w14:paraId="785D952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59F578" w14:textId="77777777" w:rsidR="00A32537" w:rsidRPr="002F6694" w:rsidRDefault="00000000">
            <w:pPr>
              <w:rPr>
                <w:sz w:val="21"/>
                <w:szCs w:val="21"/>
              </w:rPr>
            </w:pPr>
            <w:r w:rsidRPr="002F6694">
              <w:rPr>
                <w:sz w:val="18"/>
                <w:szCs w:val="18"/>
              </w:rPr>
              <w:t>Merkle root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2AB95C"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synmkl</w:t>
            </w:r>
            <w:proofErr w:type="spellEnd"/>
            <w:r w:rsidRPr="002F6694">
              <w:rPr>
                <w:rFonts w:ascii="Courier New" w:eastAsia="Courier New" w:hAnsi="Courier New" w:cs="Courier New"/>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15E42C" w14:textId="77777777" w:rsidR="00A32537" w:rsidRPr="002F6694" w:rsidRDefault="00000000">
            <w:pPr>
              <w:rPr>
                <w:sz w:val="21"/>
                <w:szCs w:val="21"/>
              </w:rPr>
            </w:pPr>
            <w:r w:rsidRPr="002F6694">
              <w:rPr>
                <w:sz w:val="18"/>
                <w:szCs w:val="18"/>
              </w:rPr>
              <w:t>64 chars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4DF5F73" w14:textId="77777777" w:rsidR="00A32537" w:rsidRPr="002F6694" w:rsidRDefault="00000000">
            <w:pPr>
              <w:rPr>
                <w:sz w:val="21"/>
                <w:szCs w:val="21"/>
              </w:rPr>
            </w:pPr>
            <w:r w:rsidRPr="002F6694">
              <w:rPr>
                <w:sz w:val="18"/>
                <w:szCs w:val="18"/>
              </w:rPr>
              <w:t>Merkle root of the transactions contained in a block.</w:t>
            </w:r>
          </w:p>
        </w:tc>
      </w:tr>
      <w:tr w:rsidR="00A32537" w:rsidRPr="002F6694" w14:paraId="5F1A419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307D05" w14:textId="77777777" w:rsidR="00A32537" w:rsidRPr="002F6694" w:rsidRDefault="00000000">
            <w:pPr>
              <w:rPr>
                <w:sz w:val="21"/>
                <w:szCs w:val="21"/>
              </w:rPr>
            </w:pPr>
            <w:r w:rsidRPr="002F6694">
              <w:rPr>
                <w:sz w:val="18"/>
                <w:szCs w:val="18"/>
              </w:rPr>
              <w:t>Epoch randomness beacon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438FFF6"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synepoch</w:t>
            </w:r>
            <w:proofErr w:type="spellEnd"/>
            <w:r w:rsidRPr="002F6694">
              <w:rPr>
                <w:rFonts w:ascii="Courier New" w:eastAsia="Courier New" w:hAnsi="Courier New" w:cs="Courier New"/>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C03D5B" w14:textId="77777777" w:rsidR="00A32537" w:rsidRPr="002F6694" w:rsidRDefault="00000000">
            <w:pPr>
              <w:rPr>
                <w:sz w:val="21"/>
                <w:szCs w:val="21"/>
              </w:rPr>
            </w:pPr>
            <w:r w:rsidRPr="002F6694">
              <w:rPr>
                <w:sz w:val="18"/>
                <w:szCs w:val="18"/>
              </w:rPr>
              <w:t>128 chars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FEC6B8" w14:textId="77777777" w:rsidR="00A32537" w:rsidRPr="002F6694" w:rsidRDefault="00000000">
            <w:pPr>
              <w:rPr>
                <w:sz w:val="21"/>
                <w:szCs w:val="21"/>
              </w:rPr>
            </w:pPr>
            <w:r w:rsidRPr="002F6694">
              <w:rPr>
                <w:sz w:val="18"/>
                <w:szCs w:val="18"/>
              </w:rPr>
              <w:t>SHA3-512 entropy beacon output at an epoch boundary.</w:t>
            </w:r>
          </w:p>
        </w:tc>
      </w:tr>
      <w:tr w:rsidR="00A32537" w:rsidRPr="002F6694" w14:paraId="177ADF5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52C893" w14:textId="77777777" w:rsidR="00A32537" w:rsidRPr="002F6694" w:rsidRDefault="00000000">
            <w:pPr>
              <w:rPr>
                <w:sz w:val="21"/>
                <w:szCs w:val="21"/>
              </w:rPr>
            </w:pPr>
            <w:r w:rsidRPr="002F6694">
              <w:rPr>
                <w:sz w:val="18"/>
                <w:szCs w:val="18"/>
              </w:rPr>
              <w:t>Quorum certificate hash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E561E8"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synqc</w:t>
            </w:r>
            <w:proofErr w:type="spellEnd"/>
            <w:r w:rsidRPr="002F6694">
              <w:rPr>
                <w:rFonts w:ascii="Courier New" w:eastAsia="Courier New" w:hAnsi="Courier New" w:cs="Courier New"/>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E9C517" w14:textId="77777777" w:rsidR="00A32537" w:rsidRPr="002F6694" w:rsidRDefault="00000000">
            <w:pPr>
              <w:rPr>
                <w:sz w:val="21"/>
                <w:szCs w:val="21"/>
              </w:rPr>
            </w:pPr>
            <w:r w:rsidRPr="002F6694">
              <w:rPr>
                <w:sz w:val="18"/>
                <w:szCs w:val="18"/>
              </w:rPr>
              <w:t>64 chars</w:t>
            </w:r>
          </w:p>
        </w:tc>
        <w:tc>
          <w:tcPr>
            <w:tcW w:w="5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3AEBF5" w14:textId="77777777" w:rsidR="00A32537" w:rsidRPr="002F6694" w:rsidRDefault="00000000">
            <w:pPr>
              <w:rPr>
                <w:sz w:val="21"/>
                <w:szCs w:val="21"/>
              </w:rPr>
            </w:pPr>
            <w:r w:rsidRPr="002F6694">
              <w:rPr>
                <w:sz w:val="18"/>
                <w:szCs w:val="18"/>
              </w:rPr>
              <w:t>Hash of a finalized Quorum Certificate.</w:t>
            </w:r>
          </w:p>
        </w:tc>
      </w:tr>
    </w:tbl>
    <w:p w14:paraId="5FD79F97" w14:textId="77777777" w:rsidR="00A32537" w:rsidRPr="002F6694" w:rsidRDefault="00A32537">
      <w:pPr>
        <w:rPr>
          <w:sz w:val="21"/>
          <w:szCs w:val="21"/>
        </w:rPr>
      </w:pPr>
    </w:p>
    <w:p w14:paraId="6E125585"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64 hex characters = 32 bytes, consistent with SHA3-256 output. 128 hex characters = 64 bytes, consistent with SHA3-512 output used in the PoSy entropy beacon.</w:t>
      </w:r>
    </w:p>
    <w:p w14:paraId="5067BE36" w14:textId="77777777" w:rsidR="00A32537" w:rsidRPr="002F6694" w:rsidRDefault="00000000">
      <w:pPr>
        <w:pStyle w:val="Heading2"/>
        <w:rPr>
          <w:sz w:val="24"/>
          <w:szCs w:val="24"/>
        </w:rPr>
      </w:pPr>
      <w:bookmarkStart w:id="40" w:name="_Toc224049763"/>
      <w:r w:rsidRPr="002F6694">
        <w:rPr>
          <w:sz w:val="24"/>
          <w:szCs w:val="24"/>
        </w:rPr>
        <w:lastRenderedPageBreak/>
        <w:t>4.4  Public Key Serialization</w:t>
      </w:r>
      <w:bookmarkEnd w:id="40"/>
    </w:p>
    <w:p w14:paraId="36F8F0DD" w14:textId="77777777" w:rsidR="00A32537" w:rsidRPr="002F6694" w:rsidRDefault="00000000">
      <w:pPr>
        <w:spacing w:before="80" w:after="80"/>
        <w:rPr>
          <w:sz w:val="21"/>
          <w:szCs w:val="21"/>
        </w:rPr>
      </w:pPr>
      <w:r w:rsidRPr="002F6694">
        <w:rPr>
          <w:sz w:val="21"/>
          <w:szCs w:val="21"/>
        </w:rPr>
        <w:t>Public keys are serialized as lowercase hex when represented as text. No prefix or wrapper is applied. The expected character count is determined by the algorithm variant and is fixed — implementations must validate length on deserialization. The table below lists expected sizes for the active Synergy protocol variants:</w:t>
      </w:r>
    </w:p>
    <w:p w14:paraId="073D208F"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1800"/>
        <w:gridCol w:w="1960"/>
      </w:tblGrid>
      <w:tr w:rsidR="00A32537" w:rsidRPr="002F6694" w14:paraId="4FD93514"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F16D25C" w14:textId="77777777" w:rsidR="00A32537" w:rsidRPr="002F6694" w:rsidRDefault="00000000">
            <w:pPr>
              <w:rPr>
                <w:sz w:val="21"/>
                <w:szCs w:val="21"/>
              </w:rPr>
            </w:pPr>
            <w:r w:rsidRPr="002F6694">
              <w:rPr>
                <w:b/>
                <w:bCs/>
                <w:color w:val="FFFFFF"/>
                <w:sz w:val="18"/>
                <w:szCs w:val="18"/>
              </w:rPr>
              <w:t>Key 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990E70B" w14:textId="77777777" w:rsidR="00A32537" w:rsidRPr="002F6694" w:rsidRDefault="00000000">
            <w:pPr>
              <w:rPr>
                <w:sz w:val="21"/>
                <w:szCs w:val="21"/>
              </w:rPr>
            </w:pPr>
            <w:r w:rsidRPr="002F6694">
              <w:rPr>
                <w:b/>
                <w:bCs/>
                <w:color w:val="FFFFFF"/>
                <w:sz w:val="18"/>
                <w:szCs w:val="18"/>
              </w:rPr>
              <w:t>Bytes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6FC5FC0" w14:textId="77777777" w:rsidR="00A32537" w:rsidRPr="002F6694" w:rsidRDefault="00000000">
            <w:pPr>
              <w:rPr>
                <w:sz w:val="21"/>
                <w:szCs w:val="21"/>
              </w:rPr>
            </w:pPr>
            <w:r w:rsidRPr="002F6694">
              <w:rPr>
                <w:b/>
                <w:bCs/>
                <w:color w:val="FFFFFF"/>
                <w:sz w:val="18"/>
                <w:szCs w:val="18"/>
              </w:rPr>
              <w:t>Hex Characters</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AF1F88F" w14:textId="77777777" w:rsidR="00A32537" w:rsidRPr="002F6694" w:rsidRDefault="00000000">
            <w:pPr>
              <w:rPr>
                <w:sz w:val="21"/>
                <w:szCs w:val="21"/>
              </w:rPr>
            </w:pPr>
            <w:r w:rsidRPr="002F6694">
              <w:rPr>
                <w:b/>
                <w:bCs/>
                <w:color w:val="FFFFFF"/>
                <w:sz w:val="18"/>
                <w:szCs w:val="18"/>
              </w:rPr>
              <w:t>Context</w:t>
            </w:r>
          </w:p>
        </w:tc>
      </w:tr>
      <w:tr w:rsidR="00A32537" w:rsidRPr="002F6694" w14:paraId="1D8D0258"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D623C5" w14:textId="77777777" w:rsidR="00A32537" w:rsidRPr="002F6694" w:rsidRDefault="00000000">
            <w:pPr>
              <w:rPr>
                <w:sz w:val="21"/>
                <w:szCs w:val="21"/>
              </w:rPr>
            </w:pPr>
            <w:r w:rsidRPr="002F6694">
              <w:rPr>
                <w:sz w:val="18"/>
                <w:szCs w:val="18"/>
              </w:rPr>
              <w:t>ML-KEM-768 public key</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271ECC" w14:textId="77777777" w:rsidR="00A32537" w:rsidRPr="002F6694" w:rsidRDefault="00000000">
            <w:pPr>
              <w:rPr>
                <w:sz w:val="21"/>
                <w:szCs w:val="21"/>
              </w:rPr>
            </w:pPr>
            <w:r w:rsidRPr="002F6694">
              <w:rPr>
                <w:sz w:val="18"/>
                <w:szCs w:val="18"/>
              </w:rPr>
              <w:t>1,184</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BD556F8" w14:textId="77777777" w:rsidR="00A32537" w:rsidRPr="002F6694" w:rsidRDefault="00000000">
            <w:pPr>
              <w:rPr>
                <w:sz w:val="21"/>
                <w:szCs w:val="21"/>
              </w:rPr>
            </w:pPr>
            <w:r w:rsidRPr="002F6694">
              <w:rPr>
                <w:sz w:val="18"/>
                <w:szCs w:val="18"/>
              </w:rPr>
              <w:t>2,368</w:t>
            </w:r>
          </w:p>
        </w:tc>
        <w:tc>
          <w:tcPr>
            <w:tcW w:w="1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2764049" w14:textId="77777777" w:rsidR="00A32537" w:rsidRPr="002F6694" w:rsidRDefault="00000000">
            <w:pPr>
              <w:rPr>
                <w:sz w:val="21"/>
                <w:szCs w:val="21"/>
              </w:rPr>
            </w:pPr>
            <w:r w:rsidRPr="002F6694">
              <w:rPr>
                <w:sz w:val="18"/>
                <w:szCs w:val="18"/>
              </w:rPr>
              <w:t>Validator session key exchange</w:t>
            </w:r>
          </w:p>
        </w:tc>
      </w:tr>
      <w:tr w:rsidR="00A32537" w:rsidRPr="002F6694" w14:paraId="7054252F"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59FAAEE" w14:textId="77777777" w:rsidR="00A32537" w:rsidRPr="002F6694" w:rsidRDefault="00000000">
            <w:pPr>
              <w:rPr>
                <w:sz w:val="21"/>
                <w:szCs w:val="21"/>
              </w:rPr>
            </w:pPr>
            <w:r w:rsidRPr="002F6694">
              <w:rPr>
                <w:sz w:val="18"/>
                <w:szCs w:val="18"/>
              </w:rPr>
              <w:t>ML-KEM-1024 public key</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6D58CF" w14:textId="77777777" w:rsidR="00A32537" w:rsidRPr="002F6694" w:rsidRDefault="00000000">
            <w:pPr>
              <w:rPr>
                <w:sz w:val="21"/>
                <w:szCs w:val="21"/>
              </w:rPr>
            </w:pPr>
            <w:r w:rsidRPr="002F6694">
              <w:rPr>
                <w:sz w:val="18"/>
                <w:szCs w:val="18"/>
              </w:rPr>
              <w:t>1,584</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F4C9B4" w14:textId="77777777" w:rsidR="00A32537" w:rsidRPr="002F6694" w:rsidRDefault="00000000">
            <w:pPr>
              <w:rPr>
                <w:sz w:val="21"/>
                <w:szCs w:val="21"/>
              </w:rPr>
            </w:pPr>
            <w:r w:rsidRPr="002F6694">
              <w:rPr>
                <w:sz w:val="18"/>
                <w:szCs w:val="18"/>
              </w:rPr>
              <w:t>3,168</w:t>
            </w:r>
          </w:p>
        </w:tc>
        <w:tc>
          <w:tcPr>
            <w:tcW w:w="1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EAC353" w14:textId="77777777" w:rsidR="00A32537" w:rsidRPr="002F6694" w:rsidRDefault="00000000">
            <w:pPr>
              <w:rPr>
                <w:sz w:val="21"/>
                <w:szCs w:val="21"/>
              </w:rPr>
            </w:pPr>
            <w:r w:rsidRPr="002F6694">
              <w:rPr>
                <w:sz w:val="18"/>
                <w:szCs w:val="18"/>
              </w:rPr>
              <w:t>Entropy beacon / high-security channels</w:t>
            </w:r>
          </w:p>
        </w:tc>
      </w:tr>
      <w:tr w:rsidR="00A32537" w:rsidRPr="002F6694" w14:paraId="647BAAE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237AB3" w14:textId="77777777" w:rsidR="00A32537" w:rsidRPr="002F6694" w:rsidRDefault="00000000">
            <w:pPr>
              <w:rPr>
                <w:sz w:val="21"/>
                <w:szCs w:val="21"/>
              </w:rPr>
            </w:pPr>
            <w:r w:rsidRPr="002F6694">
              <w:rPr>
                <w:sz w:val="18"/>
                <w:szCs w:val="18"/>
              </w:rPr>
              <w:t>ML-DSA-65 verification key</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27242E" w14:textId="77777777" w:rsidR="00A32537" w:rsidRPr="002F6694" w:rsidRDefault="00000000">
            <w:pPr>
              <w:rPr>
                <w:sz w:val="21"/>
                <w:szCs w:val="21"/>
              </w:rPr>
            </w:pPr>
            <w:r w:rsidRPr="002F6694">
              <w:rPr>
                <w:sz w:val="18"/>
                <w:szCs w:val="18"/>
              </w:rPr>
              <w:t>1,952</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A3DBEB" w14:textId="77777777" w:rsidR="00A32537" w:rsidRPr="002F6694" w:rsidRDefault="00000000">
            <w:pPr>
              <w:rPr>
                <w:sz w:val="21"/>
                <w:szCs w:val="21"/>
              </w:rPr>
            </w:pPr>
            <w:r w:rsidRPr="002F6694">
              <w:rPr>
                <w:sz w:val="18"/>
                <w:szCs w:val="18"/>
              </w:rPr>
              <w:t>3,904</w:t>
            </w:r>
          </w:p>
        </w:tc>
        <w:tc>
          <w:tcPr>
            <w:tcW w:w="1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388CBB" w14:textId="77777777" w:rsidR="00A32537" w:rsidRPr="002F6694" w:rsidRDefault="00000000">
            <w:pPr>
              <w:rPr>
                <w:sz w:val="21"/>
                <w:szCs w:val="21"/>
              </w:rPr>
            </w:pPr>
            <w:r w:rsidRPr="002F6694">
              <w:rPr>
                <w:sz w:val="18"/>
                <w:szCs w:val="18"/>
              </w:rPr>
              <w:t>Default transaction and attestation signing</w:t>
            </w:r>
          </w:p>
        </w:tc>
      </w:tr>
      <w:tr w:rsidR="00A32537" w:rsidRPr="002F6694" w14:paraId="0681655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58A9B2" w14:textId="77777777" w:rsidR="00A32537" w:rsidRPr="002F6694" w:rsidRDefault="00000000">
            <w:pPr>
              <w:rPr>
                <w:sz w:val="21"/>
                <w:szCs w:val="21"/>
              </w:rPr>
            </w:pPr>
            <w:r w:rsidRPr="002F6694">
              <w:rPr>
                <w:sz w:val="18"/>
                <w:szCs w:val="18"/>
              </w:rPr>
              <w:t>ML-DSA-87 verification key</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7317F0" w14:textId="77777777" w:rsidR="00A32537" w:rsidRPr="002F6694" w:rsidRDefault="00000000">
            <w:pPr>
              <w:rPr>
                <w:sz w:val="21"/>
                <w:szCs w:val="21"/>
              </w:rPr>
            </w:pPr>
            <w:r w:rsidRPr="002F6694">
              <w:rPr>
                <w:sz w:val="18"/>
                <w:szCs w:val="18"/>
              </w:rPr>
              <w:t>2,432</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6A18D9" w14:textId="77777777" w:rsidR="00A32537" w:rsidRPr="002F6694" w:rsidRDefault="00000000">
            <w:pPr>
              <w:rPr>
                <w:sz w:val="21"/>
                <w:szCs w:val="21"/>
              </w:rPr>
            </w:pPr>
            <w:r w:rsidRPr="002F6694">
              <w:rPr>
                <w:sz w:val="18"/>
                <w:szCs w:val="18"/>
              </w:rPr>
              <w:t>4,864</w:t>
            </w:r>
          </w:p>
        </w:tc>
        <w:tc>
          <w:tcPr>
            <w:tcW w:w="1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A47FB53" w14:textId="77777777" w:rsidR="00A32537" w:rsidRPr="002F6694" w:rsidRDefault="00000000">
            <w:pPr>
              <w:rPr>
                <w:sz w:val="21"/>
                <w:szCs w:val="21"/>
              </w:rPr>
            </w:pPr>
            <w:r w:rsidRPr="002F6694">
              <w:rPr>
                <w:sz w:val="18"/>
                <w:szCs w:val="18"/>
              </w:rPr>
              <w:t>Root-of-trust and governance signing</w:t>
            </w:r>
          </w:p>
        </w:tc>
      </w:tr>
      <w:tr w:rsidR="00A32537" w:rsidRPr="002F6694" w14:paraId="1A0F06A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1A5BD5" w14:textId="77777777" w:rsidR="00A32537" w:rsidRPr="002F6694" w:rsidRDefault="00000000">
            <w:pPr>
              <w:rPr>
                <w:sz w:val="21"/>
                <w:szCs w:val="21"/>
              </w:rPr>
            </w:pPr>
            <w:r w:rsidRPr="002F6694">
              <w:rPr>
                <w:sz w:val="18"/>
                <w:szCs w:val="18"/>
              </w:rPr>
              <w:t>FN-DSA-1024 verification key</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41B2F3" w14:textId="77777777" w:rsidR="00A32537" w:rsidRPr="002F6694" w:rsidRDefault="00000000">
            <w:pPr>
              <w:rPr>
                <w:sz w:val="21"/>
                <w:szCs w:val="21"/>
              </w:rPr>
            </w:pPr>
            <w:r w:rsidRPr="002F6694">
              <w:rPr>
                <w:sz w:val="18"/>
                <w:szCs w:val="18"/>
              </w:rPr>
              <w:t>≈ 1,793</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7AF36F" w14:textId="77777777" w:rsidR="00A32537" w:rsidRPr="002F6694" w:rsidRDefault="00000000">
            <w:pPr>
              <w:rPr>
                <w:sz w:val="21"/>
                <w:szCs w:val="21"/>
              </w:rPr>
            </w:pPr>
            <w:r w:rsidRPr="002F6694">
              <w:rPr>
                <w:sz w:val="18"/>
                <w:szCs w:val="18"/>
              </w:rPr>
              <w:t>≈ 3,586</w:t>
            </w:r>
          </w:p>
        </w:tc>
        <w:tc>
          <w:tcPr>
            <w:tcW w:w="1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D9DD64" w14:textId="77777777" w:rsidR="00A32537" w:rsidRPr="002F6694" w:rsidRDefault="00000000">
            <w:pPr>
              <w:rPr>
                <w:sz w:val="21"/>
                <w:szCs w:val="21"/>
              </w:rPr>
            </w:pPr>
            <w:r w:rsidRPr="002F6694">
              <w:rPr>
                <w:sz w:val="18"/>
                <w:szCs w:val="18"/>
              </w:rPr>
              <w:t>Address key generation (see Part I)</w:t>
            </w:r>
          </w:p>
        </w:tc>
      </w:tr>
    </w:tbl>
    <w:p w14:paraId="4D7F9095" w14:textId="77777777" w:rsidR="00A32537" w:rsidRPr="002F6694" w:rsidRDefault="00000000">
      <w:pPr>
        <w:pStyle w:val="Heading2"/>
        <w:rPr>
          <w:sz w:val="24"/>
          <w:szCs w:val="24"/>
        </w:rPr>
      </w:pPr>
      <w:bookmarkStart w:id="41" w:name="_Toc224049764"/>
      <w:r w:rsidRPr="002F6694">
        <w:rPr>
          <w:sz w:val="24"/>
          <w:szCs w:val="24"/>
        </w:rPr>
        <w:t>4.5  Signature Serialization</w:t>
      </w:r>
      <w:bookmarkEnd w:id="41"/>
    </w:p>
    <w:p w14:paraId="31DA8264" w14:textId="77777777" w:rsidR="00A32537" w:rsidRPr="002F6694" w:rsidRDefault="00000000">
      <w:pPr>
        <w:spacing w:before="80" w:after="80"/>
        <w:rPr>
          <w:sz w:val="21"/>
          <w:szCs w:val="21"/>
        </w:rPr>
      </w:pPr>
      <w:r w:rsidRPr="002F6694">
        <w:rPr>
          <w:sz w:val="21"/>
          <w:szCs w:val="21"/>
        </w:rPr>
        <w:t xml:space="preserve">Signatures are not displayed in user-facing interfaces. In API responses and log output where a signature must be serialized to text, lowercase hex without prefix is used. Signatures are never Base64-encoded in Synergy-native contexts. The expected byte sizes for reference </w:t>
      </w:r>
      <w:proofErr w:type="gramStart"/>
      <w:r w:rsidRPr="002F6694">
        <w:rPr>
          <w:sz w:val="21"/>
          <w:szCs w:val="21"/>
        </w:rPr>
        <w:t>are:</w:t>
      </w:r>
      <w:proofErr w:type="gramEnd"/>
      <w:r w:rsidRPr="002F6694">
        <w:rPr>
          <w:sz w:val="21"/>
          <w:szCs w:val="21"/>
        </w:rPr>
        <w:t xml:space="preserve"> ML-DSA-65 ≈ 3,309 bytes; ML-DSA-87 ≈ 4,627 bytes; FN-DSA-512 ≈ 666 bytes; FN-DSA-1024 ≈ 1,280 bytes.</w:t>
      </w:r>
    </w:p>
    <w:p w14:paraId="26C8FD23" w14:textId="77777777" w:rsidR="00A32537" w:rsidRPr="002F6694" w:rsidRDefault="00000000">
      <w:pPr>
        <w:pStyle w:val="Heading2"/>
        <w:rPr>
          <w:sz w:val="24"/>
          <w:szCs w:val="24"/>
        </w:rPr>
      </w:pPr>
      <w:bookmarkStart w:id="42" w:name="_Toc224049765"/>
      <w:r w:rsidRPr="002F6694">
        <w:rPr>
          <w:sz w:val="24"/>
          <w:szCs w:val="24"/>
        </w:rPr>
        <w:t>4.6  Encoding Formats Explicitly Not Used</w:t>
      </w:r>
      <w:bookmarkEnd w:id="42"/>
    </w:p>
    <w:p w14:paraId="07A3F425" w14:textId="77777777" w:rsidR="00A32537" w:rsidRPr="002F6694" w:rsidRDefault="00000000">
      <w:pPr>
        <w:spacing w:before="80" w:after="80"/>
        <w:rPr>
          <w:sz w:val="21"/>
          <w:szCs w:val="21"/>
        </w:rPr>
      </w:pPr>
      <w:r w:rsidRPr="002F6694">
        <w:rPr>
          <w:sz w:val="21"/>
          <w:szCs w:val="21"/>
        </w:rPr>
        <w:t>To prevent ambiguity, the following encoding formats are explicitly prohibited in all Synergy-native contexts:</w:t>
      </w:r>
    </w:p>
    <w:p w14:paraId="37D9ED68"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32537" w:rsidRPr="002F6694" w14:paraId="00231E9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E7590F0" w14:textId="77777777" w:rsidR="00A32537" w:rsidRPr="002F6694" w:rsidRDefault="00000000">
            <w:pPr>
              <w:rPr>
                <w:sz w:val="21"/>
                <w:szCs w:val="21"/>
              </w:rPr>
            </w:pPr>
            <w:r w:rsidRPr="002F6694">
              <w:rPr>
                <w:b/>
                <w:bCs/>
                <w:color w:val="FFFFFF"/>
                <w:sz w:val="18"/>
                <w:szCs w:val="18"/>
              </w:rPr>
              <w:t>Format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F461F14" w14:textId="77777777" w:rsidR="00A32537" w:rsidRPr="002F6694" w:rsidRDefault="00000000">
            <w:pPr>
              <w:rPr>
                <w:sz w:val="21"/>
                <w:szCs w:val="21"/>
              </w:rPr>
            </w:pPr>
            <w:r w:rsidRPr="002F6694">
              <w:rPr>
                <w:b/>
                <w:bCs/>
                <w:color w:val="FFFFFF"/>
                <w:sz w:val="18"/>
                <w:szCs w:val="18"/>
              </w:rPr>
              <w:t>Rule</w:t>
            </w:r>
          </w:p>
        </w:tc>
      </w:tr>
      <w:tr w:rsidR="00A32537" w:rsidRPr="002F6694" w14:paraId="1FE9453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58E536" w14:textId="77777777" w:rsidR="00A32537" w:rsidRPr="002F6694" w:rsidRDefault="00000000">
            <w:pPr>
              <w:rPr>
                <w:sz w:val="21"/>
                <w:szCs w:val="21"/>
              </w:rPr>
            </w:pPr>
            <w:r w:rsidRPr="002F6694">
              <w:rPr>
                <w:sz w:val="18"/>
                <w:szCs w:val="18"/>
              </w:rPr>
              <w:t>0x-prefixed hex</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5E3378" w14:textId="77777777" w:rsidR="00A32537" w:rsidRPr="002F6694" w:rsidRDefault="00000000">
            <w:pPr>
              <w:rPr>
                <w:sz w:val="21"/>
                <w:szCs w:val="21"/>
              </w:rPr>
            </w:pPr>
            <w:r w:rsidRPr="002F6694">
              <w:rPr>
                <w:sz w:val="18"/>
                <w:szCs w:val="18"/>
              </w:rPr>
              <w:t>Not used. The 0x prefix is an Ethereum convention and is not part of the Synergy encoding system.</w:t>
            </w:r>
          </w:p>
        </w:tc>
      </w:tr>
      <w:tr w:rsidR="00A32537" w:rsidRPr="002F6694" w14:paraId="2B06A2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10C816" w14:textId="77777777" w:rsidR="00A32537" w:rsidRPr="002F6694" w:rsidRDefault="00000000">
            <w:pPr>
              <w:rPr>
                <w:sz w:val="21"/>
                <w:szCs w:val="21"/>
              </w:rPr>
            </w:pPr>
            <w:r w:rsidRPr="002F6694">
              <w:rPr>
                <w:sz w:val="18"/>
                <w:szCs w:val="18"/>
              </w:rPr>
              <w:t>Uppercase or mixed-case hex</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5D8D8EC" w14:textId="77777777" w:rsidR="00A32537" w:rsidRPr="002F6694" w:rsidRDefault="00000000">
            <w:pPr>
              <w:rPr>
                <w:sz w:val="21"/>
                <w:szCs w:val="21"/>
              </w:rPr>
            </w:pPr>
            <w:r w:rsidRPr="002F6694">
              <w:rPr>
                <w:sz w:val="18"/>
                <w:szCs w:val="18"/>
              </w:rPr>
              <w:t>Not used. All hex is strictly lowercase [0-9a-f].</w:t>
            </w:r>
          </w:p>
        </w:tc>
      </w:tr>
      <w:tr w:rsidR="00A32537" w:rsidRPr="002F6694" w14:paraId="53418F3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A4A1EE" w14:textId="77777777" w:rsidR="00A32537" w:rsidRPr="002F6694" w:rsidRDefault="00000000">
            <w:pPr>
              <w:rPr>
                <w:sz w:val="21"/>
                <w:szCs w:val="21"/>
              </w:rPr>
            </w:pPr>
            <w:r w:rsidRPr="002F6694">
              <w:rPr>
                <w:sz w:val="18"/>
                <w:szCs w:val="18"/>
              </w:rPr>
              <w:t>Base64</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E506C6" w14:textId="77777777" w:rsidR="00A32537" w:rsidRPr="002F6694" w:rsidRDefault="00000000">
            <w:pPr>
              <w:rPr>
                <w:sz w:val="21"/>
                <w:szCs w:val="21"/>
              </w:rPr>
            </w:pPr>
            <w:r w:rsidRPr="002F6694">
              <w:rPr>
                <w:sz w:val="18"/>
                <w:szCs w:val="18"/>
              </w:rPr>
              <w:t>Not used in Synergy-native contexts. May appear only in external compatibility layers.</w:t>
            </w:r>
          </w:p>
        </w:tc>
      </w:tr>
      <w:tr w:rsidR="00A32537" w:rsidRPr="002F6694" w14:paraId="68CDC37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1F9D5A" w14:textId="77777777" w:rsidR="00A32537" w:rsidRPr="002F6694" w:rsidRDefault="00000000">
            <w:pPr>
              <w:rPr>
                <w:sz w:val="21"/>
                <w:szCs w:val="21"/>
              </w:rPr>
            </w:pPr>
            <w:r w:rsidRPr="002F6694">
              <w:rPr>
                <w:sz w:val="18"/>
                <w:szCs w:val="18"/>
              </w:rPr>
              <w:t>Base58 / Base58Check</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8E448E7" w14:textId="77777777" w:rsidR="00A32537" w:rsidRPr="002F6694" w:rsidRDefault="00000000">
            <w:pPr>
              <w:rPr>
                <w:sz w:val="21"/>
                <w:szCs w:val="21"/>
              </w:rPr>
            </w:pPr>
            <w:r w:rsidRPr="002F6694">
              <w:rPr>
                <w:sz w:val="18"/>
                <w:szCs w:val="18"/>
              </w:rPr>
              <w:t>Not used. These are Bitcoin-family encoding conventions.</w:t>
            </w:r>
          </w:p>
        </w:tc>
      </w:tr>
      <w:tr w:rsidR="00A32537" w:rsidRPr="002F6694" w14:paraId="71185B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D1C976" w14:textId="77777777" w:rsidR="00A32537" w:rsidRPr="002F6694" w:rsidRDefault="00000000">
            <w:pPr>
              <w:rPr>
                <w:sz w:val="21"/>
                <w:szCs w:val="21"/>
              </w:rPr>
            </w:pPr>
            <w:r w:rsidRPr="002F6694">
              <w:rPr>
                <w:sz w:val="18"/>
                <w:szCs w:val="18"/>
              </w:rPr>
              <w:t xml:space="preserve">EIP-55 </w:t>
            </w:r>
            <w:proofErr w:type="spellStart"/>
            <w:r w:rsidRPr="002F6694">
              <w:rPr>
                <w:sz w:val="18"/>
                <w:szCs w:val="18"/>
              </w:rPr>
              <w:t>checksummed</w:t>
            </w:r>
            <w:proofErr w:type="spellEnd"/>
            <w:r w:rsidRPr="002F6694">
              <w:rPr>
                <w:sz w:val="18"/>
                <w:szCs w:val="18"/>
              </w:rPr>
              <w:t xml:space="preserve"> addresses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2A840A" w14:textId="77777777" w:rsidR="00A32537" w:rsidRPr="002F6694" w:rsidRDefault="00000000">
            <w:pPr>
              <w:rPr>
                <w:sz w:val="21"/>
                <w:szCs w:val="21"/>
              </w:rPr>
            </w:pPr>
            <w:r w:rsidRPr="002F6694">
              <w:rPr>
                <w:sz w:val="18"/>
                <w:szCs w:val="18"/>
              </w:rPr>
              <w:t xml:space="preserve">Not used. Mixed-case </w:t>
            </w:r>
            <w:proofErr w:type="spellStart"/>
            <w:r w:rsidRPr="002F6694">
              <w:rPr>
                <w:sz w:val="18"/>
                <w:szCs w:val="18"/>
              </w:rPr>
              <w:t>checksumming</w:t>
            </w:r>
            <w:proofErr w:type="spellEnd"/>
            <w:r w:rsidRPr="002F6694">
              <w:rPr>
                <w:sz w:val="18"/>
                <w:szCs w:val="18"/>
              </w:rPr>
              <w:t xml:space="preserve"> is an Ethereum-specific convention incompatible with the Synergy address system.</w:t>
            </w:r>
          </w:p>
        </w:tc>
      </w:tr>
    </w:tbl>
    <w:p w14:paraId="4E6C1517" w14:textId="77777777" w:rsidR="00A32537" w:rsidRPr="002F6694" w:rsidRDefault="00000000">
      <w:pPr>
        <w:pStyle w:val="Heading1"/>
        <w:pageBreakBefore/>
        <w:rPr>
          <w:sz w:val="32"/>
          <w:szCs w:val="32"/>
        </w:rPr>
      </w:pPr>
      <w:bookmarkStart w:id="43" w:name="_Toc224049766"/>
      <w:r w:rsidRPr="002F6694">
        <w:rPr>
          <w:sz w:val="32"/>
          <w:szCs w:val="32"/>
        </w:rPr>
        <w:lastRenderedPageBreak/>
        <w:t>Part V — Timestamp Representation  (SNTS-08)</w:t>
      </w:r>
      <w:bookmarkEnd w:id="43"/>
    </w:p>
    <w:p w14:paraId="2371FDFB" w14:textId="77777777" w:rsidR="00A32537" w:rsidRPr="002F6694" w:rsidRDefault="00000000">
      <w:pPr>
        <w:pStyle w:val="Heading2"/>
        <w:rPr>
          <w:sz w:val="24"/>
          <w:szCs w:val="24"/>
        </w:rPr>
      </w:pPr>
      <w:bookmarkStart w:id="44" w:name="_Toc224049767"/>
      <w:r w:rsidRPr="002F6694">
        <w:rPr>
          <w:sz w:val="24"/>
          <w:szCs w:val="24"/>
        </w:rPr>
        <w:t>5.1  Wire Format</w:t>
      </w:r>
      <w:bookmarkEnd w:id="44"/>
    </w:p>
    <w:p w14:paraId="67294BDD" w14:textId="77777777" w:rsidR="00A32537" w:rsidRPr="002F6694" w:rsidRDefault="00000000">
      <w:pPr>
        <w:spacing w:before="80" w:after="80"/>
        <w:rPr>
          <w:sz w:val="21"/>
          <w:szCs w:val="21"/>
        </w:rPr>
      </w:pPr>
      <w:r w:rsidRPr="002F6694">
        <w:rPr>
          <w:sz w:val="21"/>
          <w:szCs w:val="21"/>
        </w:rPr>
        <w:t>All timestamps in the Synergy protocol are Unix epoch timestamps expressed as an unsigned 64-bit integer (u64) counting whole seconds since 1970-01-01T00:00:00Z. Millisecond, microsecond, and nanosecond precision is not used at the protocol layer. Fractional seconds are never transmitted.</w:t>
      </w:r>
    </w:p>
    <w:p w14:paraId="36505AA4"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r w:rsidRPr="002F6694">
        <w:rPr>
          <w:rFonts w:ascii="Courier New" w:eastAsia="Courier New" w:hAnsi="Courier New" w:cs="Courier New"/>
          <w:sz w:val="16"/>
          <w:szCs w:val="16"/>
        </w:rPr>
        <w:t>// Rust wire type</w:t>
      </w:r>
    </w:p>
    <w:p w14:paraId="43B21AFF"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timestamp: u64   // whole seconds since Unix epoch</w:t>
      </w:r>
    </w:p>
    <w:p w14:paraId="22C2852D"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1B7BCF57"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JSON API type</w:t>
      </w:r>
    </w:p>
    <w:p w14:paraId="77CDF4B9"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"timestamp": 1741561800   // integer, never a float or string</w:t>
      </w:r>
    </w:p>
    <w:p w14:paraId="33325F49" w14:textId="77777777" w:rsidR="00A32537" w:rsidRPr="002F6694" w:rsidRDefault="00000000">
      <w:pPr>
        <w:pStyle w:val="Heading2"/>
        <w:rPr>
          <w:sz w:val="24"/>
          <w:szCs w:val="24"/>
        </w:rPr>
      </w:pPr>
      <w:bookmarkStart w:id="45" w:name="_Toc224049768"/>
      <w:r w:rsidRPr="002F6694">
        <w:rPr>
          <w:sz w:val="24"/>
          <w:szCs w:val="24"/>
        </w:rPr>
        <w:t>5.2  Precision Rationale</w:t>
      </w:r>
      <w:bookmarkEnd w:id="45"/>
    </w:p>
    <w:p w14:paraId="2E7E3396" w14:textId="77777777" w:rsidR="00A32537" w:rsidRPr="002F6694" w:rsidRDefault="00000000">
      <w:pPr>
        <w:spacing w:before="80" w:after="80"/>
        <w:rPr>
          <w:sz w:val="21"/>
          <w:szCs w:val="21"/>
        </w:rPr>
      </w:pPr>
      <w:r w:rsidRPr="002F6694">
        <w:rPr>
          <w:sz w:val="21"/>
          <w:szCs w:val="21"/>
        </w:rPr>
        <w:t>Second-level precision is sufficient for all Synergy protocol operations. The minimum meaningful time unit in the PoSy consensus protocol is the block interval (approximately 2 seconds). The replay-attack prevention window for inter-cluster messages is 5 seconds. Sub-second precision would add wire overhead with no protocol benefit and would introduce unnecessary dependency on clock synchronization quality across heterogeneous validator hardware.</w:t>
      </w:r>
    </w:p>
    <w:p w14:paraId="3A8DC095"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 xml:space="preserve">Millisecond timestamps (the JavaScript </w:t>
      </w:r>
      <w:proofErr w:type="spellStart"/>
      <w:r w:rsidRPr="002F6694">
        <w:rPr>
          <w:i/>
          <w:iCs/>
          <w:color w:val="505050"/>
          <w:sz w:val="18"/>
          <w:szCs w:val="18"/>
        </w:rPr>
        <w:t>Date.now</w:t>
      </w:r>
      <w:proofErr w:type="spellEnd"/>
      <w:r w:rsidRPr="002F6694">
        <w:rPr>
          <w:i/>
          <w:iCs/>
          <w:color w:val="505050"/>
          <w:sz w:val="18"/>
          <w:szCs w:val="18"/>
        </w:rPr>
        <w:t>() convention and the Ethereum block timestamp convention in some tooling) are not used. Implementations that receive a millisecond-scale integer should reject it as malformed rather than silently accepting a timestamp 1,000× larger than expected.</w:t>
      </w:r>
    </w:p>
    <w:p w14:paraId="6B21EBB8" w14:textId="77777777" w:rsidR="00A32537" w:rsidRPr="002F6694" w:rsidRDefault="00000000">
      <w:pPr>
        <w:pStyle w:val="Heading2"/>
        <w:rPr>
          <w:sz w:val="24"/>
          <w:szCs w:val="24"/>
        </w:rPr>
      </w:pPr>
      <w:bookmarkStart w:id="46" w:name="_Toc224049769"/>
      <w:r w:rsidRPr="002F6694">
        <w:rPr>
          <w:sz w:val="24"/>
          <w:szCs w:val="24"/>
        </w:rPr>
        <w:t>5.3  Display Format in Documentation and UI</w:t>
      </w:r>
      <w:bookmarkEnd w:id="46"/>
    </w:p>
    <w:p w14:paraId="0F5CD8A6" w14:textId="77777777" w:rsidR="00A32537" w:rsidRPr="002F6694" w:rsidRDefault="00000000">
      <w:pPr>
        <w:spacing w:before="80" w:after="80"/>
        <w:rPr>
          <w:sz w:val="21"/>
          <w:szCs w:val="21"/>
        </w:rPr>
      </w:pPr>
      <w:r w:rsidRPr="002F6694">
        <w:rPr>
          <w:sz w:val="21"/>
          <w:szCs w:val="21"/>
        </w:rPr>
        <w:t>When timestamps are shown to humans — in documentation examples, block explorer displays, or log output — the canonical display format is ISO 8601 UTC with a Z suffix and no fractional seconds:</w:t>
      </w:r>
    </w:p>
    <w:p w14:paraId="77F013DF" w14:textId="77777777" w:rsidR="00A32537" w:rsidRPr="002F6694" w:rsidRDefault="00000000">
      <w:pPr>
        <w:pBdr>
          <w:top w:val="single" w:sz="1" w:space="0" w:color="CCCCCC"/>
          <w:left w:val="single" w:sz="6" w:space="0" w:color="2E75B6"/>
          <w:right w:val="single" w:sz="1" w:space="0" w:color="CCCCCC"/>
        </w:pBdr>
        <w:shd w:val="clear" w:color="auto" w:fill="F5F5F5"/>
        <w:spacing w:before="100" w:line="240" w:lineRule="exact"/>
        <w:ind w:left="360" w:right="240"/>
        <w:rPr>
          <w:sz w:val="21"/>
          <w:szCs w:val="21"/>
        </w:rPr>
      </w:pPr>
      <w:r w:rsidRPr="002F6694">
        <w:rPr>
          <w:rFonts w:ascii="Courier New" w:eastAsia="Courier New" w:hAnsi="Courier New" w:cs="Courier New"/>
          <w:sz w:val="16"/>
          <w:szCs w:val="16"/>
        </w:rPr>
        <w:t>2026-03-10T14:30:00Z</w:t>
      </w:r>
    </w:p>
    <w:p w14:paraId="50373B5C"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w:t>
      </w:r>
    </w:p>
    <w:p w14:paraId="71ED2118"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NOT:  2026-03-10T14:30:00.000Z   (no fractional seconds)</w:t>
      </w:r>
    </w:p>
    <w:p w14:paraId="311B8C68" w14:textId="77777777" w:rsidR="00A32537" w:rsidRPr="002F6694" w:rsidRDefault="00000000">
      <w:pPr>
        <w:pBdr>
          <w:left w:val="single" w:sz="6" w:space="0" w:color="2E75B6"/>
          <w:right w:val="single" w:sz="1" w:space="0" w:color="CCCCCC"/>
        </w:pBdr>
        <w:shd w:val="clear" w:color="auto" w:fill="F5F5F5"/>
        <w:spacing w:line="240" w:lineRule="exact"/>
        <w:ind w:left="360" w:right="240"/>
        <w:rPr>
          <w:sz w:val="21"/>
          <w:szCs w:val="21"/>
        </w:rPr>
      </w:pPr>
      <w:r w:rsidRPr="002F6694">
        <w:rPr>
          <w:rFonts w:ascii="Courier New" w:eastAsia="Courier New" w:hAnsi="Courier New" w:cs="Courier New"/>
          <w:sz w:val="16"/>
          <w:szCs w:val="16"/>
        </w:rPr>
        <w:t xml:space="preserve">// NOT:  2026-03-10T09:30:00-05:00  (no local </w:t>
      </w:r>
      <w:proofErr w:type="spellStart"/>
      <w:r w:rsidRPr="002F6694">
        <w:rPr>
          <w:rFonts w:ascii="Courier New" w:eastAsia="Courier New" w:hAnsi="Courier New" w:cs="Courier New"/>
          <w:sz w:val="16"/>
          <w:szCs w:val="16"/>
        </w:rPr>
        <w:t>timezone</w:t>
      </w:r>
      <w:proofErr w:type="spellEnd"/>
      <w:r w:rsidRPr="002F6694">
        <w:rPr>
          <w:rFonts w:ascii="Courier New" w:eastAsia="Courier New" w:hAnsi="Courier New" w:cs="Courier New"/>
          <w:sz w:val="16"/>
          <w:szCs w:val="16"/>
        </w:rPr>
        <w:t xml:space="preserve"> offsets)</w:t>
      </w:r>
    </w:p>
    <w:p w14:paraId="08E640D6" w14:textId="77777777" w:rsidR="00A32537" w:rsidRPr="002F6694" w:rsidRDefault="00000000">
      <w:pPr>
        <w:pBdr>
          <w:left w:val="single" w:sz="6" w:space="0" w:color="2E75B6"/>
          <w:bottom w:val="single" w:sz="1" w:space="0" w:color="CCCCCC"/>
          <w:right w:val="single" w:sz="1" w:space="0" w:color="CCCCCC"/>
        </w:pBdr>
        <w:shd w:val="clear" w:color="auto" w:fill="F5F5F5"/>
        <w:spacing w:after="100" w:line="240" w:lineRule="exact"/>
        <w:ind w:left="360" w:right="240"/>
        <w:rPr>
          <w:sz w:val="21"/>
          <w:szCs w:val="21"/>
        </w:rPr>
      </w:pPr>
      <w:r w:rsidRPr="002F6694">
        <w:rPr>
          <w:rFonts w:ascii="Courier New" w:eastAsia="Courier New" w:hAnsi="Courier New" w:cs="Courier New"/>
          <w:sz w:val="16"/>
          <w:szCs w:val="16"/>
        </w:rPr>
        <w:t>// NOT:  March 10, 2026             (no informal date strings)</w:t>
      </w:r>
    </w:p>
    <w:p w14:paraId="0451F70F" w14:textId="77777777" w:rsidR="00A32537" w:rsidRPr="002F6694" w:rsidRDefault="00000000">
      <w:pPr>
        <w:spacing w:before="80" w:after="80"/>
        <w:rPr>
          <w:sz w:val="21"/>
          <w:szCs w:val="21"/>
        </w:rPr>
      </w:pPr>
      <w:r w:rsidRPr="002F6694">
        <w:rPr>
          <w:sz w:val="21"/>
          <w:szCs w:val="21"/>
        </w:rPr>
        <w:t>Local time representations must not be used in any protocol-facing display. All times are UTC, always.</w:t>
      </w:r>
    </w:p>
    <w:p w14:paraId="577FBF75" w14:textId="77777777" w:rsidR="00A32537" w:rsidRPr="002F6694" w:rsidRDefault="00000000">
      <w:pPr>
        <w:pStyle w:val="Heading2"/>
        <w:rPr>
          <w:sz w:val="24"/>
          <w:szCs w:val="24"/>
        </w:rPr>
      </w:pPr>
      <w:bookmarkStart w:id="47" w:name="_Toc224049770"/>
      <w:r w:rsidRPr="002F6694">
        <w:rPr>
          <w:sz w:val="24"/>
          <w:szCs w:val="24"/>
        </w:rPr>
        <w:t>5.4  Timestamp Field Naming Conventions</w:t>
      </w:r>
      <w:bookmarkEnd w:id="47"/>
    </w:p>
    <w:p w14:paraId="5AE0D082" w14:textId="77777777" w:rsidR="00A32537" w:rsidRPr="002F6694" w:rsidRDefault="00000000">
      <w:pPr>
        <w:spacing w:before="80" w:after="80"/>
        <w:rPr>
          <w:sz w:val="21"/>
          <w:szCs w:val="21"/>
        </w:rPr>
      </w:pPr>
      <w:r w:rsidRPr="002F6694">
        <w:rPr>
          <w:sz w:val="21"/>
          <w:szCs w:val="21"/>
        </w:rPr>
        <w:t>Timestamp fields in all protocol data structures and API responses follow a consistent naming scheme:</w:t>
      </w:r>
    </w:p>
    <w:p w14:paraId="7DABDF5E"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A32537" w:rsidRPr="002F6694" w14:paraId="2DB4388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5A518AD" w14:textId="77777777" w:rsidR="00A32537" w:rsidRPr="002F6694" w:rsidRDefault="00000000">
            <w:pPr>
              <w:rPr>
                <w:sz w:val="21"/>
                <w:szCs w:val="21"/>
              </w:rPr>
            </w:pPr>
            <w:r w:rsidRPr="002F6694">
              <w:rPr>
                <w:b/>
                <w:bCs/>
                <w:color w:val="FFFFFF"/>
                <w:sz w:val="18"/>
                <w:szCs w:val="18"/>
              </w:rPr>
              <w:t>Context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9B08487" w14:textId="77777777" w:rsidR="00A32537" w:rsidRPr="002F6694" w:rsidRDefault="00000000">
            <w:pPr>
              <w:rPr>
                <w:sz w:val="21"/>
                <w:szCs w:val="21"/>
              </w:rPr>
            </w:pPr>
            <w:r w:rsidRPr="002F6694">
              <w:rPr>
                <w:b/>
                <w:bCs/>
                <w:color w:val="FFFFFF"/>
                <w:sz w:val="18"/>
                <w:szCs w:val="18"/>
              </w:rPr>
              <w:t>Convention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3D92D86" w14:textId="77777777" w:rsidR="00A32537" w:rsidRPr="002F6694" w:rsidRDefault="00000000">
            <w:pPr>
              <w:rPr>
                <w:sz w:val="21"/>
                <w:szCs w:val="21"/>
              </w:rPr>
            </w:pPr>
            <w:r w:rsidRPr="002F6694">
              <w:rPr>
                <w:b/>
                <w:bCs/>
                <w:color w:val="FFFFFF"/>
                <w:sz w:val="18"/>
                <w:szCs w:val="18"/>
              </w:rPr>
              <w:t>Examples</w:t>
            </w:r>
          </w:p>
        </w:tc>
      </w:tr>
      <w:tr w:rsidR="00A32537" w:rsidRPr="002F6694" w14:paraId="76C3D35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E9A4DA" w14:textId="77777777" w:rsidR="00A32537" w:rsidRPr="002F6694" w:rsidRDefault="00000000">
            <w:pPr>
              <w:rPr>
                <w:sz w:val="21"/>
                <w:szCs w:val="21"/>
              </w:rPr>
            </w:pPr>
            <w:r w:rsidRPr="002F6694">
              <w:rPr>
                <w:sz w:val="18"/>
                <w:szCs w:val="18"/>
              </w:rPr>
              <w:t>Current/single timestamp</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662B2B" w14:textId="77777777" w:rsidR="00A32537" w:rsidRPr="002F6694" w:rsidRDefault="00000000">
            <w:pPr>
              <w:rPr>
                <w:sz w:val="21"/>
                <w:szCs w:val="21"/>
              </w:rPr>
            </w:pPr>
            <w:r w:rsidRPr="002F6694">
              <w:rPr>
                <w:sz w:val="18"/>
                <w:szCs w:val="18"/>
              </w:rPr>
              <w:t>timestamp</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92E0B9" w14:textId="77777777" w:rsidR="00A32537" w:rsidRPr="002F6694" w:rsidRDefault="00000000">
            <w:pPr>
              <w:rPr>
                <w:sz w:val="21"/>
                <w:szCs w:val="21"/>
              </w:rPr>
            </w:pPr>
            <w:r w:rsidRPr="002F6694">
              <w:rPr>
                <w:sz w:val="18"/>
                <w:szCs w:val="18"/>
              </w:rPr>
              <w:t xml:space="preserve">timestamp, </w:t>
            </w:r>
            <w:proofErr w:type="spellStart"/>
            <w:r w:rsidRPr="002F6694">
              <w:rPr>
                <w:sz w:val="18"/>
                <w:szCs w:val="18"/>
              </w:rPr>
              <w:t>block_timestamp</w:t>
            </w:r>
            <w:proofErr w:type="spellEnd"/>
          </w:p>
        </w:tc>
      </w:tr>
      <w:tr w:rsidR="00A32537" w:rsidRPr="002F6694" w14:paraId="6F1A1C4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8FFBBC" w14:textId="77777777" w:rsidR="00A32537" w:rsidRPr="002F6694" w:rsidRDefault="00000000">
            <w:pPr>
              <w:rPr>
                <w:sz w:val="21"/>
                <w:szCs w:val="21"/>
              </w:rPr>
            </w:pPr>
            <w:r w:rsidRPr="002F6694">
              <w:rPr>
                <w:sz w:val="18"/>
                <w:szCs w:val="18"/>
              </w:rPr>
              <w:t>Event time</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BB9459F" w14:textId="77777777" w:rsidR="00A32537" w:rsidRPr="002F6694" w:rsidRDefault="00000000">
            <w:pPr>
              <w:rPr>
                <w:sz w:val="21"/>
                <w:szCs w:val="21"/>
              </w:rPr>
            </w:pPr>
            <w:r w:rsidRPr="002F6694">
              <w:rPr>
                <w:sz w:val="18"/>
                <w:szCs w:val="18"/>
              </w:rPr>
              <w:t>{event}_at</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B0B4F0" w14:textId="77777777" w:rsidR="00A32537" w:rsidRPr="002F6694" w:rsidRDefault="00000000">
            <w:pPr>
              <w:rPr>
                <w:sz w:val="21"/>
                <w:szCs w:val="21"/>
              </w:rPr>
            </w:pPr>
            <w:r w:rsidRPr="002F6694">
              <w:rPr>
                <w:sz w:val="18"/>
                <w:szCs w:val="18"/>
              </w:rPr>
              <w:t xml:space="preserve">created_at, </w:t>
            </w:r>
            <w:proofErr w:type="spellStart"/>
            <w:r w:rsidRPr="002F6694">
              <w:rPr>
                <w:sz w:val="18"/>
                <w:szCs w:val="18"/>
              </w:rPr>
              <w:t>finalized_at</w:t>
            </w:r>
            <w:proofErr w:type="spellEnd"/>
            <w:r w:rsidRPr="002F6694">
              <w:rPr>
                <w:sz w:val="18"/>
                <w:szCs w:val="18"/>
              </w:rPr>
              <w:t xml:space="preserve">, </w:t>
            </w:r>
            <w:proofErr w:type="spellStart"/>
            <w:r w:rsidRPr="002F6694">
              <w:rPr>
                <w:sz w:val="18"/>
                <w:szCs w:val="18"/>
              </w:rPr>
              <w:t>registered_at</w:t>
            </w:r>
            <w:proofErr w:type="spellEnd"/>
          </w:p>
        </w:tc>
      </w:tr>
      <w:tr w:rsidR="00A32537" w:rsidRPr="002F6694" w14:paraId="2119CAA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BC89E4" w14:textId="77777777" w:rsidR="00A32537" w:rsidRPr="002F6694" w:rsidRDefault="00000000">
            <w:pPr>
              <w:rPr>
                <w:sz w:val="21"/>
                <w:szCs w:val="21"/>
              </w:rPr>
            </w:pPr>
            <w:r w:rsidRPr="002F6694">
              <w:rPr>
                <w:sz w:val="18"/>
                <w:szCs w:val="18"/>
              </w:rPr>
              <w:t>JSON field names</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02DA73" w14:textId="77777777" w:rsidR="00A32537" w:rsidRPr="002F6694" w:rsidRDefault="00000000">
            <w:pPr>
              <w:rPr>
                <w:sz w:val="21"/>
                <w:szCs w:val="21"/>
              </w:rPr>
            </w:pPr>
            <w:proofErr w:type="spellStart"/>
            <w:r w:rsidRPr="002F6694">
              <w:rPr>
                <w:sz w:val="18"/>
                <w:szCs w:val="18"/>
              </w:rPr>
              <w:t>snake_case</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38359D3" w14:textId="77777777" w:rsidR="00A32537" w:rsidRPr="002F6694" w:rsidRDefault="00000000">
            <w:pPr>
              <w:rPr>
                <w:sz w:val="21"/>
                <w:szCs w:val="21"/>
              </w:rPr>
            </w:pPr>
            <w:r w:rsidRPr="002F6694">
              <w:rPr>
                <w:sz w:val="18"/>
                <w:szCs w:val="18"/>
              </w:rPr>
              <w:t>"</w:t>
            </w:r>
            <w:proofErr w:type="gramStart"/>
            <w:r w:rsidRPr="002F6694">
              <w:rPr>
                <w:sz w:val="18"/>
                <w:szCs w:val="18"/>
              </w:rPr>
              <w:t>created</w:t>
            </w:r>
            <w:proofErr w:type="gramEnd"/>
            <w:r w:rsidRPr="002F6694">
              <w:rPr>
                <w:sz w:val="18"/>
                <w:szCs w:val="18"/>
              </w:rPr>
              <w:t>_at": 1741561800</w:t>
            </w:r>
          </w:p>
        </w:tc>
      </w:tr>
      <w:tr w:rsidR="00A32537" w:rsidRPr="002F6694" w14:paraId="4AF5AC6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7FF15B" w14:textId="77777777" w:rsidR="00A32537" w:rsidRPr="002F6694" w:rsidRDefault="00000000">
            <w:pPr>
              <w:rPr>
                <w:sz w:val="21"/>
                <w:szCs w:val="21"/>
              </w:rPr>
            </w:pPr>
            <w:r w:rsidRPr="002F6694">
              <w:rPr>
                <w:sz w:val="18"/>
                <w:szCs w:val="18"/>
              </w:rPr>
              <w:t>Rust field names</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5B32F5" w14:textId="77777777" w:rsidR="00A32537" w:rsidRPr="002F6694" w:rsidRDefault="00000000">
            <w:pPr>
              <w:rPr>
                <w:sz w:val="21"/>
                <w:szCs w:val="21"/>
              </w:rPr>
            </w:pPr>
            <w:proofErr w:type="spellStart"/>
            <w:r w:rsidRPr="002F6694">
              <w:rPr>
                <w:sz w:val="18"/>
                <w:szCs w:val="18"/>
              </w:rPr>
              <w:t>snake_case</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DBEC76E" w14:textId="77777777" w:rsidR="00A32537" w:rsidRPr="002F6694" w:rsidRDefault="00000000">
            <w:pPr>
              <w:rPr>
                <w:sz w:val="21"/>
                <w:szCs w:val="21"/>
              </w:rPr>
            </w:pPr>
            <w:r w:rsidRPr="002F6694">
              <w:rPr>
                <w:sz w:val="18"/>
                <w:szCs w:val="18"/>
              </w:rPr>
              <w:t>pub created_at: u64</w:t>
            </w:r>
          </w:p>
        </w:tc>
      </w:tr>
    </w:tbl>
    <w:p w14:paraId="4DE43619" w14:textId="77777777" w:rsidR="00A32537" w:rsidRPr="002F6694" w:rsidRDefault="00A32537">
      <w:pPr>
        <w:rPr>
          <w:sz w:val="21"/>
          <w:szCs w:val="21"/>
        </w:rPr>
      </w:pPr>
    </w:p>
    <w:p w14:paraId="46FC43E2"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 xml:space="preserve">Fields must never use millisecond-suggesting suffixes such as </w:t>
      </w:r>
      <w:proofErr w:type="spellStart"/>
      <w:r w:rsidRPr="002F6694">
        <w:rPr>
          <w:i/>
          <w:iCs/>
          <w:color w:val="505050"/>
          <w:sz w:val="18"/>
          <w:szCs w:val="18"/>
        </w:rPr>
        <w:t>timestampMs</w:t>
      </w:r>
      <w:proofErr w:type="spellEnd"/>
      <w:r w:rsidRPr="002F6694">
        <w:rPr>
          <w:i/>
          <w:iCs/>
          <w:color w:val="505050"/>
          <w:sz w:val="18"/>
          <w:szCs w:val="18"/>
        </w:rPr>
        <w:t xml:space="preserve">, </w:t>
      </w:r>
      <w:proofErr w:type="spellStart"/>
      <w:r w:rsidRPr="002F6694">
        <w:rPr>
          <w:i/>
          <w:iCs/>
          <w:color w:val="505050"/>
          <w:sz w:val="18"/>
          <w:szCs w:val="18"/>
        </w:rPr>
        <w:t>ts_ms</w:t>
      </w:r>
      <w:proofErr w:type="spellEnd"/>
      <w:r w:rsidRPr="002F6694">
        <w:rPr>
          <w:i/>
          <w:iCs/>
          <w:color w:val="505050"/>
          <w:sz w:val="18"/>
          <w:szCs w:val="18"/>
        </w:rPr>
        <w:t xml:space="preserve">, or </w:t>
      </w:r>
      <w:proofErr w:type="spellStart"/>
      <w:r w:rsidRPr="002F6694">
        <w:rPr>
          <w:i/>
          <w:iCs/>
          <w:color w:val="505050"/>
          <w:sz w:val="18"/>
          <w:szCs w:val="18"/>
        </w:rPr>
        <w:t>timestamp_millis</w:t>
      </w:r>
      <w:proofErr w:type="spellEnd"/>
      <w:r w:rsidRPr="002F6694">
        <w:rPr>
          <w:i/>
          <w:iCs/>
          <w:color w:val="505050"/>
          <w:sz w:val="18"/>
          <w:szCs w:val="18"/>
        </w:rPr>
        <w:t>. If a field name contains "</w:t>
      </w:r>
      <w:proofErr w:type="spellStart"/>
      <w:r w:rsidRPr="002F6694">
        <w:rPr>
          <w:i/>
          <w:iCs/>
          <w:color w:val="505050"/>
          <w:sz w:val="18"/>
          <w:szCs w:val="18"/>
        </w:rPr>
        <w:t>ms</w:t>
      </w:r>
      <w:proofErr w:type="spellEnd"/>
      <w:r w:rsidRPr="002F6694">
        <w:rPr>
          <w:i/>
          <w:iCs/>
          <w:color w:val="505050"/>
          <w:sz w:val="18"/>
          <w:szCs w:val="18"/>
        </w:rPr>
        <w:t>" it implies the value is in milliseconds — which is not a valid Synergy timestamp format.</w:t>
      </w:r>
    </w:p>
    <w:p w14:paraId="56C51708" w14:textId="77777777" w:rsidR="00A32537" w:rsidRPr="002F6694" w:rsidRDefault="00000000">
      <w:pPr>
        <w:pStyle w:val="Heading1"/>
        <w:pageBreakBefore/>
        <w:rPr>
          <w:sz w:val="32"/>
          <w:szCs w:val="32"/>
        </w:rPr>
      </w:pPr>
      <w:bookmarkStart w:id="48" w:name="_Toc224049771"/>
      <w:r w:rsidRPr="002F6694">
        <w:rPr>
          <w:sz w:val="32"/>
          <w:szCs w:val="32"/>
        </w:rPr>
        <w:lastRenderedPageBreak/>
        <w:t>Part VI — Network Environment Identifier Conventions  (SNTS-09)</w:t>
      </w:r>
      <w:bookmarkEnd w:id="48"/>
    </w:p>
    <w:p w14:paraId="62117741" w14:textId="77777777" w:rsidR="00A32537" w:rsidRPr="002F6694" w:rsidRDefault="00000000">
      <w:pPr>
        <w:pStyle w:val="Heading2"/>
        <w:rPr>
          <w:sz w:val="24"/>
          <w:szCs w:val="24"/>
        </w:rPr>
      </w:pPr>
      <w:bookmarkStart w:id="49" w:name="_Toc224049772"/>
      <w:r w:rsidRPr="002F6694">
        <w:rPr>
          <w:sz w:val="24"/>
          <w:szCs w:val="24"/>
        </w:rPr>
        <w:t>6.1  Canonical Environment Names</w:t>
      </w:r>
      <w:bookmarkEnd w:id="49"/>
    </w:p>
    <w:p w14:paraId="5318E14A" w14:textId="77777777" w:rsidR="00A32537" w:rsidRPr="002F6694" w:rsidRDefault="00000000">
      <w:pPr>
        <w:spacing w:before="80" w:after="80"/>
        <w:rPr>
          <w:sz w:val="21"/>
          <w:szCs w:val="21"/>
        </w:rPr>
      </w:pPr>
      <w:r w:rsidRPr="002F6694">
        <w:rPr>
          <w:sz w:val="21"/>
          <w:szCs w:val="21"/>
        </w:rPr>
        <w:t>The Synergy Network operates across five named environments in the following progression from development to production. Each environment has a canonical technical identifier that is used in all code, configuration, and system contexts, and a display name for prose and headings.</w:t>
      </w:r>
    </w:p>
    <w:p w14:paraId="7C87A434"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2537" w:rsidRPr="002F6694" w14:paraId="721D03A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AB3544D" w14:textId="77777777" w:rsidR="00A32537" w:rsidRPr="002F6694" w:rsidRDefault="00000000">
            <w:pPr>
              <w:rPr>
                <w:sz w:val="21"/>
                <w:szCs w:val="21"/>
              </w:rPr>
            </w:pPr>
            <w:r w:rsidRPr="002F6694">
              <w:rPr>
                <w:b/>
                <w:bCs/>
                <w:color w:val="FFFFFF"/>
                <w:sz w:val="18"/>
                <w:szCs w:val="18"/>
              </w:rPr>
              <w:t>Display Name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CB60017" w14:textId="77777777" w:rsidR="00A32537" w:rsidRPr="002F6694" w:rsidRDefault="00000000">
            <w:pPr>
              <w:rPr>
                <w:sz w:val="21"/>
                <w:szCs w:val="21"/>
              </w:rPr>
            </w:pPr>
            <w:r w:rsidRPr="002F6694">
              <w:rPr>
                <w:b/>
                <w:bCs/>
                <w:color w:val="FFFFFF"/>
                <w:sz w:val="18"/>
                <w:szCs w:val="18"/>
              </w:rPr>
              <w:t>Technical Identifier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D2E3E67" w14:textId="77777777" w:rsidR="00A32537" w:rsidRPr="002F6694" w:rsidRDefault="00000000">
            <w:pPr>
              <w:rPr>
                <w:sz w:val="21"/>
                <w:szCs w:val="21"/>
              </w:rPr>
            </w:pPr>
            <w:r w:rsidRPr="002F6694">
              <w:rPr>
                <w:b/>
                <w:bCs/>
                <w:color w:val="FFFFFF"/>
                <w:sz w:val="18"/>
                <w:szCs w:val="18"/>
              </w:rPr>
              <w:t>Chain ID</w:t>
            </w:r>
          </w:p>
        </w:tc>
      </w:tr>
      <w:tr w:rsidR="00A32537" w:rsidRPr="002F6694" w14:paraId="21EF8A6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212E40" w14:textId="77777777" w:rsidR="00A32537" w:rsidRPr="002F6694" w:rsidRDefault="00000000">
            <w:pPr>
              <w:rPr>
                <w:sz w:val="21"/>
                <w:szCs w:val="21"/>
              </w:rPr>
            </w:pPr>
            <w:r w:rsidRPr="002F6694">
              <w:rPr>
                <w:sz w:val="18"/>
                <w:szCs w:val="18"/>
              </w:rPr>
              <w:t>Devnet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F82358" w14:textId="77777777" w:rsidR="00A32537" w:rsidRPr="002F6694" w:rsidRDefault="00000000">
            <w:pPr>
              <w:rPr>
                <w:sz w:val="21"/>
                <w:szCs w:val="21"/>
              </w:rPr>
            </w:pPr>
            <w:r w:rsidRPr="002F6694">
              <w:rPr>
                <w:rFonts w:ascii="Courier New" w:eastAsia="Courier New" w:hAnsi="Courier New" w:cs="Courier New"/>
                <w:sz w:val="16"/>
                <w:szCs w:val="16"/>
              </w:rPr>
              <w:t>devnet</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F70B57D" w14:textId="77777777" w:rsidR="00A32537" w:rsidRPr="002F6694" w:rsidRDefault="00000000">
            <w:pPr>
              <w:rPr>
                <w:sz w:val="21"/>
                <w:szCs w:val="21"/>
              </w:rPr>
            </w:pPr>
            <w:r w:rsidRPr="002F6694">
              <w:rPr>
                <w:sz w:val="18"/>
                <w:szCs w:val="18"/>
              </w:rPr>
              <w:t>338638</w:t>
            </w:r>
          </w:p>
        </w:tc>
      </w:tr>
      <w:tr w:rsidR="00A32537" w:rsidRPr="002F6694" w14:paraId="110351F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9D4CFC" w14:textId="77777777" w:rsidR="00A32537" w:rsidRPr="002F6694" w:rsidRDefault="00000000">
            <w:pPr>
              <w:rPr>
                <w:sz w:val="21"/>
                <w:szCs w:val="21"/>
              </w:rPr>
            </w:pPr>
            <w:r w:rsidRPr="002F6694">
              <w:rPr>
                <w:sz w:val="18"/>
                <w:szCs w:val="18"/>
              </w:rPr>
              <w:t>Testnet Beta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69F48E6" w14:textId="77777777" w:rsidR="00A32537" w:rsidRPr="002F6694" w:rsidRDefault="00000000">
            <w:pPr>
              <w:rPr>
                <w:sz w:val="21"/>
                <w:szCs w:val="21"/>
              </w:rPr>
            </w:pPr>
            <w:proofErr w:type="spellStart"/>
            <w:r w:rsidRPr="002F6694">
              <w:rPr>
                <w:rFonts w:ascii="Courier New" w:eastAsia="Courier New" w:hAnsi="Courier New" w:cs="Courier New"/>
                <w:sz w:val="16"/>
                <w:szCs w:val="16"/>
              </w:rPr>
              <w:t>testbeta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BC61DD" w14:textId="77777777" w:rsidR="00A32537" w:rsidRPr="002F6694" w:rsidRDefault="00000000">
            <w:pPr>
              <w:rPr>
                <w:sz w:val="21"/>
                <w:szCs w:val="21"/>
              </w:rPr>
            </w:pPr>
            <w:r w:rsidRPr="002F6694">
              <w:rPr>
                <w:sz w:val="18"/>
                <w:szCs w:val="18"/>
              </w:rPr>
              <w:t>338639</w:t>
            </w:r>
          </w:p>
        </w:tc>
      </w:tr>
      <w:tr w:rsidR="00A32537" w:rsidRPr="002F6694" w14:paraId="7A3672E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6C8C82" w14:textId="77777777" w:rsidR="00A32537" w:rsidRPr="002F6694" w:rsidRDefault="00000000">
            <w:pPr>
              <w:rPr>
                <w:sz w:val="21"/>
                <w:szCs w:val="21"/>
              </w:rPr>
            </w:pPr>
            <w:r w:rsidRPr="002F6694">
              <w:rPr>
                <w:sz w:val="18"/>
                <w:szCs w:val="18"/>
              </w:rPr>
              <w:t>Testnet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5722E8" w14:textId="77777777" w:rsidR="00A32537" w:rsidRPr="002F6694" w:rsidRDefault="00000000">
            <w:pPr>
              <w:rPr>
                <w:sz w:val="21"/>
                <w:szCs w:val="21"/>
              </w:rPr>
            </w:pPr>
            <w:r w:rsidRPr="002F6694">
              <w:rPr>
                <w:rFonts w:ascii="Courier New" w:eastAsia="Courier New" w:hAnsi="Courier New" w:cs="Courier New"/>
                <w:sz w:val="16"/>
                <w:szCs w:val="16"/>
              </w:rPr>
              <w:t>testnet</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E2E34A" w14:textId="77777777" w:rsidR="00A32537" w:rsidRPr="002F6694" w:rsidRDefault="00000000">
            <w:pPr>
              <w:rPr>
                <w:sz w:val="21"/>
                <w:szCs w:val="21"/>
              </w:rPr>
            </w:pPr>
            <w:r w:rsidRPr="002F6694">
              <w:rPr>
                <w:sz w:val="18"/>
                <w:szCs w:val="18"/>
              </w:rPr>
              <w:t>338640</w:t>
            </w:r>
          </w:p>
        </w:tc>
      </w:tr>
      <w:tr w:rsidR="00A32537" w:rsidRPr="002F6694" w14:paraId="3FFE2F9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E2429D" w14:textId="77777777" w:rsidR="00A32537" w:rsidRPr="002F6694" w:rsidRDefault="00000000">
            <w:pPr>
              <w:rPr>
                <w:sz w:val="21"/>
                <w:szCs w:val="21"/>
              </w:rPr>
            </w:pPr>
            <w:r w:rsidRPr="002F6694">
              <w:rPr>
                <w:sz w:val="18"/>
                <w:szCs w:val="18"/>
              </w:rPr>
              <w:t>Mainnet Beta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42233EA" w14:textId="77777777" w:rsidR="00A32537" w:rsidRPr="002F6694" w:rsidRDefault="00000000">
            <w:pPr>
              <w:rPr>
                <w:sz w:val="21"/>
                <w:szCs w:val="21"/>
              </w:rPr>
            </w:pPr>
            <w:proofErr w:type="spellStart"/>
            <w:r w:rsidRPr="002F6694">
              <w:rPr>
                <w:rFonts w:ascii="Courier New" w:eastAsia="Courier New" w:hAnsi="Courier New" w:cs="Courier New"/>
                <w:sz w:val="16"/>
                <w:szCs w:val="16"/>
              </w:rPr>
              <w:t>mainbeta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2E584C" w14:textId="77777777" w:rsidR="00A32537" w:rsidRPr="002F6694" w:rsidRDefault="00000000">
            <w:pPr>
              <w:rPr>
                <w:sz w:val="21"/>
                <w:szCs w:val="21"/>
              </w:rPr>
            </w:pPr>
            <w:r w:rsidRPr="002F6694">
              <w:rPr>
                <w:sz w:val="18"/>
                <w:szCs w:val="18"/>
              </w:rPr>
              <w:t>338641</w:t>
            </w:r>
          </w:p>
        </w:tc>
      </w:tr>
      <w:tr w:rsidR="00A32537" w:rsidRPr="002F6694" w14:paraId="513D97C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75188A" w14:textId="77777777" w:rsidR="00A32537" w:rsidRPr="002F6694" w:rsidRDefault="00000000">
            <w:pPr>
              <w:rPr>
                <w:sz w:val="21"/>
                <w:szCs w:val="21"/>
              </w:rPr>
            </w:pPr>
            <w:r w:rsidRPr="002F6694">
              <w:rPr>
                <w:sz w:val="18"/>
                <w:szCs w:val="18"/>
              </w:rPr>
              <w:t>Mainnet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3B27B2" w14:textId="77777777" w:rsidR="00A32537" w:rsidRPr="002F6694" w:rsidRDefault="00000000">
            <w:pPr>
              <w:rPr>
                <w:sz w:val="21"/>
                <w:szCs w:val="21"/>
              </w:rPr>
            </w:pPr>
            <w:r w:rsidRPr="002F6694">
              <w:rPr>
                <w:rFonts w:ascii="Courier New" w:eastAsia="Courier New" w:hAnsi="Courier New" w:cs="Courier New"/>
                <w:sz w:val="16"/>
                <w:szCs w:val="16"/>
              </w:rPr>
              <w:t>mainnet</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6EAF08" w14:textId="77777777" w:rsidR="00A32537" w:rsidRPr="002F6694" w:rsidRDefault="00000000">
            <w:pPr>
              <w:rPr>
                <w:sz w:val="21"/>
                <w:szCs w:val="21"/>
              </w:rPr>
            </w:pPr>
            <w:r w:rsidRPr="002F6694">
              <w:rPr>
                <w:sz w:val="18"/>
                <w:szCs w:val="18"/>
              </w:rPr>
              <w:t>338642</w:t>
            </w:r>
          </w:p>
        </w:tc>
      </w:tr>
    </w:tbl>
    <w:p w14:paraId="42F581C4" w14:textId="77777777" w:rsidR="00A32537" w:rsidRPr="002F6694" w:rsidRDefault="00000000">
      <w:pPr>
        <w:pStyle w:val="Heading2"/>
        <w:rPr>
          <w:sz w:val="24"/>
          <w:szCs w:val="24"/>
        </w:rPr>
      </w:pPr>
      <w:bookmarkStart w:id="50" w:name="_Toc224049773"/>
      <w:r w:rsidRPr="002F6694">
        <w:rPr>
          <w:sz w:val="24"/>
          <w:szCs w:val="24"/>
        </w:rPr>
        <w:t>6.2  Usage Rules by Context</w:t>
      </w:r>
      <w:bookmarkEnd w:id="50"/>
    </w:p>
    <w:p w14:paraId="5F80246D" w14:textId="77777777" w:rsidR="00A32537" w:rsidRPr="002F6694" w:rsidRDefault="00000000">
      <w:pPr>
        <w:spacing w:before="80" w:after="80"/>
        <w:rPr>
          <w:sz w:val="21"/>
          <w:szCs w:val="21"/>
        </w:rPr>
      </w:pPr>
      <w:r w:rsidRPr="002F6694">
        <w:rPr>
          <w:sz w:val="21"/>
          <w:szCs w:val="21"/>
        </w:rPr>
        <w:t>The technical identifier is the single canonical form used in all system contexts. The display name appears only in prose body text and section headings, where title case is appropriate.</w:t>
      </w:r>
    </w:p>
    <w:p w14:paraId="52025CD6"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60"/>
        <w:gridCol w:w="3600"/>
      </w:tblGrid>
      <w:tr w:rsidR="00A32537" w:rsidRPr="002F6694" w14:paraId="6A4C9F4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FB06585" w14:textId="77777777" w:rsidR="00A32537" w:rsidRPr="002F6694" w:rsidRDefault="00000000">
            <w:pPr>
              <w:rPr>
                <w:sz w:val="21"/>
                <w:szCs w:val="21"/>
              </w:rPr>
            </w:pPr>
            <w:r w:rsidRPr="002F6694">
              <w:rPr>
                <w:b/>
                <w:bCs/>
                <w:color w:val="FFFFFF"/>
                <w:sz w:val="18"/>
                <w:szCs w:val="18"/>
              </w:rPr>
              <w:t>Context</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D3368BE" w14:textId="77777777" w:rsidR="00A32537" w:rsidRPr="002F6694" w:rsidRDefault="00000000">
            <w:pPr>
              <w:rPr>
                <w:sz w:val="21"/>
                <w:szCs w:val="21"/>
              </w:rPr>
            </w:pPr>
            <w:r w:rsidRPr="002F6694">
              <w:rPr>
                <w:b/>
                <w:bCs/>
                <w:color w:val="FFFFFF"/>
                <w:sz w:val="18"/>
                <w:szCs w:val="18"/>
              </w:rPr>
              <w:t>Rule</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8464186" w14:textId="77777777" w:rsidR="00A32537" w:rsidRPr="002F6694" w:rsidRDefault="00000000">
            <w:pPr>
              <w:rPr>
                <w:sz w:val="21"/>
                <w:szCs w:val="21"/>
              </w:rPr>
            </w:pPr>
            <w:r w:rsidRPr="002F6694">
              <w:rPr>
                <w:b/>
                <w:bCs/>
                <w:color w:val="FFFFFF"/>
                <w:sz w:val="18"/>
                <w:szCs w:val="18"/>
              </w:rPr>
              <w:t>Examples</w:t>
            </w:r>
          </w:p>
        </w:tc>
      </w:tr>
      <w:tr w:rsidR="00A32537" w:rsidRPr="002F6694" w14:paraId="35F2D2B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881CD9" w14:textId="77777777" w:rsidR="00A32537" w:rsidRPr="002F6694" w:rsidRDefault="00000000">
            <w:pPr>
              <w:rPr>
                <w:sz w:val="21"/>
                <w:szCs w:val="21"/>
              </w:rPr>
            </w:pPr>
            <w:r w:rsidRPr="002F6694">
              <w:rPr>
                <w:sz w:val="18"/>
                <w:szCs w:val="18"/>
              </w:rPr>
              <w:t>Code identifiers, config keys, env vars</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C77C6F" w14:textId="77777777" w:rsidR="00A32537" w:rsidRPr="002F6694" w:rsidRDefault="00000000">
            <w:pPr>
              <w:rPr>
                <w:sz w:val="21"/>
                <w:szCs w:val="21"/>
              </w:rPr>
            </w:pPr>
            <w:r w:rsidRPr="002F6694">
              <w:rPr>
                <w:sz w:val="18"/>
                <w:szCs w:val="18"/>
              </w:rPr>
              <w:t>Lowercase technical identifier</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FD92BA" w14:textId="77777777" w:rsidR="00A32537" w:rsidRPr="002F6694" w:rsidRDefault="00000000">
            <w:pPr>
              <w:rPr>
                <w:sz w:val="21"/>
                <w:szCs w:val="21"/>
              </w:rPr>
            </w:pPr>
            <w:r w:rsidRPr="002F6694">
              <w:rPr>
                <w:sz w:val="18"/>
                <w:szCs w:val="18"/>
              </w:rPr>
              <w:t>SYNERGY_NETWORK=</w:t>
            </w:r>
            <w:proofErr w:type="spellStart"/>
            <w:r w:rsidRPr="002F6694">
              <w:rPr>
                <w:sz w:val="18"/>
                <w:szCs w:val="18"/>
              </w:rPr>
              <w:t>testbeta</w:t>
            </w:r>
            <w:proofErr w:type="spellEnd"/>
          </w:p>
        </w:tc>
      </w:tr>
      <w:tr w:rsidR="00A32537" w:rsidRPr="002F6694" w14:paraId="19F0B5B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89CA6F" w14:textId="77777777" w:rsidR="00A32537" w:rsidRPr="002F6694" w:rsidRDefault="00000000">
            <w:pPr>
              <w:rPr>
                <w:sz w:val="21"/>
                <w:szCs w:val="21"/>
              </w:rPr>
            </w:pPr>
            <w:r w:rsidRPr="002F6694">
              <w:rPr>
                <w:sz w:val="18"/>
                <w:szCs w:val="18"/>
              </w:rPr>
              <w:t>DNS subdomains</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27E103" w14:textId="77777777" w:rsidR="00A32537" w:rsidRPr="002F6694" w:rsidRDefault="00000000">
            <w:pPr>
              <w:rPr>
                <w:sz w:val="21"/>
                <w:szCs w:val="21"/>
              </w:rPr>
            </w:pPr>
            <w:r w:rsidRPr="002F6694">
              <w:rPr>
                <w:sz w:val="18"/>
                <w:szCs w:val="18"/>
              </w:rPr>
              <w:t>{identifier}-{service}.synergy-network.io</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EFFE04" w14:textId="77777777" w:rsidR="00A32537" w:rsidRPr="002F6694" w:rsidRDefault="00000000">
            <w:pPr>
              <w:rPr>
                <w:sz w:val="21"/>
                <w:szCs w:val="21"/>
              </w:rPr>
            </w:pPr>
            <w:r w:rsidRPr="002F6694">
              <w:rPr>
                <w:sz w:val="18"/>
                <w:szCs w:val="18"/>
              </w:rPr>
              <w:t>testbeta-core-rpc.synergy-network.io</w:t>
            </w:r>
          </w:p>
        </w:tc>
      </w:tr>
      <w:tr w:rsidR="00A32537" w:rsidRPr="002F6694" w14:paraId="4120603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774A20" w14:textId="77777777" w:rsidR="00A32537" w:rsidRPr="002F6694" w:rsidRDefault="00000000">
            <w:pPr>
              <w:rPr>
                <w:sz w:val="21"/>
                <w:szCs w:val="21"/>
              </w:rPr>
            </w:pPr>
            <w:r w:rsidRPr="002F6694">
              <w:rPr>
                <w:sz w:val="18"/>
                <w:szCs w:val="18"/>
              </w:rPr>
              <w:t>Nginx upstream names</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638D01" w14:textId="77777777" w:rsidR="00A32537" w:rsidRPr="002F6694" w:rsidRDefault="00000000">
            <w:pPr>
              <w:rPr>
                <w:sz w:val="21"/>
                <w:szCs w:val="21"/>
              </w:rPr>
            </w:pPr>
            <w:r w:rsidRPr="002F6694">
              <w:rPr>
                <w:sz w:val="18"/>
                <w:szCs w:val="18"/>
              </w:rPr>
              <w:t>{identifier}_{service}</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256856" w14:textId="77777777" w:rsidR="00A32537" w:rsidRPr="002F6694" w:rsidRDefault="00000000">
            <w:pPr>
              <w:rPr>
                <w:sz w:val="21"/>
                <w:szCs w:val="21"/>
              </w:rPr>
            </w:pPr>
            <w:proofErr w:type="spellStart"/>
            <w:r w:rsidRPr="002F6694">
              <w:rPr>
                <w:sz w:val="18"/>
                <w:szCs w:val="18"/>
              </w:rPr>
              <w:t>testbeta_core_rpc</w:t>
            </w:r>
            <w:proofErr w:type="spellEnd"/>
          </w:p>
        </w:tc>
      </w:tr>
      <w:tr w:rsidR="00A32537" w:rsidRPr="002F6694" w14:paraId="496E7E4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1807EF" w14:textId="77777777" w:rsidR="00A32537" w:rsidRPr="002F6694" w:rsidRDefault="00000000">
            <w:pPr>
              <w:rPr>
                <w:sz w:val="21"/>
                <w:szCs w:val="21"/>
              </w:rPr>
            </w:pPr>
            <w:r w:rsidRPr="002F6694">
              <w:rPr>
                <w:sz w:val="18"/>
                <w:szCs w:val="18"/>
              </w:rPr>
              <w:t>Prose / documentation body</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F50928" w14:textId="77777777" w:rsidR="00A32537" w:rsidRPr="002F6694" w:rsidRDefault="00000000">
            <w:pPr>
              <w:rPr>
                <w:sz w:val="21"/>
                <w:szCs w:val="21"/>
              </w:rPr>
            </w:pPr>
            <w:r w:rsidRPr="002F6694">
              <w:rPr>
                <w:sz w:val="18"/>
                <w:szCs w:val="18"/>
              </w:rPr>
              <w:t>Lowercase technical identifier</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6D193F" w14:textId="77777777" w:rsidR="00A32537" w:rsidRPr="002F6694" w:rsidRDefault="00000000">
            <w:pPr>
              <w:rPr>
                <w:sz w:val="21"/>
                <w:szCs w:val="21"/>
              </w:rPr>
            </w:pPr>
            <w:r w:rsidRPr="002F6694">
              <w:rPr>
                <w:sz w:val="18"/>
                <w:szCs w:val="18"/>
              </w:rPr>
              <w:t>"</w:t>
            </w:r>
            <w:proofErr w:type="gramStart"/>
            <w:r w:rsidRPr="002F6694">
              <w:rPr>
                <w:sz w:val="18"/>
                <w:szCs w:val="18"/>
              </w:rPr>
              <w:t>the</w:t>
            </w:r>
            <w:proofErr w:type="gramEnd"/>
            <w:r w:rsidRPr="002F6694">
              <w:rPr>
                <w:sz w:val="18"/>
                <w:szCs w:val="18"/>
              </w:rPr>
              <w:t xml:space="preserve"> </w:t>
            </w:r>
            <w:proofErr w:type="spellStart"/>
            <w:r w:rsidRPr="002F6694">
              <w:rPr>
                <w:sz w:val="18"/>
                <w:szCs w:val="18"/>
              </w:rPr>
              <w:t>testbeta</w:t>
            </w:r>
            <w:proofErr w:type="spellEnd"/>
            <w:r w:rsidRPr="002F6694">
              <w:rPr>
                <w:sz w:val="18"/>
                <w:szCs w:val="18"/>
              </w:rPr>
              <w:t xml:space="preserve"> environment"</w:t>
            </w:r>
          </w:p>
        </w:tc>
      </w:tr>
      <w:tr w:rsidR="00A32537" w:rsidRPr="002F6694" w14:paraId="508B8A1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EFFF7B" w14:textId="77777777" w:rsidR="00A32537" w:rsidRPr="002F6694" w:rsidRDefault="00000000">
            <w:pPr>
              <w:rPr>
                <w:sz w:val="21"/>
                <w:szCs w:val="21"/>
              </w:rPr>
            </w:pPr>
            <w:r w:rsidRPr="002F6694">
              <w:rPr>
                <w:sz w:val="18"/>
                <w:szCs w:val="18"/>
              </w:rPr>
              <w:t>Section headings only</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28CB4E" w14:textId="77777777" w:rsidR="00A32537" w:rsidRPr="002F6694" w:rsidRDefault="00000000">
            <w:pPr>
              <w:rPr>
                <w:sz w:val="21"/>
                <w:szCs w:val="21"/>
              </w:rPr>
            </w:pPr>
            <w:r w:rsidRPr="002F6694">
              <w:rPr>
                <w:sz w:val="18"/>
                <w:szCs w:val="18"/>
              </w:rPr>
              <w:t>Display name, title case</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0C3CF6" w14:textId="77777777" w:rsidR="00A32537" w:rsidRPr="002F6694" w:rsidRDefault="00000000">
            <w:pPr>
              <w:rPr>
                <w:sz w:val="21"/>
                <w:szCs w:val="21"/>
              </w:rPr>
            </w:pPr>
            <w:r w:rsidRPr="002F6694">
              <w:rPr>
                <w:sz w:val="18"/>
                <w:szCs w:val="18"/>
              </w:rPr>
              <w:t>"Testnet Beta Configuration"</w:t>
            </w:r>
          </w:p>
        </w:tc>
      </w:tr>
      <w:tr w:rsidR="00A32537" w:rsidRPr="002F6694" w14:paraId="5EF225E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3DCE08" w14:textId="77777777" w:rsidR="00A32537" w:rsidRPr="002F6694" w:rsidRDefault="00000000">
            <w:pPr>
              <w:rPr>
                <w:sz w:val="21"/>
                <w:szCs w:val="21"/>
              </w:rPr>
            </w:pPr>
            <w:r w:rsidRPr="002F6694">
              <w:rPr>
                <w:sz w:val="18"/>
                <w:szCs w:val="18"/>
              </w:rPr>
              <w:t>Abbreviations</w:t>
            </w:r>
          </w:p>
        </w:tc>
        <w:tc>
          <w:tcPr>
            <w:tcW w:w="3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15C06E" w14:textId="77777777" w:rsidR="00A32537" w:rsidRPr="002F6694" w:rsidRDefault="00000000">
            <w:pPr>
              <w:rPr>
                <w:sz w:val="21"/>
                <w:szCs w:val="21"/>
              </w:rPr>
            </w:pPr>
            <w:r w:rsidRPr="002F6694">
              <w:rPr>
                <w:sz w:val="18"/>
                <w:szCs w:val="18"/>
              </w:rPr>
              <w:t>Never permitted</w:t>
            </w:r>
          </w:p>
        </w:tc>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84064A" w14:textId="77777777" w:rsidR="00A32537" w:rsidRPr="002F6694" w:rsidRDefault="00000000">
            <w:pPr>
              <w:rPr>
                <w:sz w:val="21"/>
                <w:szCs w:val="21"/>
              </w:rPr>
            </w:pPr>
            <w:r w:rsidRPr="002F6694">
              <w:rPr>
                <w:sz w:val="18"/>
                <w:szCs w:val="18"/>
              </w:rPr>
              <w:t xml:space="preserve">tb, mb, dev, </w:t>
            </w:r>
            <w:proofErr w:type="spellStart"/>
            <w:r w:rsidRPr="002F6694">
              <w:rPr>
                <w:sz w:val="18"/>
                <w:szCs w:val="18"/>
              </w:rPr>
              <w:t>tn</w:t>
            </w:r>
            <w:proofErr w:type="spellEnd"/>
            <w:r w:rsidRPr="002F6694">
              <w:rPr>
                <w:sz w:val="18"/>
                <w:szCs w:val="18"/>
              </w:rPr>
              <w:t xml:space="preserve">, </w:t>
            </w:r>
            <w:proofErr w:type="spellStart"/>
            <w:r w:rsidRPr="002F6694">
              <w:rPr>
                <w:sz w:val="18"/>
                <w:szCs w:val="18"/>
              </w:rPr>
              <w:t>mn</w:t>
            </w:r>
            <w:proofErr w:type="spellEnd"/>
            <w:r w:rsidRPr="002F6694">
              <w:rPr>
                <w:sz w:val="18"/>
                <w:szCs w:val="18"/>
              </w:rPr>
              <w:t xml:space="preserve"> are not valid identifiers</w:t>
            </w:r>
          </w:p>
        </w:tc>
      </w:tr>
    </w:tbl>
    <w:p w14:paraId="0AA56478" w14:textId="77777777" w:rsidR="00A32537" w:rsidRPr="002F6694" w:rsidRDefault="00000000">
      <w:pPr>
        <w:pStyle w:val="Heading2"/>
        <w:rPr>
          <w:sz w:val="24"/>
          <w:szCs w:val="24"/>
        </w:rPr>
      </w:pPr>
      <w:bookmarkStart w:id="51" w:name="_Toc224049774"/>
      <w:r w:rsidRPr="002F6694">
        <w:rPr>
          <w:sz w:val="24"/>
          <w:szCs w:val="24"/>
        </w:rPr>
        <w:t>6.3  Port Conventions</w:t>
      </w:r>
      <w:bookmarkEnd w:id="51"/>
    </w:p>
    <w:p w14:paraId="060BF6A3" w14:textId="77777777" w:rsidR="00A32537" w:rsidRPr="002F6694" w:rsidRDefault="00000000">
      <w:pPr>
        <w:spacing w:before="80" w:after="80"/>
        <w:rPr>
          <w:sz w:val="21"/>
          <w:szCs w:val="21"/>
        </w:rPr>
      </w:pPr>
      <w:r w:rsidRPr="002F6694">
        <w:rPr>
          <w:sz w:val="21"/>
          <w:szCs w:val="21"/>
        </w:rPr>
        <w:t>Network service ports follow a structured scheme based on environment. The base port for each service class is incremented by the environment offset:</w:t>
      </w:r>
    </w:p>
    <w:p w14:paraId="140170AF" w14:textId="77777777" w:rsidR="00A32537" w:rsidRPr="002F6694" w:rsidRDefault="00A32537">
      <w:pPr>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1440"/>
        <w:gridCol w:w="1440"/>
        <w:gridCol w:w="1440"/>
        <w:gridCol w:w="1200"/>
      </w:tblGrid>
      <w:tr w:rsidR="00A32537" w:rsidRPr="002F6694" w14:paraId="5137C02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64C9629" w14:textId="77777777" w:rsidR="00A32537" w:rsidRPr="002F6694" w:rsidRDefault="00000000">
            <w:pPr>
              <w:rPr>
                <w:sz w:val="21"/>
                <w:szCs w:val="21"/>
              </w:rPr>
            </w:pPr>
            <w:r w:rsidRPr="002F6694">
              <w:rPr>
                <w:b/>
                <w:bCs/>
                <w:color w:val="FFFFFF"/>
                <w:sz w:val="18"/>
                <w:szCs w:val="18"/>
              </w:rPr>
              <w:t>Service</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329594C" w14:textId="77777777" w:rsidR="00A32537" w:rsidRPr="002F6694" w:rsidRDefault="00000000">
            <w:pPr>
              <w:rPr>
                <w:sz w:val="21"/>
                <w:szCs w:val="21"/>
              </w:rPr>
            </w:pPr>
            <w:r w:rsidRPr="002F6694">
              <w:rPr>
                <w:b/>
                <w:bCs/>
                <w:color w:val="FFFFFF"/>
                <w:sz w:val="18"/>
                <w:szCs w:val="18"/>
              </w:rPr>
              <w:t>devnet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4536724" w14:textId="77777777" w:rsidR="00A32537" w:rsidRPr="002F6694" w:rsidRDefault="00000000">
            <w:pPr>
              <w:rPr>
                <w:sz w:val="21"/>
                <w:szCs w:val="21"/>
              </w:rPr>
            </w:pPr>
            <w:proofErr w:type="spellStart"/>
            <w:r w:rsidRPr="002F6694">
              <w:rPr>
                <w:b/>
                <w:bCs/>
                <w:color w:val="FFFFFF"/>
                <w:sz w:val="18"/>
                <w:szCs w:val="18"/>
              </w:rPr>
              <w:t>testbeta</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EA8A232" w14:textId="77777777" w:rsidR="00A32537" w:rsidRPr="002F6694" w:rsidRDefault="00000000">
            <w:pPr>
              <w:rPr>
                <w:sz w:val="21"/>
                <w:szCs w:val="21"/>
              </w:rPr>
            </w:pPr>
            <w:r w:rsidRPr="002F6694">
              <w:rPr>
                <w:b/>
                <w:bCs/>
                <w:color w:val="FFFFFF"/>
                <w:sz w:val="18"/>
                <w:szCs w:val="18"/>
              </w:rPr>
              <w:t>testnet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6635B5E" w14:textId="77777777" w:rsidR="00A32537" w:rsidRPr="002F6694" w:rsidRDefault="00000000">
            <w:pPr>
              <w:rPr>
                <w:sz w:val="21"/>
                <w:szCs w:val="21"/>
              </w:rPr>
            </w:pPr>
            <w:proofErr w:type="spellStart"/>
            <w:r w:rsidRPr="002F6694">
              <w:rPr>
                <w:b/>
                <w:bCs/>
                <w:color w:val="FFFFFF"/>
                <w:sz w:val="18"/>
                <w:szCs w:val="18"/>
              </w:rPr>
              <w:t>mainbeta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CB4DAB9" w14:textId="77777777" w:rsidR="00A32537" w:rsidRPr="002F6694" w:rsidRDefault="00000000">
            <w:pPr>
              <w:rPr>
                <w:sz w:val="21"/>
                <w:szCs w:val="21"/>
              </w:rPr>
            </w:pPr>
            <w:r w:rsidRPr="002F6694">
              <w:rPr>
                <w:b/>
                <w:bCs/>
                <w:color w:val="FFFFFF"/>
                <w:sz w:val="18"/>
                <w:szCs w:val="18"/>
              </w:rPr>
              <w:t>mainnet</w:t>
            </w:r>
          </w:p>
        </w:tc>
      </w:tr>
      <w:tr w:rsidR="00A32537" w:rsidRPr="002F6694" w14:paraId="1C5A034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D45770" w14:textId="77777777" w:rsidR="00A32537" w:rsidRPr="002F6694" w:rsidRDefault="00000000">
            <w:pPr>
              <w:rPr>
                <w:sz w:val="21"/>
                <w:szCs w:val="21"/>
              </w:rPr>
            </w:pPr>
            <w:r w:rsidRPr="002F6694">
              <w:rPr>
                <w:sz w:val="18"/>
                <w:szCs w:val="18"/>
              </w:rPr>
              <w:t>L1 Node RPC</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2B3C68" w14:textId="77777777" w:rsidR="00A32537" w:rsidRPr="002F6694" w:rsidRDefault="00000000">
            <w:pPr>
              <w:rPr>
                <w:sz w:val="21"/>
                <w:szCs w:val="21"/>
              </w:rPr>
            </w:pPr>
            <w:r w:rsidRPr="002F6694">
              <w:rPr>
                <w:sz w:val="18"/>
                <w:szCs w:val="18"/>
              </w:rPr>
              <w:t>38638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B917A8" w14:textId="77777777" w:rsidR="00A32537" w:rsidRPr="002F6694" w:rsidRDefault="00000000">
            <w:pPr>
              <w:rPr>
                <w:sz w:val="21"/>
                <w:szCs w:val="21"/>
              </w:rPr>
            </w:pPr>
            <w:r w:rsidRPr="002F6694">
              <w:rPr>
                <w:sz w:val="18"/>
                <w:szCs w:val="18"/>
              </w:rPr>
              <w:t>38648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CD5282" w14:textId="77777777" w:rsidR="00A32537" w:rsidRPr="002F6694" w:rsidRDefault="00000000">
            <w:pPr>
              <w:rPr>
                <w:sz w:val="21"/>
                <w:szCs w:val="21"/>
              </w:rPr>
            </w:pPr>
            <w:r w:rsidRPr="002F6694">
              <w:rPr>
                <w:sz w:val="18"/>
                <w:szCs w:val="18"/>
              </w:rPr>
              <w:t>38658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E33433" w14:textId="77777777" w:rsidR="00A32537" w:rsidRPr="002F6694" w:rsidRDefault="00000000">
            <w:pPr>
              <w:rPr>
                <w:sz w:val="21"/>
                <w:szCs w:val="21"/>
              </w:rPr>
            </w:pPr>
            <w:r w:rsidRPr="002F6694">
              <w:rPr>
                <w:sz w:val="18"/>
                <w:szCs w:val="18"/>
              </w:rPr>
              <w:t>38668</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563C75" w14:textId="77777777" w:rsidR="00A32537" w:rsidRPr="002F6694" w:rsidRDefault="00000000">
            <w:pPr>
              <w:rPr>
                <w:sz w:val="21"/>
                <w:szCs w:val="21"/>
              </w:rPr>
            </w:pPr>
            <w:r w:rsidRPr="002F6694">
              <w:rPr>
                <w:sz w:val="18"/>
                <w:szCs w:val="18"/>
              </w:rPr>
              <w:t>38678</w:t>
            </w:r>
          </w:p>
        </w:tc>
      </w:tr>
      <w:tr w:rsidR="00A32537" w:rsidRPr="002F6694" w14:paraId="2D6DBBD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3BE201" w14:textId="77777777" w:rsidR="00A32537" w:rsidRPr="002F6694" w:rsidRDefault="00000000">
            <w:pPr>
              <w:rPr>
                <w:sz w:val="21"/>
                <w:szCs w:val="21"/>
              </w:rPr>
            </w:pPr>
            <w:r w:rsidRPr="002F6694">
              <w:rPr>
                <w:sz w:val="18"/>
                <w:szCs w:val="18"/>
              </w:rPr>
              <w:t>Core RPC</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5A10D6" w14:textId="77777777" w:rsidR="00A32537" w:rsidRPr="002F6694" w:rsidRDefault="00000000">
            <w:pPr>
              <w:rPr>
                <w:sz w:val="21"/>
                <w:szCs w:val="21"/>
              </w:rPr>
            </w:pPr>
            <w:r w:rsidRPr="002F6694">
              <w:rPr>
                <w:sz w:val="18"/>
                <w:szCs w:val="18"/>
              </w:rPr>
              <w:t>48638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44BEBA" w14:textId="77777777" w:rsidR="00A32537" w:rsidRPr="002F6694" w:rsidRDefault="00000000">
            <w:pPr>
              <w:rPr>
                <w:sz w:val="21"/>
                <w:szCs w:val="21"/>
              </w:rPr>
            </w:pPr>
            <w:r w:rsidRPr="002F6694">
              <w:rPr>
                <w:sz w:val="18"/>
                <w:szCs w:val="18"/>
              </w:rPr>
              <w:t>48648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55CF5E" w14:textId="77777777" w:rsidR="00A32537" w:rsidRPr="002F6694" w:rsidRDefault="00000000">
            <w:pPr>
              <w:rPr>
                <w:sz w:val="21"/>
                <w:szCs w:val="21"/>
              </w:rPr>
            </w:pPr>
            <w:r w:rsidRPr="002F6694">
              <w:rPr>
                <w:sz w:val="18"/>
                <w:szCs w:val="18"/>
              </w:rPr>
              <w:t>48658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013546" w14:textId="77777777" w:rsidR="00A32537" w:rsidRPr="002F6694" w:rsidRDefault="00000000">
            <w:pPr>
              <w:rPr>
                <w:sz w:val="21"/>
                <w:szCs w:val="21"/>
              </w:rPr>
            </w:pPr>
            <w:r w:rsidRPr="002F6694">
              <w:rPr>
                <w:sz w:val="18"/>
                <w:szCs w:val="18"/>
              </w:rPr>
              <w:t>48668</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657606" w14:textId="77777777" w:rsidR="00A32537" w:rsidRPr="002F6694" w:rsidRDefault="00000000">
            <w:pPr>
              <w:rPr>
                <w:sz w:val="21"/>
                <w:szCs w:val="21"/>
              </w:rPr>
            </w:pPr>
            <w:r w:rsidRPr="002F6694">
              <w:rPr>
                <w:sz w:val="18"/>
                <w:szCs w:val="18"/>
              </w:rPr>
              <w:t>48678</w:t>
            </w:r>
          </w:p>
        </w:tc>
      </w:tr>
      <w:tr w:rsidR="00A32537" w:rsidRPr="002F6694" w14:paraId="64A5465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CC0417" w14:textId="77777777" w:rsidR="00A32537" w:rsidRPr="002F6694" w:rsidRDefault="00000000">
            <w:pPr>
              <w:rPr>
                <w:sz w:val="21"/>
                <w:szCs w:val="21"/>
              </w:rPr>
            </w:pPr>
            <w:r w:rsidRPr="002F6694">
              <w:rPr>
                <w:sz w:val="18"/>
                <w:szCs w:val="18"/>
              </w:rPr>
              <w:t>Core WS</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C5D027" w14:textId="77777777" w:rsidR="00A32537" w:rsidRPr="002F6694" w:rsidRDefault="00000000">
            <w:pPr>
              <w:rPr>
                <w:sz w:val="21"/>
                <w:szCs w:val="21"/>
              </w:rPr>
            </w:pPr>
            <w:r w:rsidRPr="002F6694">
              <w:rPr>
                <w:sz w:val="18"/>
                <w:szCs w:val="18"/>
              </w:rPr>
              <w:t>58638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CF544A" w14:textId="77777777" w:rsidR="00A32537" w:rsidRPr="002F6694" w:rsidRDefault="00000000">
            <w:pPr>
              <w:rPr>
                <w:sz w:val="21"/>
                <w:szCs w:val="21"/>
              </w:rPr>
            </w:pPr>
            <w:r w:rsidRPr="002F6694">
              <w:rPr>
                <w:sz w:val="18"/>
                <w:szCs w:val="18"/>
              </w:rPr>
              <w:t>58648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E178D7" w14:textId="77777777" w:rsidR="00A32537" w:rsidRPr="002F6694" w:rsidRDefault="00000000">
            <w:pPr>
              <w:rPr>
                <w:sz w:val="21"/>
                <w:szCs w:val="21"/>
              </w:rPr>
            </w:pPr>
            <w:r w:rsidRPr="002F6694">
              <w:rPr>
                <w:sz w:val="18"/>
                <w:szCs w:val="18"/>
              </w:rPr>
              <w:t>58658</w:t>
            </w:r>
          </w:p>
        </w:tc>
        <w:tc>
          <w:tcPr>
            <w:tcW w:w="1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E5C7C4" w14:textId="77777777" w:rsidR="00A32537" w:rsidRPr="002F6694" w:rsidRDefault="00000000">
            <w:pPr>
              <w:rPr>
                <w:sz w:val="21"/>
                <w:szCs w:val="21"/>
              </w:rPr>
            </w:pPr>
            <w:r w:rsidRPr="002F6694">
              <w:rPr>
                <w:sz w:val="18"/>
                <w:szCs w:val="18"/>
              </w:rPr>
              <w:t>58668</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32D871D" w14:textId="77777777" w:rsidR="00A32537" w:rsidRPr="002F6694" w:rsidRDefault="00000000">
            <w:pPr>
              <w:rPr>
                <w:sz w:val="21"/>
                <w:szCs w:val="21"/>
              </w:rPr>
            </w:pPr>
            <w:r w:rsidRPr="002F6694">
              <w:rPr>
                <w:sz w:val="18"/>
                <w:szCs w:val="18"/>
              </w:rPr>
              <w:t>58678</w:t>
            </w:r>
          </w:p>
        </w:tc>
      </w:tr>
    </w:tbl>
    <w:p w14:paraId="33894E07" w14:textId="77777777" w:rsidR="00A32537" w:rsidRPr="002F6694" w:rsidRDefault="00A32537">
      <w:pPr>
        <w:rPr>
          <w:sz w:val="21"/>
          <w:szCs w:val="21"/>
        </w:rPr>
      </w:pPr>
    </w:p>
    <w:p w14:paraId="35834021" w14:textId="77777777" w:rsidR="00A32537" w:rsidRPr="002F6694" w:rsidRDefault="00000000">
      <w:pPr>
        <w:pBdr>
          <w:left w:val="single" w:sz="6" w:space="0" w:color="2E75B6"/>
        </w:pBdr>
        <w:spacing w:before="60" w:after="60"/>
        <w:ind w:left="360"/>
        <w:rPr>
          <w:sz w:val="21"/>
          <w:szCs w:val="21"/>
        </w:rPr>
      </w:pPr>
      <w:r w:rsidRPr="002F6694">
        <w:rPr>
          <w:i/>
          <w:iCs/>
          <w:color w:val="505050"/>
          <w:sz w:val="18"/>
          <w:szCs w:val="18"/>
        </w:rPr>
        <w:t xml:space="preserve">Port assignments for </w:t>
      </w:r>
      <w:proofErr w:type="spellStart"/>
      <w:r w:rsidRPr="002F6694">
        <w:rPr>
          <w:i/>
          <w:iCs/>
          <w:color w:val="505050"/>
          <w:sz w:val="18"/>
          <w:szCs w:val="18"/>
        </w:rPr>
        <w:t>testbeta</w:t>
      </w:r>
      <w:proofErr w:type="spellEnd"/>
      <w:r w:rsidRPr="002F6694">
        <w:rPr>
          <w:i/>
          <w:iCs/>
          <w:color w:val="505050"/>
          <w:sz w:val="18"/>
          <w:szCs w:val="18"/>
        </w:rPr>
        <w:t xml:space="preserve">, testnet, </w:t>
      </w:r>
      <w:proofErr w:type="spellStart"/>
      <w:r w:rsidRPr="002F6694">
        <w:rPr>
          <w:i/>
          <w:iCs/>
          <w:color w:val="505050"/>
          <w:sz w:val="18"/>
          <w:szCs w:val="18"/>
        </w:rPr>
        <w:t>mainbeta</w:t>
      </w:r>
      <w:proofErr w:type="spellEnd"/>
      <w:r w:rsidRPr="002F6694">
        <w:rPr>
          <w:i/>
          <w:iCs/>
          <w:color w:val="505050"/>
          <w:sz w:val="18"/>
          <w:szCs w:val="18"/>
        </w:rPr>
        <w:t>, and mainnet are to be confirmed against the network configuration specification when those environments are provisioned.</w:t>
      </w:r>
    </w:p>
    <w:p w14:paraId="074006D0" w14:textId="77777777" w:rsidR="00A32537" w:rsidRPr="002F6694" w:rsidRDefault="00000000">
      <w:pPr>
        <w:pStyle w:val="Heading2"/>
        <w:rPr>
          <w:sz w:val="24"/>
          <w:szCs w:val="24"/>
        </w:rPr>
      </w:pPr>
      <w:bookmarkStart w:id="52" w:name="_Toc224049775"/>
      <w:r w:rsidRPr="002F6694">
        <w:rPr>
          <w:sz w:val="24"/>
          <w:szCs w:val="24"/>
        </w:rPr>
        <w:lastRenderedPageBreak/>
        <w:t>6.4  Global Configuration</w:t>
      </w:r>
      <w:bookmarkEnd w:id="52"/>
    </w:p>
    <w:p w14:paraId="3E51FE5A" w14:textId="77777777" w:rsidR="00A32537" w:rsidRPr="002F6694" w:rsidRDefault="00000000">
      <w:pPr>
        <w:spacing w:before="80" w:after="80"/>
        <w:rPr>
          <w:sz w:val="21"/>
          <w:szCs w:val="21"/>
        </w:rPr>
      </w:pPr>
      <w:r w:rsidRPr="002F6694">
        <w:rPr>
          <w:sz w:val="21"/>
          <w:szCs w:val="21"/>
        </w:rPr>
        <w:t>The identifier global designates configuration that applies across all environments: shared DNS roots, TLS policies, and shared nginx rules. It is not an operational environment — nodes do not join or sync against "global" — but it appears as a named configuration section alongside the five environment identifiers.</w:t>
      </w:r>
    </w:p>
    <w:p w14:paraId="6A97A3A6" w14:textId="77777777" w:rsidR="00A32537" w:rsidRPr="002F6694" w:rsidRDefault="00000000">
      <w:pPr>
        <w:pStyle w:val="Heading1"/>
        <w:pageBreakBefore/>
        <w:rPr>
          <w:sz w:val="32"/>
          <w:szCs w:val="32"/>
        </w:rPr>
      </w:pPr>
      <w:bookmarkStart w:id="53" w:name="_Toc224049776"/>
      <w:r w:rsidRPr="002F6694">
        <w:rPr>
          <w:sz w:val="32"/>
          <w:szCs w:val="32"/>
        </w:rPr>
        <w:lastRenderedPageBreak/>
        <w:t>Appendix A — Quick Reference</w:t>
      </w:r>
      <w:bookmarkEnd w:id="53"/>
    </w:p>
    <w:p w14:paraId="566E1928" w14:textId="77777777" w:rsidR="00A32537" w:rsidRPr="002F6694" w:rsidRDefault="00000000">
      <w:pPr>
        <w:spacing w:before="80" w:after="80"/>
        <w:rPr>
          <w:sz w:val="21"/>
          <w:szCs w:val="21"/>
        </w:rPr>
      </w:pPr>
      <w:r w:rsidRPr="002F6694">
        <w:rPr>
          <w:sz w:val="21"/>
          <w:szCs w:val="21"/>
        </w:rPr>
        <w:t>This appendix provides a condensed reference for the most commonly needed naming and encoding conventions across all Parts of this document.</w:t>
      </w:r>
    </w:p>
    <w:p w14:paraId="58C7E50D" w14:textId="77777777" w:rsidR="00A32537" w:rsidRPr="002F6694" w:rsidRDefault="00000000">
      <w:pPr>
        <w:pStyle w:val="Heading2"/>
        <w:rPr>
          <w:sz w:val="24"/>
          <w:szCs w:val="24"/>
        </w:rPr>
      </w:pPr>
      <w:bookmarkStart w:id="54" w:name="_Toc224049777"/>
      <w:r w:rsidRPr="002F6694">
        <w:rPr>
          <w:sz w:val="24"/>
          <w:szCs w:val="24"/>
        </w:rPr>
        <w:t>A.1  Address Prefixes (Selected)</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9"/>
        <w:gridCol w:w="1710"/>
        <w:gridCol w:w="6301"/>
      </w:tblGrid>
      <w:tr w:rsidR="00A32537" w:rsidRPr="002F6694" w14:paraId="6FB0F04C" w14:textId="77777777" w:rsidTr="00677512">
        <w:trPr>
          <w:tblHeader/>
        </w:trPr>
        <w:tc>
          <w:tcPr>
            <w:tcW w:w="13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7AB158B" w14:textId="77777777" w:rsidR="00A32537" w:rsidRPr="002F6694" w:rsidRDefault="00000000">
            <w:pPr>
              <w:rPr>
                <w:sz w:val="21"/>
                <w:szCs w:val="21"/>
              </w:rPr>
            </w:pPr>
            <w:r w:rsidRPr="002F6694">
              <w:rPr>
                <w:b/>
                <w:bCs/>
                <w:color w:val="FFFFFF"/>
                <w:sz w:val="18"/>
                <w:szCs w:val="18"/>
              </w:rPr>
              <w:t>Prefix</w:t>
            </w:r>
          </w:p>
        </w:tc>
        <w:tc>
          <w:tcPr>
            <w:tcW w:w="17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966259A" w14:textId="77777777" w:rsidR="00A32537" w:rsidRPr="002F6694" w:rsidRDefault="00000000">
            <w:pPr>
              <w:rPr>
                <w:sz w:val="21"/>
                <w:szCs w:val="21"/>
              </w:rPr>
            </w:pPr>
            <w:r w:rsidRPr="002F6694">
              <w:rPr>
                <w:b/>
                <w:bCs/>
                <w:color w:val="FFFFFF"/>
                <w:sz w:val="18"/>
                <w:szCs w:val="18"/>
              </w:rPr>
              <w:t>Type</w:t>
            </w:r>
          </w:p>
        </w:tc>
        <w:tc>
          <w:tcPr>
            <w:tcW w:w="630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EBD4FF2" w14:textId="77777777" w:rsidR="00A32537" w:rsidRPr="002F6694" w:rsidRDefault="00000000">
            <w:pPr>
              <w:rPr>
                <w:sz w:val="21"/>
                <w:szCs w:val="21"/>
              </w:rPr>
            </w:pPr>
            <w:r w:rsidRPr="002F6694">
              <w:rPr>
                <w:b/>
                <w:bCs/>
                <w:color w:val="FFFFFF"/>
                <w:sz w:val="18"/>
                <w:szCs w:val="18"/>
              </w:rPr>
              <w:t>Use</w:t>
            </w:r>
          </w:p>
        </w:tc>
      </w:tr>
      <w:tr w:rsidR="00A32537" w:rsidRPr="002F6694" w14:paraId="5917DB72"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FF7756" w14:textId="77777777" w:rsidR="00A32537" w:rsidRPr="002F6694" w:rsidRDefault="00000000">
            <w:pPr>
              <w:rPr>
                <w:sz w:val="21"/>
                <w:szCs w:val="21"/>
              </w:rPr>
            </w:pPr>
            <w:r w:rsidRPr="002F6694">
              <w:rPr>
                <w:rFonts w:ascii="Courier New" w:eastAsia="Courier New" w:hAnsi="Courier New" w:cs="Courier New"/>
                <w:sz w:val="16"/>
                <w:szCs w:val="16"/>
              </w:rPr>
              <w:t>synw</w:t>
            </w:r>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0921573" w14:textId="77777777" w:rsidR="00A32537" w:rsidRPr="002F6694" w:rsidRDefault="00000000">
            <w:pPr>
              <w:rPr>
                <w:sz w:val="21"/>
                <w:szCs w:val="21"/>
              </w:rPr>
            </w:pPr>
            <w:r w:rsidRPr="002F6694">
              <w:rPr>
                <w:sz w:val="18"/>
                <w:szCs w:val="18"/>
              </w:rPr>
              <w:t>Wallet</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F4DDCAE" w14:textId="77777777" w:rsidR="00A32537" w:rsidRPr="002F6694" w:rsidRDefault="00000000">
            <w:pPr>
              <w:rPr>
                <w:sz w:val="21"/>
                <w:szCs w:val="21"/>
              </w:rPr>
            </w:pPr>
            <w:r w:rsidRPr="002F6694">
              <w:rPr>
                <w:sz w:val="18"/>
                <w:szCs w:val="18"/>
              </w:rPr>
              <w:t>Standard user wallet</w:t>
            </w:r>
          </w:p>
        </w:tc>
      </w:tr>
      <w:tr w:rsidR="00A32537" w:rsidRPr="002F6694" w14:paraId="295BC020"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34A9543" w14:textId="77777777" w:rsidR="00A32537" w:rsidRPr="002F6694" w:rsidRDefault="00000000">
            <w:pPr>
              <w:rPr>
                <w:sz w:val="21"/>
                <w:szCs w:val="21"/>
              </w:rPr>
            </w:pPr>
            <w:r w:rsidRPr="002F6694">
              <w:rPr>
                <w:rFonts w:ascii="Courier New" w:eastAsia="Courier New" w:hAnsi="Courier New" w:cs="Courier New"/>
                <w:sz w:val="16"/>
                <w:szCs w:val="16"/>
              </w:rPr>
              <w:t>syntxn</w:t>
            </w:r>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F4CCD95" w14:textId="77777777" w:rsidR="00A32537" w:rsidRPr="002F6694" w:rsidRDefault="00000000">
            <w:pPr>
              <w:rPr>
                <w:sz w:val="21"/>
                <w:szCs w:val="21"/>
              </w:rPr>
            </w:pPr>
            <w:r w:rsidRPr="002F6694">
              <w:rPr>
                <w:sz w:val="18"/>
                <w:szCs w:val="18"/>
              </w:rPr>
              <w:t>Transaction</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77A759" w14:textId="77777777" w:rsidR="00A32537" w:rsidRPr="002F6694" w:rsidRDefault="00000000">
            <w:pPr>
              <w:rPr>
                <w:sz w:val="21"/>
                <w:szCs w:val="21"/>
              </w:rPr>
            </w:pPr>
            <w:r w:rsidRPr="002F6694">
              <w:rPr>
                <w:sz w:val="18"/>
                <w:szCs w:val="18"/>
              </w:rPr>
              <w:t>On-chain PoSy transaction</w:t>
            </w:r>
          </w:p>
        </w:tc>
      </w:tr>
      <w:tr w:rsidR="00A32537" w:rsidRPr="002F6694" w14:paraId="1C313D6B"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E64758" w14:textId="77777777" w:rsidR="00A32537" w:rsidRPr="002F6694" w:rsidRDefault="00000000">
            <w:pPr>
              <w:rPr>
                <w:sz w:val="21"/>
                <w:szCs w:val="21"/>
              </w:rPr>
            </w:pPr>
            <w:r w:rsidRPr="002F6694">
              <w:rPr>
                <w:rFonts w:ascii="Courier New" w:eastAsia="Courier New" w:hAnsi="Courier New" w:cs="Courier New"/>
                <w:sz w:val="16"/>
                <w:szCs w:val="16"/>
              </w:rPr>
              <w:t>synxxn</w:t>
            </w:r>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4BCBE5" w14:textId="77777777" w:rsidR="00A32537" w:rsidRPr="002F6694" w:rsidRDefault="00000000">
            <w:pPr>
              <w:rPr>
                <w:sz w:val="21"/>
                <w:szCs w:val="21"/>
              </w:rPr>
            </w:pPr>
            <w:r w:rsidRPr="002F6694">
              <w:rPr>
                <w:sz w:val="18"/>
                <w:szCs w:val="18"/>
              </w:rPr>
              <w:t>Cross-chain Tx</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D9CA42" w14:textId="77777777" w:rsidR="00A32537" w:rsidRPr="002F6694" w:rsidRDefault="00000000">
            <w:pPr>
              <w:rPr>
                <w:sz w:val="21"/>
                <w:szCs w:val="21"/>
              </w:rPr>
            </w:pPr>
            <w:r w:rsidRPr="002F6694">
              <w:rPr>
                <w:sz w:val="18"/>
                <w:szCs w:val="18"/>
              </w:rPr>
              <w:t>SXCP cross-chain transaction</w:t>
            </w:r>
          </w:p>
        </w:tc>
      </w:tr>
      <w:tr w:rsidR="00A32537" w:rsidRPr="002F6694" w14:paraId="1644D504"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80DE1E7" w14:textId="77777777" w:rsidR="00A32537" w:rsidRPr="002F6694" w:rsidRDefault="00000000">
            <w:pPr>
              <w:rPr>
                <w:sz w:val="21"/>
                <w:szCs w:val="21"/>
              </w:rPr>
            </w:pPr>
            <w:r w:rsidRPr="002F6694">
              <w:rPr>
                <w:rFonts w:ascii="Courier New" w:eastAsia="Courier New" w:hAnsi="Courier New" w:cs="Courier New"/>
                <w:sz w:val="16"/>
                <w:szCs w:val="16"/>
              </w:rPr>
              <w:t>synv1–synv5</w:t>
            </w:r>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A01EF4" w14:textId="77777777" w:rsidR="00A32537" w:rsidRPr="002F6694" w:rsidRDefault="00000000">
            <w:pPr>
              <w:rPr>
                <w:sz w:val="21"/>
                <w:szCs w:val="21"/>
              </w:rPr>
            </w:pPr>
            <w:r w:rsidRPr="002F6694">
              <w:rPr>
                <w:sz w:val="18"/>
                <w:szCs w:val="18"/>
              </w:rPr>
              <w:t>Node</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D04DC9" w14:textId="77777777" w:rsidR="00A32537" w:rsidRPr="002F6694" w:rsidRDefault="00000000">
            <w:pPr>
              <w:rPr>
                <w:sz w:val="21"/>
                <w:szCs w:val="21"/>
              </w:rPr>
            </w:pPr>
            <w:r w:rsidRPr="002F6694">
              <w:rPr>
                <w:sz w:val="18"/>
                <w:szCs w:val="18"/>
              </w:rPr>
              <w:t>Node address (Class I–V)</w:t>
            </w:r>
          </w:p>
        </w:tc>
      </w:tr>
      <w:tr w:rsidR="00A32537" w:rsidRPr="002F6694" w14:paraId="5D89623E"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ACA862" w14:textId="77777777" w:rsidR="00A32537" w:rsidRPr="002F6694" w:rsidRDefault="00000000">
            <w:pPr>
              <w:rPr>
                <w:sz w:val="21"/>
                <w:szCs w:val="21"/>
              </w:rPr>
            </w:pPr>
            <w:proofErr w:type="spellStart"/>
            <w:r w:rsidRPr="002F6694">
              <w:rPr>
                <w:rFonts w:ascii="Courier New" w:eastAsia="Courier New" w:hAnsi="Courier New" w:cs="Courier New"/>
                <w:sz w:val="16"/>
                <w:szCs w:val="16"/>
              </w:rPr>
              <w:t>syndao</w:t>
            </w:r>
            <w:proofErr w:type="spellEnd"/>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C49EB5" w14:textId="77777777" w:rsidR="00A32537" w:rsidRPr="002F6694" w:rsidRDefault="00000000">
            <w:pPr>
              <w:rPr>
                <w:sz w:val="21"/>
                <w:szCs w:val="21"/>
              </w:rPr>
            </w:pPr>
            <w:r w:rsidRPr="002F6694">
              <w:rPr>
                <w:sz w:val="18"/>
                <w:szCs w:val="18"/>
              </w:rPr>
              <w:t>Governance</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0936D5" w14:textId="77777777" w:rsidR="00A32537" w:rsidRPr="002F6694" w:rsidRDefault="00000000">
            <w:pPr>
              <w:rPr>
                <w:sz w:val="21"/>
                <w:szCs w:val="21"/>
              </w:rPr>
            </w:pPr>
            <w:r w:rsidRPr="002F6694">
              <w:rPr>
                <w:sz w:val="18"/>
                <w:szCs w:val="18"/>
              </w:rPr>
              <w:t>DAO proposal</w:t>
            </w:r>
          </w:p>
        </w:tc>
      </w:tr>
      <w:tr w:rsidR="00A32537" w:rsidRPr="002F6694" w14:paraId="313EE79F" w14:textId="77777777" w:rsidTr="00677512">
        <w:tc>
          <w:tcPr>
            <w:tcW w:w="134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A8ACEB2" w14:textId="77777777" w:rsidR="00A32537" w:rsidRPr="002F6694" w:rsidRDefault="00000000">
            <w:pPr>
              <w:rPr>
                <w:sz w:val="21"/>
                <w:szCs w:val="21"/>
              </w:rPr>
            </w:pPr>
            <w:r w:rsidRPr="002F6694">
              <w:rPr>
                <w:rFonts w:ascii="Courier New" w:eastAsia="Courier New" w:hAnsi="Courier New" w:cs="Courier New"/>
                <w:sz w:val="16"/>
                <w:szCs w:val="16"/>
              </w:rPr>
              <w:t>synq / sync</w:t>
            </w:r>
          </w:p>
        </w:tc>
        <w:tc>
          <w:tcPr>
            <w:tcW w:w="171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A286B44" w14:textId="77777777" w:rsidR="00A32537" w:rsidRPr="002F6694" w:rsidRDefault="00000000">
            <w:pPr>
              <w:rPr>
                <w:sz w:val="21"/>
                <w:szCs w:val="21"/>
              </w:rPr>
            </w:pPr>
            <w:r w:rsidRPr="002F6694">
              <w:rPr>
                <w:sz w:val="18"/>
                <w:szCs w:val="18"/>
              </w:rPr>
              <w:t>Contract</w:t>
            </w:r>
          </w:p>
        </w:tc>
        <w:tc>
          <w:tcPr>
            <w:tcW w:w="630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A7D90F" w14:textId="77777777" w:rsidR="00A32537" w:rsidRPr="002F6694" w:rsidRDefault="00000000">
            <w:pPr>
              <w:rPr>
                <w:sz w:val="21"/>
                <w:szCs w:val="21"/>
              </w:rPr>
            </w:pPr>
            <w:r w:rsidRPr="002F6694">
              <w:rPr>
                <w:sz w:val="18"/>
                <w:szCs w:val="18"/>
              </w:rPr>
              <w:t>System / custom smart contract</w:t>
            </w:r>
          </w:p>
        </w:tc>
      </w:tr>
    </w:tbl>
    <w:p w14:paraId="55488A10" w14:textId="77777777" w:rsidR="00A32537" w:rsidRPr="002F6694" w:rsidRDefault="00A32537">
      <w:pPr>
        <w:rPr>
          <w:sz w:val="21"/>
          <w:szCs w:val="21"/>
        </w:rPr>
      </w:pPr>
    </w:p>
    <w:p w14:paraId="5AE576B4" w14:textId="77777777" w:rsidR="00A32537" w:rsidRPr="002F6694" w:rsidRDefault="00000000">
      <w:pPr>
        <w:pStyle w:val="Heading2"/>
        <w:rPr>
          <w:sz w:val="24"/>
          <w:szCs w:val="24"/>
        </w:rPr>
      </w:pPr>
      <w:bookmarkStart w:id="55" w:name="_Toc224049778"/>
      <w:r w:rsidRPr="002F6694">
        <w:rPr>
          <w:sz w:val="24"/>
          <w:szCs w:val="24"/>
        </w:rPr>
        <w:t>A.2  Denomination Units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A32537" w:rsidRPr="002F6694" w14:paraId="16CF9FB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007D100" w14:textId="77777777" w:rsidR="00A32537" w:rsidRPr="002F6694" w:rsidRDefault="00000000">
            <w:pPr>
              <w:rPr>
                <w:sz w:val="21"/>
                <w:szCs w:val="21"/>
              </w:rPr>
            </w:pPr>
            <w:r w:rsidRPr="002F6694">
              <w:rPr>
                <w:b/>
                <w:bCs/>
                <w:color w:val="FFFFFF"/>
                <w:sz w:val="18"/>
                <w:szCs w:val="18"/>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6E9BF46" w14:textId="77777777" w:rsidR="00A32537" w:rsidRPr="002F6694" w:rsidRDefault="00000000">
            <w:pPr>
              <w:rPr>
                <w:sz w:val="21"/>
                <w:szCs w:val="21"/>
              </w:rPr>
            </w:pPr>
            <w:r w:rsidRPr="002F6694">
              <w:rPr>
                <w:b/>
                <w:bCs/>
                <w:color w:val="FFFFFF"/>
                <w:sz w:val="18"/>
                <w:szCs w:val="18"/>
              </w:rPr>
              <w:t>Symbol</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05BA4D7" w14:textId="77777777" w:rsidR="00A32537" w:rsidRPr="002F6694" w:rsidRDefault="00000000">
            <w:pPr>
              <w:rPr>
                <w:sz w:val="21"/>
                <w:szCs w:val="21"/>
              </w:rPr>
            </w:pPr>
            <w:r w:rsidRPr="002F6694">
              <w:rPr>
                <w:b/>
                <w:bCs/>
                <w:color w:val="FFFFFF"/>
                <w:sz w:val="18"/>
                <w:szCs w:val="18"/>
              </w:rPr>
              <w:t>nWei Value</w:t>
            </w:r>
          </w:p>
        </w:tc>
      </w:tr>
      <w:tr w:rsidR="00A32537" w:rsidRPr="002F6694" w14:paraId="0CB953A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2F7152" w14:textId="02068710" w:rsidR="00A32537" w:rsidRPr="002F6694" w:rsidRDefault="002F6694">
            <w:pPr>
              <w:rPr>
                <w:sz w:val="21"/>
                <w:szCs w:val="21"/>
              </w:rPr>
            </w:pPr>
            <w:r>
              <w:rPr>
                <w:sz w:val="18"/>
                <w:szCs w:val="18"/>
              </w:rPr>
              <w:t>Synergy Token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1B2CF5" w14:textId="77777777" w:rsidR="00A32537" w:rsidRPr="002F6694" w:rsidRDefault="00000000">
            <w:pPr>
              <w:rPr>
                <w:sz w:val="21"/>
                <w:szCs w:val="21"/>
              </w:rPr>
            </w:pPr>
            <w:r w:rsidRPr="002F6694">
              <w:rPr>
                <w:rFonts w:ascii="Courier New" w:eastAsia="Courier New" w:hAnsi="Courier New" w:cs="Courier New"/>
                <w:sz w:val="16"/>
                <w:szCs w:val="16"/>
              </w:rPr>
              <w:t>SNRG</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988880" w14:textId="77777777" w:rsidR="00A32537" w:rsidRPr="002F6694" w:rsidRDefault="00000000">
            <w:pPr>
              <w:rPr>
                <w:sz w:val="21"/>
                <w:szCs w:val="21"/>
              </w:rPr>
            </w:pPr>
            <w:r w:rsidRPr="002F6694">
              <w:rPr>
                <w:sz w:val="18"/>
                <w:szCs w:val="18"/>
              </w:rPr>
              <w:t>1,000,000,000</w:t>
            </w:r>
          </w:p>
        </w:tc>
      </w:tr>
      <w:tr w:rsidR="00A32537" w:rsidRPr="002F6694" w14:paraId="13A9D06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CCA9CCF" w14:textId="77777777" w:rsidR="00A32537" w:rsidRPr="002F6694" w:rsidRDefault="00000000">
            <w:pPr>
              <w:rPr>
                <w:sz w:val="21"/>
                <w:szCs w:val="21"/>
              </w:rPr>
            </w:pPr>
            <w:r w:rsidRPr="002F6694">
              <w:rPr>
                <w:sz w:val="18"/>
                <w:szCs w:val="18"/>
              </w:rPr>
              <w:t>milli-</w:t>
            </w:r>
            <w:proofErr w:type="spellStart"/>
            <w:r w:rsidRPr="002F6694">
              <w:rPr>
                <w:sz w:val="18"/>
                <w:szCs w:val="18"/>
              </w:rPr>
              <w:t>wei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3EE900F" w14:textId="77777777" w:rsidR="00A32537" w:rsidRPr="002F6694" w:rsidRDefault="00000000">
            <w:pPr>
              <w:rPr>
                <w:sz w:val="21"/>
                <w:szCs w:val="21"/>
              </w:rPr>
            </w:pPr>
            <w:proofErr w:type="spellStart"/>
            <w:r w:rsidRPr="002F6694">
              <w:rPr>
                <w:rFonts w:ascii="Courier New" w:eastAsia="Courier New" w:hAnsi="Courier New" w:cs="Courier New"/>
                <w:sz w:val="16"/>
                <w:szCs w:val="16"/>
              </w:rPr>
              <w:t>mWei</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1967A4" w14:textId="77777777" w:rsidR="00A32537" w:rsidRPr="002F6694" w:rsidRDefault="00000000">
            <w:pPr>
              <w:rPr>
                <w:sz w:val="21"/>
                <w:szCs w:val="21"/>
              </w:rPr>
            </w:pPr>
            <w:r w:rsidRPr="002F6694">
              <w:rPr>
                <w:sz w:val="18"/>
                <w:szCs w:val="18"/>
              </w:rPr>
              <w:t>1,000,000</w:t>
            </w:r>
          </w:p>
        </w:tc>
      </w:tr>
      <w:tr w:rsidR="00A32537" w:rsidRPr="002F6694" w14:paraId="09B7069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4ACC061" w14:textId="77777777" w:rsidR="00A32537" w:rsidRPr="002F6694" w:rsidRDefault="00000000">
            <w:pPr>
              <w:rPr>
                <w:sz w:val="21"/>
                <w:szCs w:val="21"/>
              </w:rPr>
            </w:pPr>
            <w:r w:rsidRPr="002F6694">
              <w:rPr>
                <w:sz w:val="18"/>
                <w:szCs w:val="18"/>
              </w:rPr>
              <w:t>micro-</w:t>
            </w:r>
            <w:proofErr w:type="spellStart"/>
            <w:r w:rsidRPr="002F6694">
              <w:rPr>
                <w:sz w:val="18"/>
                <w:szCs w:val="18"/>
              </w:rPr>
              <w:t>wei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5D3596" w14:textId="77777777" w:rsidR="00A32537" w:rsidRPr="002F6694" w:rsidRDefault="00000000">
            <w:pPr>
              <w:rPr>
                <w:sz w:val="21"/>
                <w:szCs w:val="21"/>
              </w:rPr>
            </w:pPr>
            <w:r w:rsidRPr="002F6694">
              <w:rPr>
                <w:rFonts w:ascii="Courier New" w:eastAsia="Courier New" w:hAnsi="Courier New" w:cs="Courier New"/>
                <w:sz w:val="16"/>
                <w:szCs w:val="16"/>
              </w:rPr>
              <w:t>µWei</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DD87FE" w14:textId="77777777" w:rsidR="00A32537" w:rsidRPr="002F6694" w:rsidRDefault="00000000">
            <w:pPr>
              <w:rPr>
                <w:sz w:val="21"/>
                <w:szCs w:val="21"/>
              </w:rPr>
            </w:pPr>
            <w:r w:rsidRPr="002F6694">
              <w:rPr>
                <w:sz w:val="18"/>
                <w:szCs w:val="18"/>
              </w:rPr>
              <w:t>1,000</w:t>
            </w:r>
          </w:p>
        </w:tc>
      </w:tr>
      <w:tr w:rsidR="00A32537" w:rsidRPr="002F6694" w14:paraId="1DD51B5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D83ED13" w14:textId="77777777" w:rsidR="00A32537" w:rsidRPr="002F6694" w:rsidRDefault="00000000">
            <w:pPr>
              <w:rPr>
                <w:sz w:val="21"/>
                <w:szCs w:val="21"/>
              </w:rPr>
            </w:pPr>
            <w:r w:rsidRPr="002F6694">
              <w:rPr>
                <w:sz w:val="18"/>
                <w:szCs w:val="18"/>
              </w:rPr>
              <w:t>nano-</w:t>
            </w:r>
            <w:proofErr w:type="spellStart"/>
            <w:r w:rsidRPr="002F6694">
              <w:rPr>
                <w:sz w:val="18"/>
                <w:szCs w:val="18"/>
              </w:rPr>
              <w:t>wei</w:t>
            </w:r>
            <w:proofErr w:type="spellEnd"/>
            <w:r w:rsidRPr="002F6694">
              <w:rPr>
                <w:sz w:val="18"/>
                <w:szCs w:val="18"/>
              </w:rPr>
              <w:t xml:space="preserve"> (base)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92ACA2B" w14:textId="77777777" w:rsidR="00A32537" w:rsidRPr="002F6694" w:rsidRDefault="00000000">
            <w:pPr>
              <w:rPr>
                <w:sz w:val="21"/>
                <w:szCs w:val="21"/>
              </w:rPr>
            </w:pPr>
            <w:r w:rsidRPr="002F6694">
              <w:rPr>
                <w:rFonts w:ascii="Courier New" w:eastAsia="Courier New" w:hAnsi="Courier New" w:cs="Courier New"/>
                <w:sz w:val="16"/>
                <w:szCs w:val="16"/>
              </w:rPr>
              <w:t>nWei</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9AAC69" w14:textId="77777777" w:rsidR="00A32537" w:rsidRPr="002F6694" w:rsidRDefault="00000000">
            <w:pPr>
              <w:rPr>
                <w:sz w:val="21"/>
                <w:szCs w:val="21"/>
              </w:rPr>
            </w:pPr>
            <w:r w:rsidRPr="002F6694">
              <w:rPr>
                <w:sz w:val="18"/>
                <w:szCs w:val="18"/>
              </w:rPr>
              <w:t>1</w:t>
            </w:r>
          </w:p>
        </w:tc>
      </w:tr>
    </w:tbl>
    <w:p w14:paraId="1387120E" w14:textId="77777777" w:rsidR="00A32537" w:rsidRPr="002F6694" w:rsidRDefault="00A32537">
      <w:pPr>
        <w:rPr>
          <w:sz w:val="21"/>
          <w:szCs w:val="21"/>
        </w:rPr>
      </w:pPr>
    </w:p>
    <w:p w14:paraId="3FCC6C11" w14:textId="77777777" w:rsidR="00A32537" w:rsidRPr="002F6694" w:rsidRDefault="00000000">
      <w:pPr>
        <w:pStyle w:val="Heading2"/>
        <w:rPr>
          <w:sz w:val="24"/>
          <w:szCs w:val="24"/>
        </w:rPr>
      </w:pPr>
      <w:bookmarkStart w:id="56" w:name="_Toc224049779"/>
      <w:r w:rsidRPr="002F6694">
        <w:rPr>
          <w:sz w:val="24"/>
          <w:szCs w:val="24"/>
        </w:rPr>
        <w:t>A.3  PQC Algorithm Identifiers (Active Protocol)</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2790"/>
        <w:gridCol w:w="4771"/>
      </w:tblGrid>
      <w:tr w:rsidR="00A32537" w:rsidRPr="002F6694" w14:paraId="754C5D29" w14:textId="77777777" w:rsidTr="00677512">
        <w:trPr>
          <w:tblHeader/>
        </w:trPr>
        <w:tc>
          <w:tcPr>
            <w:tcW w:w="17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05A9EDF" w14:textId="77777777" w:rsidR="00A32537" w:rsidRPr="002F6694" w:rsidRDefault="00000000">
            <w:pPr>
              <w:rPr>
                <w:sz w:val="21"/>
                <w:szCs w:val="21"/>
              </w:rPr>
            </w:pPr>
            <w:r w:rsidRPr="002F6694">
              <w:rPr>
                <w:b/>
                <w:bCs/>
                <w:color w:val="FFFFFF"/>
                <w:sz w:val="18"/>
                <w:szCs w:val="18"/>
              </w:rPr>
              <w:t>Algorithm</w:t>
            </w:r>
          </w:p>
        </w:tc>
        <w:tc>
          <w:tcPr>
            <w:tcW w:w="27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F8D8A8E" w14:textId="77777777" w:rsidR="00A32537" w:rsidRPr="002F6694" w:rsidRDefault="00000000">
            <w:pPr>
              <w:rPr>
                <w:sz w:val="21"/>
                <w:szCs w:val="21"/>
              </w:rPr>
            </w:pPr>
            <w:r w:rsidRPr="002F6694">
              <w:rPr>
                <w:b/>
                <w:bCs/>
                <w:color w:val="FFFFFF"/>
                <w:sz w:val="18"/>
                <w:szCs w:val="18"/>
              </w:rPr>
              <w:t>Active Variants</w:t>
            </w:r>
          </w:p>
        </w:tc>
        <w:tc>
          <w:tcPr>
            <w:tcW w:w="47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409569C" w14:textId="77777777" w:rsidR="00A32537" w:rsidRPr="002F6694" w:rsidRDefault="00000000">
            <w:pPr>
              <w:rPr>
                <w:sz w:val="21"/>
                <w:szCs w:val="21"/>
              </w:rPr>
            </w:pPr>
            <w:r w:rsidRPr="002F6694">
              <w:rPr>
                <w:b/>
                <w:bCs/>
                <w:color w:val="FFFFFF"/>
                <w:sz w:val="18"/>
                <w:szCs w:val="18"/>
              </w:rPr>
              <w:t>Default for Synergy</w:t>
            </w:r>
          </w:p>
        </w:tc>
      </w:tr>
      <w:tr w:rsidR="00A32537" w:rsidRPr="002F6694" w14:paraId="3D12BEDB" w14:textId="77777777" w:rsidTr="00677512">
        <w:tc>
          <w:tcPr>
            <w:tcW w:w="1799"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9EDA78" w14:textId="77777777" w:rsidR="00A32537" w:rsidRPr="002F6694" w:rsidRDefault="00000000">
            <w:pPr>
              <w:rPr>
                <w:sz w:val="21"/>
                <w:szCs w:val="21"/>
              </w:rPr>
            </w:pPr>
            <w:r w:rsidRPr="002F6694">
              <w:rPr>
                <w:sz w:val="18"/>
                <w:szCs w:val="18"/>
              </w:rPr>
              <w:t>ML-KEM</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2FE8B7" w14:textId="77777777" w:rsidR="00A32537" w:rsidRPr="002F6694" w:rsidRDefault="00000000">
            <w:pPr>
              <w:rPr>
                <w:sz w:val="21"/>
                <w:szCs w:val="21"/>
              </w:rPr>
            </w:pPr>
            <w:r w:rsidRPr="002F6694">
              <w:rPr>
                <w:rFonts w:ascii="Courier New" w:eastAsia="Courier New" w:hAnsi="Courier New" w:cs="Courier New"/>
                <w:sz w:val="16"/>
                <w:szCs w:val="16"/>
              </w:rPr>
              <w:t>ML-KEM-768, ML-KEM-1024</w:t>
            </w:r>
          </w:p>
        </w:tc>
        <w:tc>
          <w:tcPr>
            <w:tcW w:w="4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FF7406" w14:textId="77777777" w:rsidR="00A32537" w:rsidRPr="002F6694" w:rsidRDefault="00000000">
            <w:pPr>
              <w:rPr>
                <w:sz w:val="21"/>
                <w:szCs w:val="21"/>
              </w:rPr>
            </w:pPr>
            <w:r w:rsidRPr="002F6694">
              <w:rPr>
                <w:sz w:val="18"/>
                <w:szCs w:val="18"/>
              </w:rPr>
              <w:t>Validator key exchange / entropy beacon</w:t>
            </w:r>
          </w:p>
        </w:tc>
      </w:tr>
      <w:tr w:rsidR="00A32537" w:rsidRPr="002F6694" w14:paraId="39FD32C2" w14:textId="77777777" w:rsidTr="00677512">
        <w:tc>
          <w:tcPr>
            <w:tcW w:w="1799"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30A5A3" w14:textId="77777777" w:rsidR="00A32537" w:rsidRPr="002F6694" w:rsidRDefault="00000000">
            <w:pPr>
              <w:rPr>
                <w:sz w:val="21"/>
                <w:szCs w:val="21"/>
              </w:rPr>
            </w:pPr>
            <w:r w:rsidRPr="002F6694">
              <w:rPr>
                <w:sz w:val="18"/>
                <w:szCs w:val="18"/>
              </w:rPr>
              <w:t>ML-DSA</w:t>
            </w:r>
          </w:p>
        </w:tc>
        <w:tc>
          <w:tcPr>
            <w:tcW w:w="27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C4F1C08" w14:textId="77777777" w:rsidR="00A32537" w:rsidRPr="002F6694" w:rsidRDefault="00000000">
            <w:pPr>
              <w:rPr>
                <w:sz w:val="21"/>
                <w:szCs w:val="21"/>
              </w:rPr>
            </w:pPr>
            <w:r w:rsidRPr="002F6694">
              <w:rPr>
                <w:rFonts w:ascii="Courier New" w:eastAsia="Courier New" w:hAnsi="Courier New" w:cs="Courier New"/>
                <w:sz w:val="16"/>
                <w:szCs w:val="16"/>
              </w:rPr>
              <w:t>ML-DSA-65, ML-DSA-87</w:t>
            </w:r>
          </w:p>
        </w:tc>
        <w:tc>
          <w:tcPr>
            <w:tcW w:w="4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F33321" w14:textId="77777777" w:rsidR="00A32537" w:rsidRPr="002F6694" w:rsidRDefault="00000000">
            <w:pPr>
              <w:rPr>
                <w:sz w:val="21"/>
                <w:szCs w:val="21"/>
              </w:rPr>
            </w:pPr>
            <w:r w:rsidRPr="002F6694">
              <w:rPr>
                <w:sz w:val="18"/>
                <w:szCs w:val="18"/>
              </w:rPr>
              <w:t>Transaction signing / attestations (default: ML-DSA-65)</w:t>
            </w:r>
          </w:p>
        </w:tc>
      </w:tr>
      <w:tr w:rsidR="00A32537" w:rsidRPr="002F6694" w14:paraId="741027D8" w14:textId="77777777" w:rsidTr="00677512">
        <w:tc>
          <w:tcPr>
            <w:tcW w:w="1799"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191180A" w14:textId="77777777" w:rsidR="00A32537" w:rsidRPr="002F6694" w:rsidRDefault="00000000">
            <w:pPr>
              <w:rPr>
                <w:sz w:val="21"/>
                <w:szCs w:val="21"/>
              </w:rPr>
            </w:pPr>
            <w:r w:rsidRPr="002F6694">
              <w:rPr>
                <w:sz w:val="18"/>
                <w:szCs w:val="18"/>
              </w:rPr>
              <w:t>FN-DSA</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54101F" w14:textId="77777777" w:rsidR="00A32537" w:rsidRPr="002F6694" w:rsidRDefault="00000000">
            <w:pPr>
              <w:rPr>
                <w:sz w:val="21"/>
                <w:szCs w:val="21"/>
              </w:rPr>
            </w:pPr>
            <w:r w:rsidRPr="002F6694">
              <w:rPr>
                <w:rFonts w:ascii="Courier New" w:eastAsia="Courier New" w:hAnsi="Courier New" w:cs="Courier New"/>
                <w:sz w:val="16"/>
                <w:szCs w:val="16"/>
              </w:rPr>
              <w:t>FN-DSA-1024</w:t>
            </w:r>
          </w:p>
        </w:tc>
        <w:tc>
          <w:tcPr>
            <w:tcW w:w="4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FB62F6" w14:textId="77777777" w:rsidR="00A32537" w:rsidRPr="002F6694" w:rsidRDefault="00000000">
            <w:pPr>
              <w:rPr>
                <w:sz w:val="21"/>
                <w:szCs w:val="21"/>
              </w:rPr>
            </w:pPr>
            <w:r w:rsidRPr="002F6694">
              <w:rPr>
                <w:sz w:val="18"/>
                <w:szCs w:val="18"/>
              </w:rPr>
              <w:t>Address key generation; latency-sensitive signing</w:t>
            </w:r>
          </w:p>
        </w:tc>
      </w:tr>
      <w:tr w:rsidR="00A32537" w:rsidRPr="002F6694" w14:paraId="60A28A48" w14:textId="77777777" w:rsidTr="00677512">
        <w:tc>
          <w:tcPr>
            <w:tcW w:w="1799"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D57751" w14:textId="77777777" w:rsidR="00A32537" w:rsidRPr="002F6694" w:rsidRDefault="00000000">
            <w:pPr>
              <w:rPr>
                <w:sz w:val="21"/>
                <w:szCs w:val="21"/>
              </w:rPr>
            </w:pPr>
            <w:r w:rsidRPr="002F6694">
              <w:rPr>
                <w:sz w:val="18"/>
                <w:szCs w:val="18"/>
              </w:rPr>
              <w:t>HQC-KEM</w:t>
            </w:r>
          </w:p>
        </w:tc>
        <w:tc>
          <w:tcPr>
            <w:tcW w:w="27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A4F1CD7" w14:textId="77777777" w:rsidR="00A32537" w:rsidRPr="002F6694" w:rsidRDefault="00000000">
            <w:pPr>
              <w:rPr>
                <w:sz w:val="21"/>
                <w:szCs w:val="21"/>
              </w:rPr>
            </w:pPr>
            <w:r w:rsidRPr="002F6694">
              <w:rPr>
                <w:rFonts w:ascii="Courier New" w:eastAsia="Courier New" w:hAnsi="Courier New" w:cs="Courier New"/>
                <w:sz w:val="16"/>
                <w:szCs w:val="16"/>
              </w:rPr>
              <w:t>HQC-KEM-192</w:t>
            </w:r>
          </w:p>
        </w:tc>
        <w:tc>
          <w:tcPr>
            <w:tcW w:w="477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1249B6" w14:textId="77777777" w:rsidR="00A32537" w:rsidRPr="002F6694" w:rsidRDefault="00000000">
            <w:pPr>
              <w:rPr>
                <w:sz w:val="21"/>
                <w:szCs w:val="21"/>
              </w:rPr>
            </w:pPr>
            <w:r w:rsidRPr="002F6694">
              <w:rPr>
                <w:sz w:val="18"/>
                <w:szCs w:val="18"/>
              </w:rPr>
              <w:t>Reserve KEM (algorithm diversity)</w:t>
            </w:r>
          </w:p>
        </w:tc>
      </w:tr>
    </w:tbl>
    <w:p w14:paraId="569FCAB7" w14:textId="77777777" w:rsidR="00A32537" w:rsidRPr="002F6694" w:rsidRDefault="00A32537">
      <w:pPr>
        <w:rPr>
          <w:sz w:val="21"/>
          <w:szCs w:val="21"/>
        </w:rPr>
      </w:pPr>
    </w:p>
    <w:p w14:paraId="4B30B129" w14:textId="77777777" w:rsidR="00A32537" w:rsidRPr="002F6694" w:rsidRDefault="00000000">
      <w:pPr>
        <w:pStyle w:val="Heading2"/>
        <w:rPr>
          <w:sz w:val="24"/>
          <w:szCs w:val="24"/>
        </w:rPr>
      </w:pPr>
      <w:bookmarkStart w:id="57" w:name="_Toc224049780"/>
      <w:r w:rsidRPr="002F6694">
        <w:rPr>
          <w:sz w:val="24"/>
          <w:szCs w:val="24"/>
        </w:rPr>
        <w:t>A.4  Hex Encoding Rules at a Glance</w:t>
      </w:r>
      <w:bookmarkEnd w:id="57"/>
    </w:p>
    <w:p w14:paraId="26095434" w14:textId="77777777" w:rsidR="00A32537" w:rsidRPr="002F6694" w:rsidRDefault="00000000">
      <w:pPr>
        <w:pStyle w:val="ListParagraph"/>
        <w:numPr>
          <w:ilvl w:val="0"/>
          <w:numId w:val="2"/>
        </w:numPr>
        <w:rPr>
          <w:sz w:val="21"/>
          <w:szCs w:val="21"/>
        </w:rPr>
      </w:pPr>
      <w:r w:rsidRPr="002F6694">
        <w:rPr>
          <w:sz w:val="21"/>
          <w:szCs w:val="21"/>
        </w:rPr>
        <w:t>Always lowercase [0-9a-f].</w:t>
      </w:r>
    </w:p>
    <w:p w14:paraId="4EF00E5B" w14:textId="77777777" w:rsidR="00A32537" w:rsidRPr="002F6694" w:rsidRDefault="00000000">
      <w:pPr>
        <w:pStyle w:val="ListParagraph"/>
        <w:numPr>
          <w:ilvl w:val="0"/>
          <w:numId w:val="2"/>
        </w:numPr>
        <w:rPr>
          <w:sz w:val="21"/>
          <w:szCs w:val="21"/>
        </w:rPr>
      </w:pPr>
      <w:r w:rsidRPr="002F6694">
        <w:rPr>
          <w:sz w:val="21"/>
          <w:szCs w:val="21"/>
        </w:rPr>
        <w:t>Never use 0x prefix.</w:t>
      </w:r>
    </w:p>
    <w:p w14:paraId="6A638D20" w14:textId="77777777" w:rsidR="00A32537" w:rsidRPr="002F6694" w:rsidRDefault="00000000">
      <w:pPr>
        <w:pStyle w:val="ListParagraph"/>
        <w:numPr>
          <w:ilvl w:val="0"/>
          <w:numId w:val="2"/>
        </w:numPr>
        <w:rPr>
          <w:sz w:val="21"/>
          <w:szCs w:val="21"/>
        </w:rPr>
      </w:pPr>
      <w:r w:rsidRPr="002F6694">
        <w:rPr>
          <w:sz w:val="21"/>
          <w:szCs w:val="21"/>
        </w:rPr>
        <w:t>Always full-length, zero-padded.</w:t>
      </w:r>
    </w:p>
    <w:p w14:paraId="0829FD30" w14:textId="77777777" w:rsidR="00A32537" w:rsidRPr="002F6694" w:rsidRDefault="00000000">
      <w:pPr>
        <w:pStyle w:val="ListParagraph"/>
        <w:numPr>
          <w:ilvl w:val="0"/>
          <w:numId w:val="2"/>
        </w:numPr>
        <w:rPr>
          <w:sz w:val="21"/>
          <w:szCs w:val="21"/>
        </w:rPr>
      </w:pPr>
      <w:r w:rsidRPr="002F6694">
        <w:rPr>
          <w:sz w:val="21"/>
          <w:szCs w:val="21"/>
        </w:rPr>
        <w:t xml:space="preserve">Typed prefixes for user-facing hashes: syntxn-, </w:t>
      </w:r>
      <w:proofErr w:type="spellStart"/>
      <w:r w:rsidRPr="002F6694">
        <w:rPr>
          <w:sz w:val="21"/>
          <w:szCs w:val="21"/>
        </w:rPr>
        <w:t>synblk</w:t>
      </w:r>
      <w:proofErr w:type="spellEnd"/>
      <w:r w:rsidRPr="002F6694">
        <w:rPr>
          <w:sz w:val="21"/>
          <w:szCs w:val="21"/>
        </w:rPr>
        <w:t xml:space="preserve">-, </w:t>
      </w:r>
      <w:proofErr w:type="spellStart"/>
      <w:r w:rsidRPr="002F6694">
        <w:rPr>
          <w:sz w:val="21"/>
          <w:szCs w:val="21"/>
        </w:rPr>
        <w:t>synmkl</w:t>
      </w:r>
      <w:proofErr w:type="spellEnd"/>
      <w:r w:rsidRPr="002F6694">
        <w:rPr>
          <w:sz w:val="21"/>
          <w:szCs w:val="21"/>
        </w:rPr>
        <w:t xml:space="preserve">-, </w:t>
      </w:r>
      <w:proofErr w:type="spellStart"/>
      <w:r w:rsidRPr="002F6694">
        <w:rPr>
          <w:sz w:val="21"/>
          <w:szCs w:val="21"/>
        </w:rPr>
        <w:t>synepoch</w:t>
      </w:r>
      <w:proofErr w:type="spellEnd"/>
      <w:r w:rsidRPr="002F6694">
        <w:rPr>
          <w:sz w:val="21"/>
          <w:szCs w:val="21"/>
        </w:rPr>
        <w:t xml:space="preserve">-, </w:t>
      </w:r>
      <w:proofErr w:type="spellStart"/>
      <w:r w:rsidRPr="002F6694">
        <w:rPr>
          <w:sz w:val="21"/>
          <w:szCs w:val="21"/>
        </w:rPr>
        <w:t>synqc</w:t>
      </w:r>
      <w:proofErr w:type="spellEnd"/>
      <w:r w:rsidRPr="002F6694">
        <w:rPr>
          <w:sz w:val="21"/>
          <w:szCs w:val="21"/>
        </w:rPr>
        <w:t>-.</w:t>
      </w:r>
    </w:p>
    <w:p w14:paraId="4DE2D7E1" w14:textId="77777777" w:rsidR="00A32537" w:rsidRPr="002F6694" w:rsidRDefault="00A32537">
      <w:pPr>
        <w:rPr>
          <w:sz w:val="21"/>
          <w:szCs w:val="21"/>
        </w:rPr>
      </w:pPr>
    </w:p>
    <w:p w14:paraId="1280AA7B" w14:textId="77777777" w:rsidR="00A32537" w:rsidRPr="002F6694" w:rsidRDefault="00000000" w:rsidP="00677512">
      <w:pPr>
        <w:pStyle w:val="Heading2"/>
        <w:spacing w:before="0"/>
        <w:rPr>
          <w:sz w:val="24"/>
          <w:szCs w:val="24"/>
        </w:rPr>
      </w:pPr>
      <w:bookmarkStart w:id="58" w:name="_Toc224049781"/>
      <w:r w:rsidRPr="002F6694">
        <w:rPr>
          <w:sz w:val="24"/>
          <w:szCs w:val="24"/>
        </w:rPr>
        <w:t>A.5  Timestamp Rules at a Glance</w:t>
      </w:r>
      <w:bookmarkEnd w:id="58"/>
    </w:p>
    <w:p w14:paraId="6D18FF0E" w14:textId="77777777" w:rsidR="00A32537" w:rsidRPr="002F6694" w:rsidRDefault="00000000">
      <w:pPr>
        <w:pStyle w:val="ListParagraph"/>
        <w:numPr>
          <w:ilvl w:val="0"/>
          <w:numId w:val="2"/>
        </w:numPr>
        <w:rPr>
          <w:sz w:val="21"/>
          <w:szCs w:val="21"/>
        </w:rPr>
      </w:pPr>
      <w:r w:rsidRPr="002F6694">
        <w:rPr>
          <w:sz w:val="21"/>
          <w:szCs w:val="21"/>
        </w:rPr>
        <w:t>Wire format: u64 integer, whole seconds since Unix epoch.</w:t>
      </w:r>
    </w:p>
    <w:p w14:paraId="72FDBC23" w14:textId="77777777" w:rsidR="00A32537" w:rsidRPr="002F6694" w:rsidRDefault="00000000">
      <w:pPr>
        <w:pStyle w:val="ListParagraph"/>
        <w:numPr>
          <w:ilvl w:val="0"/>
          <w:numId w:val="2"/>
        </w:numPr>
        <w:rPr>
          <w:sz w:val="21"/>
          <w:szCs w:val="21"/>
        </w:rPr>
      </w:pPr>
      <w:r w:rsidRPr="002F6694">
        <w:rPr>
          <w:sz w:val="21"/>
          <w:szCs w:val="21"/>
        </w:rPr>
        <w:t>Display format: 2026-03-10T14:30:00Z  (ISO 8601 UTC, no fractional seconds).</w:t>
      </w:r>
    </w:p>
    <w:p w14:paraId="0B2774E4" w14:textId="77777777" w:rsidR="00A32537" w:rsidRPr="002F6694" w:rsidRDefault="00000000">
      <w:pPr>
        <w:pStyle w:val="ListParagraph"/>
        <w:numPr>
          <w:ilvl w:val="0"/>
          <w:numId w:val="2"/>
        </w:numPr>
        <w:rPr>
          <w:sz w:val="21"/>
          <w:szCs w:val="21"/>
        </w:rPr>
      </w:pPr>
      <w:r w:rsidRPr="002F6694">
        <w:rPr>
          <w:sz w:val="21"/>
          <w:szCs w:val="21"/>
        </w:rPr>
        <w:t xml:space="preserve">Field naming: timestamp / {event}_at in </w:t>
      </w:r>
      <w:proofErr w:type="spellStart"/>
      <w:r w:rsidRPr="002F6694">
        <w:rPr>
          <w:sz w:val="21"/>
          <w:szCs w:val="21"/>
        </w:rPr>
        <w:t>snake_case</w:t>
      </w:r>
      <w:proofErr w:type="spellEnd"/>
      <w:r w:rsidRPr="002F6694">
        <w:rPr>
          <w:sz w:val="21"/>
          <w:szCs w:val="21"/>
        </w:rPr>
        <w:t>.</w:t>
      </w:r>
    </w:p>
    <w:p w14:paraId="60EA6266" w14:textId="77777777" w:rsidR="00A32537" w:rsidRPr="002F6694" w:rsidRDefault="00000000">
      <w:pPr>
        <w:pStyle w:val="Heading2"/>
        <w:rPr>
          <w:sz w:val="24"/>
          <w:szCs w:val="24"/>
        </w:rPr>
      </w:pPr>
      <w:bookmarkStart w:id="59" w:name="_Toc224049782"/>
      <w:r w:rsidRPr="002F6694">
        <w:rPr>
          <w:sz w:val="24"/>
          <w:szCs w:val="24"/>
        </w:rPr>
        <w:lastRenderedPageBreak/>
        <w:t>A.6  Network Environments at a Glance</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2537" w:rsidRPr="002F6694" w14:paraId="42371EB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ACDD878" w14:textId="77777777" w:rsidR="00A32537" w:rsidRPr="002F6694" w:rsidRDefault="00000000">
            <w:pPr>
              <w:rPr>
                <w:sz w:val="21"/>
                <w:szCs w:val="21"/>
              </w:rPr>
            </w:pPr>
            <w:r w:rsidRPr="002F6694">
              <w:rPr>
                <w:b/>
                <w:bCs/>
                <w:color w:val="FFFFFF"/>
                <w:sz w:val="18"/>
                <w:szCs w:val="18"/>
              </w:rPr>
              <w:t>Display Name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5F63F45" w14:textId="77777777" w:rsidR="00A32537" w:rsidRPr="002F6694" w:rsidRDefault="00000000">
            <w:pPr>
              <w:rPr>
                <w:sz w:val="21"/>
                <w:szCs w:val="21"/>
              </w:rPr>
            </w:pPr>
            <w:r w:rsidRPr="002F6694">
              <w:rPr>
                <w:b/>
                <w:bCs/>
                <w:color w:val="FFFFFF"/>
                <w:sz w:val="18"/>
                <w:szCs w:val="18"/>
              </w:rPr>
              <w:t>Identifier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2E62571" w14:textId="77777777" w:rsidR="00A32537" w:rsidRPr="002F6694" w:rsidRDefault="00000000">
            <w:pPr>
              <w:rPr>
                <w:sz w:val="21"/>
                <w:szCs w:val="21"/>
              </w:rPr>
            </w:pPr>
            <w:r w:rsidRPr="002F6694">
              <w:rPr>
                <w:b/>
                <w:bCs/>
                <w:color w:val="FFFFFF"/>
                <w:sz w:val="18"/>
                <w:szCs w:val="18"/>
              </w:rPr>
              <w:t>Chain ID</w:t>
            </w:r>
          </w:p>
        </w:tc>
      </w:tr>
      <w:tr w:rsidR="00A32537" w:rsidRPr="002F6694" w14:paraId="1023EAE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A14072" w14:textId="77777777" w:rsidR="00A32537" w:rsidRPr="002F6694" w:rsidRDefault="00000000">
            <w:pPr>
              <w:rPr>
                <w:sz w:val="21"/>
                <w:szCs w:val="21"/>
              </w:rPr>
            </w:pPr>
            <w:r w:rsidRPr="002F6694">
              <w:rPr>
                <w:sz w:val="18"/>
                <w:szCs w:val="18"/>
              </w:rPr>
              <w:t>Devnet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322E94" w14:textId="77777777" w:rsidR="00A32537" w:rsidRPr="002F6694" w:rsidRDefault="00000000">
            <w:pPr>
              <w:rPr>
                <w:sz w:val="21"/>
                <w:szCs w:val="21"/>
              </w:rPr>
            </w:pPr>
            <w:r w:rsidRPr="002F6694">
              <w:rPr>
                <w:rFonts w:ascii="Courier New" w:eastAsia="Courier New" w:hAnsi="Courier New" w:cs="Courier New"/>
                <w:sz w:val="16"/>
                <w:szCs w:val="16"/>
              </w:rPr>
              <w:t>devnet</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31C374" w14:textId="77777777" w:rsidR="00A32537" w:rsidRPr="002F6694" w:rsidRDefault="00000000">
            <w:pPr>
              <w:rPr>
                <w:sz w:val="21"/>
                <w:szCs w:val="21"/>
              </w:rPr>
            </w:pPr>
            <w:r w:rsidRPr="002F6694">
              <w:rPr>
                <w:sz w:val="18"/>
                <w:szCs w:val="18"/>
              </w:rPr>
              <w:t>338638</w:t>
            </w:r>
          </w:p>
        </w:tc>
      </w:tr>
      <w:tr w:rsidR="00A32537" w:rsidRPr="002F6694" w14:paraId="75673CB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CF71E0C" w14:textId="77777777" w:rsidR="00A32537" w:rsidRPr="002F6694" w:rsidRDefault="00000000">
            <w:pPr>
              <w:rPr>
                <w:sz w:val="21"/>
                <w:szCs w:val="21"/>
              </w:rPr>
            </w:pPr>
            <w:r w:rsidRPr="002F6694">
              <w:rPr>
                <w:sz w:val="18"/>
                <w:szCs w:val="18"/>
              </w:rPr>
              <w:t>Testnet Beta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F4885D0" w14:textId="77777777" w:rsidR="00A32537" w:rsidRPr="002F6694" w:rsidRDefault="00000000">
            <w:pPr>
              <w:rPr>
                <w:sz w:val="21"/>
                <w:szCs w:val="21"/>
              </w:rPr>
            </w:pPr>
            <w:proofErr w:type="spellStart"/>
            <w:r w:rsidRPr="002F6694">
              <w:rPr>
                <w:rFonts w:ascii="Courier New" w:eastAsia="Courier New" w:hAnsi="Courier New" w:cs="Courier New"/>
                <w:sz w:val="16"/>
                <w:szCs w:val="16"/>
              </w:rPr>
              <w:t>testbeta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42453E" w14:textId="77777777" w:rsidR="00A32537" w:rsidRPr="002F6694" w:rsidRDefault="00000000">
            <w:pPr>
              <w:rPr>
                <w:sz w:val="21"/>
                <w:szCs w:val="21"/>
              </w:rPr>
            </w:pPr>
            <w:r w:rsidRPr="002F6694">
              <w:rPr>
                <w:sz w:val="18"/>
                <w:szCs w:val="18"/>
              </w:rPr>
              <w:t>338639</w:t>
            </w:r>
          </w:p>
        </w:tc>
      </w:tr>
      <w:tr w:rsidR="00A32537" w:rsidRPr="002F6694" w14:paraId="1BC1BCC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90B5C9" w14:textId="77777777" w:rsidR="00A32537" w:rsidRPr="002F6694" w:rsidRDefault="00000000">
            <w:pPr>
              <w:rPr>
                <w:sz w:val="21"/>
                <w:szCs w:val="21"/>
              </w:rPr>
            </w:pPr>
            <w:r w:rsidRPr="002F6694">
              <w:rPr>
                <w:sz w:val="18"/>
                <w:szCs w:val="18"/>
              </w:rPr>
              <w:t>Testnet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9AA52F" w14:textId="77777777" w:rsidR="00A32537" w:rsidRPr="002F6694" w:rsidRDefault="00000000">
            <w:pPr>
              <w:rPr>
                <w:sz w:val="21"/>
                <w:szCs w:val="21"/>
              </w:rPr>
            </w:pPr>
            <w:r w:rsidRPr="002F6694">
              <w:rPr>
                <w:rFonts w:ascii="Courier New" w:eastAsia="Courier New" w:hAnsi="Courier New" w:cs="Courier New"/>
                <w:sz w:val="16"/>
                <w:szCs w:val="16"/>
              </w:rPr>
              <w:t>testnet</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BFA249" w14:textId="77777777" w:rsidR="00A32537" w:rsidRPr="002F6694" w:rsidRDefault="00000000">
            <w:pPr>
              <w:rPr>
                <w:sz w:val="21"/>
                <w:szCs w:val="21"/>
              </w:rPr>
            </w:pPr>
            <w:r w:rsidRPr="002F6694">
              <w:rPr>
                <w:sz w:val="18"/>
                <w:szCs w:val="18"/>
              </w:rPr>
              <w:t>338640</w:t>
            </w:r>
          </w:p>
        </w:tc>
      </w:tr>
      <w:tr w:rsidR="00A32537" w:rsidRPr="002F6694" w14:paraId="7CE1A40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27444EE" w14:textId="77777777" w:rsidR="00A32537" w:rsidRPr="002F6694" w:rsidRDefault="00000000">
            <w:pPr>
              <w:rPr>
                <w:sz w:val="21"/>
                <w:szCs w:val="21"/>
              </w:rPr>
            </w:pPr>
            <w:r w:rsidRPr="002F6694">
              <w:rPr>
                <w:sz w:val="18"/>
                <w:szCs w:val="18"/>
              </w:rPr>
              <w:t>Mainnet Beta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855D76" w14:textId="77777777" w:rsidR="00A32537" w:rsidRPr="002F6694" w:rsidRDefault="00000000">
            <w:pPr>
              <w:rPr>
                <w:sz w:val="21"/>
                <w:szCs w:val="21"/>
              </w:rPr>
            </w:pPr>
            <w:proofErr w:type="spellStart"/>
            <w:r w:rsidRPr="002F6694">
              <w:rPr>
                <w:rFonts w:ascii="Courier New" w:eastAsia="Courier New" w:hAnsi="Courier New" w:cs="Courier New"/>
                <w:sz w:val="16"/>
                <w:szCs w:val="16"/>
              </w:rPr>
              <w:t>mainbeta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5F7393" w14:textId="77777777" w:rsidR="00A32537" w:rsidRPr="002F6694" w:rsidRDefault="00000000">
            <w:pPr>
              <w:rPr>
                <w:sz w:val="21"/>
                <w:szCs w:val="21"/>
              </w:rPr>
            </w:pPr>
            <w:r w:rsidRPr="002F6694">
              <w:rPr>
                <w:sz w:val="18"/>
                <w:szCs w:val="18"/>
              </w:rPr>
              <w:t>338641</w:t>
            </w:r>
          </w:p>
        </w:tc>
      </w:tr>
      <w:tr w:rsidR="00A32537" w:rsidRPr="002F6694" w14:paraId="62D35E8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5F2B6F" w14:textId="77777777" w:rsidR="00A32537" w:rsidRPr="002F6694" w:rsidRDefault="00000000">
            <w:pPr>
              <w:rPr>
                <w:sz w:val="21"/>
                <w:szCs w:val="21"/>
              </w:rPr>
            </w:pPr>
            <w:r w:rsidRPr="002F6694">
              <w:rPr>
                <w:sz w:val="18"/>
                <w:szCs w:val="18"/>
              </w:rPr>
              <w:t>Mainnet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1241AE" w14:textId="77777777" w:rsidR="00A32537" w:rsidRPr="002F6694" w:rsidRDefault="00000000">
            <w:pPr>
              <w:rPr>
                <w:sz w:val="21"/>
                <w:szCs w:val="21"/>
              </w:rPr>
            </w:pPr>
            <w:r w:rsidRPr="002F6694">
              <w:rPr>
                <w:rFonts w:ascii="Courier New" w:eastAsia="Courier New" w:hAnsi="Courier New" w:cs="Courier New"/>
                <w:sz w:val="16"/>
                <w:szCs w:val="16"/>
              </w:rPr>
              <w:t>mainnet</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6E6987" w14:textId="77777777" w:rsidR="00A32537" w:rsidRPr="002F6694" w:rsidRDefault="00000000">
            <w:pPr>
              <w:rPr>
                <w:sz w:val="21"/>
                <w:szCs w:val="21"/>
              </w:rPr>
            </w:pPr>
            <w:r w:rsidRPr="002F6694">
              <w:rPr>
                <w:sz w:val="18"/>
                <w:szCs w:val="18"/>
              </w:rPr>
              <w:t>338642</w:t>
            </w:r>
          </w:p>
        </w:tc>
      </w:tr>
    </w:tbl>
    <w:p w14:paraId="61DE0588" w14:textId="77777777" w:rsidR="0010113B" w:rsidRPr="002F6694" w:rsidRDefault="0010113B">
      <w:pPr>
        <w:rPr>
          <w:sz w:val="21"/>
          <w:szCs w:val="21"/>
        </w:rPr>
      </w:pPr>
    </w:p>
    <w:sectPr w:rsidR="0010113B" w:rsidRPr="002F6694" w:rsidSect="002F6694">
      <w:headerReference w:type="default" r:id="rId7"/>
      <w:footerReference w:type="default" r:id="rId8"/>
      <w:pgSz w:w="12240" w:h="15840"/>
      <w:pgMar w:top="1296" w:right="1440" w:bottom="1125"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D52E1E" w14:textId="77777777" w:rsidR="00F30B5F" w:rsidRDefault="00F30B5F">
      <w:r>
        <w:separator/>
      </w:r>
    </w:p>
  </w:endnote>
  <w:endnote w:type="continuationSeparator" w:id="0">
    <w:p w14:paraId="0E473E88" w14:textId="77777777" w:rsidR="00F30B5F" w:rsidRDefault="00F30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ora">
    <w:panose1 w:val="00000000000000000000"/>
    <w:charset w:val="00"/>
    <w:family w:val="auto"/>
    <w:pitch w:val="variable"/>
    <w:sig w:usb0="A000006F" w:usb1="5000004B" w:usb2="0001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56BB04" w14:textId="77777777" w:rsidR="00A32537" w:rsidRDefault="00000000">
    <w:pPr>
      <w:pBdr>
        <w:top w:val="single" w:sz="4" w:space="0" w:color="2E75B6"/>
      </w:pBdr>
      <w:tabs>
        <w:tab w:val="right" w:pos="9360"/>
      </w:tabs>
    </w:pPr>
    <w:r>
      <w:rPr>
        <w:color w:val="808080"/>
        <w:sz w:val="18"/>
        <w:szCs w:val="18"/>
      </w:rPr>
      <w:t>Public Technical Standard  ·  Synergy Network  ·  March 2026</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5D2AF8">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2AF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6735E9" w14:textId="77777777" w:rsidR="00F30B5F" w:rsidRDefault="00F30B5F">
      <w:r>
        <w:separator/>
      </w:r>
    </w:p>
  </w:footnote>
  <w:footnote w:type="continuationSeparator" w:id="0">
    <w:p w14:paraId="261FD332" w14:textId="77777777" w:rsidR="00F30B5F" w:rsidRDefault="00F30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0E6B28" w14:textId="77777777" w:rsidR="00A32537" w:rsidRDefault="00000000">
    <w:pPr>
      <w:pBdr>
        <w:bottom w:val="single" w:sz="4" w:space="0" w:color="2E75B6"/>
      </w:pBdr>
      <w:tabs>
        <w:tab w:val="right" w:pos="9360"/>
      </w:tabs>
    </w:pPr>
    <w:r>
      <w:rPr>
        <w:color w:val="808080"/>
        <w:sz w:val="18"/>
        <w:szCs w:val="18"/>
      </w:rPr>
      <w:t>Synergy Protocol Naming &amp; Encoding Standards</w:t>
    </w:r>
    <w:r>
      <w:rPr>
        <w:sz w:val="18"/>
        <w:szCs w:val="18"/>
      </w:rPr>
      <w:tab/>
    </w:r>
    <w:r>
      <w:rPr>
        <w:color w:val="808080"/>
        <w:sz w:val="18"/>
        <w:szCs w:val="18"/>
      </w:rPr>
      <w:t>SNTS-01 / 04 / 06 / 07 / 08 / 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2C3AB5"/>
    <w:multiLevelType w:val="hybridMultilevel"/>
    <w:tmpl w:val="E5989664"/>
    <w:lvl w:ilvl="0" w:tplc="193EBDA4">
      <w:start w:val="1"/>
      <w:numFmt w:val="bullet"/>
      <w:lvlText w:val="•"/>
      <w:lvlJc w:val="left"/>
      <w:pPr>
        <w:spacing w:before="40" w:after="40"/>
        <w:ind w:left="720" w:hanging="360"/>
      </w:pPr>
    </w:lvl>
    <w:lvl w:ilvl="1" w:tplc="E6784C78">
      <w:start w:val="1"/>
      <w:numFmt w:val="bullet"/>
      <w:lvlText w:val="◦"/>
      <w:lvlJc w:val="left"/>
      <w:pPr>
        <w:spacing w:before="40" w:after="40"/>
        <w:ind w:left="1080" w:hanging="360"/>
      </w:pPr>
    </w:lvl>
    <w:lvl w:ilvl="2" w:tplc="1812BBE2">
      <w:numFmt w:val="decimal"/>
      <w:lvlText w:val=""/>
      <w:lvlJc w:val="left"/>
    </w:lvl>
    <w:lvl w:ilvl="3" w:tplc="3EA0E4AA">
      <w:numFmt w:val="decimal"/>
      <w:lvlText w:val=""/>
      <w:lvlJc w:val="left"/>
    </w:lvl>
    <w:lvl w:ilvl="4" w:tplc="02467382">
      <w:numFmt w:val="decimal"/>
      <w:lvlText w:val=""/>
      <w:lvlJc w:val="left"/>
    </w:lvl>
    <w:lvl w:ilvl="5" w:tplc="BD40BD62">
      <w:numFmt w:val="decimal"/>
      <w:lvlText w:val=""/>
      <w:lvlJc w:val="left"/>
    </w:lvl>
    <w:lvl w:ilvl="6" w:tplc="EB107A50">
      <w:numFmt w:val="decimal"/>
      <w:lvlText w:val=""/>
      <w:lvlJc w:val="left"/>
    </w:lvl>
    <w:lvl w:ilvl="7" w:tplc="D432372E">
      <w:numFmt w:val="decimal"/>
      <w:lvlText w:val=""/>
      <w:lvlJc w:val="left"/>
    </w:lvl>
    <w:lvl w:ilvl="8" w:tplc="2FD68986">
      <w:numFmt w:val="decimal"/>
      <w:lvlText w:val=""/>
      <w:lvlJc w:val="left"/>
    </w:lvl>
  </w:abstractNum>
  <w:abstractNum w:abstractNumId="1" w15:restartNumberingAfterBreak="0">
    <w:nsid w:val="787C7F88"/>
    <w:multiLevelType w:val="hybridMultilevel"/>
    <w:tmpl w:val="969A2B16"/>
    <w:lvl w:ilvl="0" w:tplc="4C582462">
      <w:start w:val="1"/>
      <w:numFmt w:val="bullet"/>
      <w:lvlText w:val="●"/>
      <w:lvlJc w:val="left"/>
      <w:pPr>
        <w:ind w:left="720" w:hanging="360"/>
      </w:pPr>
    </w:lvl>
    <w:lvl w:ilvl="1" w:tplc="282EEF34">
      <w:start w:val="1"/>
      <w:numFmt w:val="bullet"/>
      <w:lvlText w:val="○"/>
      <w:lvlJc w:val="left"/>
      <w:pPr>
        <w:ind w:left="1440" w:hanging="360"/>
      </w:pPr>
    </w:lvl>
    <w:lvl w:ilvl="2" w:tplc="4CAE27BA">
      <w:start w:val="1"/>
      <w:numFmt w:val="bullet"/>
      <w:lvlText w:val="■"/>
      <w:lvlJc w:val="left"/>
      <w:pPr>
        <w:ind w:left="2160" w:hanging="360"/>
      </w:pPr>
    </w:lvl>
    <w:lvl w:ilvl="3" w:tplc="5914CDB0">
      <w:start w:val="1"/>
      <w:numFmt w:val="bullet"/>
      <w:lvlText w:val="●"/>
      <w:lvlJc w:val="left"/>
      <w:pPr>
        <w:ind w:left="2880" w:hanging="360"/>
      </w:pPr>
    </w:lvl>
    <w:lvl w:ilvl="4" w:tplc="6C2C4C88">
      <w:start w:val="1"/>
      <w:numFmt w:val="bullet"/>
      <w:lvlText w:val="○"/>
      <w:lvlJc w:val="left"/>
      <w:pPr>
        <w:ind w:left="3600" w:hanging="360"/>
      </w:pPr>
    </w:lvl>
    <w:lvl w:ilvl="5" w:tplc="526C4870">
      <w:start w:val="1"/>
      <w:numFmt w:val="bullet"/>
      <w:lvlText w:val="■"/>
      <w:lvlJc w:val="left"/>
      <w:pPr>
        <w:ind w:left="4320" w:hanging="360"/>
      </w:pPr>
    </w:lvl>
    <w:lvl w:ilvl="6" w:tplc="6C92ACE6">
      <w:start w:val="1"/>
      <w:numFmt w:val="bullet"/>
      <w:lvlText w:val="●"/>
      <w:lvlJc w:val="left"/>
      <w:pPr>
        <w:ind w:left="5040" w:hanging="360"/>
      </w:pPr>
    </w:lvl>
    <w:lvl w:ilvl="7" w:tplc="93686E3C">
      <w:start w:val="1"/>
      <w:numFmt w:val="bullet"/>
      <w:lvlText w:val="●"/>
      <w:lvlJc w:val="left"/>
      <w:pPr>
        <w:ind w:left="5760" w:hanging="360"/>
      </w:pPr>
    </w:lvl>
    <w:lvl w:ilvl="8" w:tplc="8FEE2E2C">
      <w:start w:val="1"/>
      <w:numFmt w:val="bullet"/>
      <w:lvlText w:val="●"/>
      <w:lvlJc w:val="left"/>
      <w:pPr>
        <w:ind w:left="6480" w:hanging="360"/>
      </w:pPr>
    </w:lvl>
  </w:abstractNum>
  <w:num w:numId="1" w16cid:durableId="799886758">
    <w:abstractNumId w:val="1"/>
    <w:lvlOverride w:ilvl="0">
      <w:startOverride w:val="1"/>
    </w:lvlOverride>
  </w:num>
  <w:num w:numId="2" w16cid:durableId="18261676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37"/>
    <w:rsid w:val="00081C5A"/>
    <w:rsid w:val="0010113B"/>
    <w:rsid w:val="002623A7"/>
    <w:rsid w:val="002F6694"/>
    <w:rsid w:val="00377B2A"/>
    <w:rsid w:val="0044101E"/>
    <w:rsid w:val="005021A4"/>
    <w:rsid w:val="005D2AF8"/>
    <w:rsid w:val="00677512"/>
    <w:rsid w:val="0073368E"/>
    <w:rsid w:val="0088669F"/>
    <w:rsid w:val="00A32537"/>
    <w:rsid w:val="00F30B5F"/>
    <w:rsid w:val="00FE2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8619C2"/>
  <w15:docId w15:val="{F9D4D480-6948-9A41-B6D7-55DB4E000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spacing w:before="120" w:after="6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6694"/>
    <w:pPr>
      <w:tabs>
        <w:tab w:val="right" w:leader="dot" w:pos="9350"/>
      </w:tabs>
      <w:spacing w:after="100"/>
    </w:pPr>
    <w:rPr>
      <w:b/>
      <w:bCs/>
      <w:noProof/>
    </w:rPr>
  </w:style>
  <w:style w:type="paragraph" w:styleId="TOC2">
    <w:name w:val="toc 2"/>
    <w:basedOn w:val="Normal"/>
    <w:next w:val="Normal"/>
    <w:autoRedefine/>
    <w:uiPriority w:val="39"/>
    <w:unhideWhenUsed/>
    <w:rsid w:val="005D2AF8"/>
    <w:pPr>
      <w:spacing w:after="100"/>
      <w:ind w:left="220"/>
    </w:pPr>
  </w:style>
  <w:style w:type="paragraph" w:styleId="TOC3">
    <w:name w:val="toc 3"/>
    <w:basedOn w:val="Normal"/>
    <w:next w:val="Normal"/>
    <w:autoRedefine/>
    <w:uiPriority w:val="39"/>
    <w:unhideWhenUsed/>
    <w:rsid w:val="005D2A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5936</Words>
  <Characters>33837</Characters>
  <Application>Microsoft Office Word</Application>
  <DocSecurity>0</DocSecurity>
  <Lines>281</Lines>
  <Paragraphs>79</Paragraphs>
  <ScaleCrop>false</ScaleCrop>
  <Company/>
  <LinksUpToDate>false</LinksUpToDate>
  <CharactersWithSpaces>39694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7</cp:revision>
  <cp:lastPrinted>2026-03-10T20:49:00Z</cp:lastPrinted>
  <dcterms:created xsi:type="dcterms:W3CDTF">2026-03-10T20:49:00Z</dcterms:created>
  <dcterms:modified xsi:type="dcterms:W3CDTF">2026-06-19T07:56:00Z</dcterms:modified>
</cp:coreProperties>
</file>