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Becoming a Validator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Validators play a critical role in securing the Synergy Network by proposing and validating blocks under the Proof of Synergy (PoSy) consensus mechanism. This guide explains how to become a validator, including setup, bonding requirements, registration, and responsibilities.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a fully synced Synergy full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Stake minimum bond amount (e.g., 25,000 SYN)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high uptime, network reliability, and good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and secure validator keys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Hardware Recommendations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32+ 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TB NVMe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Bandwidth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Mbps+ symmetrical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99.9%+ with auto-restart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Validator Key Generation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keygen --name "validator01"</w:t>
      </w:r>
    </w:p>
    <w:p>
      <w:pPr>
        <w:pStyle w:val="Normal"/>
      </w:pPr>
      <w:r>
        <w:rPr>
          <w:rFonts w:ascii="Arial" w:cs="Arial" w:eastAsia="Arial" w:hAnsi="Arial"/>
        </w:rPr>
        <w:t xml:space="preserve">This generates a validator keypair stored under ~/.synergy/validators/validator01.key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Self-Bonding SYN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stake bond --amount 25000 --validator validator01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Registering as a Validator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register \
  --name "MyValidator" \
  --website "https://myvalidator.com" \
  --description "High-uptime PoSy validator" \
  --commission 5 --max-commission 20 --bond 25000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Commission:</w:t>
      </w:r>
      <w:r>
        <w:rPr>
          <w:rFonts w:ascii="Arial" w:cs="Arial" w:eastAsia="Arial" w:hAnsi="Arial"/>
          <w:sz w:val="22"/>
          <w:szCs w:val="22"/>
        </w:rPr>
        <w:t xml:space="preserve"> % of rewards kept by validator (rest goes to delegators)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Commission:</w:t>
      </w:r>
      <w:r>
        <w:rPr>
          <w:rFonts w:ascii="Arial" w:cs="Arial" w:eastAsia="Arial" w:hAnsi="Arial"/>
          <w:sz w:val="22"/>
          <w:szCs w:val="22"/>
        </w:rPr>
        <w:t xml:space="preserve"> Upper limit you may set in future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Responsibilities of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Propose and validate blocks within your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node uptime and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Respond to alerts and penalization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 in governance voting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reports for cluster health and optimizations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Reward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block reward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fees (shared with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Commission on delegator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Points (SP) boost reward calculation based on performance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Slashing and Penalties</w:t>
      </w:r>
    </w:p>
    <w:p>
      <w:pPr>
        <w:pStyle w:val="Normal"/>
      </w:pPr>
      <w:r>
        <w:rPr>
          <w:rFonts w:ascii="Arial" w:cs="Arial" w:eastAsia="Arial" w:hAnsi="Arial"/>
        </w:rPr>
        <w:t xml:space="preserve">Validators can be penalized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Downtime (offline during consensus)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Double-signing blocks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Failing to endorse cluster proposals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Penalties: SP score reduction, partial stake slashing, blacklisting for repeated violations.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Monitoring &amp; Maintenance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status
synergy-cli validator uptime
tail -f ~/.synergy/logs/synergy-node.log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Deregistration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deregister --validator validator01</w:t>
      </w:r>
    </w:p>
    <w:p>
      <w:pPr>
        <w:pStyle w:val="Normal"/>
      </w:pPr>
      <w:r>
        <w:rPr>
          <w:rFonts w:ascii="Arial" w:cs="Arial" w:eastAsia="Arial" w:hAnsi="Arial"/>
        </w:rPr>
        <w:t xml:space="preserve">Bonded funds enter 7-day unbonding period. SNS and reputation are preserved for future reactivation.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12.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Becoming a validator on Synergy Network allows you to actively contribute to network security, consensus, and governance. With a combination of technical setup, performance accountability, and collaboration, validator roles are both impactful and rewarding.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Becoming a Validator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2026-03-14T15:51:10.818Z</dcterms:created>
  <dcterms:modified xsi:type="dcterms:W3CDTF">2026-03-14T15:51:10.818Z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