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023DF" w14:paraId="58940BB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0D1A"/>
            <w:tcMar>
              <w:top w:w="1440" w:type="dxa"/>
              <w:left w:w="720" w:type="dxa"/>
              <w:bottom w:w="1440" w:type="dxa"/>
              <w:right w:w="720" w:type="dxa"/>
            </w:tcMar>
          </w:tcPr>
          <w:p w14:paraId="0C09C340" w14:textId="77777777" w:rsidR="00A023DF" w:rsidRDefault="00000000">
            <w:pPr>
              <w:spacing w:after="120"/>
              <w:jc w:val="center"/>
            </w:pPr>
            <w:r>
              <w:rPr>
                <w:b/>
                <w:bCs/>
                <w:color w:val="00B2D4"/>
                <w:sz w:val="28"/>
                <w:szCs w:val="28"/>
              </w:rPr>
              <w:t>SYNERGY NETWORK</w:t>
            </w:r>
          </w:p>
          <w:p w14:paraId="6D942911" w14:textId="77777777" w:rsidR="00A023DF" w:rsidRDefault="00000000">
            <w:pPr>
              <w:spacing w:after="160"/>
              <w:jc w:val="center"/>
            </w:pPr>
            <w:r>
              <w:rPr>
                <w:b/>
                <w:bCs/>
                <w:color w:val="FFFFFF"/>
                <w:sz w:val="52"/>
                <w:szCs w:val="52"/>
              </w:rPr>
              <w:t>DAG Validator Cluster Integration</w:t>
            </w:r>
          </w:p>
          <w:p w14:paraId="67F86191" w14:textId="77777777" w:rsidR="00A023DF" w:rsidRDefault="00000000">
            <w:pPr>
              <w:spacing w:after="400"/>
              <w:jc w:val="center"/>
            </w:pPr>
            <w:r>
              <w:rPr>
                <w:b/>
                <w:bCs/>
                <w:color w:val="7CBF2A"/>
                <w:sz w:val="28"/>
                <w:szCs w:val="28"/>
              </w:rPr>
              <w:t>PART 2: Implementation Roadmap &amp; Security Enforcement</w:t>
            </w:r>
          </w:p>
          <w:p w14:paraId="3EC3E333" w14:textId="2D3CF561" w:rsidR="00A023DF" w:rsidRDefault="00000000">
            <w:pPr>
              <w:spacing w:after="300"/>
              <w:jc w:val="center"/>
            </w:pPr>
            <w:r>
              <w:rPr>
                <w:color w:val="1A6FD4"/>
                <w:sz w:val="20"/>
                <w:szCs w:val="20"/>
              </w:rPr>
              <w:t>━━━━━━━━━━━━━━━━━━━━━━━━━━━━━━━━━━━━━━━━━━━</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1"/>
              <w:gridCol w:w="5139"/>
            </w:tblGrid>
            <w:tr w:rsidR="00A023DF" w14:paraId="75D5631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7BEFE81A" w14:textId="77777777" w:rsidR="00A023DF" w:rsidRDefault="00000000">
                  <w:r>
                    <w:rPr>
                      <w:b/>
                      <w:bCs/>
                      <w:color w:val="00B2D4"/>
                      <w:sz w:val="20"/>
                      <w:szCs w:val="20"/>
                    </w:rPr>
                    <w:t>Phases Covered:</w:t>
                  </w:r>
                </w:p>
              </w:tc>
              <w:tc>
                <w:tcPr>
                  <w:tcW w:w="0" w:type="auto"/>
                  <w:tcBorders>
                    <w:top w:val="none" w:sz="0" w:space="0" w:color="FFFFFF"/>
                    <w:left w:val="none" w:sz="0" w:space="0" w:color="FFFFFF"/>
                    <w:bottom w:val="none" w:sz="0" w:space="0" w:color="FFFFFF"/>
                    <w:right w:val="none" w:sz="0" w:space="0" w:color="FFFFFF"/>
                  </w:tcBorders>
                </w:tcPr>
                <w:p w14:paraId="3DA81FB6" w14:textId="77777777" w:rsidR="00A023DF" w:rsidRDefault="00000000">
                  <w:r>
                    <w:rPr>
                      <w:color w:val="FFFFFF"/>
                      <w:sz w:val="20"/>
                      <w:szCs w:val="20"/>
                    </w:rPr>
                    <w:t>Phase 0 through Phase 4 (Testnet-Beta scope)</w:t>
                  </w:r>
                </w:p>
              </w:tc>
            </w:tr>
            <w:tr w:rsidR="00A023DF" w14:paraId="6B2F32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647E26C" w14:textId="77777777" w:rsidR="00A023DF" w:rsidRDefault="00000000">
                  <w:r>
                    <w:rPr>
                      <w:b/>
                      <w:bCs/>
                      <w:color w:val="00B2D4"/>
                      <w:sz w:val="20"/>
                      <w:szCs w:val="20"/>
                    </w:rPr>
                    <w:t>Security Baseline:</w:t>
                  </w:r>
                </w:p>
              </w:tc>
              <w:tc>
                <w:tcPr>
                  <w:tcW w:w="0" w:type="auto"/>
                  <w:tcBorders>
                    <w:top w:val="none" w:sz="0" w:space="0" w:color="FFFFFF"/>
                    <w:left w:val="none" w:sz="0" w:space="0" w:color="FFFFFF"/>
                    <w:bottom w:val="none" w:sz="0" w:space="0" w:color="FFFFFF"/>
                    <w:right w:val="none" w:sz="0" w:space="0" w:color="FFFFFF"/>
                  </w:tcBorders>
                </w:tcPr>
                <w:p w14:paraId="5EC5F404" w14:textId="77777777" w:rsidR="00A023DF" w:rsidRDefault="00000000">
                  <w:r>
                    <w:rPr>
                      <w:color w:val="FFFFFF"/>
                      <w:sz w:val="20"/>
                      <w:szCs w:val="20"/>
                    </w:rPr>
                    <w:t>Synergy Security Spec v1.3 — Mandatory Compliance</w:t>
                  </w:r>
                </w:p>
              </w:tc>
            </w:tr>
            <w:tr w:rsidR="00A023DF" w14:paraId="2986225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CBC5A75" w14:textId="77777777" w:rsidR="00A023DF" w:rsidRDefault="00000000">
                  <w:r>
                    <w:rPr>
                      <w:b/>
                      <w:bCs/>
                      <w:color w:val="00B2D4"/>
                      <w:sz w:val="20"/>
                      <w:szCs w:val="20"/>
                    </w:rPr>
                    <w:t>Prerequisites:</w:t>
                  </w:r>
                </w:p>
              </w:tc>
              <w:tc>
                <w:tcPr>
                  <w:tcW w:w="0" w:type="auto"/>
                  <w:tcBorders>
                    <w:top w:val="none" w:sz="0" w:space="0" w:color="FFFFFF"/>
                    <w:left w:val="none" w:sz="0" w:space="0" w:color="FFFFFF"/>
                    <w:bottom w:val="none" w:sz="0" w:space="0" w:color="FFFFFF"/>
                    <w:right w:val="none" w:sz="0" w:space="0" w:color="FFFFFF"/>
                  </w:tcBorders>
                </w:tcPr>
                <w:p w14:paraId="30E703B6" w14:textId="77777777" w:rsidR="00A023DF" w:rsidRDefault="00000000">
                  <w:r>
                    <w:rPr>
                      <w:color w:val="FFFFFF"/>
                      <w:sz w:val="20"/>
                      <w:szCs w:val="20"/>
                    </w:rPr>
                    <w:t>All Part 1 checklists complete and signed off</w:t>
                  </w:r>
                </w:p>
              </w:tc>
            </w:tr>
            <w:tr w:rsidR="00A023DF" w14:paraId="3DB08EA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19E0AA3E" w14:textId="77777777" w:rsidR="00A023DF" w:rsidRDefault="00000000">
                  <w:r>
                    <w:rPr>
                      <w:b/>
                      <w:bCs/>
                      <w:color w:val="00B2D4"/>
                      <w:sz w:val="20"/>
                      <w:szCs w:val="20"/>
                    </w:rPr>
                    <w:t>Prepared:</w:t>
                  </w:r>
                </w:p>
              </w:tc>
              <w:tc>
                <w:tcPr>
                  <w:tcW w:w="0" w:type="auto"/>
                  <w:tcBorders>
                    <w:top w:val="none" w:sz="0" w:space="0" w:color="FFFFFF"/>
                    <w:left w:val="none" w:sz="0" w:space="0" w:color="FFFFFF"/>
                    <w:bottom w:val="none" w:sz="0" w:space="0" w:color="FFFFFF"/>
                    <w:right w:val="none" w:sz="0" w:space="0" w:color="FFFFFF"/>
                  </w:tcBorders>
                </w:tcPr>
                <w:p w14:paraId="5AEFD44E" w14:textId="77777777" w:rsidR="00A023DF" w:rsidRDefault="00000000">
                  <w:r>
                    <w:rPr>
                      <w:color w:val="FFFFFF"/>
                      <w:sz w:val="20"/>
                      <w:szCs w:val="20"/>
                    </w:rPr>
                    <w:t>April 2026</w:t>
                  </w:r>
                </w:p>
              </w:tc>
            </w:tr>
          </w:tbl>
          <w:p w14:paraId="395C653F" w14:textId="169E4E6D" w:rsidR="00A023DF" w:rsidRDefault="00000000">
            <w:pPr>
              <w:spacing w:before="300" w:after="200"/>
              <w:jc w:val="center"/>
            </w:pPr>
            <w:r>
              <w:rPr>
                <w:color w:val="1A6FD4"/>
                <w:sz w:val="20"/>
                <w:szCs w:val="20"/>
              </w:rPr>
              <w:t>━━━━━━━━━━━━━━━━━━━━━━━━━━━━━━━━━━━━━━━━━━━</w:t>
            </w:r>
          </w:p>
          <w:p w14:paraId="28A4E28D" w14:textId="77777777" w:rsidR="00A023DF" w:rsidRDefault="00000000">
            <w:pPr>
              <w:jc w:val="center"/>
            </w:pPr>
            <w:r>
              <w:rPr>
                <w:i/>
                <w:iCs/>
                <w:color w:val="666699"/>
              </w:rPr>
              <w:t>Part 2 of 3 — Requires Part 1 completion</w:t>
            </w:r>
          </w:p>
        </w:tc>
      </w:tr>
    </w:tbl>
    <w:p w14:paraId="429188A6" w14:textId="77777777" w:rsidR="00A023DF" w:rsidRDefault="00000000">
      <w:r>
        <w:br w:type="page"/>
      </w:r>
    </w:p>
    <w:p w14:paraId="6434321A" w14:textId="77777777" w:rsidR="00A023DF" w:rsidRDefault="00000000">
      <w:pPr>
        <w:pStyle w:val="Heading1"/>
      </w:pPr>
      <w:bookmarkStart w:id="0" w:name="toc2"/>
      <w:bookmarkStart w:id="1" w:name="_Toc226794379"/>
      <w:r>
        <w:lastRenderedPageBreak/>
        <w:t>Table of Contents</w:t>
      </w:r>
      <w:bookmarkEnd w:id="0"/>
      <w:bookmarkEnd w:id="1"/>
    </w:p>
    <w:p w14:paraId="4172FB91" w14:textId="77777777" w:rsidR="00A023DF" w:rsidRDefault="00A023DF">
      <w:pPr>
        <w:pBdr>
          <w:bottom w:val="single" w:sz="8" w:space="1" w:color="1A6FD4"/>
        </w:pBdr>
        <w:spacing w:after="120"/>
      </w:pPr>
    </w:p>
    <w:sdt>
      <w:sdtPr>
        <w:alias w:val="Table of Contents"/>
        <w:id w:val="-1734000781"/>
      </w:sdtPr>
      <w:sdtContent>
        <w:p w14:paraId="7329C7A2" w14:textId="77777777" w:rsidR="00FC5184" w:rsidRDefault="00000000">
          <w:pPr>
            <w:pStyle w:val="TOC1"/>
            <w:tabs>
              <w:tab w:val="right" w:leader="dot" w:pos="10070"/>
            </w:tabs>
            <w:rPr>
              <w:noProof/>
            </w:rPr>
          </w:pPr>
          <w:r>
            <w:fldChar w:fldCharType="begin"/>
          </w:r>
          <w:r>
            <w:instrText>TOC \h \o "1-4"</w:instrText>
          </w:r>
          <w:r>
            <w:fldChar w:fldCharType="separate"/>
          </w:r>
          <w:hyperlink w:anchor="_Toc226794379" w:history="1">
            <w:r w:rsidR="00FC5184" w:rsidRPr="004D78CE">
              <w:rPr>
                <w:rStyle w:val="Hyperlink"/>
                <w:noProof/>
              </w:rPr>
              <w:t>Table of Contents</w:t>
            </w:r>
            <w:r w:rsidR="00FC5184">
              <w:rPr>
                <w:noProof/>
              </w:rPr>
              <w:tab/>
            </w:r>
            <w:r w:rsidR="00FC5184">
              <w:rPr>
                <w:noProof/>
              </w:rPr>
              <w:fldChar w:fldCharType="begin"/>
            </w:r>
            <w:r w:rsidR="00FC5184">
              <w:rPr>
                <w:noProof/>
              </w:rPr>
              <w:instrText xml:space="preserve"> PAGEREF _Toc226794379 \h </w:instrText>
            </w:r>
            <w:r w:rsidR="00FC5184">
              <w:rPr>
                <w:noProof/>
              </w:rPr>
            </w:r>
            <w:r w:rsidR="00FC5184">
              <w:rPr>
                <w:noProof/>
              </w:rPr>
              <w:fldChar w:fldCharType="separate"/>
            </w:r>
            <w:r w:rsidR="00FC5184">
              <w:rPr>
                <w:noProof/>
              </w:rPr>
              <w:t>1</w:t>
            </w:r>
            <w:r w:rsidR="00FC5184">
              <w:rPr>
                <w:noProof/>
              </w:rPr>
              <w:fldChar w:fldCharType="end"/>
            </w:r>
          </w:hyperlink>
        </w:p>
        <w:p w14:paraId="24DC8984" w14:textId="77777777" w:rsidR="00FC5184" w:rsidRDefault="00FC5184">
          <w:pPr>
            <w:pStyle w:val="TOC1"/>
            <w:tabs>
              <w:tab w:val="right" w:leader="dot" w:pos="10070"/>
            </w:tabs>
            <w:rPr>
              <w:noProof/>
            </w:rPr>
          </w:pPr>
          <w:hyperlink w:anchor="_Toc226794380" w:history="1">
            <w:r w:rsidRPr="004D78CE">
              <w:rPr>
                <w:rStyle w:val="Hyperlink"/>
                <w:noProof/>
              </w:rPr>
              <w:t>Eight-Phase Integration Roadmap</w:t>
            </w:r>
            <w:r>
              <w:rPr>
                <w:noProof/>
              </w:rPr>
              <w:tab/>
            </w:r>
            <w:r>
              <w:rPr>
                <w:noProof/>
              </w:rPr>
              <w:fldChar w:fldCharType="begin"/>
            </w:r>
            <w:r>
              <w:rPr>
                <w:noProof/>
              </w:rPr>
              <w:instrText xml:space="preserve"> PAGEREF _Toc226794380 \h </w:instrText>
            </w:r>
            <w:r>
              <w:rPr>
                <w:noProof/>
              </w:rPr>
            </w:r>
            <w:r>
              <w:rPr>
                <w:noProof/>
              </w:rPr>
              <w:fldChar w:fldCharType="separate"/>
            </w:r>
            <w:r>
              <w:rPr>
                <w:noProof/>
              </w:rPr>
              <w:t>1</w:t>
            </w:r>
            <w:r>
              <w:rPr>
                <w:noProof/>
              </w:rPr>
              <w:fldChar w:fldCharType="end"/>
            </w:r>
          </w:hyperlink>
        </w:p>
        <w:p w14:paraId="3B944394" w14:textId="77777777" w:rsidR="00FC5184" w:rsidRDefault="00FC5184">
          <w:pPr>
            <w:pStyle w:val="TOC2"/>
            <w:tabs>
              <w:tab w:val="right" w:leader="dot" w:pos="10070"/>
            </w:tabs>
            <w:rPr>
              <w:noProof/>
            </w:rPr>
          </w:pPr>
          <w:hyperlink w:anchor="_Toc226794381" w:history="1">
            <w:r w:rsidRPr="004D78CE">
              <w:rPr>
                <w:rStyle w:val="Hyperlink"/>
                <w:noProof/>
              </w:rPr>
              <w:t>9.5 Post-Testnet-Beta Phases Overview</w:t>
            </w:r>
            <w:r>
              <w:rPr>
                <w:noProof/>
              </w:rPr>
              <w:tab/>
            </w:r>
            <w:r>
              <w:rPr>
                <w:noProof/>
              </w:rPr>
              <w:fldChar w:fldCharType="begin"/>
            </w:r>
            <w:r>
              <w:rPr>
                <w:noProof/>
              </w:rPr>
              <w:instrText xml:space="preserve"> PAGEREF _Toc226794381 \h </w:instrText>
            </w:r>
            <w:r>
              <w:rPr>
                <w:noProof/>
              </w:rPr>
            </w:r>
            <w:r>
              <w:rPr>
                <w:noProof/>
              </w:rPr>
              <w:fldChar w:fldCharType="separate"/>
            </w:r>
            <w:r>
              <w:rPr>
                <w:noProof/>
              </w:rPr>
              <w:t>1</w:t>
            </w:r>
            <w:r>
              <w:rPr>
                <w:noProof/>
              </w:rPr>
              <w:fldChar w:fldCharType="end"/>
            </w:r>
          </w:hyperlink>
        </w:p>
        <w:p w14:paraId="41F14834" w14:textId="77777777" w:rsidR="00FC5184" w:rsidRDefault="00FC5184">
          <w:pPr>
            <w:pStyle w:val="TOC1"/>
            <w:tabs>
              <w:tab w:val="right" w:leader="dot" w:pos="10070"/>
            </w:tabs>
            <w:rPr>
              <w:noProof/>
            </w:rPr>
          </w:pPr>
          <w:hyperlink w:anchor="_Toc226794382" w:history="1">
            <w:r w:rsidRPr="004D78CE">
              <w:rPr>
                <w:rStyle w:val="Hyperlink"/>
                <w:noProof/>
              </w:rPr>
              <w:t>File Touchpoint Plan</w:t>
            </w:r>
            <w:r>
              <w:rPr>
                <w:noProof/>
              </w:rPr>
              <w:tab/>
            </w:r>
            <w:r>
              <w:rPr>
                <w:noProof/>
              </w:rPr>
              <w:fldChar w:fldCharType="begin"/>
            </w:r>
            <w:r>
              <w:rPr>
                <w:noProof/>
              </w:rPr>
              <w:instrText xml:space="preserve"> PAGEREF _Toc226794382 \h </w:instrText>
            </w:r>
            <w:r>
              <w:rPr>
                <w:noProof/>
              </w:rPr>
            </w:r>
            <w:r>
              <w:rPr>
                <w:noProof/>
              </w:rPr>
              <w:fldChar w:fldCharType="separate"/>
            </w:r>
            <w:r>
              <w:rPr>
                <w:noProof/>
              </w:rPr>
              <w:t>1</w:t>
            </w:r>
            <w:r>
              <w:rPr>
                <w:noProof/>
              </w:rPr>
              <w:fldChar w:fldCharType="end"/>
            </w:r>
          </w:hyperlink>
        </w:p>
        <w:p w14:paraId="606BB8A6" w14:textId="77777777" w:rsidR="00FC5184" w:rsidRDefault="00FC5184">
          <w:pPr>
            <w:pStyle w:val="TOC2"/>
            <w:tabs>
              <w:tab w:val="right" w:leader="dot" w:pos="10070"/>
            </w:tabs>
            <w:rPr>
              <w:noProof/>
            </w:rPr>
          </w:pPr>
          <w:hyperlink w:anchor="_Toc226794383" w:history="1">
            <w:r w:rsidRPr="004D78CE">
              <w:rPr>
                <w:rStyle w:val="Hyperlink"/>
                <w:noProof/>
              </w:rPr>
              <w:t>10.1 Priority 1 Files — Gates First DAG Release</w:t>
            </w:r>
            <w:r>
              <w:rPr>
                <w:noProof/>
              </w:rPr>
              <w:tab/>
            </w:r>
            <w:r>
              <w:rPr>
                <w:noProof/>
              </w:rPr>
              <w:fldChar w:fldCharType="begin"/>
            </w:r>
            <w:r>
              <w:rPr>
                <w:noProof/>
              </w:rPr>
              <w:instrText xml:space="preserve"> PAGEREF _Toc226794383 \h </w:instrText>
            </w:r>
            <w:r>
              <w:rPr>
                <w:noProof/>
              </w:rPr>
            </w:r>
            <w:r>
              <w:rPr>
                <w:noProof/>
              </w:rPr>
              <w:fldChar w:fldCharType="separate"/>
            </w:r>
            <w:r>
              <w:rPr>
                <w:noProof/>
              </w:rPr>
              <w:t>1</w:t>
            </w:r>
            <w:r>
              <w:rPr>
                <w:noProof/>
              </w:rPr>
              <w:fldChar w:fldCharType="end"/>
            </w:r>
          </w:hyperlink>
        </w:p>
        <w:p w14:paraId="1F979644" w14:textId="77777777" w:rsidR="00FC5184" w:rsidRDefault="00FC5184">
          <w:pPr>
            <w:pStyle w:val="TOC2"/>
            <w:tabs>
              <w:tab w:val="right" w:leader="dot" w:pos="10070"/>
            </w:tabs>
            <w:rPr>
              <w:noProof/>
            </w:rPr>
          </w:pPr>
          <w:hyperlink w:anchor="_Toc226794384" w:history="1">
            <w:r w:rsidRPr="004D78CE">
              <w:rPr>
                <w:rStyle w:val="Hyperlink"/>
                <w:noProof/>
              </w:rPr>
              <w:t>10.2 Priority 2 Files — Operability and Observability</w:t>
            </w:r>
            <w:r>
              <w:rPr>
                <w:noProof/>
              </w:rPr>
              <w:tab/>
            </w:r>
            <w:r>
              <w:rPr>
                <w:noProof/>
              </w:rPr>
              <w:fldChar w:fldCharType="begin"/>
            </w:r>
            <w:r>
              <w:rPr>
                <w:noProof/>
              </w:rPr>
              <w:instrText xml:space="preserve"> PAGEREF _Toc226794384 \h </w:instrText>
            </w:r>
            <w:r>
              <w:rPr>
                <w:noProof/>
              </w:rPr>
            </w:r>
            <w:r>
              <w:rPr>
                <w:noProof/>
              </w:rPr>
              <w:fldChar w:fldCharType="separate"/>
            </w:r>
            <w:r>
              <w:rPr>
                <w:noProof/>
              </w:rPr>
              <w:t>1</w:t>
            </w:r>
            <w:r>
              <w:rPr>
                <w:noProof/>
              </w:rPr>
              <w:fldChar w:fldCharType="end"/>
            </w:r>
          </w:hyperlink>
        </w:p>
        <w:p w14:paraId="156C8001" w14:textId="77777777" w:rsidR="00FC5184" w:rsidRDefault="00FC5184">
          <w:pPr>
            <w:pStyle w:val="TOC2"/>
            <w:tabs>
              <w:tab w:val="right" w:leader="dot" w:pos="10070"/>
            </w:tabs>
            <w:rPr>
              <w:noProof/>
            </w:rPr>
          </w:pPr>
          <w:hyperlink w:anchor="_Toc226794385" w:history="1">
            <w:r w:rsidRPr="004D78CE">
              <w:rPr>
                <w:rStyle w:val="Hyperlink"/>
                <w:noProof/>
              </w:rPr>
              <w:t>10.3 Repository Workstream Map</w:t>
            </w:r>
            <w:r>
              <w:rPr>
                <w:noProof/>
              </w:rPr>
              <w:tab/>
            </w:r>
            <w:r>
              <w:rPr>
                <w:noProof/>
              </w:rPr>
              <w:fldChar w:fldCharType="begin"/>
            </w:r>
            <w:r>
              <w:rPr>
                <w:noProof/>
              </w:rPr>
              <w:instrText xml:space="preserve"> PAGEREF _Toc226794385 \h </w:instrText>
            </w:r>
            <w:r>
              <w:rPr>
                <w:noProof/>
              </w:rPr>
            </w:r>
            <w:r>
              <w:rPr>
                <w:noProof/>
              </w:rPr>
              <w:fldChar w:fldCharType="separate"/>
            </w:r>
            <w:r>
              <w:rPr>
                <w:noProof/>
              </w:rPr>
              <w:t>1</w:t>
            </w:r>
            <w:r>
              <w:rPr>
                <w:noProof/>
              </w:rPr>
              <w:fldChar w:fldCharType="end"/>
            </w:r>
          </w:hyperlink>
        </w:p>
        <w:p w14:paraId="7E775CE8" w14:textId="77777777" w:rsidR="00FC5184" w:rsidRDefault="00FC5184">
          <w:pPr>
            <w:pStyle w:val="TOC1"/>
            <w:tabs>
              <w:tab w:val="right" w:leader="dot" w:pos="10070"/>
            </w:tabs>
            <w:rPr>
              <w:noProof/>
            </w:rPr>
          </w:pPr>
          <w:hyperlink w:anchor="_Toc226794386" w:history="1">
            <w:r w:rsidRPr="004D78CE">
              <w:rPr>
                <w:rStyle w:val="Hyperlink"/>
                <w:noProof/>
              </w:rPr>
              <w:t>DAG Configuration Reference</w:t>
            </w:r>
            <w:r>
              <w:rPr>
                <w:noProof/>
              </w:rPr>
              <w:tab/>
            </w:r>
            <w:r>
              <w:rPr>
                <w:noProof/>
              </w:rPr>
              <w:fldChar w:fldCharType="begin"/>
            </w:r>
            <w:r>
              <w:rPr>
                <w:noProof/>
              </w:rPr>
              <w:instrText xml:space="preserve"> PAGEREF _Toc226794386 \h </w:instrText>
            </w:r>
            <w:r>
              <w:rPr>
                <w:noProof/>
              </w:rPr>
            </w:r>
            <w:r>
              <w:rPr>
                <w:noProof/>
              </w:rPr>
              <w:fldChar w:fldCharType="separate"/>
            </w:r>
            <w:r>
              <w:rPr>
                <w:noProof/>
              </w:rPr>
              <w:t>1</w:t>
            </w:r>
            <w:r>
              <w:rPr>
                <w:noProof/>
              </w:rPr>
              <w:fldChar w:fldCharType="end"/>
            </w:r>
          </w:hyperlink>
        </w:p>
        <w:p w14:paraId="4434397A" w14:textId="77777777" w:rsidR="00FC5184" w:rsidRDefault="00FC5184">
          <w:pPr>
            <w:pStyle w:val="TOC1"/>
            <w:tabs>
              <w:tab w:val="right" w:leader="dot" w:pos="10070"/>
            </w:tabs>
            <w:rPr>
              <w:noProof/>
            </w:rPr>
          </w:pPr>
          <w:hyperlink w:anchor="_Toc226794387" w:history="1">
            <w:r w:rsidRPr="004D78CE">
              <w:rPr>
                <w:rStyle w:val="Hyperlink"/>
                <w:noProof/>
              </w:rPr>
              <w:t>DAG RPC Extensions</w:t>
            </w:r>
            <w:r>
              <w:rPr>
                <w:noProof/>
              </w:rPr>
              <w:tab/>
            </w:r>
            <w:r>
              <w:rPr>
                <w:noProof/>
              </w:rPr>
              <w:fldChar w:fldCharType="begin"/>
            </w:r>
            <w:r>
              <w:rPr>
                <w:noProof/>
              </w:rPr>
              <w:instrText xml:space="preserve"> PAGEREF _Toc226794387 \h </w:instrText>
            </w:r>
            <w:r>
              <w:rPr>
                <w:noProof/>
              </w:rPr>
            </w:r>
            <w:r>
              <w:rPr>
                <w:noProof/>
              </w:rPr>
              <w:fldChar w:fldCharType="separate"/>
            </w:r>
            <w:r>
              <w:rPr>
                <w:noProof/>
              </w:rPr>
              <w:t>1</w:t>
            </w:r>
            <w:r>
              <w:rPr>
                <w:noProof/>
              </w:rPr>
              <w:fldChar w:fldCharType="end"/>
            </w:r>
          </w:hyperlink>
        </w:p>
        <w:p w14:paraId="228DC747" w14:textId="77777777" w:rsidR="00FC5184" w:rsidRDefault="00FC5184">
          <w:pPr>
            <w:pStyle w:val="TOC1"/>
            <w:tabs>
              <w:tab w:val="right" w:leader="dot" w:pos="10070"/>
            </w:tabs>
            <w:rPr>
              <w:noProof/>
            </w:rPr>
          </w:pPr>
          <w:hyperlink w:anchor="_Toc226794388" w:history="1">
            <w:r w:rsidRPr="004D78CE">
              <w:rPr>
                <w:rStyle w:val="Hyperlink"/>
                <w:noProof/>
              </w:rPr>
              <w:t>DAG Security Enforcement Plan</w:t>
            </w:r>
            <w:r>
              <w:rPr>
                <w:noProof/>
              </w:rPr>
              <w:tab/>
            </w:r>
            <w:r>
              <w:rPr>
                <w:noProof/>
              </w:rPr>
              <w:fldChar w:fldCharType="begin"/>
            </w:r>
            <w:r>
              <w:rPr>
                <w:noProof/>
              </w:rPr>
              <w:instrText xml:space="preserve"> PAGEREF _Toc226794388 \h </w:instrText>
            </w:r>
            <w:r>
              <w:rPr>
                <w:noProof/>
              </w:rPr>
            </w:r>
            <w:r>
              <w:rPr>
                <w:noProof/>
              </w:rPr>
              <w:fldChar w:fldCharType="separate"/>
            </w:r>
            <w:r>
              <w:rPr>
                <w:noProof/>
              </w:rPr>
              <w:t>1</w:t>
            </w:r>
            <w:r>
              <w:rPr>
                <w:noProof/>
              </w:rPr>
              <w:fldChar w:fldCharType="end"/>
            </w:r>
          </w:hyperlink>
        </w:p>
        <w:p w14:paraId="3422ACFC" w14:textId="77777777" w:rsidR="00FC5184" w:rsidRDefault="00FC5184">
          <w:pPr>
            <w:pStyle w:val="TOC2"/>
            <w:tabs>
              <w:tab w:val="right" w:leader="dot" w:pos="10070"/>
            </w:tabs>
            <w:rPr>
              <w:noProof/>
            </w:rPr>
          </w:pPr>
          <w:hyperlink w:anchor="_Toc226794389" w:history="1">
            <w:r w:rsidRPr="004D78CE">
              <w:rPr>
                <w:rStyle w:val="Hyperlink"/>
                <w:noProof/>
              </w:rPr>
              <w:t>13.1 DAG Threat Control Matrix</w:t>
            </w:r>
            <w:r>
              <w:rPr>
                <w:noProof/>
              </w:rPr>
              <w:tab/>
            </w:r>
            <w:r>
              <w:rPr>
                <w:noProof/>
              </w:rPr>
              <w:fldChar w:fldCharType="begin"/>
            </w:r>
            <w:r>
              <w:rPr>
                <w:noProof/>
              </w:rPr>
              <w:instrText xml:space="preserve"> PAGEREF _Toc226794389 \h </w:instrText>
            </w:r>
            <w:r>
              <w:rPr>
                <w:noProof/>
              </w:rPr>
            </w:r>
            <w:r>
              <w:rPr>
                <w:noProof/>
              </w:rPr>
              <w:fldChar w:fldCharType="separate"/>
            </w:r>
            <w:r>
              <w:rPr>
                <w:noProof/>
              </w:rPr>
              <w:t>1</w:t>
            </w:r>
            <w:r>
              <w:rPr>
                <w:noProof/>
              </w:rPr>
              <w:fldChar w:fldCharType="end"/>
            </w:r>
          </w:hyperlink>
        </w:p>
        <w:p w14:paraId="3153103F" w14:textId="77777777" w:rsidR="00FC5184" w:rsidRDefault="00FC5184">
          <w:pPr>
            <w:pStyle w:val="TOC2"/>
            <w:tabs>
              <w:tab w:val="right" w:leader="dot" w:pos="10070"/>
            </w:tabs>
            <w:rPr>
              <w:noProof/>
            </w:rPr>
          </w:pPr>
          <w:hyperlink w:anchor="_Toc226794390" w:history="1">
            <w:r w:rsidRPr="004D78CE">
              <w:rPr>
                <w:rStyle w:val="Hyperlink"/>
                <w:noProof/>
              </w:rPr>
              <w:t>13.2 Non-Negotiable Security Controls Checklist</w:t>
            </w:r>
            <w:r>
              <w:rPr>
                <w:noProof/>
              </w:rPr>
              <w:tab/>
            </w:r>
            <w:r>
              <w:rPr>
                <w:noProof/>
              </w:rPr>
              <w:fldChar w:fldCharType="begin"/>
            </w:r>
            <w:r>
              <w:rPr>
                <w:noProof/>
              </w:rPr>
              <w:instrText xml:space="preserve"> PAGEREF _Toc226794390 \h </w:instrText>
            </w:r>
            <w:r>
              <w:rPr>
                <w:noProof/>
              </w:rPr>
            </w:r>
            <w:r>
              <w:rPr>
                <w:noProof/>
              </w:rPr>
              <w:fldChar w:fldCharType="separate"/>
            </w:r>
            <w:r>
              <w:rPr>
                <w:noProof/>
              </w:rPr>
              <w:t>1</w:t>
            </w:r>
            <w:r>
              <w:rPr>
                <w:noProof/>
              </w:rPr>
              <w:fldChar w:fldCharType="end"/>
            </w:r>
          </w:hyperlink>
        </w:p>
        <w:p w14:paraId="5AA30C6A" w14:textId="77777777" w:rsidR="00FC5184" w:rsidRDefault="00FC5184">
          <w:pPr>
            <w:pStyle w:val="TOC2"/>
            <w:tabs>
              <w:tab w:val="right" w:leader="dot" w:pos="10070"/>
            </w:tabs>
            <w:rPr>
              <w:noProof/>
            </w:rPr>
          </w:pPr>
          <w:hyperlink w:anchor="_Toc226794391" w:history="1">
            <w:r w:rsidRPr="004D78CE">
              <w:rPr>
                <w:rStyle w:val="Hyperlink"/>
                <w:noProof/>
              </w:rPr>
              <w:t>13.3 DAG Slashing Extensions Reference</w:t>
            </w:r>
            <w:r>
              <w:rPr>
                <w:noProof/>
              </w:rPr>
              <w:tab/>
            </w:r>
            <w:r>
              <w:rPr>
                <w:noProof/>
              </w:rPr>
              <w:fldChar w:fldCharType="begin"/>
            </w:r>
            <w:r>
              <w:rPr>
                <w:noProof/>
              </w:rPr>
              <w:instrText xml:space="preserve"> PAGEREF _Toc226794391 \h </w:instrText>
            </w:r>
            <w:r>
              <w:rPr>
                <w:noProof/>
              </w:rPr>
            </w:r>
            <w:r>
              <w:rPr>
                <w:noProof/>
              </w:rPr>
              <w:fldChar w:fldCharType="separate"/>
            </w:r>
            <w:r>
              <w:rPr>
                <w:noProof/>
              </w:rPr>
              <w:t>1</w:t>
            </w:r>
            <w:r>
              <w:rPr>
                <w:noProof/>
              </w:rPr>
              <w:fldChar w:fldCharType="end"/>
            </w:r>
          </w:hyperlink>
        </w:p>
        <w:p w14:paraId="3C201BF2" w14:textId="77777777" w:rsidR="00FC5184" w:rsidRDefault="00FC5184">
          <w:pPr>
            <w:pStyle w:val="TOC1"/>
            <w:tabs>
              <w:tab w:val="right" w:leader="dot" w:pos="10070"/>
            </w:tabs>
            <w:rPr>
              <w:noProof/>
            </w:rPr>
          </w:pPr>
          <w:hyperlink w:anchor="_Toc226794392" w:history="1">
            <w:r w:rsidRPr="004D78CE">
              <w:rPr>
                <w:rStyle w:val="Hyperlink"/>
                <w:noProof/>
              </w:rPr>
              <w:t>Implementation Phase Checklists</w:t>
            </w:r>
            <w:r>
              <w:rPr>
                <w:noProof/>
              </w:rPr>
              <w:tab/>
            </w:r>
            <w:r>
              <w:rPr>
                <w:noProof/>
              </w:rPr>
              <w:fldChar w:fldCharType="begin"/>
            </w:r>
            <w:r>
              <w:rPr>
                <w:noProof/>
              </w:rPr>
              <w:instrText xml:space="preserve"> PAGEREF _Toc226794392 \h </w:instrText>
            </w:r>
            <w:r>
              <w:rPr>
                <w:noProof/>
              </w:rPr>
            </w:r>
            <w:r>
              <w:rPr>
                <w:noProof/>
              </w:rPr>
              <w:fldChar w:fldCharType="separate"/>
            </w:r>
            <w:r>
              <w:rPr>
                <w:noProof/>
              </w:rPr>
              <w:t>1</w:t>
            </w:r>
            <w:r>
              <w:rPr>
                <w:noProof/>
              </w:rPr>
              <w:fldChar w:fldCharType="end"/>
            </w:r>
          </w:hyperlink>
        </w:p>
        <w:p w14:paraId="36DCD9CC" w14:textId="77777777" w:rsidR="00FC5184" w:rsidRDefault="00FC5184">
          <w:pPr>
            <w:pStyle w:val="TOC2"/>
            <w:tabs>
              <w:tab w:val="right" w:leader="dot" w:pos="10070"/>
            </w:tabs>
            <w:rPr>
              <w:noProof/>
            </w:rPr>
          </w:pPr>
          <w:hyperlink w:anchor="_Toc226794393" w:history="1">
            <w:r w:rsidRPr="004D78CE">
              <w:rPr>
                <w:rStyle w:val="Hyperlink"/>
                <w:noProof/>
              </w:rPr>
              <w:t>14.1 Phase 0 Checklist — Foundation</w:t>
            </w:r>
            <w:r>
              <w:rPr>
                <w:noProof/>
              </w:rPr>
              <w:tab/>
            </w:r>
            <w:r>
              <w:rPr>
                <w:noProof/>
              </w:rPr>
              <w:fldChar w:fldCharType="begin"/>
            </w:r>
            <w:r>
              <w:rPr>
                <w:noProof/>
              </w:rPr>
              <w:instrText xml:space="preserve"> PAGEREF _Toc226794393 \h </w:instrText>
            </w:r>
            <w:r>
              <w:rPr>
                <w:noProof/>
              </w:rPr>
            </w:r>
            <w:r>
              <w:rPr>
                <w:noProof/>
              </w:rPr>
              <w:fldChar w:fldCharType="separate"/>
            </w:r>
            <w:r>
              <w:rPr>
                <w:noProof/>
              </w:rPr>
              <w:t>1</w:t>
            </w:r>
            <w:r>
              <w:rPr>
                <w:noProof/>
              </w:rPr>
              <w:fldChar w:fldCharType="end"/>
            </w:r>
          </w:hyperlink>
        </w:p>
        <w:p w14:paraId="519C3A81" w14:textId="77777777" w:rsidR="00FC5184" w:rsidRDefault="00FC5184">
          <w:pPr>
            <w:pStyle w:val="TOC2"/>
            <w:tabs>
              <w:tab w:val="right" w:leader="dot" w:pos="10070"/>
            </w:tabs>
            <w:rPr>
              <w:noProof/>
            </w:rPr>
          </w:pPr>
          <w:hyperlink w:anchor="_Toc226794394" w:history="1">
            <w:r w:rsidRPr="004D78CE">
              <w:rPr>
                <w:rStyle w:val="Hyperlink"/>
                <w:noProof/>
              </w:rPr>
              <w:t>14.2 Phase 1 Checklist — DAG Object Layer</w:t>
            </w:r>
            <w:r>
              <w:rPr>
                <w:noProof/>
              </w:rPr>
              <w:tab/>
            </w:r>
            <w:r>
              <w:rPr>
                <w:noProof/>
              </w:rPr>
              <w:fldChar w:fldCharType="begin"/>
            </w:r>
            <w:r>
              <w:rPr>
                <w:noProof/>
              </w:rPr>
              <w:instrText xml:space="preserve"> PAGEREF _Toc226794394 \h </w:instrText>
            </w:r>
            <w:r>
              <w:rPr>
                <w:noProof/>
              </w:rPr>
            </w:r>
            <w:r>
              <w:rPr>
                <w:noProof/>
              </w:rPr>
              <w:fldChar w:fldCharType="separate"/>
            </w:r>
            <w:r>
              <w:rPr>
                <w:noProof/>
              </w:rPr>
              <w:t>1</w:t>
            </w:r>
            <w:r>
              <w:rPr>
                <w:noProof/>
              </w:rPr>
              <w:fldChar w:fldCharType="end"/>
            </w:r>
          </w:hyperlink>
        </w:p>
        <w:p w14:paraId="717D4712" w14:textId="77777777" w:rsidR="00FC5184" w:rsidRDefault="00FC5184">
          <w:pPr>
            <w:pStyle w:val="TOC2"/>
            <w:tabs>
              <w:tab w:val="right" w:leader="dot" w:pos="10070"/>
            </w:tabs>
            <w:rPr>
              <w:noProof/>
            </w:rPr>
          </w:pPr>
          <w:hyperlink w:anchor="_Toc226794395" w:history="1">
            <w:r w:rsidRPr="004D78CE">
              <w:rPr>
                <w:rStyle w:val="Hyperlink"/>
                <w:noProof/>
              </w:rPr>
              <w:t>14.3 Phase 2 Checklist — Availability Certification</w:t>
            </w:r>
            <w:r>
              <w:rPr>
                <w:noProof/>
              </w:rPr>
              <w:tab/>
            </w:r>
            <w:r>
              <w:rPr>
                <w:noProof/>
              </w:rPr>
              <w:fldChar w:fldCharType="begin"/>
            </w:r>
            <w:r>
              <w:rPr>
                <w:noProof/>
              </w:rPr>
              <w:instrText xml:space="preserve"> PAGEREF _Toc226794395 \h </w:instrText>
            </w:r>
            <w:r>
              <w:rPr>
                <w:noProof/>
              </w:rPr>
            </w:r>
            <w:r>
              <w:rPr>
                <w:noProof/>
              </w:rPr>
              <w:fldChar w:fldCharType="separate"/>
            </w:r>
            <w:r>
              <w:rPr>
                <w:noProof/>
              </w:rPr>
              <w:t>1</w:t>
            </w:r>
            <w:r>
              <w:rPr>
                <w:noProof/>
              </w:rPr>
              <w:fldChar w:fldCharType="end"/>
            </w:r>
          </w:hyperlink>
        </w:p>
        <w:p w14:paraId="6E1C6011" w14:textId="77777777" w:rsidR="00FC5184" w:rsidRDefault="00FC5184">
          <w:pPr>
            <w:pStyle w:val="TOC2"/>
            <w:tabs>
              <w:tab w:val="right" w:leader="dot" w:pos="10070"/>
            </w:tabs>
            <w:rPr>
              <w:noProof/>
            </w:rPr>
          </w:pPr>
          <w:hyperlink w:anchor="_Toc226794396" w:history="1">
            <w:r w:rsidRPr="004D78CE">
              <w:rPr>
                <w:rStyle w:val="Hyperlink"/>
                <w:noProof/>
              </w:rPr>
              <w:t>14.4 Phase 3 Checklist — Block Integration</w:t>
            </w:r>
            <w:r>
              <w:rPr>
                <w:noProof/>
              </w:rPr>
              <w:tab/>
            </w:r>
            <w:r>
              <w:rPr>
                <w:noProof/>
              </w:rPr>
              <w:fldChar w:fldCharType="begin"/>
            </w:r>
            <w:r>
              <w:rPr>
                <w:noProof/>
              </w:rPr>
              <w:instrText xml:space="preserve"> PAGEREF _Toc226794396 \h </w:instrText>
            </w:r>
            <w:r>
              <w:rPr>
                <w:noProof/>
              </w:rPr>
            </w:r>
            <w:r>
              <w:rPr>
                <w:noProof/>
              </w:rPr>
              <w:fldChar w:fldCharType="separate"/>
            </w:r>
            <w:r>
              <w:rPr>
                <w:noProof/>
              </w:rPr>
              <w:t>1</w:t>
            </w:r>
            <w:r>
              <w:rPr>
                <w:noProof/>
              </w:rPr>
              <w:fldChar w:fldCharType="end"/>
            </w:r>
          </w:hyperlink>
        </w:p>
        <w:p w14:paraId="519E66FC" w14:textId="77777777" w:rsidR="00FC5184" w:rsidRDefault="00FC5184">
          <w:pPr>
            <w:pStyle w:val="TOC2"/>
            <w:tabs>
              <w:tab w:val="right" w:leader="dot" w:pos="10070"/>
            </w:tabs>
            <w:rPr>
              <w:noProof/>
            </w:rPr>
          </w:pPr>
          <w:hyperlink w:anchor="_Toc226794397" w:history="1">
            <w:r w:rsidRPr="004D78CE">
              <w:rPr>
                <w:rStyle w:val="Hyperlink"/>
                <w:noProof/>
              </w:rPr>
              <w:t>14.5 Phase 4 Checklist — Evidence &amp; Slashing</w:t>
            </w:r>
            <w:r>
              <w:rPr>
                <w:noProof/>
              </w:rPr>
              <w:tab/>
            </w:r>
            <w:r>
              <w:rPr>
                <w:noProof/>
              </w:rPr>
              <w:fldChar w:fldCharType="begin"/>
            </w:r>
            <w:r>
              <w:rPr>
                <w:noProof/>
              </w:rPr>
              <w:instrText xml:space="preserve"> PAGEREF _Toc226794397 \h </w:instrText>
            </w:r>
            <w:r>
              <w:rPr>
                <w:noProof/>
              </w:rPr>
            </w:r>
            <w:r>
              <w:rPr>
                <w:noProof/>
              </w:rPr>
              <w:fldChar w:fldCharType="separate"/>
            </w:r>
            <w:r>
              <w:rPr>
                <w:noProof/>
              </w:rPr>
              <w:t>1</w:t>
            </w:r>
            <w:r>
              <w:rPr>
                <w:noProof/>
              </w:rPr>
              <w:fldChar w:fldCharType="end"/>
            </w:r>
          </w:hyperlink>
        </w:p>
        <w:p w14:paraId="44E1A04C" w14:textId="77777777" w:rsidR="00A023DF" w:rsidRDefault="00000000">
          <w:r>
            <w:fldChar w:fldCharType="end"/>
          </w:r>
        </w:p>
      </w:sdtContent>
    </w:sdt>
    <w:p w14:paraId="1ECF59C7" w14:textId="77777777" w:rsidR="00A023D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23DF" w14:paraId="7AF58E8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FD4"/>
            <w:tcMar>
              <w:top w:w="80" w:type="dxa"/>
              <w:left w:w="160" w:type="dxa"/>
              <w:bottom w:w="80" w:type="dxa"/>
              <w:right w:w="160" w:type="dxa"/>
            </w:tcMar>
          </w:tcPr>
          <w:p w14:paraId="13B3FCCA" w14:textId="77777777" w:rsidR="00A023DF" w:rsidRDefault="00000000">
            <w:r>
              <w:rPr>
                <w:b/>
                <w:bCs/>
                <w:color w:val="FFFFFF"/>
                <w:sz w:val="18"/>
                <w:szCs w:val="18"/>
              </w:rPr>
              <w:lastRenderedPageBreak/>
              <w:t>SECTION 9</w:t>
            </w:r>
          </w:p>
        </w:tc>
      </w:tr>
    </w:tbl>
    <w:p w14:paraId="39698CE9" w14:textId="77777777" w:rsidR="00A023DF" w:rsidRDefault="00000000">
      <w:pPr>
        <w:pStyle w:val="Heading1"/>
      </w:pPr>
      <w:bookmarkStart w:id="2" w:name="s9"/>
      <w:bookmarkStart w:id="3" w:name="_Toc226794380"/>
      <w:r>
        <w:t>Eight-Phase Integration Roadmap</w:t>
      </w:r>
      <w:bookmarkEnd w:id="2"/>
      <w:bookmarkEnd w:id="3"/>
    </w:p>
    <w:p w14:paraId="214FA595" w14:textId="77777777" w:rsidR="00A023DF" w:rsidRDefault="00A023DF">
      <w:pPr>
        <w:pBdr>
          <w:bottom w:val="single" w:sz="8" w:space="1" w:color="1A6FD4"/>
        </w:pBdr>
        <w:spacing w:after="120"/>
      </w:pPr>
    </w:p>
    <w:p w14:paraId="078FFDEE" w14:textId="77777777" w:rsidR="00A023DF" w:rsidRDefault="00A023DF"/>
    <w:p w14:paraId="3A0D3ACD" w14:textId="77777777" w:rsidR="00A023DF" w:rsidRDefault="00000000">
      <w:pPr>
        <w:spacing w:before="100" w:after="100"/>
      </w:pPr>
      <w:r>
        <w:t>The DAG integration is divided into eight phases, ordered by technical dependency. No phase may begin until the exit gates of the preceding phase are satisfied. Phase 0 through Phase 4 constitute the Testnet-Beta scope. Phase 5 through Phase 8 are post-Testnet-Beta features that begin only after adversarial simulation clearance.</w:t>
      </w:r>
    </w:p>
    <w:p w14:paraId="28958BD0" w14:textId="77777777" w:rsidR="00A023DF" w:rsidRDefault="00A023D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
        <w:gridCol w:w="9194"/>
      </w:tblGrid>
      <w:tr w:rsidR="00A023DF" w14:paraId="32288A6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6B35BF"/>
            <w:tcMar>
              <w:top w:w="120" w:type="dxa"/>
              <w:left w:w="80" w:type="dxa"/>
              <w:bottom w:w="120" w:type="dxa"/>
              <w:right w:w="80" w:type="dxa"/>
            </w:tcMar>
            <w:vAlign w:val="center"/>
          </w:tcPr>
          <w:p w14:paraId="0C216D07" w14:textId="77777777" w:rsidR="00A023DF" w:rsidRDefault="00A023DF"/>
        </w:tc>
        <w:tc>
          <w:tcPr>
            <w:tcW w:w="0" w:type="auto"/>
            <w:tcBorders>
              <w:top w:val="single" w:sz="1" w:space="0" w:color="6B35BF"/>
              <w:left w:val="none" w:sz="0" w:space="0" w:color="FFFFFF"/>
              <w:bottom w:val="single" w:sz="1" w:space="0" w:color="6B35BF"/>
              <w:right w:val="single" w:sz="1" w:space="0" w:color="6B35BF"/>
            </w:tcBorders>
            <w:shd w:val="clear" w:color="auto" w:fill="F8F9FF"/>
            <w:tcMar>
              <w:top w:w="120" w:type="dxa"/>
              <w:left w:w="200" w:type="dxa"/>
              <w:bottom w:w="120" w:type="dxa"/>
              <w:right w:w="200" w:type="dxa"/>
            </w:tcMar>
          </w:tcPr>
          <w:p w14:paraId="79605D70" w14:textId="77777777" w:rsidR="00A023DF" w:rsidRDefault="00000000">
            <w:r>
              <w:rPr>
                <w:b/>
                <w:bCs/>
                <w:color w:val="6B35BF"/>
              </w:rPr>
              <w:t>Gate-Enforced Progress</w:t>
            </w:r>
          </w:p>
          <w:p w14:paraId="00ED7EDD" w14:textId="77777777" w:rsidR="00A023DF" w:rsidRDefault="00000000">
            <w:pPr>
              <w:spacing w:before="60"/>
            </w:pPr>
            <w:r>
              <w:rPr>
                <w:color w:val="333355"/>
                <w:sz w:val="20"/>
                <w:szCs w:val="20"/>
              </w:rPr>
              <w:t>Each phase has explicit exit gates. These are not suggestions — they are binary pass/fail checks. A phase is not 'done' until every exit gate is verified in writing by the designated owners. Implementation may begin on the next phase only after all current phase gates are signed off.</w:t>
            </w:r>
          </w:p>
        </w:tc>
      </w:tr>
    </w:tbl>
    <w:p w14:paraId="58533C88" w14:textId="77777777" w:rsidR="00A023DF" w:rsidRDefault="00A023D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800"/>
        <w:gridCol w:w="2400"/>
        <w:gridCol w:w="1960"/>
      </w:tblGrid>
      <w:tr w:rsidR="00A023DF" w14:paraId="7013D9E8" w14:textId="77777777">
        <w:tblPrEx>
          <w:tblCellMar>
            <w:top w:w="0" w:type="dxa"/>
            <w:bottom w:w="0" w:type="dxa"/>
          </w:tblCellMar>
        </w:tblPrEx>
        <w:tc>
          <w:tcPr>
            <w:tcW w:w="12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0C4616F2" w14:textId="77777777" w:rsidR="00A023DF" w:rsidRDefault="00000000">
            <w:r>
              <w:rPr>
                <w:b/>
                <w:bCs/>
                <w:color w:val="FFFFFF"/>
                <w:sz w:val="19"/>
                <w:szCs w:val="19"/>
              </w:rPr>
              <w:t>Phase</w:t>
            </w:r>
          </w:p>
        </w:tc>
        <w:tc>
          <w:tcPr>
            <w:tcW w:w="38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77EB0280" w14:textId="77777777" w:rsidR="00A023DF" w:rsidRDefault="00000000">
            <w:r>
              <w:rPr>
                <w:b/>
                <w:bCs/>
                <w:color w:val="FFFFFF"/>
                <w:sz w:val="19"/>
                <w:szCs w:val="19"/>
              </w:rPr>
              <w:t>Name</w:t>
            </w:r>
          </w:p>
        </w:tc>
        <w:tc>
          <w:tcPr>
            <w:tcW w:w="24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0DCBD85F" w14:textId="77777777" w:rsidR="00A023DF" w:rsidRDefault="00000000">
            <w:r>
              <w:rPr>
                <w:b/>
                <w:bCs/>
                <w:color w:val="FFFFFF"/>
                <w:sz w:val="19"/>
                <w:szCs w:val="19"/>
              </w:rPr>
              <w:t>Scope</w:t>
            </w:r>
          </w:p>
        </w:tc>
        <w:tc>
          <w:tcPr>
            <w:tcW w:w="196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60386F54" w14:textId="77777777" w:rsidR="00A023DF" w:rsidRDefault="00000000">
            <w:r>
              <w:rPr>
                <w:b/>
                <w:bCs/>
                <w:color w:val="FFFFFF"/>
                <w:sz w:val="19"/>
                <w:szCs w:val="19"/>
              </w:rPr>
              <w:t>Target Duration</w:t>
            </w:r>
          </w:p>
        </w:tc>
      </w:tr>
      <w:tr w:rsidR="00A023DF" w14:paraId="29819F4B" w14:textId="77777777">
        <w:tblPrEx>
          <w:tblCellMar>
            <w:top w:w="0" w:type="dxa"/>
            <w:bottom w:w="0" w:type="dxa"/>
          </w:tblCellMar>
        </w:tblPrEx>
        <w:tc>
          <w:tcPr>
            <w:tcW w:w="1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49B84CE" w14:textId="77777777" w:rsidR="00A023DF" w:rsidRDefault="00000000">
            <w:r>
              <w:rPr>
                <w:sz w:val="19"/>
                <w:szCs w:val="19"/>
              </w:rPr>
              <w:t>Phase 0</w:t>
            </w:r>
          </w:p>
        </w:tc>
        <w:tc>
          <w:tcPr>
            <w:tcW w:w="3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D429F7D" w14:textId="77777777" w:rsidR="00A023DF" w:rsidRDefault="00000000">
            <w:r>
              <w:rPr>
                <w:sz w:val="19"/>
                <w:szCs w:val="19"/>
              </w:rPr>
              <w:t>Foundation &amp; Governance Freeze</w:t>
            </w:r>
          </w:p>
        </w:tc>
        <w:tc>
          <w:tcPr>
            <w:tcW w:w="2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FED5148" w14:textId="77777777" w:rsidR="00A023DF" w:rsidRDefault="00000000">
            <w:r>
              <w:rPr>
                <w:sz w:val="19"/>
                <w:szCs w:val="19"/>
              </w:rPr>
              <w:t>Testnet-Beta</w:t>
            </w:r>
          </w:p>
        </w:tc>
        <w:tc>
          <w:tcPr>
            <w:tcW w:w="19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E540CF2" w14:textId="77777777" w:rsidR="00A023DF" w:rsidRDefault="00000000">
            <w:r>
              <w:rPr>
                <w:sz w:val="19"/>
                <w:szCs w:val="19"/>
              </w:rPr>
              <w:t>2 weeks</w:t>
            </w:r>
          </w:p>
        </w:tc>
      </w:tr>
      <w:tr w:rsidR="00A023DF" w14:paraId="51F538AD" w14:textId="77777777">
        <w:tblPrEx>
          <w:tblCellMar>
            <w:top w:w="0" w:type="dxa"/>
            <w:bottom w:w="0" w:type="dxa"/>
          </w:tblCellMar>
        </w:tblPrEx>
        <w:tc>
          <w:tcPr>
            <w:tcW w:w="1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CC8D1FE" w14:textId="77777777" w:rsidR="00A023DF" w:rsidRDefault="00000000">
            <w:r>
              <w:rPr>
                <w:sz w:val="19"/>
                <w:szCs w:val="19"/>
              </w:rPr>
              <w:t>Phase 1</w:t>
            </w:r>
          </w:p>
        </w:tc>
        <w:tc>
          <w:tcPr>
            <w:tcW w:w="3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F2CDDA1" w14:textId="77777777" w:rsidR="00A023DF" w:rsidRDefault="00000000">
            <w:r>
              <w:rPr>
                <w:sz w:val="19"/>
                <w:szCs w:val="19"/>
              </w:rPr>
              <w:t>DAG Object Layer</w:t>
            </w:r>
          </w:p>
        </w:tc>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73F59F5" w14:textId="77777777" w:rsidR="00A023DF" w:rsidRDefault="00000000">
            <w:r>
              <w:rPr>
                <w:sz w:val="19"/>
                <w:szCs w:val="19"/>
              </w:rPr>
              <w:t>Testnet-Beta</w:t>
            </w:r>
          </w:p>
        </w:tc>
        <w:tc>
          <w:tcPr>
            <w:tcW w:w="19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46AD835" w14:textId="77777777" w:rsidR="00A023DF" w:rsidRDefault="00000000">
            <w:r>
              <w:rPr>
                <w:sz w:val="19"/>
                <w:szCs w:val="19"/>
              </w:rPr>
              <w:t>3 weeks</w:t>
            </w:r>
          </w:p>
        </w:tc>
      </w:tr>
      <w:tr w:rsidR="00A023DF" w14:paraId="3D7A5E3B" w14:textId="77777777">
        <w:tblPrEx>
          <w:tblCellMar>
            <w:top w:w="0" w:type="dxa"/>
            <w:bottom w:w="0" w:type="dxa"/>
          </w:tblCellMar>
        </w:tblPrEx>
        <w:tc>
          <w:tcPr>
            <w:tcW w:w="1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78C335E" w14:textId="77777777" w:rsidR="00A023DF" w:rsidRDefault="00000000">
            <w:r>
              <w:rPr>
                <w:sz w:val="19"/>
                <w:szCs w:val="19"/>
              </w:rPr>
              <w:t>Phase 2</w:t>
            </w:r>
          </w:p>
        </w:tc>
        <w:tc>
          <w:tcPr>
            <w:tcW w:w="3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89B73EA" w14:textId="77777777" w:rsidR="00A023DF" w:rsidRDefault="00000000">
            <w:r>
              <w:rPr>
                <w:sz w:val="19"/>
                <w:szCs w:val="19"/>
              </w:rPr>
              <w:t>Availability Certification</w:t>
            </w:r>
          </w:p>
        </w:tc>
        <w:tc>
          <w:tcPr>
            <w:tcW w:w="2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EBABEE3" w14:textId="77777777" w:rsidR="00A023DF" w:rsidRDefault="00000000">
            <w:r>
              <w:rPr>
                <w:sz w:val="19"/>
                <w:szCs w:val="19"/>
              </w:rPr>
              <w:t>Testnet-Beta</w:t>
            </w:r>
          </w:p>
        </w:tc>
        <w:tc>
          <w:tcPr>
            <w:tcW w:w="19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D39CD00" w14:textId="77777777" w:rsidR="00A023DF" w:rsidRDefault="00000000">
            <w:r>
              <w:rPr>
                <w:sz w:val="19"/>
                <w:szCs w:val="19"/>
              </w:rPr>
              <w:t>3 weeks</w:t>
            </w:r>
          </w:p>
        </w:tc>
      </w:tr>
      <w:tr w:rsidR="00A023DF" w14:paraId="7E4A43E6" w14:textId="77777777">
        <w:tblPrEx>
          <w:tblCellMar>
            <w:top w:w="0" w:type="dxa"/>
            <w:bottom w:w="0" w:type="dxa"/>
          </w:tblCellMar>
        </w:tblPrEx>
        <w:tc>
          <w:tcPr>
            <w:tcW w:w="1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A7DC01F" w14:textId="77777777" w:rsidR="00A023DF" w:rsidRDefault="00000000">
            <w:r>
              <w:rPr>
                <w:sz w:val="19"/>
                <w:szCs w:val="19"/>
              </w:rPr>
              <w:t>Phase 3</w:t>
            </w:r>
          </w:p>
        </w:tc>
        <w:tc>
          <w:tcPr>
            <w:tcW w:w="3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5403210" w14:textId="77777777" w:rsidR="00A023DF" w:rsidRDefault="00000000">
            <w:r>
              <w:rPr>
                <w:sz w:val="19"/>
                <w:szCs w:val="19"/>
              </w:rPr>
              <w:t>Block Integration &amp; P2P Dissemination</w:t>
            </w:r>
          </w:p>
        </w:tc>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ACD709E" w14:textId="77777777" w:rsidR="00A023DF" w:rsidRDefault="00000000">
            <w:r>
              <w:rPr>
                <w:sz w:val="19"/>
                <w:szCs w:val="19"/>
              </w:rPr>
              <w:t>Testnet-Beta</w:t>
            </w:r>
          </w:p>
        </w:tc>
        <w:tc>
          <w:tcPr>
            <w:tcW w:w="19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666514F" w14:textId="77777777" w:rsidR="00A023DF" w:rsidRDefault="00000000">
            <w:r>
              <w:rPr>
                <w:sz w:val="19"/>
                <w:szCs w:val="19"/>
              </w:rPr>
              <w:t>4 weeks</w:t>
            </w:r>
          </w:p>
        </w:tc>
      </w:tr>
      <w:tr w:rsidR="00A023DF" w14:paraId="236C0E4A" w14:textId="77777777">
        <w:tblPrEx>
          <w:tblCellMar>
            <w:top w:w="0" w:type="dxa"/>
            <w:bottom w:w="0" w:type="dxa"/>
          </w:tblCellMar>
        </w:tblPrEx>
        <w:tc>
          <w:tcPr>
            <w:tcW w:w="1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21BC698" w14:textId="77777777" w:rsidR="00A023DF" w:rsidRDefault="00000000">
            <w:r>
              <w:rPr>
                <w:sz w:val="19"/>
                <w:szCs w:val="19"/>
              </w:rPr>
              <w:t>Phase 4</w:t>
            </w:r>
          </w:p>
        </w:tc>
        <w:tc>
          <w:tcPr>
            <w:tcW w:w="3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E9E683E" w14:textId="77777777" w:rsidR="00A023DF" w:rsidRDefault="00000000">
            <w:r>
              <w:rPr>
                <w:sz w:val="19"/>
                <w:szCs w:val="19"/>
              </w:rPr>
              <w:t>Evidence &amp; Slashing</w:t>
            </w:r>
          </w:p>
        </w:tc>
        <w:tc>
          <w:tcPr>
            <w:tcW w:w="2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E12071E" w14:textId="77777777" w:rsidR="00A023DF" w:rsidRDefault="00000000">
            <w:r>
              <w:rPr>
                <w:sz w:val="19"/>
                <w:szCs w:val="19"/>
              </w:rPr>
              <w:t>Testnet-Beta</w:t>
            </w:r>
          </w:p>
        </w:tc>
        <w:tc>
          <w:tcPr>
            <w:tcW w:w="19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4A7C637" w14:textId="77777777" w:rsidR="00A023DF" w:rsidRDefault="00000000">
            <w:r>
              <w:rPr>
                <w:sz w:val="19"/>
                <w:szCs w:val="19"/>
              </w:rPr>
              <w:t>3 weeks</w:t>
            </w:r>
          </w:p>
        </w:tc>
      </w:tr>
      <w:tr w:rsidR="00A023DF" w14:paraId="388318D9" w14:textId="77777777">
        <w:tblPrEx>
          <w:tblCellMar>
            <w:top w:w="0" w:type="dxa"/>
            <w:bottom w:w="0" w:type="dxa"/>
          </w:tblCellMar>
        </w:tblPrEx>
        <w:tc>
          <w:tcPr>
            <w:tcW w:w="1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36CEC5A" w14:textId="77777777" w:rsidR="00A023DF" w:rsidRDefault="00000000">
            <w:r>
              <w:rPr>
                <w:sz w:val="19"/>
                <w:szCs w:val="19"/>
              </w:rPr>
              <w:t>Phase 5</w:t>
            </w:r>
          </w:p>
        </w:tc>
        <w:tc>
          <w:tcPr>
            <w:tcW w:w="3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4B3E668" w14:textId="77777777" w:rsidR="00A023DF" w:rsidRDefault="00000000">
            <w:r>
              <w:rPr>
                <w:sz w:val="19"/>
                <w:szCs w:val="19"/>
              </w:rPr>
              <w:t>Cross-Cluster Checkpointing</w:t>
            </w:r>
          </w:p>
        </w:tc>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49ACF9E" w14:textId="77777777" w:rsidR="00A023DF" w:rsidRDefault="00000000">
            <w:r>
              <w:rPr>
                <w:sz w:val="19"/>
                <w:szCs w:val="19"/>
              </w:rPr>
              <w:t>Post-Beta</w:t>
            </w:r>
          </w:p>
        </w:tc>
        <w:tc>
          <w:tcPr>
            <w:tcW w:w="19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21B9DD7" w14:textId="77777777" w:rsidR="00A023DF" w:rsidRDefault="00000000">
            <w:r>
              <w:rPr>
                <w:sz w:val="19"/>
                <w:szCs w:val="19"/>
              </w:rPr>
              <w:t>TBD</w:t>
            </w:r>
          </w:p>
        </w:tc>
      </w:tr>
      <w:tr w:rsidR="00A023DF" w14:paraId="4DD24DAA" w14:textId="77777777">
        <w:tblPrEx>
          <w:tblCellMar>
            <w:top w:w="0" w:type="dxa"/>
            <w:bottom w:w="0" w:type="dxa"/>
          </w:tblCellMar>
        </w:tblPrEx>
        <w:tc>
          <w:tcPr>
            <w:tcW w:w="1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85D0B36" w14:textId="77777777" w:rsidR="00A023DF" w:rsidRDefault="00000000">
            <w:r>
              <w:rPr>
                <w:sz w:val="19"/>
                <w:szCs w:val="19"/>
              </w:rPr>
              <w:t>Phase 6</w:t>
            </w:r>
          </w:p>
        </w:tc>
        <w:tc>
          <w:tcPr>
            <w:tcW w:w="3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483C9F1" w14:textId="77777777" w:rsidR="00A023DF" w:rsidRDefault="00000000">
            <w:r>
              <w:rPr>
                <w:sz w:val="19"/>
                <w:szCs w:val="19"/>
              </w:rPr>
              <w:t>Bridge Integration</w:t>
            </w:r>
          </w:p>
        </w:tc>
        <w:tc>
          <w:tcPr>
            <w:tcW w:w="2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EE70CA7" w14:textId="77777777" w:rsidR="00A023DF" w:rsidRDefault="00000000">
            <w:r>
              <w:rPr>
                <w:sz w:val="19"/>
                <w:szCs w:val="19"/>
              </w:rPr>
              <w:t>Post-Beta</w:t>
            </w:r>
          </w:p>
        </w:tc>
        <w:tc>
          <w:tcPr>
            <w:tcW w:w="19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0DD1DF0" w14:textId="77777777" w:rsidR="00A023DF" w:rsidRDefault="00000000">
            <w:r>
              <w:rPr>
                <w:sz w:val="19"/>
                <w:szCs w:val="19"/>
              </w:rPr>
              <w:t>TBD</w:t>
            </w:r>
          </w:p>
        </w:tc>
      </w:tr>
      <w:tr w:rsidR="00A023DF" w14:paraId="311231CB" w14:textId="77777777">
        <w:tblPrEx>
          <w:tblCellMar>
            <w:top w:w="0" w:type="dxa"/>
            <w:bottom w:w="0" w:type="dxa"/>
          </w:tblCellMar>
        </w:tblPrEx>
        <w:tc>
          <w:tcPr>
            <w:tcW w:w="1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7FA458E" w14:textId="77777777" w:rsidR="00A023DF" w:rsidRDefault="00000000">
            <w:r>
              <w:rPr>
                <w:sz w:val="19"/>
                <w:szCs w:val="19"/>
              </w:rPr>
              <w:t>Phase 7</w:t>
            </w:r>
          </w:p>
        </w:tc>
        <w:tc>
          <w:tcPr>
            <w:tcW w:w="3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74B2768" w14:textId="77777777" w:rsidR="00A023DF" w:rsidRDefault="00000000">
            <w:r>
              <w:rPr>
                <w:sz w:val="19"/>
                <w:szCs w:val="19"/>
              </w:rPr>
              <w:t>Adversarial Simulation</w:t>
            </w:r>
          </w:p>
        </w:tc>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933C448" w14:textId="77777777" w:rsidR="00A023DF" w:rsidRDefault="00000000">
            <w:r>
              <w:rPr>
                <w:sz w:val="19"/>
                <w:szCs w:val="19"/>
              </w:rPr>
              <w:t>Post-Beta</w:t>
            </w:r>
          </w:p>
        </w:tc>
        <w:tc>
          <w:tcPr>
            <w:tcW w:w="19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1FDCF9A" w14:textId="77777777" w:rsidR="00A023DF" w:rsidRDefault="00000000">
            <w:r>
              <w:rPr>
                <w:sz w:val="19"/>
                <w:szCs w:val="19"/>
              </w:rPr>
              <w:t>TBD</w:t>
            </w:r>
          </w:p>
        </w:tc>
      </w:tr>
      <w:tr w:rsidR="00A023DF" w14:paraId="1F833EDA" w14:textId="77777777">
        <w:tblPrEx>
          <w:tblCellMar>
            <w:top w:w="0" w:type="dxa"/>
            <w:bottom w:w="0" w:type="dxa"/>
          </w:tblCellMar>
        </w:tblPrEx>
        <w:tc>
          <w:tcPr>
            <w:tcW w:w="1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20D1356" w14:textId="77777777" w:rsidR="00A023DF" w:rsidRDefault="00000000">
            <w:r>
              <w:rPr>
                <w:sz w:val="19"/>
                <w:szCs w:val="19"/>
              </w:rPr>
              <w:t>Phase 8</w:t>
            </w:r>
          </w:p>
        </w:tc>
        <w:tc>
          <w:tcPr>
            <w:tcW w:w="3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AAB94DE" w14:textId="77777777" w:rsidR="00A023DF" w:rsidRDefault="00000000">
            <w:r>
              <w:rPr>
                <w:sz w:val="19"/>
                <w:szCs w:val="19"/>
              </w:rPr>
              <w:t>Archive/Audit &amp; Execution DAG</w:t>
            </w:r>
          </w:p>
        </w:tc>
        <w:tc>
          <w:tcPr>
            <w:tcW w:w="2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37B058E" w14:textId="77777777" w:rsidR="00A023DF" w:rsidRDefault="00000000">
            <w:r>
              <w:rPr>
                <w:sz w:val="19"/>
                <w:szCs w:val="19"/>
              </w:rPr>
              <w:t>Post-Beta</w:t>
            </w:r>
          </w:p>
        </w:tc>
        <w:tc>
          <w:tcPr>
            <w:tcW w:w="19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190EA8F" w14:textId="77777777" w:rsidR="00A023DF" w:rsidRDefault="00000000">
            <w:r>
              <w:rPr>
                <w:sz w:val="19"/>
                <w:szCs w:val="19"/>
              </w:rPr>
              <w:t>TBD</w:t>
            </w:r>
          </w:p>
        </w:tc>
      </w:tr>
    </w:tbl>
    <w:p w14:paraId="090EEEF1" w14:textId="77777777" w:rsidR="00A023DF" w:rsidRDefault="00A023DF">
      <w:pPr>
        <w:spacing w:after="120"/>
      </w:pPr>
    </w:p>
    <w:p w14:paraId="1CF13A71" w14:textId="77777777" w:rsidR="00A023DF" w:rsidRDefault="00A023DF">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23DF" w14:paraId="11C5AD38" w14:textId="77777777">
        <w:tblPrEx>
          <w:tblCellMar>
            <w:top w:w="0" w:type="dxa"/>
            <w:bottom w:w="0" w:type="dxa"/>
          </w:tblCellMar>
        </w:tblPrEx>
        <w:tc>
          <w:tcPr>
            <w:tcW w:w="0" w:type="auto"/>
            <w:tcBorders>
              <w:top w:val="single" w:sz="8" w:space="0" w:color="1A6FD4"/>
              <w:left w:val="single" w:sz="4" w:space="0" w:color="1A6FD4"/>
              <w:bottom w:val="none" w:sz="0" w:space="0" w:color="FFFFFF"/>
              <w:right w:val="none" w:sz="0" w:space="0" w:color="FFFFFF"/>
            </w:tcBorders>
            <w:shd w:val="clear" w:color="auto" w:fill="F8F8FF"/>
            <w:tcMar>
              <w:top w:w="120" w:type="dxa"/>
              <w:left w:w="200" w:type="dxa"/>
              <w:bottom w:w="120" w:type="dxa"/>
              <w:right w:w="200" w:type="dxa"/>
            </w:tcMar>
          </w:tcPr>
          <w:p w14:paraId="6D5BBEF0" w14:textId="77777777" w:rsidR="00A023DF" w:rsidRDefault="00000000">
            <w:pPr>
              <w:spacing w:after="100"/>
            </w:pPr>
            <w:r>
              <w:rPr>
                <w:b/>
                <w:bCs/>
                <w:color w:val="1A6FD4"/>
                <w:sz w:val="28"/>
                <w:szCs w:val="28"/>
              </w:rPr>
              <w:t xml:space="preserve">Phase 0: </w:t>
            </w:r>
            <w:r>
              <w:rPr>
                <w:b/>
                <w:bCs/>
                <w:color w:val="0D0D1A"/>
                <w:sz w:val="28"/>
                <w:szCs w:val="28"/>
              </w:rPr>
              <w:t>Foundation &amp; Governance Freeze</w:t>
            </w:r>
          </w:p>
          <w:p w14:paraId="73B8FEBC" w14:textId="77777777" w:rsidR="00A023DF" w:rsidRDefault="00000000">
            <w:pPr>
              <w:spacing w:after="100"/>
            </w:pPr>
            <w:r>
              <w:rPr>
                <w:b/>
                <w:bCs/>
                <w:color w:val="1A6FD4"/>
                <w:sz w:val="21"/>
                <w:szCs w:val="21"/>
              </w:rPr>
              <w:t xml:space="preserve">Objective: </w:t>
            </w:r>
            <w:r>
              <w:rPr>
                <w:color w:val="333355"/>
                <w:sz w:val="21"/>
                <w:szCs w:val="21"/>
              </w:rPr>
              <w:t>Lock all architectural decisions, canonicalize parameters, resolve infrastructure gaps, and establish CI enforcement before any DAG code is written.</w:t>
            </w:r>
          </w:p>
          <w:p w14:paraId="1B1174C0" w14:textId="77777777" w:rsidR="00A023DF" w:rsidRDefault="00000000">
            <w:pPr>
              <w:spacing w:before="80" w:after="60"/>
            </w:pPr>
            <w:r>
              <w:rPr>
                <w:b/>
                <w:bCs/>
                <w:color w:val="1A6FD4"/>
                <w:sz w:val="20"/>
                <w:szCs w:val="20"/>
              </w:rPr>
              <w:t>TASKS</w:t>
            </w:r>
          </w:p>
          <w:p w14:paraId="07B8A65F" w14:textId="77777777" w:rsidR="00A023DF" w:rsidRDefault="00000000">
            <w:pPr>
              <w:pStyle w:val="ListParagraph"/>
              <w:numPr>
                <w:ilvl w:val="0"/>
                <w:numId w:val="2"/>
              </w:numPr>
              <w:spacing w:before="50" w:after="50"/>
            </w:pPr>
            <w:r>
              <w:rPr>
                <w:sz w:val="21"/>
                <w:szCs w:val="21"/>
              </w:rPr>
              <w:t>Approve and publish ADR-001 through ADR-006 in the project ADR registry</w:t>
            </w:r>
          </w:p>
          <w:p w14:paraId="51D33BF7" w14:textId="77777777" w:rsidR="00A023DF" w:rsidRDefault="00000000">
            <w:pPr>
              <w:pStyle w:val="ListParagraph"/>
              <w:numPr>
                <w:ilvl w:val="0"/>
                <w:numId w:val="2"/>
              </w:numPr>
              <w:spacing w:before="50" w:after="50"/>
            </w:pPr>
            <w:r>
              <w:rPr>
                <w:sz w:val="21"/>
                <w:szCs w:val="21"/>
              </w:rPr>
              <w:t>Update MAX_CLUSTER_SIZE to 7 in validator registry; confirm config default=7 and consensus fallback=7</w:t>
            </w:r>
          </w:p>
          <w:p w14:paraId="2FB04813" w14:textId="77777777" w:rsidR="00A023DF" w:rsidRDefault="00000000">
            <w:pPr>
              <w:pStyle w:val="ListParagraph"/>
              <w:numPr>
                <w:ilvl w:val="0"/>
                <w:numId w:val="2"/>
              </w:numPr>
              <w:spacing w:before="50" w:after="50"/>
            </w:pPr>
            <w:r>
              <w:rPr>
                <w:sz w:val="21"/>
                <w:szCs w:val="21"/>
              </w:rPr>
              <w:t>Document epoch duration decision in a network configuration ADR</w:t>
            </w:r>
          </w:p>
          <w:p w14:paraId="18C9D679" w14:textId="77777777" w:rsidR="00A023DF" w:rsidRDefault="00000000">
            <w:pPr>
              <w:pStyle w:val="ListParagraph"/>
              <w:numPr>
                <w:ilvl w:val="0"/>
                <w:numId w:val="2"/>
              </w:numPr>
              <w:spacing w:before="50" w:after="50"/>
            </w:pPr>
            <w:r>
              <w:rPr>
                <w:sz w:val="21"/>
                <w:szCs w:val="21"/>
              </w:rPr>
              <w:t xml:space="preserve">Remove wall-clock timestamp from </w:t>
            </w:r>
            <w:proofErr w:type="spellStart"/>
            <w:r>
              <w:rPr>
                <w:sz w:val="21"/>
                <w:szCs w:val="21"/>
              </w:rPr>
              <w:t>EntropyBeacon</w:t>
            </w:r>
            <w:proofErr w:type="spellEnd"/>
            <w:r>
              <w:rPr>
                <w:sz w:val="21"/>
                <w:szCs w:val="21"/>
              </w:rPr>
              <w:t>; implement deterministic block-hash entropy replacement</w:t>
            </w:r>
          </w:p>
          <w:p w14:paraId="1235A412" w14:textId="77777777" w:rsidR="00A023DF" w:rsidRDefault="00000000">
            <w:pPr>
              <w:pStyle w:val="ListParagraph"/>
              <w:numPr>
                <w:ilvl w:val="0"/>
                <w:numId w:val="2"/>
              </w:numPr>
              <w:spacing w:before="50" w:after="50"/>
            </w:pPr>
            <w:r>
              <w:rPr>
                <w:sz w:val="21"/>
                <w:szCs w:val="21"/>
              </w:rPr>
              <w:t>Implement [</w:t>
            </w:r>
            <w:proofErr w:type="spellStart"/>
            <w:r>
              <w:rPr>
                <w:sz w:val="21"/>
                <w:szCs w:val="21"/>
              </w:rPr>
              <w:t>dag</w:t>
            </w:r>
            <w:proofErr w:type="spellEnd"/>
            <w:r>
              <w:rPr>
                <w:sz w:val="21"/>
                <w:szCs w:val="21"/>
              </w:rPr>
              <w:t>] configuration namespace in config/mod.rs with all parameters (see Section 11)</w:t>
            </w:r>
          </w:p>
          <w:p w14:paraId="2EE3FE49" w14:textId="77777777" w:rsidR="00A023DF" w:rsidRDefault="00000000">
            <w:pPr>
              <w:pStyle w:val="ListParagraph"/>
              <w:numPr>
                <w:ilvl w:val="0"/>
                <w:numId w:val="2"/>
              </w:numPr>
              <w:spacing w:before="50" w:after="50"/>
            </w:pPr>
            <w:r>
              <w:rPr>
                <w:sz w:val="21"/>
                <w:szCs w:val="21"/>
              </w:rPr>
              <w:lastRenderedPageBreak/>
              <w:t xml:space="preserve">Verify and fix address encoding: all DAG </w:t>
            </w:r>
            <w:proofErr w:type="spellStart"/>
            <w:r>
              <w:rPr>
                <w:sz w:val="21"/>
                <w:szCs w:val="21"/>
              </w:rPr>
              <w:t>ValidatorId</w:t>
            </w:r>
            <w:proofErr w:type="spellEnd"/>
            <w:r>
              <w:rPr>
                <w:sz w:val="21"/>
                <w:szCs w:val="21"/>
              </w:rPr>
              <w:t xml:space="preserve"> paths must use Bech32m</w:t>
            </w:r>
          </w:p>
          <w:p w14:paraId="7B9F15C0" w14:textId="77777777" w:rsidR="00A023DF" w:rsidRDefault="00000000">
            <w:pPr>
              <w:pStyle w:val="ListParagraph"/>
              <w:numPr>
                <w:ilvl w:val="0"/>
                <w:numId w:val="2"/>
              </w:numPr>
              <w:spacing w:before="50" w:after="50"/>
            </w:pPr>
            <w:r>
              <w:rPr>
                <w:sz w:val="21"/>
                <w:szCs w:val="21"/>
              </w:rPr>
              <w:t>Establish DAG feature flag (</w:t>
            </w:r>
            <w:proofErr w:type="spellStart"/>
            <w:r>
              <w:rPr>
                <w:sz w:val="21"/>
                <w:szCs w:val="21"/>
              </w:rPr>
              <w:t>dag.enabled</w:t>
            </w:r>
            <w:proofErr w:type="spellEnd"/>
            <w:r>
              <w:rPr>
                <w:sz w:val="21"/>
                <w:szCs w:val="21"/>
              </w:rPr>
              <w:t xml:space="preserve"> = false by default); all DAG code gated behind this flag</w:t>
            </w:r>
          </w:p>
          <w:p w14:paraId="211261C9" w14:textId="77777777" w:rsidR="00A023DF" w:rsidRDefault="00000000">
            <w:pPr>
              <w:pStyle w:val="ListParagraph"/>
              <w:numPr>
                <w:ilvl w:val="0"/>
                <w:numId w:val="2"/>
              </w:numPr>
              <w:spacing w:before="50" w:after="50"/>
            </w:pPr>
            <w:r>
              <w:rPr>
                <w:sz w:val="21"/>
                <w:szCs w:val="21"/>
              </w:rPr>
              <w:t>Set up DAG-specific CI pipeline: schema validation, ADR compliance checks, unit test requirements</w:t>
            </w:r>
          </w:p>
          <w:p w14:paraId="593E193C" w14:textId="77777777" w:rsidR="00A023DF" w:rsidRDefault="00000000">
            <w:pPr>
              <w:pStyle w:val="ListParagraph"/>
              <w:numPr>
                <w:ilvl w:val="0"/>
                <w:numId w:val="2"/>
              </w:numPr>
              <w:spacing w:before="50" w:after="50"/>
            </w:pPr>
            <w:r>
              <w:rPr>
                <w:sz w:val="21"/>
                <w:szCs w:val="21"/>
              </w:rPr>
              <w:t>Conduct threat model review session: security lead validates Section 7 alignment against v1.3</w:t>
            </w:r>
          </w:p>
          <w:p w14:paraId="3E5AFBFF" w14:textId="77777777" w:rsidR="00A023DF" w:rsidRDefault="00000000">
            <w:pPr>
              <w:pStyle w:val="ListParagraph"/>
              <w:numPr>
                <w:ilvl w:val="0"/>
                <w:numId w:val="2"/>
              </w:numPr>
              <w:spacing w:before="50" w:after="50"/>
            </w:pPr>
            <w:r>
              <w:rPr>
                <w:sz w:val="21"/>
                <w:szCs w:val="21"/>
              </w:rPr>
              <w:t>Produce Phase 0 deliverables: ADR pack, config namespace, canonicalization report, CI rules</w:t>
            </w:r>
          </w:p>
          <w:p w14:paraId="43824060" w14:textId="77777777" w:rsidR="00A023DF" w:rsidRDefault="00000000">
            <w:pPr>
              <w:spacing w:before="120" w:after="60"/>
            </w:pPr>
            <w:r>
              <w:rPr>
                <w:b/>
                <w:bCs/>
                <w:color w:val="555577"/>
                <w:sz w:val="20"/>
                <w:szCs w:val="20"/>
              </w:rPr>
              <w:t>EXIT GATES</w:t>
            </w:r>
          </w:p>
          <w:p w14:paraId="76EC7B70" w14:textId="77777777" w:rsidR="00A023DF" w:rsidRDefault="00000000">
            <w:pPr>
              <w:pStyle w:val="ListParagraph"/>
              <w:numPr>
                <w:ilvl w:val="0"/>
                <w:numId w:val="3"/>
              </w:numPr>
              <w:spacing w:before="50" w:after="50"/>
            </w:pPr>
            <w:r>
              <w:rPr>
                <w:color w:val="444466"/>
                <w:sz w:val="21"/>
                <w:szCs w:val="21"/>
              </w:rPr>
              <w:t>All 6 ADRs approved and published — written sign-off from lead engineer and security lead</w:t>
            </w:r>
          </w:p>
          <w:p w14:paraId="69486C59" w14:textId="77777777" w:rsidR="00A023DF" w:rsidRDefault="00000000">
            <w:pPr>
              <w:pStyle w:val="ListParagraph"/>
              <w:numPr>
                <w:ilvl w:val="0"/>
                <w:numId w:val="3"/>
              </w:numPr>
              <w:spacing w:before="50" w:after="50"/>
            </w:pPr>
            <w:r>
              <w:rPr>
                <w:color w:val="444466"/>
                <w:sz w:val="21"/>
                <w:szCs w:val="21"/>
              </w:rPr>
              <w:t>All three cluster size constants equal (7) — CI test asserts this</w:t>
            </w:r>
          </w:p>
          <w:p w14:paraId="1A718B7E" w14:textId="77777777" w:rsidR="00A023DF" w:rsidRDefault="00000000">
            <w:pPr>
              <w:pStyle w:val="ListParagraph"/>
              <w:numPr>
                <w:ilvl w:val="0"/>
                <w:numId w:val="3"/>
              </w:numPr>
              <w:spacing w:before="50" w:after="50"/>
            </w:pPr>
            <w:proofErr w:type="spellStart"/>
            <w:r>
              <w:rPr>
                <w:color w:val="444466"/>
                <w:sz w:val="21"/>
                <w:szCs w:val="21"/>
              </w:rPr>
              <w:t>EntropyBeacon</w:t>
            </w:r>
            <w:proofErr w:type="spellEnd"/>
            <w:r>
              <w:rPr>
                <w:color w:val="444466"/>
                <w:sz w:val="21"/>
                <w:szCs w:val="21"/>
              </w:rPr>
              <w:t xml:space="preserve"> produces deterministic output from identical block-hash inputs — unit test passing</w:t>
            </w:r>
          </w:p>
          <w:p w14:paraId="11012F9A" w14:textId="77777777" w:rsidR="00A023DF" w:rsidRDefault="00000000">
            <w:pPr>
              <w:pStyle w:val="ListParagraph"/>
              <w:numPr>
                <w:ilvl w:val="0"/>
                <w:numId w:val="3"/>
              </w:numPr>
              <w:spacing w:before="50" w:after="50"/>
            </w:pPr>
            <w:proofErr w:type="spellStart"/>
            <w:r>
              <w:rPr>
                <w:color w:val="444466"/>
                <w:sz w:val="21"/>
                <w:szCs w:val="21"/>
              </w:rPr>
              <w:t>dag.enabled</w:t>
            </w:r>
            <w:proofErr w:type="spellEnd"/>
            <w:r>
              <w:rPr>
                <w:color w:val="444466"/>
                <w:sz w:val="21"/>
                <w:szCs w:val="21"/>
              </w:rPr>
              <w:t xml:space="preserve"> = false confirmed as default; a feature-flag test exists that validates DAG code is inactive when flag is off</w:t>
            </w:r>
          </w:p>
          <w:p w14:paraId="758BDDB7" w14:textId="77777777" w:rsidR="00A023DF" w:rsidRDefault="00000000">
            <w:pPr>
              <w:pStyle w:val="ListParagraph"/>
              <w:numPr>
                <w:ilvl w:val="0"/>
                <w:numId w:val="3"/>
              </w:numPr>
              <w:spacing w:before="50" w:after="50"/>
            </w:pPr>
            <w:r>
              <w:rPr>
                <w:color w:val="444466"/>
                <w:sz w:val="21"/>
                <w:szCs w:val="21"/>
              </w:rPr>
              <w:t>Security lead has reviewed and signed off on v1.3 alignment matrix</w:t>
            </w:r>
          </w:p>
        </w:tc>
      </w:tr>
    </w:tbl>
    <w:p w14:paraId="6792FADC" w14:textId="77777777" w:rsidR="00A023DF" w:rsidRDefault="00A023DF">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23DF" w14:paraId="6D1176CF" w14:textId="77777777">
        <w:tblPrEx>
          <w:tblCellMar>
            <w:top w:w="0" w:type="dxa"/>
            <w:bottom w:w="0" w:type="dxa"/>
          </w:tblCellMar>
        </w:tblPrEx>
        <w:tc>
          <w:tcPr>
            <w:tcW w:w="0" w:type="auto"/>
            <w:tcBorders>
              <w:top w:val="single" w:sz="8" w:space="0" w:color="6B35BF"/>
              <w:left w:val="single" w:sz="4" w:space="0" w:color="6B35BF"/>
              <w:bottom w:val="none" w:sz="0" w:space="0" w:color="FFFFFF"/>
              <w:right w:val="none" w:sz="0" w:space="0" w:color="FFFFFF"/>
            </w:tcBorders>
            <w:shd w:val="clear" w:color="auto" w:fill="F8F8FF"/>
            <w:tcMar>
              <w:top w:w="120" w:type="dxa"/>
              <w:left w:w="200" w:type="dxa"/>
              <w:bottom w:w="120" w:type="dxa"/>
              <w:right w:w="200" w:type="dxa"/>
            </w:tcMar>
          </w:tcPr>
          <w:p w14:paraId="0CAEA8A2" w14:textId="77777777" w:rsidR="00A023DF" w:rsidRDefault="00000000">
            <w:pPr>
              <w:spacing w:after="100"/>
            </w:pPr>
            <w:r>
              <w:rPr>
                <w:b/>
                <w:bCs/>
                <w:color w:val="6B35BF"/>
                <w:sz w:val="28"/>
                <w:szCs w:val="28"/>
              </w:rPr>
              <w:t xml:space="preserve">Phase 1: </w:t>
            </w:r>
            <w:r>
              <w:rPr>
                <w:b/>
                <w:bCs/>
                <w:color w:val="0D0D1A"/>
                <w:sz w:val="28"/>
                <w:szCs w:val="28"/>
              </w:rPr>
              <w:t>DAG Object Layer</w:t>
            </w:r>
          </w:p>
          <w:p w14:paraId="2388191C" w14:textId="77777777" w:rsidR="00A023DF" w:rsidRDefault="00000000">
            <w:pPr>
              <w:spacing w:after="100"/>
            </w:pPr>
            <w:r>
              <w:rPr>
                <w:b/>
                <w:bCs/>
                <w:color w:val="6B35BF"/>
                <w:sz w:val="21"/>
                <w:szCs w:val="21"/>
              </w:rPr>
              <w:t xml:space="preserve">Objective: </w:t>
            </w:r>
            <w:r>
              <w:rPr>
                <w:color w:val="333355"/>
                <w:sz w:val="21"/>
                <w:szCs w:val="21"/>
              </w:rPr>
              <w:t>Implement all six canonical DAG object types, wire schema, and storage layer. This is the foundation that all subsequent phases build on.</w:t>
            </w:r>
          </w:p>
          <w:p w14:paraId="3737FAE0" w14:textId="77777777" w:rsidR="00A023DF" w:rsidRDefault="00000000">
            <w:pPr>
              <w:spacing w:before="80" w:after="60"/>
            </w:pPr>
            <w:r>
              <w:rPr>
                <w:b/>
                <w:bCs/>
                <w:color w:val="6B35BF"/>
                <w:sz w:val="20"/>
                <w:szCs w:val="20"/>
              </w:rPr>
              <w:t>TASKS</w:t>
            </w:r>
          </w:p>
          <w:p w14:paraId="79A02396" w14:textId="77777777" w:rsidR="00A023DF" w:rsidRDefault="00000000">
            <w:pPr>
              <w:pStyle w:val="ListParagraph"/>
              <w:numPr>
                <w:ilvl w:val="0"/>
                <w:numId w:val="2"/>
              </w:numPr>
              <w:spacing w:before="50" w:after="50"/>
            </w:pPr>
            <w:r>
              <w:rPr>
                <w:sz w:val="21"/>
                <w:szCs w:val="21"/>
              </w:rPr>
              <w:t xml:space="preserve">Implement </w:t>
            </w:r>
            <w:proofErr w:type="spellStart"/>
            <w:r>
              <w:rPr>
                <w:sz w:val="21"/>
                <w:szCs w:val="21"/>
              </w:rPr>
              <w:t>DagBatch</w:t>
            </w:r>
            <w:proofErr w:type="spellEnd"/>
            <w:r>
              <w:rPr>
                <w:sz w:val="21"/>
                <w:szCs w:val="21"/>
              </w:rPr>
              <w:t xml:space="preserve"> type with all 10 fields; include batch ingestion invariant checks (epoch, cluster, size, sig)</w:t>
            </w:r>
          </w:p>
          <w:p w14:paraId="0F8224E3" w14:textId="77777777" w:rsidR="00A023DF" w:rsidRDefault="00000000">
            <w:pPr>
              <w:pStyle w:val="ListParagraph"/>
              <w:numPr>
                <w:ilvl w:val="0"/>
                <w:numId w:val="2"/>
              </w:numPr>
              <w:spacing w:before="50" w:after="50"/>
            </w:pPr>
            <w:r>
              <w:rPr>
                <w:sz w:val="21"/>
                <w:szCs w:val="21"/>
              </w:rPr>
              <w:t xml:space="preserve">Implement </w:t>
            </w:r>
            <w:proofErr w:type="spellStart"/>
            <w:r>
              <w:rPr>
                <w:sz w:val="21"/>
                <w:szCs w:val="21"/>
              </w:rPr>
              <w:t>DagVertex</w:t>
            </w:r>
            <w:proofErr w:type="spellEnd"/>
            <w:r>
              <w:rPr>
                <w:sz w:val="21"/>
                <w:szCs w:val="21"/>
              </w:rPr>
              <w:t xml:space="preserve"> type with all 11 fields; include one-author-one-vertex-per-round enforcement</w:t>
            </w:r>
          </w:p>
          <w:p w14:paraId="0ECDC174" w14:textId="77777777" w:rsidR="00A023DF" w:rsidRDefault="00000000">
            <w:pPr>
              <w:pStyle w:val="ListParagraph"/>
              <w:numPr>
                <w:ilvl w:val="0"/>
                <w:numId w:val="2"/>
              </w:numPr>
              <w:spacing w:before="50" w:after="50"/>
            </w:pPr>
            <w:r>
              <w:rPr>
                <w:sz w:val="21"/>
                <w:szCs w:val="21"/>
              </w:rPr>
              <w:t xml:space="preserve">Implement </w:t>
            </w:r>
            <w:proofErr w:type="spellStart"/>
            <w:r>
              <w:rPr>
                <w:sz w:val="21"/>
                <w:szCs w:val="21"/>
              </w:rPr>
              <w:t>AvailabilityReceipt</w:t>
            </w:r>
            <w:proofErr w:type="spellEnd"/>
            <w:r>
              <w:rPr>
                <w:sz w:val="21"/>
                <w:szCs w:val="21"/>
              </w:rPr>
              <w:t xml:space="preserve"> type with all 7 fields; include blob fetch and commitment verification</w:t>
            </w:r>
          </w:p>
          <w:p w14:paraId="06834055" w14:textId="77777777" w:rsidR="00A023DF" w:rsidRDefault="00000000">
            <w:pPr>
              <w:pStyle w:val="ListParagraph"/>
              <w:numPr>
                <w:ilvl w:val="0"/>
                <w:numId w:val="2"/>
              </w:numPr>
              <w:spacing w:before="50" w:after="50"/>
            </w:pPr>
            <w:r>
              <w:rPr>
                <w:sz w:val="21"/>
                <w:szCs w:val="21"/>
              </w:rPr>
              <w:t>Implement DagCertificate type with all 7 fields; include certificate formation logic (2f+1 threshold at n=7)</w:t>
            </w:r>
          </w:p>
          <w:p w14:paraId="7447B167" w14:textId="77777777" w:rsidR="00A023DF" w:rsidRDefault="00000000">
            <w:pPr>
              <w:pStyle w:val="ListParagraph"/>
              <w:numPr>
                <w:ilvl w:val="0"/>
                <w:numId w:val="2"/>
              </w:numPr>
              <w:spacing w:before="50" w:after="50"/>
            </w:pPr>
            <w:r>
              <w:rPr>
                <w:sz w:val="21"/>
                <w:szCs w:val="21"/>
              </w:rPr>
              <w:t>Implement OrderingCut type with all 8 fields; implement deterministic cut construction algorithm</w:t>
            </w:r>
          </w:p>
          <w:p w14:paraId="7D6DA2EB" w14:textId="77777777" w:rsidR="00A023DF" w:rsidRDefault="00000000">
            <w:pPr>
              <w:pStyle w:val="ListParagraph"/>
              <w:numPr>
                <w:ilvl w:val="0"/>
                <w:numId w:val="2"/>
              </w:numPr>
              <w:spacing w:before="50" w:after="50"/>
            </w:pPr>
            <w:r>
              <w:rPr>
                <w:sz w:val="21"/>
                <w:szCs w:val="21"/>
              </w:rPr>
              <w:t xml:space="preserve">Implement </w:t>
            </w:r>
            <w:proofErr w:type="spellStart"/>
            <w:r>
              <w:rPr>
                <w:sz w:val="21"/>
                <w:szCs w:val="21"/>
              </w:rPr>
              <w:t>ClusterCheckpoint</w:t>
            </w:r>
            <w:proofErr w:type="spellEnd"/>
            <w:r>
              <w:rPr>
                <w:sz w:val="21"/>
                <w:szCs w:val="21"/>
              </w:rPr>
              <w:t xml:space="preserve"> type with all 8 fields; include cluster-scoped verification</w:t>
            </w:r>
          </w:p>
          <w:p w14:paraId="720FFDCA" w14:textId="77777777" w:rsidR="00A023DF" w:rsidRDefault="00000000">
            <w:pPr>
              <w:pStyle w:val="ListParagraph"/>
              <w:numPr>
                <w:ilvl w:val="0"/>
                <w:numId w:val="2"/>
              </w:numPr>
              <w:spacing w:before="50" w:after="50"/>
            </w:pPr>
            <w:r>
              <w:rPr>
                <w:sz w:val="21"/>
                <w:szCs w:val="21"/>
              </w:rPr>
              <w:t>Register all 6 types in the canonical protocol type registry with schema version numbers</w:t>
            </w:r>
          </w:p>
          <w:p w14:paraId="6A88284A" w14:textId="77777777" w:rsidR="00A023DF" w:rsidRDefault="00000000">
            <w:pPr>
              <w:pStyle w:val="ListParagraph"/>
              <w:numPr>
                <w:ilvl w:val="0"/>
                <w:numId w:val="2"/>
              </w:numPr>
              <w:spacing w:before="50" w:after="50"/>
            </w:pPr>
            <w:r>
              <w:rPr>
                <w:sz w:val="21"/>
                <w:szCs w:val="21"/>
              </w:rPr>
              <w:t>Implement DAG storage layer: epoch-indexed storage for vertices, receipts, certificates, and cuts</w:t>
            </w:r>
          </w:p>
          <w:p w14:paraId="047E8D1B" w14:textId="77777777" w:rsidR="00A023DF" w:rsidRDefault="00000000">
            <w:pPr>
              <w:pStyle w:val="ListParagraph"/>
              <w:numPr>
                <w:ilvl w:val="0"/>
                <w:numId w:val="2"/>
              </w:numPr>
              <w:spacing w:before="50" w:after="50"/>
            </w:pPr>
            <w:r>
              <w:rPr>
                <w:sz w:val="21"/>
                <w:szCs w:val="21"/>
              </w:rPr>
              <w:t>Implement cluster-membership validation for all DAG object validators</w:t>
            </w:r>
          </w:p>
          <w:p w14:paraId="05F7FFB5" w14:textId="77777777" w:rsidR="00A023DF" w:rsidRDefault="00000000">
            <w:pPr>
              <w:pStyle w:val="ListParagraph"/>
              <w:numPr>
                <w:ilvl w:val="0"/>
                <w:numId w:val="2"/>
              </w:numPr>
              <w:spacing w:before="50" w:after="50"/>
            </w:pPr>
            <w:r>
              <w:rPr>
                <w:sz w:val="21"/>
                <w:szCs w:val="21"/>
              </w:rPr>
              <w:t>Write serialization/deserialization with round-trip tests for all 6 types</w:t>
            </w:r>
          </w:p>
          <w:p w14:paraId="16196D64" w14:textId="77777777" w:rsidR="00A023DF" w:rsidRDefault="00000000">
            <w:pPr>
              <w:pStyle w:val="ListParagraph"/>
              <w:numPr>
                <w:ilvl w:val="0"/>
                <w:numId w:val="2"/>
              </w:numPr>
              <w:spacing w:before="50" w:after="50"/>
            </w:pPr>
            <w:r>
              <w:rPr>
                <w:sz w:val="21"/>
                <w:szCs w:val="21"/>
              </w:rPr>
              <w:t>Write rejection tests: missing fields, wrong epoch, wrong cluster, signature failure, batch too large</w:t>
            </w:r>
          </w:p>
          <w:p w14:paraId="6886565D" w14:textId="77777777" w:rsidR="00A023DF" w:rsidRDefault="00000000">
            <w:pPr>
              <w:pStyle w:val="ListParagraph"/>
              <w:numPr>
                <w:ilvl w:val="0"/>
                <w:numId w:val="2"/>
              </w:numPr>
              <w:spacing w:before="50" w:after="50"/>
            </w:pPr>
            <w:r>
              <w:rPr>
                <w:sz w:val="21"/>
                <w:szCs w:val="21"/>
              </w:rPr>
              <w:t xml:space="preserve">Implement </w:t>
            </w:r>
            <w:proofErr w:type="spellStart"/>
            <w:r>
              <w:rPr>
                <w:sz w:val="21"/>
                <w:szCs w:val="21"/>
              </w:rPr>
              <w:t>DagVertex</w:t>
            </w:r>
            <w:proofErr w:type="spellEnd"/>
            <w:r>
              <w:rPr>
                <w:sz w:val="21"/>
                <w:szCs w:val="21"/>
              </w:rPr>
              <w:t xml:space="preserve"> equivocation detection: same author + same round = emit evidence</w:t>
            </w:r>
          </w:p>
          <w:p w14:paraId="04AC211B" w14:textId="77777777" w:rsidR="00A023DF" w:rsidRDefault="00000000">
            <w:pPr>
              <w:pStyle w:val="ListParagraph"/>
              <w:numPr>
                <w:ilvl w:val="0"/>
                <w:numId w:val="2"/>
              </w:numPr>
              <w:spacing w:before="50" w:after="50"/>
            </w:pPr>
            <w:r>
              <w:rPr>
                <w:sz w:val="21"/>
                <w:szCs w:val="21"/>
              </w:rPr>
              <w:t xml:space="preserve">Implement DAG garbage collection: </w:t>
            </w:r>
            <w:proofErr w:type="spellStart"/>
            <w:r>
              <w:rPr>
                <w:sz w:val="21"/>
                <w:szCs w:val="21"/>
              </w:rPr>
              <w:t>vertex_expiry_rounds</w:t>
            </w:r>
            <w:proofErr w:type="spellEnd"/>
            <w:r>
              <w:rPr>
                <w:sz w:val="21"/>
                <w:szCs w:val="21"/>
              </w:rPr>
              <w:t xml:space="preserve"> enforcement (default: 4)</w:t>
            </w:r>
          </w:p>
          <w:p w14:paraId="5A7EAAD3" w14:textId="77777777" w:rsidR="00A023DF" w:rsidRDefault="00000000">
            <w:pPr>
              <w:pStyle w:val="ListParagraph"/>
              <w:numPr>
                <w:ilvl w:val="0"/>
                <w:numId w:val="2"/>
              </w:numPr>
              <w:spacing w:before="50" w:after="50"/>
            </w:pPr>
            <w:r>
              <w:rPr>
                <w:sz w:val="21"/>
                <w:szCs w:val="21"/>
              </w:rPr>
              <w:lastRenderedPageBreak/>
              <w:t xml:space="preserve">Add DAG batch </w:t>
            </w:r>
            <w:proofErr w:type="gramStart"/>
            <w:r>
              <w:rPr>
                <w:sz w:val="21"/>
                <w:szCs w:val="21"/>
              </w:rPr>
              <w:t>builder:</w:t>
            </w:r>
            <w:proofErr w:type="gramEnd"/>
            <w:r>
              <w:rPr>
                <w:sz w:val="21"/>
                <w:szCs w:val="21"/>
              </w:rPr>
              <w:t xml:space="preserve"> encrypts tx batches into </w:t>
            </w:r>
            <w:proofErr w:type="spellStart"/>
            <w:r>
              <w:rPr>
                <w:sz w:val="21"/>
                <w:szCs w:val="21"/>
              </w:rPr>
              <w:t>DagBatch</w:t>
            </w:r>
            <w:proofErr w:type="spellEnd"/>
            <w:r>
              <w:rPr>
                <w:sz w:val="21"/>
                <w:szCs w:val="21"/>
              </w:rPr>
              <w:t xml:space="preserve"> objects using ML-KEM-768 via Aegis</w:t>
            </w:r>
          </w:p>
          <w:p w14:paraId="486C4C53" w14:textId="77777777" w:rsidR="00A023DF" w:rsidRDefault="00000000">
            <w:pPr>
              <w:spacing w:before="120" w:after="60"/>
            </w:pPr>
            <w:r>
              <w:rPr>
                <w:b/>
                <w:bCs/>
                <w:color w:val="555577"/>
                <w:sz w:val="20"/>
                <w:szCs w:val="20"/>
              </w:rPr>
              <w:t>EXIT GATES</w:t>
            </w:r>
          </w:p>
          <w:p w14:paraId="7DB8E6AA" w14:textId="77777777" w:rsidR="00A023DF" w:rsidRDefault="00000000">
            <w:pPr>
              <w:pStyle w:val="ListParagraph"/>
              <w:numPr>
                <w:ilvl w:val="0"/>
                <w:numId w:val="3"/>
              </w:numPr>
              <w:spacing w:before="50" w:after="50"/>
            </w:pPr>
            <w:r>
              <w:rPr>
                <w:color w:val="444466"/>
                <w:sz w:val="21"/>
                <w:szCs w:val="21"/>
              </w:rPr>
              <w:t>All 6 DAG object types pass schema validation and round-trip serialization tests</w:t>
            </w:r>
          </w:p>
          <w:p w14:paraId="3975F1C8" w14:textId="77777777" w:rsidR="00A023DF" w:rsidRDefault="00000000">
            <w:pPr>
              <w:pStyle w:val="ListParagraph"/>
              <w:numPr>
                <w:ilvl w:val="0"/>
                <w:numId w:val="3"/>
              </w:numPr>
              <w:spacing w:before="50" w:after="50"/>
            </w:pPr>
            <w:r>
              <w:rPr>
                <w:color w:val="444466"/>
                <w:sz w:val="21"/>
                <w:szCs w:val="21"/>
              </w:rPr>
              <w:t>DagCertificate formation correctly enforces 2f+1 threshold at n=7 (threshold=5)</w:t>
            </w:r>
          </w:p>
          <w:p w14:paraId="7CC96064" w14:textId="77777777" w:rsidR="00A023DF" w:rsidRDefault="00000000">
            <w:pPr>
              <w:pStyle w:val="ListParagraph"/>
              <w:numPr>
                <w:ilvl w:val="0"/>
                <w:numId w:val="3"/>
              </w:numPr>
              <w:spacing w:before="50" w:after="50"/>
            </w:pPr>
            <w:r>
              <w:rPr>
                <w:color w:val="444466"/>
                <w:sz w:val="21"/>
                <w:szCs w:val="21"/>
              </w:rPr>
              <w:t>Equivocation detection triggers correctly on same-author same-round duplicate vertex</w:t>
            </w:r>
          </w:p>
          <w:p w14:paraId="5483DB41" w14:textId="77777777" w:rsidR="00A023DF" w:rsidRDefault="00000000">
            <w:pPr>
              <w:pStyle w:val="ListParagraph"/>
              <w:numPr>
                <w:ilvl w:val="0"/>
                <w:numId w:val="3"/>
              </w:numPr>
              <w:spacing w:before="50" w:after="50"/>
            </w:pPr>
            <w:r>
              <w:rPr>
                <w:color w:val="444466"/>
                <w:sz w:val="21"/>
                <w:szCs w:val="21"/>
              </w:rPr>
              <w:t xml:space="preserve">Batch builder produces ML-KEM-768 encrypted </w:t>
            </w:r>
            <w:proofErr w:type="spellStart"/>
            <w:r>
              <w:rPr>
                <w:color w:val="444466"/>
                <w:sz w:val="21"/>
                <w:szCs w:val="21"/>
              </w:rPr>
              <w:t>DagBatch</w:t>
            </w:r>
            <w:proofErr w:type="spellEnd"/>
            <w:r>
              <w:rPr>
                <w:color w:val="444466"/>
                <w:sz w:val="21"/>
                <w:szCs w:val="21"/>
              </w:rPr>
              <w:t xml:space="preserve"> — no plaintext path exists</w:t>
            </w:r>
          </w:p>
          <w:p w14:paraId="617F4146" w14:textId="77777777" w:rsidR="00A023DF" w:rsidRDefault="00000000">
            <w:pPr>
              <w:pStyle w:val="ListParagraph"/>
              <w:numPr>
                <w:ilvl w:val="0"/>
                <w:numId w:val="3"/>
              </w:numPr>
              <w:spacing w:before="50" w:after="50"/>
            </w:pPr>
            <w:r>
              <w:rPr>
                <w:color w:val="444466"/>
                <w:sz w:val="21"/>
                <w:szCs w:val="21"/>
              </w:rPr>
              <w:t>Blob commitment verification correctly rejects mismatched blobs</w:t>
            </w:r>
          </w:p>
          <w:p w14:paraId="69F81383" w14:textId="77777777" w:rsidR="00A023DF" w:rsidRDefault="00000000">
            <w:pPr>
              <w:pStyle w:val="ListParagraph"/>
              <w:numPr>
                <w:ilvl w:val="0"/>
                <w:numId w:val="3"/>
              </w:numPr>
              <w:spacing w:before="50" w:after="50"/>
            </w:pPr>
            <w:r>
              <w:rPr>
                <w:color w:val="444466"/>
                <w:sz w:val="21"/>
                <w:szCs w:val="21"/>
              </w:rPr>
              <w:t xml:space="preserve">Storage layer correctly segregates by epoch; old epoch data </w:t>
            </w:r>
            <w:proofErr w:type="spellStart"/>
            <w:r>
              <w:rPr>
                <w:color w:val="444466"/>
                <w:sz w:val="21"/>
                <w:szCs w:val="21"/>
              </w:rPr>
              <w:t>prunable</w:t>
            </w:r>
            <w:proofErr w:type="spellEnd"/>
          </w:p>
        </w:tc>
      </w:tr>
    </w:tbl>
    <w:p w14:paraId="5207C475" w14:textId="77777777" w:rsidR="00A023DF" w:rsidRDefault="00A023DF">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23DF" w14:paraId="2325FD97" w14:textId="77777777">
        <w:tblPrEx>
          <w:tblCellMar>
            <w:top w:w="0" w:type="dxa"/>
            <w:bottom w:w="0" w:type="dxa"/>
          </w:tblCellMar>
        </w:tblPrEx>
        <w:tc>
          <w:tcPr>
            <w:tcW w:w="0" w:type="auto"/>
            <w:tcBorders>
              <w:top w:val="single" w:sz="8" w:space="0" w:color="7CBF2A"/>
              <w:left w:val="single" w:sz="4" w:space="0" w:color="7CBF2A"/>
              <w:bottom w:val="none" w:sz="0" w:space="0" w:color="FFFFFF"/>
              <w:right w:val="none" w:sz="0" w:space="0" w:color="FFFFFF"/>
            </w:tcBorders>
            <w:shd w:val="clear" w:color="auto" w:fill="F8F8FF"/>
            <w:tcMar>
              <w:top w:w="120" w:type="dxa"/>
              <w:left w:w="200" w:type="dxa"/>
              <w:bottom w:w="120" w:type="dxa"/>
              <w:right w:w="200" w:type="dxa"/>
            </w:tcMar>
          </w:tcPr>
          <w:p w14:paraId="0F088D81" w14:textId="77777777" w:rsidR="00A023DF" w:rsidRDefault="00000000">
            <w:pPr>
              <w:spacing w:after="100"/>
            </w:pPr>
            <w:r>
              <w:rPr>
                <w:b/>
                <w:bCs/>
                <w:color w:val="7CBF2A"/>
                <w:sz w:val="28"/>
                <w:szCs w:val="28"/>
              </w:rPr>
              <w:t xml:space="preserve">Phase 2: </w:t>
            </w:r>
            <w:r>
              <w:rPr>
                <w:b/>
                <w:bCs/>
                <w:color w:val="0D0D1A"/>
                <w:sz w:val="28"/>
                <w:szCs w:val="28"/>
              </w:rPr>
              <w:t>Availability Certification</w:t>
            </w:r>
          </w:p>
          <w:p w14:paraId="56294EE6" w14:textId="77777777" w:rsidR="00A023DF" w:rsidRDefault="00000000">
            <w:pPr>
              <w:spacing w:after="100"/>
            </w:pPr>
            <w:r>
              <w:rPr>
                <w:b/>
                <w:bCs/>
                <w:color w:val="7CBF2A"/>
                <w:sz w:val="21"/>
                <w:szCs w:val="21"/>
              </w:rPr>
              <w:t xml:space="preserve">Objective: </w:t>
            </w:r>
            <w:r>
              <w:rPr>
                <w:color w:val="333355"/>
                <w:sz w:val="21"/>
                <w:szCs w:val="21"/>
              </w:rPr>
              <w:t>Implement the availability receipt gossip loop, certificate formation, and availability-before-ordering enforcement.</w:t>
            </w:r>
          </w:p>
          <w:p w14:paraId="09C4C0DF" w14:textId="77777777" w:rsidR="00A023DF" w:rsidRDefault="00000000">
            <w:pPr>
              <w:spacing w:before="80" w:after="60"/>
            </w:pPr>
            <w:r>
              <w:rPr>
                <w:b/>
                <w:bCs/>
                <w:color w:val="7CBF2A"/>
                <w:sz w:val="20"/>
                <w:szCs w:val="20"/>
              </w:rPr>
              <w:t>TASKS</w:t>
            </w:r>
          </w:p>
          <w:p w14:paraId="5C27F364" w14:textId="77777777" w:rsidR="00A023DF" w:rsidRDefault="00000000">
            <w:pPr>
              <w:pStyle w:val="ListParagraph"/>
              <w:numPr>
                <w:ilvl w:val="0"/>
                <w:numId w:val="2"/>
              </w:numPr>
              <w:spacing w:before="50" w:after="50"/>
            </w:pPr>
            <w:r>
              <w:rPr>
                <w:sz w:val="21"/>
                <w:szCs w:val="21"/>
              </w:rPr>
              <w:t xml:space="preserve">Implement availability receipt issuance: validator fetches blob, verifies commitment, signs </w:t>
            </w:r>
            <w:proofErr w:type="spellStart"/>
            <w:r>
              <w:rPr>
                <w:sz w:val="21"/>
                <w:szCs w:val="21"/>
              </w:rPr>
              <w:t>AvailabilityReceipt</w:t>
            </w:r>
            <w:proofErr w:type="spellEnd"/>
          </w:p>
          <w:p w14:paraId="03B12F01" w14:textId="77777777" w:rsidR="00A023DF" w:rsidRDefault="00000000">
            <w:pPr>
              <w:pStyle w:val="ListParagraph"/>
              <w:numPr>
                <w:ilvl w:val="0"/>
                <w:numId w:val="2"/>
              </w:numPr>
              <w:spacing w:before="50" w:after="50"/>
            </w:pPr>
            <w:r>
              <w:rPr>
                <w:sz w:val="21"/>
                <w:szCs w:val="21"/>
              </w:rPr>
              <w:t>Implement receipt gossip: signed receipts are gossiped to vertex author and cluster members</w:t>
            </w:r>
          </w:p>
          <w:p w14:paraId="3F64ED84" w14:textId="77777777" w:rsidR="00A023DF" w:rsidRDefault="00000000">
            <w:pPr>
              <w:pStyle w:val="ListParagraph"/>
              <w:numPr>
                <w:ilvl w:val="0"/>
                <w:numId w:val="2"/>
              </w:numPr>
              <w:spacing w:before="50" w:after="50"/>
            </w:pPr>
            <w:r>
              <w:rPr>
                <w:sz w:val="21"/>
                <w:szCs w:val="21"/>
              </w:rPr>
              <w:t>Implement receipt aggregation at vertex author: collect receipts until 2f+1 distinct validator receipts received</w:t>
            </w:r>
          </w:p>
          <w:p w14:paraId="1DF8A49E" w14:textId="77777777" w:rsidR="00A023DF" w:rsidRDefault="00000000">
            <w:pPr>
              <w:pStyle w:val="ListParagraph"/>
              <w:numPr>
                <w:ilvl w:val="0"/>
                <w:numId w:val="2"/>
              </w:numPr>
              <w:spacing w:before="50" w:after="50"/>
            </w:pPr>
            <w:r>
              <w:rPr>
                <w:sz w:val="21"/>
                <w:szCs w:val="21"/>
              </w:rPr>
              <w:t>Implement DagCertificate formation from aggregated receipts (Phase 1 type; Phase 2 wire logic)</w:t>
            </w:r>
          </w:p>
          <w:p w14:paraId="66CFF5B2" w14:textId="77777777" w:rsidR="00A023DF" w:rsidRDefault="00000000">
            <w:pPr>
              <w:pStyle w:val="ListParagraph"/>
              <w:numPr>
                <w:ilvl w:val="0"/>
                <w:numId w:val="2"/>
              </w:numPr>
              <w:spacing w:before="50" w:after="50"/>
            </w:pPr>
            <w:r>
              <w:rPr>
                <w:sz w:val="21"/>
                <w:szCs w:val="21"/>
              </w:rPr>
              <w:t>Implement certificate gossip: formed certificate gossiped to all cluster members</w:t>
            </w:r>
          </w:p>
          <w:p w14:paraId="5311A5A0" w14:textId="77777777" w:rsidR="00A023DF" w:rsidRDefault="00000000">
            <w:pPr>
              <w:pStyle w:val="ListParagraph"/>
              <w:numPr>
                <w:ilvl w:val="0"/>
                <w:numId w:val="2"/>
              </w:numPr>
              <w:spacing w:before="50" w:after="50"/>
            </w:pPr>
            <w:r>
              <w:rPr>
                <w:sz w:val="21"/>
                <w:szCs w:val="21"/>
              </w:rPr>
              <w:t>Implement certified-frontier tracking in DAG manager: maintain set of certified vertices per round</w:t>
            </w:r>
          </w:p>
          <w:p w14:paraId="670BBD8B" w14:textId="77777777" w:rsidR="00A023DF" w:rsidRDefault="00000000">
            <w:pPr>
              <w:pStyle w:val="ListParagraph"/>
              <w:numPr>
                <w:ilvl w:val="0"/>
                <w:numId w:val="2"/>
              </w:numPr>
              <w:spacing w:before="50" w:after="50"/>
            </w:pPr>
            <w:r>
              <w:rPr>
                <w:sz w:val="21"/>
                <w:szCs w:val="21"/>
              </w:rPr>
              <w:t>Implement availability certification timeout: batches without 2f+1 receipts within timeout return to mempool</w:t>
            </w:r>
          </w:p>
          <w:p w14:paraId="48737635" w14:textId="77777777" w:rsidR="00A023DF" w:rsidRDefault="00000000">
            <w:pPr>
              <w:pStyle w:val="ListParagraph"/>
              <w:numPr>
                <w:ilvl w:val="0"/>
                <w:numId w:val="2"/>
              </w:numPr>
              <w:spacing w:before="50" w:after="50"/>
            </w:pPr>
            <w:r>
              <w:rPr>
                <w:sz w:val="21"/>
                <w:szCs w:val="21"/>
              </w:rPr>
              <w:t>Implement data withholding detection: track validators that consistently fail to issue receipts</w:t>
            </w:r>
          </w:p>
          <w:p w14:paraId="108A9AA3" w14:textId="77777777" w:rsidR="00A023DF" w:rsidRDefault="00000000">
            <w:pPr>
              <w:pStyle w:val="ListParagraph"/>
              <w:numPr>
                <w:ilvl w:val="0"/>
                <w:numId w:val="2"/>
              </w:numPr>
              <w:spacing w:before="50" w:after="50"/>
            </w:pPr>
            <w:r>
              <w:rPr>
                <w:sz w:val="21"/>
                <w:szCs w:val="21"/>
              </w:rPr>
              <w:t>Add availability gate in proposer: OrderingCut selection must verify DagCertificate for each included vertex</w:t>
            </w:r>
          </w:p>
          <w:p w14:paraId="305B085A" w14:textId="77777777" w:rsidR="00A023DF" w:rsidRDefault="00000000">
            <w:pPr>
              <w:pStyle w:val="ListParagraph"/>
              <w:numPr>
                <w:ilvl w:val="0"/>
                <w:numId w:val="2"/>
              </w:numPr>
              <w:spacing w:before="50" w:after="50"/>
            </w:pPr>
            <w:r>
              <w:rPr>
                <w:sz w:val="21"/>
                <w:szCs w:val="21"/>
              </w:rPr>
              <w:t>Test: adversarial scenario where one validator withholds blobs — remaining 5 (2f+1 at n=7) certify correctly</w:t>
            </w:r>
          </w:p>
          <w:p w14:paraId="2F5C33D2" w14:textId="77777777" w:rsidR="00A023DF" w:rsidRDefault="00000000">
            <w:pPr>
              <w:pStyle w:val="ListParagraph"/>
              <w:numPr>
                <w:ilvl w:val="0"/>
                <w:numId w:val="2"/>
              </w:numPr>
              <w:spacing w:before="50" w:after="50"/>
            </w:pPr>
            <w:r>
              <w:rPr>
                <w:sz w:val="21"/>
                <w:szCs w:val="21"/>
              </w:rPr>
              <w:t>Test: insufficient receipts (4/5 = below threshold) — certificate formation fails, vertex ineligible for ordering</w:t>
            </w:r>
          </w:p>
          <w:p w14:paraId="7F3CD1EE" w14:textId="77777777" w:rsidR="00A023DF" w:rsidRDefault="00000000">
            <w:pPr>
              <w:pStyle w:val="ListParagraph"/>
              <w:numPr>
                <w:ilvl w:val="0"/>
                <w:numId w:val="2"/>
              </w:numPr>
              <w:spacing w:before="50" w:after="50"/>
            </w:pPr>
            <w:r>
              <w:rPr>
                <w:sz w:val="21"/>
                <w:szCs w:val="21"/>
              </w:rPr>
              <w:t>Test: receipt with incorrect blob hash — receipt rejected; validator flagged</w:t>
            </w:r>
          </w:p>
          <w:p w14:paraId="5B4EA513" w14:textId="77777777" w:rsidR="00A023DF" w:rsidRDefault="00000000">
            <w:pPr>
              <w:pStyle w:val="ListParagraph"/>
              <w:numPr>
                <w:ilvl w:val="0"/>
                <w:numId w:val="2"/>
              </w:numPr>
              <w:spacing w:before="50" w:after="50"/>
            </w:pPr>
            <w:r>
              <w:rPr>
                <w:sz w:val="21"/>
                <w:szCs w:val="21"/>
              </w:rPr>
              <w:t xml:space="preserve">Implement blob persistence: certified batch blobs retained in hot storage for </w:t>
            </w:r>
            <w:proofErr w:type="spellStart"/>
            <w:r>
              <w:rPr>
                <w:sz w:val="21"/>
                <w:szCs w:val="21"/>
              </w:rPr>
              <w:t>gc_finality_depth</w:t>
            </w:r>
            <w:proofErr w:type="spellEnd"/>
            <w:r>
              <w:rPr>
                <w:sz w:val="21"/>
                <w:szCs w:val="21"/>
              </w:rPr>
              <w:t xml:space="preserve"> rounds</w:t>
            </w:r>
          </w:p>
          <w:p w14:paraId="731FAF47" w14:textId="77777777" w:rsidR="00A023DF" w:rsidRDefault="00000000">
            <w:pPr>
              <w:spacing w:before="120" w:after="60"/>
            </w:pPr>
            <w:r>
              <w:rPr>
                <w:b/>
                <w:bCs/>
                <w:color w:val="555577"/>
                <w:sz w:val="20"/>
                <w:szCs w:val="20"/>
              </w:rPr>
              <w:t>EXIT GATES</w:t>
            </w:r>
          </w:p>
          <w:p w14:paraId="21942DC8" w14:textId="77777777" w:rsidR="00A023DF" w:rsidRDefault="00000000">
            <w:pPr>
              <w:pStyle w:val="ListParagraph"/>
              <w:numPr>
                <w:ilvl w:val="0"/>
                <w:numId w:val="3"/>
              </w:numPr>
              <w:spacing w:before="50" w:after="50"/>
            </w:pPr>
            <w:r>
              <w:rPr>
                <w:color w:val="444466"/>
                <w:sz w:val="21"/>
                <w:szCs w:val="21"/>
              </w:rPr>
              <w:t>Availability certification loop produces DagCertificate within expected latency under normal conditions</w:t>
            </w:r>
          </w:p>
          <w:p w14:paraId="4CAD1637" w14:textId="77777777" w:rsidR="00A023DF" w:rsidRDefault="00000000">
            <w:pPr>
              <w:pStyle w:val="ListParagraph"/>
              <w:numPr>
                <w:ilvl w:val="0"/>
                <w:numId w:val="3"/>
              </w:numPr>
              <w:spacing w:before="50" w:after="50"/>
            </w:pPr>
            <w:r>
              <w:rPr>
                <w:color w:val="444466"/>
                <w:sz w:val="21"/>
                <w:szCs w:val="21"/>
              </w:rPr>
              <w:t>Batch withholding scenario: 1 of 7 validators withholds blob; remaining 5 certify correctly; certificate formed</w:t>
            </w:r>
          </w:p>
          <w:p w14:paraId="273A1D8A" w14:textId="77777777" w:rsidR="00A023DF" w:rsidRDefault="00000000">
            <w:pPr>
              <w:pStyle w:val="ListParagraph"/>
              <w:numPr>
                <w:ilvl w:val="0"/>
                <w:numId w:val="3"/>
              </w:numPr>
              <w:spacing w:before="50" w:after="50"/>
            </w:pPr>
            <w:r>
              <w:rPr>
                <w:color w:val="444466"/>
                <w:sz w:val="21"/>
                <w:szCs w:val="21"/>
              </w:rPr>
              <w:lastRenderedPageBreak/>
              <w:t>Below-threshold scenario: 4 receipts received — certificate not formed; vertex excluded from OrderingCut</w:t>
            </w:r>
          </w:p>
          <w:p w14:paraId="7B8BFDA3" w14:textId="77777777" w:rsidR="00A023DF" w:rsidRDefault="00000000">
            <w:pPr>
              <w:pStyle w:val="ListParagraph"/>
              <w:numPr>
                <w:ilvl w:val="0"/>
                <w:numId w:val="3"/>
              </w:numPr>
              <w:spacing w:before="50" w:after="50"/>
            </w:pPr>
            <w:r>
              <w:rPr>
                <w:color w:val="444466"/>
                <w:sz w:val="21"/>
                <w:szCs w:val="21"/>
              </w:rPr>
              <w:t>Proposer availability gate: attempting to include uncertified vertex in OrderingCut returns explicit error</w:t>
            </w:r>
          </w:p>
          <w:p w14:paraId="448E537F" w14:textId="77777777" w:rsidR="00A023DF" w:rsidRDefault="00000000">
            <w:pPr>
              <w:pStyle w:val="ListParagraph"/>
              <w:numPr>
                <w:ilvl w:val="0"/>
                <w:numId w:val="3"/>
              </w:numPr>
              <w:spacing w:before="50" w:after="50"/>
            </w:pPr>
            <w:r>
              <w:rPr>
                <w:color w:val="444466"/>
                <w:sz w:val="21"/>
                <w:szCs w:val="21"/>
              </w:rPr>
              <w:t xml:space="preserve">Timeout-to-mempool: batch stuck without certification for &gt; </w:t>
            </w:r>
            <w:proofErr w:type="spellStart"/>
            <w:r>
              <w:rPr>
                <w:color w:val="444466"/>
                <w:sz w:val="21"/>
                <w:szCs w:val="21"/>
              </w:rPr>
              <w:t>timeout_ms</w:t>
            </w:r>
            <w:proofErr w:type="spellEnd"/>
            <w:r>
              <w:rPr>
                <w:color w:val="444466"/>
                <w:sz w:val="21"/>
                <w:szCs w:val="21"/>
              </w:rPr>
              <w:t xml:space="preserve"> returns to flat mempool</w:t>
            </w:r>
          </w:p>
        </w:tc>
      </w:tr>
    </w:tbl>
    <w:p w14:paraId="037E4427" w14:textId="77777777" w:rsidR="00A023DF" w:rsidRDefault="00A023DF">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23DF" w14:paraId="5A901A30" w14:textId="77777777">
        <w:tblPrEx>
          <w:tblCellMar>
            <w:top w:w="0" w:type="dxa"/>
            <w:bottom w:w="0" w:type="dxa"/>
          </w:tblCellMar>
        </w:tblPrEx>
        <w:tc>
          <w:tcPr>
            <w:tcW w:w="0" w:type="auto"/>
            <w:tcBorders>
              <w:top w:val="single" w:sz="8" w:space="0" w:color="00B2D4"/>
              <w:left w:val="single" w:sz="4" w:space="0" w:color="00B2D4"/>
              <w:bottom w:val="none" w:sz="0" w:space="0" w:color="FFFFFF"/>
              <w:right w:val="none" w:sz="0" w:space="0" w:color="FFFFFF"/>
            </w:tcBorders>
            <w:shd w:val="clear" w:color="auto" w:fill="F8F8FF"/>
            <w:tcMar>
              <w:top w:w="120" w:type="dxa"/>
              <w:left w:w="200" w:type="dxa"/>
              <w:bottom w:w="120" w:type="dxa"/>
              <w:right w:w="200" w:type="dxa"/>
            </w:tcMar>
          </w:tcPr>
          <w:p w14:paraId="1E094BC9" w14:textId="77777777" w:rsidR="00A023DF" w:rsidRDefault="00000000">
            <w:pPr>
              <w:spacing w:after="100"/>
            </w:pPr>
            <w:r>
              <w:rPr>
                <w:b/>
                <w:bCs/>
                <w:color w:val="00B2D4"/>
                <w:sz w:val="28"/>
                <w:szCs w:val="28"/>
              </w:rPr>
              <w:t xml:space="preserve">Phase 3: </w:t>
            </w:r>
            <w:r>
              <w:rPr>
                <w:b/>
                <w:bCs/>
                <w:color w:val="0D0D1A"/>
                <w:sz w:val="28"/>
                <w:szCs w:val="28"/>
              </w:rPr>
              <w:t>Block Integration &amp; P2P Dissemination</w:t>
            </w:r>
          </w:p>
          <w:p w14:paraId="65AD19A9" w14:textId="77777777" w:rsidR="00A023DF" w:rsidRDefault="00000000">
            <w:pPr>
              <w:spacing w:after="100"/>
            </w:pPr>
            <w:r>
              <w:rPr>
                <w:b/>
                <w:bCs/>
                <w:color w:val="00B2D4"/>
                <w:sz w:val="21"/>
                <w:szCs w:val="21"/>
              </w:rPr>
              <w:t xml:space="preserve">Objective: </w:t>
            </w:r>
            <w:r>
              <w:rPr>
                <w:color w:val="333355"/>
                <w:sz w:val="21"/>
                <w:szCs w:val="21"/>
              </w:rPr>
              <w:t>Wire the DAG into the block proposer and P2P networking layer. Add DAG roots to block headers. Implement cluster-scoped gossip.</w:t>
            </w:r>
          </w:p>
          <w:p w14:paraId="3CBE58B6" w14:textId="77777777" w:rsidR="00A023DF" w:rsidRDefault="00000000">
            <w:pPr>
              <w:spacing w:before="80" w:after="60"/>
            </w:pPr>
            <w:r>
              <w:rPr>
                <w:b/>
                <w:bCs/>
                <w:color w:val="00B2D4"/>
                <w:sz w:val="20"/>
                <w:szCs w:val="20"/>
              </w:rPr>
              <w:t>TASKS</w:t>
            </w:r>
          </w:p>
          <w:p w14:paraId="6D5E22AB" w14:textId="77777777" w:rsidR="00A023DF" w:rsidRDefault="00000000">
            <w:pPr>
              <w:pStyle w:val="ListParagraph"/>
              <w:numPr>
                <w:ilvl w:val="0"/>
                <w:numId w:val="2"/>
              </w:numPr>
              <w:spacing w:before="50" w:after="50"/>
            </w:pPr>
            <w:r>
              <w:rPr>
                <w:sz w:val="21"/>
                <w:szCs w:val="21"/>
              </w:rPr>
              <w:t xml:space="preserve">Add DAG message types to messages.rs: </w:t>
            </w:r>
            <w:proofErr w:type="spellStart"/>
            <w:r>
              <w:rPr>
                <w:sz w:val="21"/>
                <w:szCs w:val="21"/>
              </w:rPr>
              <w:t>DagBatchMsg</w:t>
            </w:r>
            <w:proofErr w:type="spellEnd"/>
            <w:r>
              <w:rPr>
                <w:sz w:val="21"/>
                <w:szCs w:val="21"/>
              </w:rPr>
              <w:t xml:space="preserve">, </w:t>
            </w:r>
            <w:proofErr w:type="spellStart"/>
            <w:r>
              <w:rPr>
                <w:sz w:val="21"/>
                <w:szCs w:val="21"/>
              </w:rPr>
              <w:t>DagVertexMsg</w:t>
            </w:r>
            <w:proofErr w:type="spellEnd"/>
            <w:r>
              <w:rPr>
                <w:sz w:val="21"/>
                <w:szCs w:val="21"/>
              </w:rPr>
              <w:t xml:space="preserve">, </w:t>
            </w:r>
            <w:proofErr w:type="spellStart"/>
            <w:r>
              <w:rPr>
                <w:sz w:val="21"/>
                <w:szCs w:val="21"/>
              </w:rPr>
              <w:t>AvailabilityReceiptMsg</w:t>
            </w:r>
            <w:proofErr w:type="spellEnd"/>
            <w:r>
              <w:rPr>
                <w:sz w:val="21"/>
                <w:szCs w:val="21"/>
              </w:rPr>
              <w:t xml:space="preserve">, </w:t>
            </w:r>
            <w:proofErr w:type="spellStart"/>
            <w:r>
              <w:rPr>
                <w:sz w:val="21"/>
                <w:szCs w:val="21"/>
              </w:rPr>
              <w:t>DagCertificateMsg</w:t>
            </w:r>
            <w:proofErr w:type="spellEnd"/>
            <w:r>
              <w:rPr>
                <w:sz w:val="21"/>
                <w:szCs w:val="21"/>
              </w:rPr>
              <w:t xml:space="preserve">, </w:t>
            </w:r>
            <w:proofErr w:type="spellStart"/>
            <w:r>
              <w:rPr>
                <w:sz w:val="21"/>
                <w:szCs w:val="21"/>
              </w:rPr>
              <w:t>OrderingCutMsg</w:t>
            </w:r>
            <w:proofErr w:type="spellEnd"/>
            <w:r>
              <w:rPr>
                <w:sz w:val="21"/>
                <w:szCs w:val="21"/>
              </w:rPr>
              <w:t xml:space="preserve">, </w:t>
            </w:r>
            <w:proofErr w:type="spellStart"/>
            <w:r>
              <w:rPr>
                <w:sz w:val="21"/>
                <w:szCs w:val="21"/>
              </w:rPr>
              <w:t>ClusterCheckpointMsg</w:t>
            </w:r>
            <w:proofErr w:type="spellEnd"/>
          </w:p>
          <w:p w14:paraId="4F64F12E" w14:textId="77777777" w:rsidR="00A023DF" w:rsidRDefault="00000000">
            <w:pPr>
              <w:pStyle w:val="ListParagraph"/>
              <w:numPr>
                <w:ilvl w:val="0"/>
                <w:numId w:val="2"/>
              </w:numPr>
              <w:spacing w:before="50" w:after="50"/>
            </w:pPr>
            <w:r>
              <w:rPr>
                <w:sz w:val="21"/>
                <w:szCs w:val="21"/>
              </w:rPr>
              <w:t>Add capability flags to P2P peer capabilities: [dag-cert-v1, dag-archive-v1]</w:t>
            </w:r>
          </w:p>
          <w:p w14:paraId="6E8563AD" w14:textId="77777777" w:rsidR="00A023DF" w:rsidRDefault="00000000">
            <w:pPr>
              <w:pStyle w:val="ListParagraph"/>
              <w:numPr>
                <w:ilvl w:val="0"/>
                <w:numId w:val="2"/>
              </w:numPr>
              <w:spacing w:before="50" w:after="50"/>
            </w:pPr>
            <w:r>
              <w:rPr>
                <w:sz w:val="21"/>
                <w:szCs w:val="21"/>
              </w:rPr>
              <w:t>Implement cluster-scoped gossip filter: reject DAG messages from nodes not in cluster membership</w:t>
            </w:r>
          </w:p>
          <w:p w14:paraId="0E4DC841" w14:textId="77777777" w:rsidR="00A023DF" w:rsidRDefault="00000000">
            <w:pPr>
              <w:pStyle w:val="ListParagraph"/>
              <w:numPr>
                <w:ilvl w:val="0"/>
                <w:numId w:val="2"/>
              </w:numPr>
              <w:spacing w:before="50" w:after="50"/>
            </w:pPr>
            <w:r>
              <w:rPr>
                <w:sz w:val="21"/>
                <w:szCs w:val="21"/>
              </w:rPr>
              <w:t xml:space="preserve">Implement DAG-aware rate limiting per peer: </w:t>
            </w:r>
            <w:proofErr w:type="spellStart"/>
            <w:r>
              <w:rPr>
                <w:sz w:val="21"/>
                <w:szCs w:val="21"/>
              </w:rPr>
              <w:t>max_vertices_per_round_per_validator</w:t>
            </w:r>
            <w:proofErr w:type="spellEnd"/>
            <w:r>
              <w:rPr>
                <w:sz w:val="21"/>
                <w:szCs w:val="21"/>
              </w:rPr>
              <w:t>=1 enforced at P2P layer</w:t>
            </w:r>
          </w:p>
          <w:p w14:paraId="59082860" w14:textId="77777777" w:rsidR="00A023DF" w:rsidRDefault="00000000">
            <w:pPr>
              <w:pStyle w:val="ListParagraph"/>
              <w:numPr>
                <w:ilvl w:val="0"/>
                <w:numId w:val="2"/>
              </w:numPr>
              <w:spacing w:before="50" w:after="50"/>
            </w:pPr>
            <w:r>
              <w:rPr>
                <w:sz w:val="21"/>
                <w:szCs w:val="21"/>
              </w:rPr>
              <w:t xml:space="preserve">Implement vertex propagation: author gossips </w:t>
            </w:r>
            <w:proofErr w:type="spellStart"/>
            <w:r>
              <w:rPr>
                <w:sz w:val="21"/>
                <w:szCs w:val="21"/>
              </w:rPr>
              <w:t>DagVertex</w:t>
            </w:r>
            <w:proofErr w:type="spellEnd"/>
            <w:r>
              <w:rPr>
                <w:sz w:val="21"/>
                <w:szCs w:val="21"/>
              </w:rPr>
              <w:t xml:space="preserve"> to all cluster members after blob is ready</w:t>
            </w:r>
          </w:p>
          <w:p w14:paraId="2901BEA6" w14:textId="77777777" w:rsidR="00A023DF" w:rsidRDefault="00000000">
            <w:pPr>
              <w:pStyle w:val="ListParagraph"/>
              <w:numPr>
                <w:ilvl w:val="0"/>
                <w:numId w:val="2"/>
              </w:numPr>
              <w:spacing w:before="50" w:after="50"/>
            </w:pPr>
            <w:r>
              <w:rPr>
                <w:sz w:val="21"/>
                <w:szCs w:val="21"/>
              </w:rPr>
              <w:t>Implement missing-parent fetch: if a received vertex references an unknown parent, request the parent</w:t>
            </w:r>
          </w:p>
          <w:p w14:paraId="42FB9CA1" w14:textId="77777777" w:rsidR="00A023DF" w:rsidRDefault="00000000">
            <w:pPr>
              <w:pStyle w:val="ListParagraph"/>
              <w:numPr>
                <w:ilvl w:val="0"/>
                <w:numId w:val="2"/>
              </w:numPr>
              <w:spacing w:before="50" w:after="50"/>
            </w:pPr>
            <w:r>
              <w:rPr>
                <w:sz w:val="21"/>
                <w:szCs w:val="21"/>
              </w:rPr>
              <w:t>Implement block proposer DAG integration in consensus_algorithm.rs:</w:t>
            </w:r>
          </w:p>
          <w:p w14:paraId="49B49A6A" w14:textId="77777777" w:rsidR="00A023DF" w:rsidRDefault="00000000">
            <w:pPr>
              <w:pStyle w:val="ListParagraph"/>
              <w:numPr>
                <w:ilvl w:val="0"/>
                <w:numId w:val="2"/>
              </w:numPr>
              <w:spacing w:before="50" w:after="50"/>
            </w:pPr>
            <w:r>
              <w:rPr>
                <w:sz w:val="21"/>
                <w:szCs w:val="21"/>
              </w:rPr>
              <w:t xml:space="preserve">  Add DAG manager initialization and cluster membership sync</w:t>
            </w:r>
          </w:p>
          <w:p w14:paraId="3094AAC0" w14:textId="77777777" w:rsidR="00A023DF" w:rsidRDefault="00000000">
            <w:pPr>
              <w:pStyle w:val="ListParagraph"/>
              <w:numPr>
                <w:ilvl w:val="0"/>
                <w:numId w:val="2"/>
              </w:numPr>
              <w:spacing w:before="50" w:after="50"/>
            </w:pPr>
            <w:r>
              <w:rPr>
                <w:sz w:val="21"/>
                <w:szCs w:val="21"/>
              </w:rPr>
              <w:t xml:space="preserve">  Add certified-frontier selection (deterministic from certified DAG state)</w:t>
            </w:r>
          </w:p>
          <w:p w14:paraId="52676436" w14:textId="77777777" w:rsidR="00A023DF" w:rsidRDefault="00000000">
            <w:pPr>
              <w:pStyle w:val="ListParagraph"/>
              <w:numPr>
                <w:ilvl w:val="0"/>
                <w:numId w:val="2"/>
              </w:numPr>
              <w:spacing w:before="50" w:after="50"/>
            </w:pPr>
            <w:r>
              <w:rPr>
                <w:sz w:val="21"/>
                <w:szCs w:val="21"/>
              </w:rPr>
              <w:t xml:space="preserve">  Add OrderingCut construction (</w:t>
            </w:r>
            <w:proofErr w:type="spellStart"/>
            <w:r>
              <w:rPr>
                <w:sz w:val="21"/>
                <w:szCs w:val="21"/>
              </w:rPr>
              <w:t>cut_rule_id</w:t>
            </w:r>
            <w:proofErr w:type="spellEnd"/>
            <w:r>
              <w:rPr>
                <w:sz w:val="21"/>
                <w:szCs w:val="21"/>
              </w:rPr>
              <w:t xml:space="preserve"> committed, pure function of certified frontier)</w:t>
            </w:r>
          </w:p>
          <w:p w14:paraId="637C4B00" w14:textId="77777777" w:rsidR="00A023DF" w:rsidRDefault="00000000">
            <w:pPr>
              <w:pStyle w:val="ListParagraph"/>
              <w:numPr>
                <w:ilvl w:val="0"/>
                <w:numId w:val="2"/>
              </w:numPr>
              <w:spacing w:before="50" w:after="50"/>
            </w:pPr>
            <w:r>
              <w:rPr>
                <w:sz w:val="21"/>
                <w:szCs w:val="21"/>
              </w:rPr>
              <w:t xml:space="preserve">  Add DAG roots in block header: </w:t>
            </w:r>
            <w:proofErr w:type="spellStart"/>
            <w:r>
              <w:rPr>
                <w:sz w:val="21"/>
                <w:szCs w:val="21"/>
              </w:rPr>
              <w:t>ordering_cut_root</w:t>
            </w:r>
            <w:proofErr w:type="spellEnd"/>
            <w:r>
              <w:rPr>
                <w:sz w:val="21"/>
                <w:szCs w:val="21"/>
              </w:rPr>
              <w:t xml:space="preserve">, </w:t>
            </w:r>
            <w:proofErr w:type="spellStart"/>
            <w:r>
              <w:rPr>
                <w:sz w:val="21"/>
                <w:szCs w:val="21"/>
              </w:rPr>
              <w:t>certificate_root</w:t>
            </w:r>
            <w:proofErr w:type="spellEnd"/>
          </w:p>
          <w:p w14:paraId="3256219B" w14:textId="77777777" w:rsidR="00A023DF" w:rsidRDefault="00000000">
            <w:pPr>
              <w:pStyle w:val="ListParagraph"/>
              <w:numPr>
                <w:ilvl w:val="0"/>
                <w:numId w:val="2"/>
              </w:numPr>
              <w:spacing w:before="50" w:after="50"/>
            </w:pPr>
            <w:r>
              <w:rPr>
                <w:sz w:val="21"/>
                <w:szCs w:val="21"/>
              </w:rPr>
              <w:t xml:space="preserve">Modify block.rs: add </w:t>
            </w:r>
            <w:proofErr w:type="spellStart"/>
            <w:r>
              <w:rPr>
                <w:sz w:val="21"/>
                <w:szCs w:val="21"/>
              </w:rPr>
              <w:t>ordering_cut_root</w:t>
            </w:r>
            <w:proofErr w:type="spellEnd"/>
            <w:r>
              <w:rPr>
                <w:sz w:val="21"/>
                <w:szCs w:val="21"/>
              </w:rPr>
              <w:t xml:space="preserve"> and </w:t>
            </w:r>
            <w:proofErr w:type="spellStart"/>
            <w:r>
              <w:rPr>
                <w:sz w:val="21"/>
                <w:szCs w:val="21"/>
              </w:rPr>
              <w:t>availability_commitment</w:t>
            </w:r>
            <w:proofErr w:type="spellEnd"/>
            <w:r>
              <w:rPr>
                <w:sz w:val="21"/>
                <w:szCs w:val="21"/>
              </w:rPr>
              <w:t xml:space="preserve"> fields to block header</w:t>
            </w:r>
          </w:p>
          <w:p w14:paraId="2D5412A6" w14:textId="77777777" w:rsidR="00A023DF" w:rsidRDefault="00000000">
            <w:pPr>
              <w:pStyle w:val="ListParagraph"/>
              <w:numPr>
                <w:ilvl w:val="0"/>
                <w:numId w:val="2"/>
              </w:numPr>
              <w:spacing w:before="50" w:after="50"/>
            </w:pPr>
            <w:r>
              <w:rPr>
                <w:sz w:val="21"/>
                <w:szCs w:val="21"/>
              </w:rPr>
              <w:t>Add validator verification: validators verify block header DAG roots against their local certified frontier</w:t>
            </w:r>
          </w:p>
          <w:p w14:paraId="0D5C2DE5" w14:textId="77777777" w:rsidR="00A023DF" w:rsidRDefault="00000000">
            <w:pPr>
              <w:pStyle w:val="ListParagraph"/>
              <w:numPr>
                <w:ilvl w:val="0"/>
                <w:numId w:val="2"/>
              </w:numPr>
              <w:spacing w:before="50" w:after="50"/>
            </w:pPr>
            <w:r>
              <w:rPr>
                <w:sz w:val="21"/>
                <w:szCs w:val="21"/>
              </w:rPr>
              <w:t xml:space="preserve">Implement DAG diagnostics RPC endpoints (8 of 10 — see Section 12): </w:t>
            </w:r>
            <w:proofErr w:type="spellStart"/>
            <w:r>
              <w:rPr>
                <w:sz w:val="21"/>
                <w:szCs w:val="21"/>
              </w:rPr>
              <w:t>synergy_getDagStatus</w:t>
            </w:r>
            <w:proofErr w:type="spellEnd"/>
            <w:r>
              <w:rPr>
                <w:sz w:val="21"/>
                <w:szCs w:val="21"/>
              </w:rPr>
              <w:t xml:space="preserve">, </w:t>
            </w:r>
            <w:proofErr w:type="spellStart"/>
            <w:r>
              <w:rPr>
                <w:sz w:val="21"/>
                <w:szCs w:val="21"/>
              </w:rPr>
              <w:t>synergy_getClusterDagHead</w:t>
            </w:r>
            <w:proofErr w:type="spellEnd"/>
            <w:r>
              <w:rPr>
                <w:sz w:val="21"/>
                <w:szCs w:val="21"/>
              </w:rPr>
              <w:t xml:space="preserve">, </w:t>
            </w:r>
            <w:proofErr w:type="spellStart"/>
            <w:r>
              <w:rPr>
                <w:sz w:val="21"/>
                <w:szCs w:val="21"/>
              </w:rPr>
              <w:t>synergy_getDagVertex</w:t>
            </w:r>
            <w:proofErr w:type="spellEnd"/>
            <w:r>
              <w:rPr>
                <w:sz w:val="21"/>
                <w:szCs w:val="21"/>
              </w:rPr>
              <w:t xml:space="preserve">, </w:t>
            </w:r>
            <w:proofErr w:type="spellStart"/>
            <w:r>
              <w:rPr>
                <w:sz w:val="21"/>
                <w:szCs w:val="21"/>
              </w:rPr>
              <w:t>synergy_getDagCertificate</w:t>
            </w:r>
            <w:proofErr w:type="spellEnd"/>
            <w:r>
              <w:rPr>
                <w:sz w:val="21"/>
                <w:szCs w:val="21"/>
              </w:rPr>
              <w:t xml:space="preserve">, </w:t>
            </w:r>
            <w:proofErr w:type="spellStart"/>
            <w:r>
              <w:rPr>
                <w:sz w:val="21"/>
                <w:szCs w:val="21"/>
              </w:rPr>
              <w:t>synergy_getDagConflicts</w:t>
            </w:r>
            <w:proofErr w:type="spellEnd"/>
            <w:r>
              <w:rPr>
                <w:sz w:val="21"/>
                <w:szCs w:val="21"/>
              </w:rPr>
              <w:t xml:space="preserve">, </w:t>
            </w:r>
            <w:proofErr w:type="spellStart"/>
            <w:r>
              <w:rPr>
                <w:sz w:val="21"/>
                <w:szCs w:val="21"/>
              </w:rPr>
              <w:t>synergy_getClusterDagHealth</w:t>
            </w:r>
            <w:proofErr w:type="spellEnd"/>
            <w:r>
              <w:rPr>
                <w:sz w:val="21"/>
                <w:szCs w:val="21"/>
              </w:rPr>
              <w:t xml:space="preserve">, </w:t>
            </w:r>
            <w:proofErr w:type="spellStart"/>
            <w:r>
              <w:rPr>
                <w:sz w:val="21"/>
                <w:szCs w:val="21"/>
              </w:rPr>
              <w:t>synergy_getOrderingCut</w:t>
            </w:r>
            <w:proofErr w:type="spellEnd"/>
            <w:r>
              <w:rPr>
                <w:sz w:val="21"/>
                <w:szCs w:val="21"/>
              </w:rPr>
              <w:t xml:space="preserve">, </w:t>
            </w:r>
            <w:proofErr w:type="spellStart"/>
            <w:r>
              <w:rPr>
                <w:sz w:val="21"/>
                <w:szCs w:val="21"/>
              </w:rPr>
              <w:t>synergy_getDagRetentionStatus</w:t>
            </w:r>
            <w:proofErr w:type="spellEnd"/>
          </w:p>
          <w:p w14:paraId="24595786" w14:textId="77777777" w:rsidR="00A023DF" w:rsidRDefault="00000000">
            <w:pPr>
              <w:pStyle w:val="ListParagraph"/>
              <w:numPr>
                <w:ilvl w:val="0"/>
                <w:numId w:val="2"/>
              </w:numPr>
              <w:spacing w:before="50" w:after="50"/>
            </w:pPr>
            <w:r>
              <w:rPr>
                <w:sz w:val="21"/>
                <w:szCs w:val="21"/>
              </w:rPr>
              <w:t>Add DAG-specific logging: per-vertex availability status, certificate formation events, ordering cut events</w:t>
            </w:r>
          </w:p>
          <w:p w14:paraId="127F8567" w14:textId="77777777" w:rsidR="00A023DF" w:rsidRDefault="00000000">
            <w:pPr>
              <w:spacing w:before="120" w:after="60"/>
            </w:pPr>
            <w:r>
              <w:rPr>
                <w:b/>
                <w:bCs/>
                <w:color w:val="555577"/>
                <w:sz w:val="20"/>
                <w:szCs w:val="20"/>
              </w:rPr>
              <w:t>EXIT GATES</w:t>
            </w:r>
          </w:p>
          <w:p w14:paraId="412D6C1A" w14:textId="77777777" w:rsidR="00A023DF" w:rsidRDefault="00000000">
            <w:pPr>
              <w:pStyle w:val="ListParagraph"/>
              <w:numPr>
                <w:ilvl w:val="0"/>
                <w:numId w:val="3"/>
              </w:numPr>
              <w:spacing w:before="50" w:after="50"/>
            </w:pPr>
            <w:r>
              <w:rPr>
                <w:color w:val="444466"/>
                <w:sz w:val="21"/>
                <w:szCs w:val="21"/>
              </w:rPr>
              <w:t>DAG messages gossip correctly within cluster; cross-cluster DAG messages rejected at P2P filter</w:t>
            </w:r>
          </w:p>
          <w:p w14:paraId="0698F751" w14:textId="77777777" w:rsidR="00A023DF" w:rsidRDefault="00000000">
            <w:pPr>
              <w:pStyle w:val="ListParagraph"/>
              <w:numPr>
                <w:ilvl w:val="0"/>
                <w:numId w:val="3"/>
              </w:numPr>
              <w:spacing w:before="50" w:after="50"/>
            </w:pPr>
            <w:r>
              <w:rPr>
                <w:color w:val="444466"/>
                <w:sz w:val="21"/>
                <w:szCs w:val="21"/>
              </w:rPr>
              <w:t xml:space="preserve">Block proposer produces blocks with valid </w:t>
            </w:r>
            <w:proofErr w:type="spellStart"/>
            <w:r>
              <w:rPr>
                <w:color w:val="444466"/>
                <w:sz w:val="21"/>
                <w:szCs w:val="21"/>
              </w:rPr>
              <w:t>ordering_cut_root</w:t>
            </w:r>
            <w:proofErr w:type="spellEnd"/>
            <w:r>
              <w:rPr>
                <w:color w:val="444466"/>
                <w:sz w:val="21"/>
                <w:szCs w:val="21"/>
              </w:rPr>
              <w:t xml:space="preserve"> and </w:t>
            </w:r>
            <w:proofErr w:type="spellStart"/>
            <w:r>
              <w:rPr>
                <w:color w:val="444466"/>
                <w:sz w:val="21"/>
                <w:szCs w:val="21"/>
              </w:rPr>
              <w:t>certificate_root</w:t>
            </w:r>
            <w:proofErr w:type="spellEnd"/>
            <w:r>
              <w:rPr>
                <w:color w:val="444466"/>
                <w:sz w:val="21"/>
                <w:szCs w:val="21"/>
              </w:rPr>
              <w:t xml:space="preserve"> in header</w:t>
            </w:r>
          </w:p>
          <w:p w14:paraId="3554980C" w14:textId="77777777" w:rsidR="00A023DF" w:rsidRDefault="00000000">
            <w:pPr>
              <w:pStyle w:val="ListParagraph"/>
              <w:numPr>
                <w:ilvl w:val="0"/>
                <w:numId w:val="3"/>
              </w:numPr>
              <w:spacing w:before="50" w:after="50"/>
            </w:pPr>
            <w:r>
              <w:rPr>
                <w:color w:val="444466"/>
                <w:sz w:val="21"/>
                <w:szCs w:val="21"/>
              </w:rPr>
              <w:t>Validators verify block header DAG roots and reject blocks with invalid roots</w:t>
            </w:r>
          </w:p>
          <w:p w14:paraId="0959D1FD" w14:textId="77777777" w:rsidR="00A023DF" w:rsidRDefault="00000000">
            <w:pPr>
              <w:pStyle w:val="ListParagraph"/>
              <w:numPr>
                <w:ilvl w:val="0"/>
                <w:numId w:val="3"/>
              </w:numPr>
              <w:spacing w:before="50" w:after="50"/>
            </w:pPr>
            <w:r>
              <w:rPr>
                <w:color w:val="444466"/>
                <w:sz w:val="21"/>
                <w:szCs w:val="21"/>
              </w:rPr>
              <w:t>All 8 Phase 3 DAG RPC methods return correct data and handle error cases</w:t>
            </w:r>
          </w:p>
          <w:p w14:paraId="55D99147" w14:textId="77777777" w:rsidR="00A023DF" w:rsidRDefault="00000000">
            <w:pPr>
              <w:pStyle w:val="ListParagraph"/>
              <w:numPr>
                <w:ilvl w:val="0"/>
                <w:numId w:val="3"/>
              </w:numPr>
              <w:spacing w:before="50" w:after="50"/>
            </w:pPr>
            <w:r>
              <w:rPr>
                <w:color w:val="444466"/>
                <w:sz w:val="21"/>
                <w:szCs w:val="21"/>
              </w:rPr>
              <w:t>Rate limiting: second vertex from same author in same round rejected at P2P layer</w:t>
            </w:r>
          </w:p>
          <w:p w14:paraId="16A73DBE" w14:textId="77777777" w:rsidR="00A023DF" w:rsidRDefault="00000000">
            <w:pPr>
              <w:pStyle w:val="ListParagraph"/>
              <w:numPr>
                <w:ilvl w:val="0"/>
                <w:numId w:val="3"/>
              </w:numPr>
              <w:spacing w:before="50" w:after="50"/>
            </w:pPr>
            <w:r>
              <w:rPr>
                <w:color w:val="444466"/>
                <w:sz w:val="21"/>
                <w:szCs w:val="21"/>
              </w:rPr>
              <w:lastRenderedPageBreak/>
              <w:t>Missing-parent fetch works: validator receiving vertex with unknown parent requests and retrieves parent</w:t>
            </w:r>
          </w:p>
          <w:p w14:paraId="28F8598C" w14:textId="77777777" w:rsidR="00A023DF" w:rsidRDefault="00000000">
            <w:pPr>
              <w:pStyle w:val="ListParagraph"/>
              <w:numPr>
                <w:ilvl w:val="0"/>
                <w:numId w:val="3"/>
              </w:numPr>
              <w:spacing w:before="50" w:after="50"/>
            </w:pPr>
            <w:r>
              <w:rPr>
                <w:color w:val="444466"/>
                <w:sz w:val="21"/>
                <w:szCs w:val="21"/>
              </w:rPr>
              <w:t>QC voting continues on full block (including DAG roots) — dual_quorum.rs not modified</w:t>
            </w:r>
          </w:p>
        </w:tc>
      </w:tr>
    </w:tbl>
    <w:p w14:paraId="65498478" w14:textId="77777777" w:rsidR="00A023DF" w:rsidRDefault="00A023DF">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23DF" w14:paraId="620E01FB" w14:textId="77777777">
        <w:tblPrEx>
          <w:tblCellMar>
            <w:top w:w="0" w:type="dxa"/>
            <w:bottom w:w="0" w:type="dxa"/>
          </w:tblCellMar>
        </w:tblPrEx>
        <w:tc>
          <w:tcPr>
            <w:tcW w:w="0" w:type="auto"/>
            <w:tcBorders>
              <w:top w:val="single" w:sz="8" w:space="0" w:color="6B35BF"/>
              <w:left w:val="single" w:sz="4" w:space="0" w:color="6B35BF"/>
              <w:bottom w:val="none" w:sz="0" w:space="0" w:color="FFFFFF"/>
              <w:right w:val="none" w:sz="0" w:space="0" w:color="FFFFFF"/>
            </w:tcBorders>
            <w:shd w:val="clear" w:color="auto" w:fill="F8F8FF"/>
            <w:tcMar>
              <w:top w:w="120" w:type="dxa"/>
              <w:left w:w="200" w:type="dxa"/>
              <w:bottom w:w="120" w:type="dxa"/>
              <w:right w:w="200" w:type="dxa"/>
            </w:tcMar>
          </w:tcPr>
          <w:p w14:paraId="506BD20D" w14:textId="77777777" w:rsidR="00A023DF" w:rsidRDefault="00000000">
            <w:pPr>
              <w:spacing w:after="100"/>
            </w:pPr>
            <w:r>
              <w:rPr>
                <w:b/>
                <w:bCs/>
                <w:color w:val="6B35BF"/>
                <w:sz w:val="28"/>
                <w:szCs w:val="28"/>
              </w:rPr>
              <w:t xml:space="preserve">Phase 4: </w:t>
            </w:r>
            <w:r>
              <w:rPr>
                <w:b/>
                <w:bCs/>
                <w:color w:val="0D0D1A"/>
                <w:sz w:val="28"/>
                <w:szCs w:val="28"/>
              </w:rPr>
              <w:t>Evidence Collection &amp; DAG Slashing</w:t>
            </w:r>
          </w:p>
          <w:p w14:paraId="53660A1F" w14:textId="77777777" w:rsidR="00A023DF" w:rsidRDefault="00000000">
            <w:pPr>
              <w:spacing w:after="100"/>
            </w:pPr>
            <w:r>
              <w:rPr>
                <w:b/>
                <w:bCs/>
                <w:color w:val="6B35BF"/>
                <w:sz w:val="21"/>
                <w:szCs w:val="21"/>
              </w:rPr>
              <w:t xml:space="preserve">Objective: </w:t>
            </w:r>
            <w:r>
              <w:rPr>
                <w:color w:val="333355"/>
                <w:sz w:val="21"/>
                <w:szCs w:val="21"/>
              </w:rPr>
              <w:t>Implement DAG-native evidence types, slashing hooks, and cartel detection signals. Close the accountability loop for DAG misbehavior.</w:t>
            </w:r>
          </w:p>
          <w:p w14:paraId="0C9F3975" w14:textId="77777777" w:rsidR="00A023DF" w:rsidRDefault="00000000">
            <w:pPr>
              <w:spacing w:before="80" w:after="60"/>
            </w:pPr>
            <w:r>
              <w:rPr>
                <w:b/>
                <w:bCs/>
                <w:color w:val="6B35BF"/>
                <w:sz w:val="20"/>
                <w:szCs w:val="20"/>
              </w:rPr>
              <w:t>TASKS</w:t>
            </w:r>
          </w:p>
          <w:p w14:paraId="536BEA16" w14:textId="77777777" w:rsidR="00A023DF" w:rsidRDefault="00000000">
            <w:pPr>
              <w:pStyle w:val="ListParagraph"/>
              <w:numPr>
                <w:ilvl w:val="0"/>
                <w:numId w:val="2"/>
              </w:numPr>
              <w:spacing w:before="50" w:after="50"/>
            </w:pPr>
            <w:r>
              <w:rPr>
                <w:sz w:val="21"/>
                <w:szCs w:val="21"/>
              </w:rPr>
              <w:t xml:space="preserve">Implement </w:t>
            </w:r>
            <w:proofErr w:type="spellStart"/>
            <w:r>
              <w:rPr>
                <w:sz w:val="21"/>
                <w:szCs w:val="21"/>
              </w:rPr>
              <w:t>dag_equivocation_same_round</w:t>
            </w:r>
            <w:proofErr w:type="spellEnd"/>
            <w:r>
              <w:rPr>
                <w:sz w:val="21"/>
                <w:szCs w:val="21"/>
              </w:rPr>
              <w:t xml:space="preserve"> evidence type: same author, same round, two different </w:t>
            </w:r>
            <w:proofErr w:type="spellStart"/>
            <w:r>
              <w:rPr>
                <w:sz w:val="21"/>
                <w:szCs w:val="21"/>
              </w:rPr>
              <w:t>vertex_ids</w:t>
            </w:r>
            <w:proofErr w:type="spellEnd"/>
          </w:p>
          <w:p w14:paraId="6E002AC0" w14:textId="77777777" w:rsidR="00A023DF" w:rsidRDefault="00000000">
            <w:pPr>
              <w:pStyle w:val="ListParagraph"/>
              <w:numPr>
                <w:ilvl w:val="0"/>
                <w:numId w:val="2"/>
              </w:numPr>
              <w:spacing w:before="50" w:after="50"/>
            </w:pPr>
            <w:r>
              <w:rPr>
                <w:sz w:val="21"/>
                <w:szCs w:val="21"/>
              </w:rPr>
              <w:t xml:space="preserve">Implement </w:t>
            </w:r>
            <w:proofErr w:type="spellStart"/>
            <w:r>
              <w:rPr>
                <w:sz w:val="21"/>
                <w:szCs w:val="21"/>
              </w:rPr>
              <w:t>dag_certificate_fraud</w:t>
            </w:r>
            <w:proofErr w:type="spellEnd"/>
            <w:r>
              <w:rPr>
                <w:sz w:val="21"/>
                <w:szCs w:val="21"/>
              </w:rPr>
              <w:t xml:space="preserve"> evidence type: forged availability proof (commitment mismatch)</w:t>
            </w:r>
          </w:p>
          <w:p w14:paraId="17750303" w14:textId="77777777" w:rsidR="00A023DF" w:rsidRDefault="00000000">
            <w:pPr>
              <w:pStyle w:val="ListParagraph"/>
              <w:numPr>
                <w:ilvl w:val="0"/>
                <w:numId w:val="2"/>
              </w:numPr>
              <w:spacing w:before="50" w:after="50"/>
            </w:pPr>
            <w:r>
              <w:rPr>
                <w:sz w:val="21"/>
                <w:szCs w:val="21"/>
              </w:rPr>
              <w:t xml:space="preserve">Implement </w:t>
            </w:r>
            <w:proofErr w:type="spellStart"/>
            <w:r>
              <w:rPr>
                <w:sz w:val="21"/>
                <w:szCs w:val="21"/>
              </w:rPr>
              <w:t>dag_data_withholding</w:t>
            </w:r>
            <w:proofErr w:type="spellEnd"/>
            <w:r>
              <w:rPr>
                <w:sz w:val="21"/>
                <w:szCs w:val="21"/>
              </w:rPr>
              <w:t xml:space="preserve"> evidence type: validator consistently fails to issue receipts over N rounds</w:t>
            </w:r>
          </w:p>
          <w:p w14:paraId="7F0135EB" w14:textId="77777777" w:rsidR="00A023DF" w:rsidRDefault="00000000">
            <w:pPr>
              <w:pStyle w:val="ListParagraph"/>
              <w:numPr>
                <w:ilvl w:val="0"/>
                <w:numId w:val="2"/>
              </w:numPr>
              <w:spacing w:before="50" w:after="50"/>
            </w:pPr>
            <w:r>
              <w:rPr>
                <w:sz w:val="21"/>
                <w:szCs w:val="21"/>
              </w:rPr>
              <w:t xml:space="preserve">Implement </w:t>
            </w:r>
            <w:proofErr w:type="spellStart"/>
            <w:r>
              <w:rPr>
                <w:sz w:val="21"/>
                <w:szCs w:val="21"/>
              </w:rPr>
              <w:t>dag_censorship_pattern</w:t>
            </w:r>
            <w:proofErr w:type="spellEnd"/>
            <w:r>
              <w:rPr>
                <w:sz w:val="21"/>
                <w:szCs w:val="21"/>
              </w:rPr>
              <w:t xml:space="preserve"> evidence type: systematic omission of certified vertices from cuts</w:t>
            </w:r>
          </w:p>
          <w:p w14:paraId="6C7E8289" w14:textId="77777777" w:rsidR="00A023DF" w:rsidRDefault="00000000">
            <w:pPr>
              <w:pStyle w:val="ListParagraph"/>
              <w:numPr>
                <w:ilvl w:val="0"/>
                <w:numId w:val="2"/>
              </w:numPr>
              <w:spacing w:before="50" w:after="50"/>
            </w:pPr>
            <w:r>
              <w:rPr>
                <w:sz w:val="21"/>
                <w:szCs w:val="21"/>
              </w:rPr>
              <w:t xml:space="preserve">Implement </w:t>
            </w:r>
            <w:proofErr w:type="spellStart"/>
            <w:r>
              <w:rPr>
                <w:sz w:val="21"/>
                <w:szCs w:val="21"/>
              </w:rPr>
              <w:t>dag_replay_or_stale_spam</w:t>
            </w:r>
            <w:proofErr w:type="spellEnd"/>
            <w:r>
              <w:rPr>
                <w:sz w:val="21"/>
                <w:szCs w:val="21"/>
              </w:rPr>
              <w:t xml:space="preserve"> evidence type: stale </w:t>
            </w:r>
            <w:proofErr w:type="spellStart"/>
            <w:r>
              <w:rPr>
                <w:sz w:val="21"/>
                <w:szCs w:val="21"/>
              </w:rPr>
              <w:t>sequence_number</w:t>
            </w:r>
            <w:proofErr w:type="spellEnd"/>
            <w:r>
              <w:rPr>
                <w:sz w:val="21"/>
                <w:szCs w:val="21"/>
              </w:rPr>
              <w:t xml:space="preserve"> or wrong epoch_id</w:t>
            </w:r>
          </w:p>
          <w:p w14:paraId="4C62BFE0" w14:textId="77777777" w:rsidR="00A023DF" w:rsidRDefault="00000000">
            <w:pPr>
              <w:pStyle w:val="ListParagraph"/>
              <w:numPr>
                <w:ilvl w:val="0"/>
                <w:numId w:val="2"/>
              </w:numPr>
              <w:spacing w:before="50" w:after="50"/>
            </w:pPr>
            <w:r>
              <w:rPr>
                <w:sz w:val="21"/>
                <w:szCs w:val="21"/>
              </w:rPr>
              <w:t>Wire evidence types to slashing subsystem: DAG infractions become slashable events</w:t>
            </w:r>
          </w:p>
          <w:p w14:paraId="0367C2D4" w14:textId="77777777" w:rsidR="00A023DF" w:rsidRDefault="00000000">
            <w:pPr>
              <w:pStyle w:val="ListParagraph"/>
              <w:numPr>
                <w:ilvl w:val="0"/>
                <w:numId w:val="2"/>
              </w:numPr>
              <w:spacing w:before="50" w:after="50"/>
            </w:pPr>
            <w:r>
              <w:rPr>
                <w:sz w:val="21"/>
                <w:szCs w:val="21"/>
              </w:rPr>
              <w:t>Implement DAG evidence collection in cartel_detection.rs: track suspicious parent concentration</w:t>
            </w:r>
          </w:p>
          <w:p w14:paraId="3EA9F94F" w14:textId="77777777" w:rsidR="00A023DF" w:rsidRDefault="00000000">
            <w:pPr>
              <w:pStyle w:val="ListParagraph"/>
              <w:numPr>
                <w:ilvl w:val="0"/>
                <w:numId w:val="2"/>
              </w:numPr>
              <w:spacing w:before="50" w:after="50"/>
            </w:pPr>
            <w:r>
              <w:rPr>
                <w:sz w:val="21"/>
                <w:szCs w:val="21"/>
              </w:rPr>
              <w:t>Implement DAG-specific cartel signal: validator consistently references only own-cluster-mate parents (diversity check failure)</w:t>
            </w:r>
          </w:p>
          <w:p w14:paraId="19CE31AE" w14:textId="77777777" w:rsidR="00A023DF" w:rsidRDefault="00000000">
            <w:pPr>
              <w:pStyle w:val="ListParagraph"/>
              <w:numPr>
                <w:ilvl w:val="0"/>
                <w:numId w:val="2"/>
              </w:numPr>
              <w:spacing w:before="50" w:after="50"/>
            </w:pPr>
            <w:r>
              <w:rPr>
                <w:sz w:val="21"/>
                <w:szCs w:val="21"/>
              </w:rPr>
              <w:t xml:space="preserve">Add </w:t>
            </w:r>
            <w:proofErr w:type="spellStart"/>
            <w:r>
              <w:rPr>
                <w:sz w:val="21"/>
                <w:szCs w:val="21"/>
              </w:rPr>
              <w:t>synergy_getDagEvidence</w:t>
            </w:r>
            <w:proofErr w:type="spellEnd"/>
            <w:r>
              <w:rPr>
                <w:sz w:val="21"/>
                <w:szCs w:val="21"/>
              </w:rPr>
              <w:t xml:space="preserve"> and </w:t>
            </w:r>
            <w:proofErr w:type="spellStart"/>
            <w:r>
              <w:rPr>
                <w:sz w:val="21"/>
                <w:szCs w:val="21"/>
              </w:rPr>
              <w:t>synergy_getValidatorDagActivity</w:t>
            </w:r>
            <w:proofErr w:type="spellEnd"/>
            <w:r>
              <w:rPr>
                <w:sz w:val="21"/>
                <w:szCs w:val="21"/>
              </w:rPr>
              <w:t xml:space="preserve"> RPC endpoints (completing 10 of 10)</w:t>
            </w:r>
          </w:p>
          <w:p w14:paraId="16549BDB" w14:textId="77777777" w:rsidR="00A023DF" w:rsidRDefault="00000000">
            <w:pPr>
              <w:pStyle w:val="ListParagraph"/>
              <w:numPr>
                <w:ilvl w:val="0"/>
                <w:numId w:val="2"/>
              </w:numPr>
              <w:spacing w:before="50" w:after="50"/>
            </w:pPr>
            <w:r>
              <w:rPr>
                <w:sz w:val="21"/>
                <w:szCs w:val="21"/>
              </w:rPr>
              <w:t>Implement evidence export to Control Panel (Jarvis): DAG evidence bundles available via API</w:t>
            </w:r>
          </w:p>
          <w:p w14:paraId="46EBEA83" w14:textId="77777777" w:rsidR="00A023DF" w:rsidRDefault="00000000">
            <w:pPr>
              <w:pStyle w:val="ListParagraph"/>
              <w:numPr>
                <w:ilvl w:val="0"/>
                <w:numId w:val="2"/>
              </w:numPr>
              <w:spacing w:before="50" w:after="50"/>
            </w:pPr>
            <w:r>
              <w:rPr>
                <w:sz w:val="21"/>
                <w:szCs w:val="21"/>
              </w:rPr>
              <w:t>Test: equivocation scenario — validator broadcasts two vertices for same round; evidence auto-detected and submitted</w:t>
            </w:r>
          </w:p>
          <w:p w14:paraId="63908824" w14:textId="77777777" w:rsidR="00A023DF" w:rsidRDefault="00000000">
            <w:pPr>
              <w:pStyle w:val="ListParagraph"/>
              <w:numPr>
                <w:ilvl w:val="0"/>
                <w:numId w:val="2"/>
              </w:numPr>
              <w:spacing w:before="50" w:after="50"/>
            </w:pPr>
            <w:r>
              <w:rPr>
                <w:sz w:val="21"/>
                <w:szCs w:val="21"/>
              </w:rPr>
              <w:t xml:space="preserve">Test: data withholding over 3 rounds — </w:t>
            </w:r>
            <w:proofErr w:type="spellStart"/>
            <w:r>
              <w:rPr>
                <w:sz w:val="21"/>
                <w:szCs w:val="21"/>
              </w:rPr>
              <w:t>dag_data_withholding</w:t>
            </w:r>
            <w:proofErr w:type="spellEnd"/>
            <w:r>
              <w:rPr>
                <w:sz w:val="21"/>
                <w:szCs w:val="21"/>
              </w:rPr>
              <w:t xml:space="preserve"> evidence fires after threshold</w:t>
            </w:r>
          </w:p>
          <w:p w14:paraId="3AC3C424" w14:textId="77777777" w:rsidR="00A023DF" w:rsidRDefault="00000000">
            <w:pPr>
              <w:pStyle w:val="ListParagraph"/>
              <w:numPr>
                <w:ilvl w:val="0"/>
                <w:numId w:val="2"/>
              </w:numPr>
              <w:spacing w:before="50" w:after="50"/>
            </w:pPr>
            <w:r>
              <w:rPr>
                <w:sz w:val="21"/>
                <w:szCs w:val="21"/>
              </w:rPr>
              <w:t>Test: slashing hook is called on DAG evidence submission — validator stake reduction triggered</w:t>
            </w:r>
          </w:p>
          <w:p w14:paraId="0348649C" w14:textId="77777777" w:rsidR="00A023DF" w:rsidRDefault="00000000">
            <w:pPr>
              <w:pStyle w:val="ListParagraph"/>
              <w:numPr>
                <w:ilvl w:val="0"/>
                <w:numId w:val="2"/>
              </w:numPr>
              <w:spacing w:before="50" w:after="50"/>
            </w:pPr>
            <w:r>
              <w:rPr>
                <w:sz w:val="21"/>
                <w:szCs w:val="21"/>
              </w:rPr>
              <w:t>Conduct internal adversarial simulation session: attempt all 5 DAG slashing scenarios against running Testnet-Beta</w:t>
            </w:r>
          </w:p>
          <w:p w14:paraId="0B486BBF" w14:textId="77777777" w:rsidR="00A023DF" w:rsidRDefault="00000000">
            <w:pPr>
              <w:spacing w:before="120" w:after="60"/>
            </w:pPr>
            <w:r>
              <w:rPr>
                <w:b/>
                <w:bCs/>
                <w:color w:val="555577"/>
                <w:sz w:val="20"/>
                <w:szCs w:val="20"/>
              </w:rPr>
              <w:t>EXIT GATES</w:t>
            </w:r>
          </w:p>
          <w:p w14:paraId="745A4545" w14:textId="77777777" w:rsidR="00A023DF" w:rsidRDefault="00000000">
            <w:pPr>
              <w:pStyle w:val="ListParagraph"/>
              <w:numPr>
                <w:ilvl w:val="0"/>
                <w:numId w:val="3"/>
              </w:numPr>
              <w:spacing w:before="50" w:after="50"/>
            </w:pPr>
            <w:r>
              <w:rPr>
                <w:color w:val="444466"/>
                <w:sz w:val="21"/>
                <w:szCs w:val="21"/>
              </w:rPr>
              <w:t>All 5 DAG evidence types detected automatically during adversarial simulation session</w:t>
            </w:r>
          </w:p>
          <w:p w14:paraId="46205275" w14:textId="77777777" w:rsidR="00A023DF" w:rsidRDefault="00000000">
            <w:pPr>
              <w:pStyle w:val="ListParagraph"/>
              <w:numPr>
                <w:ilvl w:val="0"/>
                <w:numId w:val="3"/>
              </w:numPr>
              <w:spacing w:before="50" w:after="50"/>
            </w:pPr>
            <w:r>
              <w:rPr>
                <w:color w:val="444466"/>
                <w:sz w:val="21"/>
                <w:szCs w:val="21"/>
              </w:rPr>
              <w:t>Slashing hooks fire correctly for each evidence type — validator stake reduction confirmed in state</w:t>
            </w:r>
          </w:p>
          <w:p w14:paraId="61081A5C" w14:textId="77777777" w:rsidR="00A023DF" w:rsidRDefault="00000000">
            <w:pPr>
              <w:pStyle w:val="ListParagraph"/>
              <w:numPr>
                <w:ilvl w:val="0"/>
                <w:numId w:val="3"/>
              </w:numPr>
              <w:spacing w:before="50" w:after="50"/>
            </w:pPr>
            <w:r>
              <w:rPr>
                <w:color w:val="444466"/>
                <w:sz w:val="21"/>
                <w:szCs w:val="21"/>
              </w:rPr>
              <w:t>All 10 DAG RPC methods implemented and returning correct data</w:t>
            </w:r>
          </w:p>
          <w:p w14:paraId="0EE81CAF" w14:textId="77777777" w:rsidR="00A023DF" w:rsidRDefault="00000000">
            <w:pPr>
              <w:pStyle w:val="ListParagraph"/>
              <w:numPr>
                <w:ilvl w:val="0"/>
                <w:numId w:val="3"/>
              </w:numPr>
              <w:spacing w:before="50" w:after="50"/>
            </w:pPr>
            <w:r>
              <w:rPr>
                <w:color w:val="444466"/>
                <w:sz w:val="21"/>
                <w:szCs w:val="21"/>
              </w:rPr>
              <w:t>Control Panel (Jarvis) receives DAG evidence bundles via API</w:t>
            </w:r>
          </w:p>
          <w:p w14:paraId="79A11035" w14:textId="77777777" w:rsidR="00A023DF" w:rsidRDefault="00000000">
            <w:pPr>
              <w:pStyle w:val="ListParagraph"/>
              <w:numPr>
                <w:ilvl w:val="0"/>
                <w:numId w:val="3"/>
              </w:numPr>
              <w:spacing w:before="50" w:after="50"/>
            </w:pPr>
            <w:r>
              <w:rPr>
                <w:color w:val="444466"/>
                <w:sz w:val="21"/>
                <w:szCs w:val="21"/>
              </w:rPr>
              <w:t>Cartel detection: anomalous parent concentration detected within 2 rounds of attack start</w:t>
            </w:r>
          </w:p>
          <w:p w14:paraId="32F7A8A8" w14:textId="77777777" w:rsidR="00A023DF" w:rsidRDefault="00000000">
            <w:pPr>
              <w:pStyle w:val="ListParagraph"/>
              <w:numPr>
                <w:ilvl w:val="0"/>
                <w:numId w:val="3"/>
              </w:numPr>
              <w:spacing w:before="50" w:after="50"/>
            </w:pPr>
            <w:r>
              <w:rPr>
                <w:color w:val="444466"/>
                <w:sz w:val="21"/>
                <w:szCs w:val="21"/>
              </w:rPr>
              <w:t>Phase 4 adversarial simulation report produced and signed off by security lead</w:t>
            </w:r>
          </w:p>
        </w:tc>
      </w:tr>
    </w:tbl>
    <w:p w14:paraId="4E6EE8ED" w14:textId="77777777" w:rsidR="00A023D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23DF" w14:paraId="3A98DB1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6B35BF"/>
            <w:tcMar>
              <w:top w:w="80" w:type="dxa"/>
              <w:left w:w="160" w:type="dxa"/>
              <w:bottom w:w="80" w:type="dxa"/>
              <w:right w:w="160" w:type="dxa"/>
            </w:tcMar>
          </w:tcPr>
          <w:p w14:paraId="0FEAB7C6" w14:textId="77777777" w:rsidR="00A023DF" w:rsidRDefault="00000000">
            <w:r>
              <w:rPr>
                <w:b/>
                <w:bCs/>
                <w:color w:val="FFFFFF"/>
                <w:sz w:val="18"/>
                <w:szCs w:val="18"/>
              </w:rPr>
              <w:lastRenderedPageBreak/>
              <w:t>PHASES 5-8: POST-TESTNET-BETA FEATURES</w:t>
            </w:r>
          </w:p>
        </w:tc>
      </w:tr>
    </w:tbl>
    <w:p w14:paraId="1519784B" w14:textId="77777777" w:rsidR="00A023DF" w:rsidRDefault="00000000">
      <w:pPr>
        <w:pStyle w:val="Heading2"/>
      </w:pPr>
      <w:bookmarkStart w:id="4" w:name="_Toc226794381"/>
      <w:r>
        <w:t>9.5 Post-Testnet-Beta Phases Overview</w:t>
      </w:r>
      <w:bookmarkEnd w:id="4"/>
    </w:p>
    <w:p w14:paraId="0D28898D" w14:textId="77777777" w:rsidR="00A023DF" w:rsidRDefault="00000000">
      <w:pPr>
        <w:spacing w:before="100" w:after="100"/>
      </w:pPr>
      <w:r>
        <w:t xml:space="preserve">Phases 5 through 8 begin only after the Testnet-Beta DAG (Phases 0-4) has been validated, </w:t>
      </w:r>
      <w:proofErr w:type="spellStart"/>
      <w:r>
        <w:t>adversarially</w:t>
      </w:r>
      <w:proofErr w:type="spellEnd"/>
      <w:r>
        <w:t xml:space="preserve"> simulated, and operationally stable for a defined period. These phases are described here for planning purposes but are not in scope for Part 2's implementation checklists.</w:t>
      </w:r>
    </w:p>
    <w:p w14:paraId="67319174" w14:textId="77777777" w:rsidR="00A023DF" w:rsidRDefault="00A023D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360"/>
      </w:tblGrid>
      <w:tr w:rsidR="00A023DF" w14:paraId="5370241D" w14:textId="77777777">
        <w:tblPrEx>
          <w:tblCellMar>
            <w:top w:w="0" w:type="dxa"/>
            <w:bottom w:w="0" w:type="dxa"/>
          </w:tblCellMar>
        </w:tblPrEx>
        <w:tc>
          <w:tcPr>
            <w:tcW w:w="12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73A607EC" w14:textId="77777777" w:rsidR="00A023DF" w:rsidRDefault="00000000">
            <w:r>
              <w:rPr>
                <w:b/>
                <w:bCs/>
                <w:color w:val="FFFFFF"/>
                <w:sz w:val="19"/>
                <w:szCs w:val="19"/>
              </w:rPr>
              <w:t>Phase</w:t>
            </w:r>
          </w:p>
        </w:tc>
        <w:tc>
          <w:tcPr>
            <w:tcW w:w="28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438AE172" w14:textId="77777777" w:rsidR="00A023DF" w:rsidRDefault="00000000">
            <w:r>
              <w:rPr>
                <w:b/>
                <w:bCs/>
                <w:color w:val="FFFFFF"/>
                <w:sz w:val="19"/>
                <w:szCs w:val="19"/>
              </w:rPr>
              <w:t>Name</w:t>
            </w:r>
          </w:p>
        </w:tc>
        <w:tc>
          <w:tcPr>
            <w:tcW w:w="536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41F79DDE" w14:textId="77777777" w:rsidR="00A023DF" w:rsidRDefault="00000000">
            <w:r>
              <w:rPr>
                <w:b/>
                <w:bCs/>
                <w:color w:val="FFFFFF"/>
                <w:sz w:val="19"/>
                <w:szCs w:val="19"/>
              </w:rPr>
              <w:t>Scope Summary</w:t>
            </w:r>
          </w:p>
        </w:tc>
      </w:tr>
      <w:tr w:rsidR="00A023DF" w14:paraId="1AA1FB25" w14:textId="77777777">
        <w:tblPrEx>
          <w:tblCellMar>
            <w:top w:w="0" w:type="dxa"/>
            <w:bottom w:w="0" w:type="dxa"/>
          </w:tblCellMar>
        </w:tblPrEx>
        <w:tc>
          <w:tcPr>
            <w:tcW w:w="1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0265DE8" w14:textId="77777777" w:rsidR="00A023DF" w:rsidRDefault="00000000">
            <w:r>
              <w:rPr>
                <w:sz w:val="19"/>
                <w:szCs w:val="19"/>
              </w:rPr>
              <w:t>Phase 5</w:t>
            </w:r>
          </w:p>
        </w:tc>
        <w:tc>
          <w:tcPr>
            <w:tcW w:w="2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AED39F1" w14:textId="77777777" w:rsidR="00A023DF" w:rsidRDefault="00000000">
            <w:r>
              <w:rPr>
                <w:sz w:val="19"/>
                <w:szCs w:val="19"/>
              </w:rPr>
              <w:t>Cross-Cluster Checkpointing</w:t>
            </w:r>
          </w:p>
        </w:tc>
        <w:tc>
          <w:tcPr>
            <w:tcW w:w="53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9D48FEA" w14:textId="77777777" w:rsidR="00A023DF" w:rsidRDefault="00000000">
            <w:r>
              <w:rPr>
                <w:sz w:val="19"/>
                <w:szCs w:val="19"/>
              </w:rPr>
              <w:t xml:space="preserve">Implement </w:t>
            </w:r>
            <w:proofErr w:type="spellStart"/>
            <w:r>
              <w:rPr>
                <w:sz w:val="19"/>
                <w:szCs w:val="19"/>
              </w:rPr>
              <w:t>ClusterCheckpoint</w:t>
            </w:r>
            <w:proofErr w:type="spellEnd"/>
            <w:r>
              <w:rPr>
                <w:sz w:val="19"/>
                <w:szCs w:val="19"/>
              </w:rPr>
              <w:t xml:space="preserve"> production at epoch boundaries; cross-cluster checkpoint verification; bridge relay checkpoint consumption; epoch-boundary DAG archive</w:t>
            </w:r>
          </w:p>
        </w:tc>
      </w:tr>
      <w:tr w:rsidR="00A023DF" w14:paraId="1E05AD36" w14:textId="77777777">
        <w:tblPrEx>
          <w:tblCellMar>
            <w:top w:w="0" w:type="dxa"/>
            <w:bottom w:w="0" w:type="dxa"/>
          </w:tblCellMar>
        </w:tblPrEx>
        <w:tc>
          <w:tcPr>
            <w:tcW w:w="1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32C8CF0" w14:textId="77777777" w:rsidR="00A023DF" w:rsidRDefault="00000000">
            <w:r>
              <w:rPr>
                <w:sz w:val="19"/>
                <w:szCs w:val="19"/>
              </w:rPr>
              <w:t>Phase 6</w:t>
            </w:r>
          </w:p>
        </w:tc>
        <w:tc>
          <w:tcPr>
            <w:tcW w:w="2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F27AC80" w14:textId="77777777" w:rsidR="00A023DF" w:rsidRDefault="00000000">
            <w:r>
              <w:rPr>
                <w:sz w:val="19"/>
                <w:szCs w:val="19"/>
              </w:rPr>
              <w:t>Bridge Integration</w:t>
            </w:r>
          </w:p>
        </w:tc>
        <w:tc>
          <w:tcPr>
            <w:tcW w:w="53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011981E" w14:textId="77777777" w:rsidR="00A023DF" w:rsidRDefault="00000000">
            <w:r>
              <w:rPr>
                <w:sz w:val="19"/>
                <w:szCs w:val="19"/>
              </w:rPr>
              <w:t xml:space="preserve">Wire </w:t>
            </w:r>
            <w:proofErr w:type="spellStart"/>
            <w:r>
              <w:rPr>
                <w:sz w:val="19"/>
                <w:szCs w:val="19"/>
              </w:rPr>
              <w:t>ClusterCheckpoints</w:t>
            </w:r>
            <w:proofErr w:type="spellEnd"/>
            <w:r>
              <w:rPr>
                <w:sz w:val="19"/>
                <w:szCs w:val="19"/>
              </w:rPr>
              <w:t xml:space="preserve"> to SXCP bridge relay validators; implement bridge relay DAG checkpoint verification; inter-cluster finality proof construction</w:t>
            </w:r>
          </w:p>
        </w:tc>
      </w:tr>
      <w:tr w:rsidR="00A023DF" w14:paraId="64FB3437" w14:textId="77777777">
        <w:tblPrEx>
          <w:tblCellMar>
            <w:top w:w="0" w:type="dxa"/>
            <w:bottom w:w="0" w:type="dxa"/>
          </w:tblCellMar>
        </w:tblPrEx>
        <w:tc>
          <w:tcPr>
            <w:tcW w:w="1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AD2C330" w14:textId="77777777" w:rsidR="00A023DF" w:rsidRDefault="00000000">
            <w:r>
              <w:rPr>
                <w:sz w:val="19"/>
                <w:szCs w:val="19"/>
              </w:rPr>
              <w:t>Phase 7</w:t>
            </w:r>
          </w:p>
        </w:tc>
        <w:tc>
          <w:tcPr>
            <w:tcW w:w="2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296E8B8" w14:textId="77777777" w:rsidR="00A023DF" w:rsidRDefault="00000000">
            <w:r>
              <w:rPr>
                <w:sz w:val="19"/>
                <w:szCs w:val="19"/>
              </w:rPr>
              <w:t>Adversarial Simulation (Full)</w:t>
            </w:r>
          </w:p>
        </w:tc>
        <w:tc>
          <w:tcPr>
            <w:tcW w:w="53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26AC458" w14:textId="77777777" w:rsidR="00A023DF" w:rsidRDefault="00000000">
            <w:r>
              <w:rPr>
                <w:sz w:val="19"/>
                <w:szCs w:val="19"/>
              </w:rPr>
              <w:t>Full external adversarial simulation; third-party security audit of complete DAG stack; red-team exercise covering all 10 threats in the threat matrix; final sign-off before mainnet consideration</w:t>
            </w:r>
          </w:p>
        </w:tc>
      </w:tr>
      <w:tr w:rsidR="00A023DF" w14:paraId="60445E76" w14:textId="77777777">
        <w:tblPrEx>
          <w:tblCellMar>
            <w:top w:w="0" w:type="dxa"/>
            <w:bottom w:w="0" w:type="dxa"/>
          </w:tblCellMar>
        </w:tblPrEx>
        <w:tc>
          <w:tcPr>
            <w:tcW w:w="1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40F106E" w14:textId="77777777" w:rsidR="00A023DF" w:rsidRDefault="00000000">
            <w:r>
              <w:rPr>
                <w:sz w:val="19"/>
                <w:szCs w:val="19"/>
              </w:rPr>
              <w:t>Phase 8</w:t>
            </w:r>
          </w:p>
        </w:tc>
        <w:tc>
          <w:tcPr>
            <w:tcW w:w="2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0F5F566" w14:textId="77777777" w:rsidR="00A023DF" w:rsidRDefault="00000000">
            <w:r>
              <w:rPr>
                <w:sz w:val="19"/>
                <w:szCs w:val="19"/>
              </w:rPr>
              <w:t>Archive/Audit &amp; Execution DAG</w:t>
            </w:r>
          </w:p>
        </w:tc>
        <w:tc>
          <w:tcPr>
            <w:tcW w:w="53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6D40EB1" w14:textId="77777777" w:rsidR="00A023DF" w:rsidRDefault="00000000">
            <w:r>
              <w:rPr>
                <w:sz w:val="19"/>
                <w:szCs w:val="19"/>
              </w:rPr>
              <w:t>Full-history archive node DAG reconstruction; audit node access policies; deterministic execution-DAG stage design and ADR; parallel execution in SynQ VM (separate spec required)</w:t>
            </w:r>
          </w:p>
        </w:tc>
      </w:tr>
    </w:tbl>
    <w:p w14:paraId="39E8BD9E" w14:textId="77777777" w:rsidR="00A023D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23DF" w14:paraId="3148AA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B2D4"/>
            <w:tcMar>
              <w:top w:w="80" w:type="dxa"/>
              <w:left w:w="160" w:type="dxa"/>
              <w:bottom w:w="80" w:type="dxa"/>
              <w:right w:w="160" w:type="dxa"/>
            </w:tcMar>
          </w:tcPr>
          <w:p w14:paraId="30BF2DB1" w14:textId="77777777" w:rsidR="00A023DF" w:rsidRDefault="00000000">
            <w:r>
              <w:rPr>
                <w:b/>
                <w:bCs/>
                <w:color w:val="FFFFFF"/>
                <w:sz w:val="18"/>
                <w:szCs w:val="18"/>
              </w:rPr>
              <w:lastRenderedPageBreak/>
              <w:t>SECTION 10</w:t>
            </w:r>
          </w:p>
        </w:tc>
      </w:tr>
    </w:tbl>
    <w:p w14:paraId="4BB7657C" w14:textId="77777777" w:rsidR="00A023DF" w:rsidRDefault="00000000">
      <w:pPr>
        <w:pStyle w:val="Heading1"/>
      </w:pPr>
      <w:bookmarkStart w:id="5" w:name="s10"/>
      <w:bookmarkStart w:id="6" w:name="_Toc226794382"/>
      <w:r>
        <w:t>File Touchpoint Plan</w:t>
      </w:r>
      <w:bookmarkEnd w:id="5"/>
      <w:bookmarkEnd w:id="6"/>
    </w:p>
    <w:p w14:paraId="55BD2DE6" w14:textId="77777777" w:rsidR="00A023DF" w:rsidRDefault="00A023DF">
      <w:pPr>
        <w:pBdr>
          <w:bottom w:val="single" w:sz="8" w:space="1" w:color="00B2D4"/>
        </w:pBdr>
        <w:spacing w:after="120"/>
      </w:pPr>
    </w:p>
    <w:p w14:paraId="5596A0F4" w14:textId="77777777" w:rsidR="00A023DF" w:rsidRDefault="00A023DF"/>
    <w:p w14:paraId="0EA986A9" w14:textId="77777777" w:rsidR="00A023DF" w:rsidRDefault="00000000">
      <w:pPr>
        <w:spacing w:before="100" w:after="100"/>
      </w:pPr>
      <w:r>
        <w:t>The following file touchpoint plan identifies every source file that must be created or modified to implement the DAG sublayer. Files are classified as Priority 1 (required for the first DAG release — Phases 0-4) or Priority 2 (required for operability and observability). No file in Priority 1 may be skipped.</w:t>
      </w:r>
    </w:p>
    <w:p w14:paraId="189FC8F4" w14:textId="77777777" w:rsidR="00A023DF" w:rsidRDefault="00A023DF"/>
    <w:p w14:paraId="44ECFE06" w14:textId="77777777" w:rsidR="00A023DF" w:rsidRDefault="00000000">
      <w:pPr>
        <w:pStyle w:val="Heading2"/>
      </w:pPr>
      <w:bookmarkStart w:id="7" w:name="_Toc226794383"/>
      <w:r>
        <w:t>10.1 Priority 1 Files — Gates First DAG Release</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74"/>
        <w:gridCol w:w="1393"/>
        <w:gridCol w:w="783"/>
        <w:gridCol w:w="3710"/>
      </w:tblGrid>
      <w:tr w:rsidR="00A023DF" w14:paraId="5BF50B6B"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52DA0DA9" w14:textId="77777777" w:rsidR="00A023DF" w:rsidRDefault="00000000">
            <w:r>
              <w:rPr>
                <w:b/>
                <w:bCs/>
                <w:color w:val="FFFFFF"/>
                <w:sz w:val="19"/>
                <w:szCs w:val="19"/>
              </w:rPr>
              <w:t>File</w:t>
            </w:r>
          </w:p>
        </w:tc>
        <w:tc>
          <w:tcPr>
            <w:tcW w:w="8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124AF24D" w14:textId="77777777" w:rsidR="00A023DF" w:rsidRDefault="00000000">
            <w:r>
              <w:rPr>
                <w:b/>
                <w:bCs/>
                <w:color w:val="FFFFFF"/>
                <w:sz w:val="19"/>
                <w:szCs w:val="19"/>
              </w:rPr>
              <w:t>Action</w:t>
            </w:r>
          </w:p>
        </w:tc>
        <w:tc>
          <w:tcPr>
            <w:tcW w:w="8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603E28A5" w14:textId="77777777" w:rsidR="00A023DF" w:rsidRDefault="00000000">
            <w:r>
              <w:rPr>
                <w:b/>
                <w:bCs/>
                <w:color w:val="FFFFFF"/>
                <w:sz w:val="19"/>
                <w:szCs w:val="19"/>
              </w:rPr>
              <w:t>Phase</w:t>
            </w:r>
          </w:p>
        </w:tc>
        <w:tc>
          <w:tcPr>
            <w:tcW w:w="456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4BAA3661" w14:textId="77777777" w:rsidR="00A023DF" w:rsidRDefault="00000000">
            <w:r>
              <w:rPr>
                <w:b/>
                <w:bCs/>
                <w:color w:val="FFFFFF"/>
                <w:sz w:val="19"/>
                <w:szCs w:val="19"/>
              </w:rPr>
              <w:t>Change Description</w:t>
            </w:r>
          </w:p>
        </w:tc>
      </w:tr>
      <w:tr w:rsidR="00A023DF" w14:paraId="42B0B59C"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2C3DC17" w14:textId="77777777" w:rsidR="00A023DF" w:rsidRDefault="00000000">
            <w:r>
              <w:rPr>
                <w:sz w:val="19"/>
                <w:szCs w:val="19"/>
              </w:rPr>
              <w:t>src/consensus/consensus_algorithm.rs</w:t>
            </w:r>
          </w:p>
        </w:tc>
        <w:tc>
          <w:tcPr>
            <w:tcW w:w="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EDF3E7E" w14:textId="77777777" w:rsidR="00A023DF" w:rsidRDefault="00000000">
            <w:r>
              <w:rPr>
                <w:sz w:val="19"/>
                <w:szCs w:val="19"/>
              </w:rPr>
              <w:t>ADD</w:t>
            </w:r>
          </w:p>
        </w:tc>
        <w:tc>
          <w:tcPr>
            <w:tcW w:w="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56D1CF9" w14:textId="77777777" w:rsidR="00A023DF" w:rsidRDefault="00000000">
            <w:r>
              <w:rPr>
                <w:sz w:val="19"/>
                <w:szCs w:val="19"/>
              </w:rPr>
              <w:t>Phase 3</w:t>
            </w:r>
          </w:p>
        </w:tc>
        <w:tc>
          <w:tcPr>
            <w:tcW w:w="4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5FD54F2" w14:textId="77777777" w:rsidR="00A023DF" w:rsidRDefault="00000000">
            <w:r>
              <w:rPr>
                <w:sz w:val="19"/>
                <w:szCs w:val="19"/>
              </w:rPr>
              <w:t>DAG manager initialization; certified-frontier selection; OrderingCut construction; DAG manager cluster membership sync; proposer integration</w:t>
            </w:r>
          </w:p>
        </w:tc>
      </w:tr>
      <w:tr w:rsidR="00A023DF" w14:paraId="35B4B2E3"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033F884" w14:textId="77777777" w:rsidR="00A023DF" w:rsidRDefault="00000000">
            <w:r>
              <w:rPr>
                <w:sz w:val="19"/>
                <w:szCs w:val="19"/>
              </w:rPr>
              <w:t>src/block.rs</w:t>
            </w:r>
          </w:p>
        </w:tc>
        <w:tc>
          <w:tcPr>
            <w:tcW w:w="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4D1A770" w14:textId="77777777" w:rsidR="00A023DF" w:rsidRDefault="00000000">
            <w:r>
              <w:rPr>
                <w:sz w:val="19"/>
                <w:szCs w:val="19"/>
              </w:rPr>
              <w:t>MODIFY</w:t>
            </w:r>
          </w:p>
        </w:tc>
        <w:tc>
          <w:tcPr>
            <w:tcW w:w="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A11321A" w14:textId="77777777" w:rsidR="00A023DF" w:rsidRDefault="00000000">
            <w:r>
              <w:rPr>
                <w:sz w:val="19"/>
                <w:szCs w:val="19"/>
              </w:rPr>
              <w:t>Phase 3</w:t>
            </w:r>
          </w:p>
        </w:tc>
        <w:tc>
          <w:tcPr>
            <w:tcW w:w="4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0BBF50D" w14:textId="77777777" w:rsidR="00A023DF" w:rsidRDefault="00000000">
            <w:r>
              <w:rPr>
                <w:sz w:val="19"/>
                <w:szCs w:val="19"/>
              </w:rPr>
              <w:t xml:space="preserve">Add </w:t>
            </w:r>
            <w:proofErr w:type="spellStart"/>
            <w:r>
              <w:rPr>
                <w:sz w:val="19"/>
                <w:szCs w:val="19"/>
              </w:rPr>
              <w:t>ordering_cut_root</w:t>
            </w:r>
            <w:proofErr w:type="spellEnd"/>
            <w:r>
              <w:rPr>
                <w:sz w:val="19"/>
                <w:szCs w:val="19"/>
              </w:rPr>
              <w:t xml:space="preserve"> field to block header; add </w:t>
            </w:r>
            <w:proofErr w:type="spellStart"/>
            <w:r>
              <w:rPr>
                <w:sz w:val="19"/>
                <w:szCs w:val="19"/>
              </w:rPr>
              <w:t>availability_commitment</w:t>
            </w:r>
            <w:proofErr w:type="spellEnd"/>
            <w:r>
              <w:rPr>
                <w:sz w:val="19"/>
                <w:szCs w:val="19"/>
              </w:rPr>
              <w:t xml:space="preserve"> field; add DAG root verification in block validation</w:t>
            </w:r>
          </w:p>
        </w:tc>
      </w:tr>
      <w:tr w:rsidR="00A023DF" w14:paraId="64A56283"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03F8D06" w14:textId="77777777" w:rsidR="00A023DF" w:rsidRDefault="00000000">
            <w:r>
              <w:rPr>
                <w:sz w:val="19"/>
                <w:szCs w:val="19"/>
              </w:rPr>
              <w:t>src/p2p/messages.rs</w:t>
            </w:r>
          </w:p>
        </w:tc>
        <w:tc>
          <w:tcPr>
            <w:tcW w:w="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11201DC" w14:textId="77777777" w:rsidR="00A023DF" w:rsidRDefault="00000000">
            <w:r>
              <w:rPr>
                <w:sz w:val="19"/>
                <w:szCs w:val="19"/>
              </w:rPr>
              <w:t>ADD</w:t>
            </w:r>
          </w:p>
        </w:tc>
        <w:tc>
          <w:tcPr>
            <w:tcW w:w="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ADE374E" w14:textId="77777777" w:rsidR="00A023DF" w:rsidRDefault="00000000">
            <w:r>
              <w:rPr>
                <w:sz w:val="19"/>
                <w:szCs w:val="19"/>
              </w:rPr>
              <w:t>Phase 3</w:t>
            </w:r>
          </w:p>
        </w:tc>
        <w:tc>
          <w:tcPr>
            <w:tcW w:w="4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9FC71C4" w14:textId="77777777" w:rsidR="00A023DF" w:rsidRDefault="00000000">
            <w:r>
              <w:rPr>
                <w:sz w:val="19"/>
                <w:szCs w:val="19"/>
              </w:rPr>
              <w:t xml:space="preserve">Add all 6 DAG wire message types: </w:t>
            </w:r>
            <w:proofErr w:type="spellStart"/>
            <w:r>
              <w:rPr>
                <w:sz w:val="19"/>
                <w:szCs w:val="19"/>
              </w:rPr>
              <w:t>DagBatchMsg</w:t>
            </w:r>
            <w:proofErr w:type="spellEnd"/>
            <w:r>
              <w:rPr>
                <w:sz w:val="19"/>
                <w:szCs w:val="19"/>
              </w:rPr>
              <w:t xml:space="preserve">, </w:t>
            </w:r>
            <w:proofErr w:type="spellStart"/>
            <w:r>
              <w:rPr>
                <w:sz w:val="19"/>
                <w:szCs w:val="19"/>
              </w:rPr>
              <w:t>DagVertexMsg</w:t>
            </w:r>
            <w:proofErr w:type="spellEnd"/>
            <w:r>
              <w:rPr>
                <w:sz w:val="19"/>
                <w:szCs w:val="19"/>
              </w:rPr>
              <w:t xml:space="preserve">, </w:t>
            </w:r>
            <w:proofErr w:type="spellStart"/>
            <w:r>
              <w:rPr>
                <w:sz w:val="19"/>
                <w:szCs w:val="19"/>
              </w:rPr>
              <w:t>AvailabilityReceiptMsg</w:t>
            </w:r>
            <w:proofErr w:type="spellEnd"/>
            <w:r>
              <w:rPr>
                <w:sz w:val="19"/>
                <w:szCs w:val="19"/>
              </w:rPr>
              <w:t xml:space="preserve">, </w:t>
            </w:r>
            <w:proofErr w:type="spellStart"/>
            <w:r>
              <w:rPr>
                <w:sz w:val="19"/>
                <w:szCs w:val="19"/>
              </w:rPr>
              <w:t>DagCertificateMsg</w:t>
            </w:r>
            <w:proofErr w:type="spellEnd"/>
            <w:r>
              <w:rPr>
                <w:sz w:val="19"/>
                <w:szCs w:val="19"/>
              </w:rPr>
              <w:t xml:space="preserve">, </w:t>
            </w:r>
            <w:proofErr w:type="spellStart"/>
            <w:r>
              <w:rPr>
                <w:sz w:val="19"/>
                <w:szCs w:val="19"/>
              </w:rPr>
              <w:t>OrderingCutMsg</w:t>
            </w:r>
            <w:proofErr w:type="spellEnd"/>
            <w:r>
              <w:rPr>
                <w:sz w:val="19"/>
                <w:szCs w:val="19"/>
              </w:rPr>
              <w:t xml:space="preserve">, </w:t>
            </w:r>
            <w:proofErr w:type="spellStart"/>
            <w:r>
              <w:rPr>
                <w:sz w:val="19"/>
                <w:szCs w:val="19"/>
              </w:rPr>
              <w:t>ClusterCheckpointMsg</w:t>
            </w:r>
            <w:proofErr w:type="spellEnd"/>
            <w:r>
              <w:rPr>
                <w:sz w:val="19"/>
                <w:szCs w:val="19"/>
              </w:rPr>
              <w:t>; add capability flag declarations</w:t>
            </w:r>
          </w:p>
        </w:tc>
      </w:tr>
      <w:tr w:rsidR="00A023DF" w14:paraId="4EB40901"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7C1349A" w14:textId="77777777" w:rsidR="00A023DF" w:rsidRDefault="00000000">
            <w:r>
              <w:rPr>
                <w:sz w:val="19"/>
                <w:szCs w:val="19"/>
              </w:rPr>
              <w:t>src/p2p/networking.rs</w:t>
            </w:r>
          </w:p>
        </w:tc>
        <w:tc>
          <w:tcPr>
            <w:tcW w:w="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A0BB8D6" w14:textId="77777777" w:rsidR="00A023DF" w:rsidRDefault="00000000">
            <w:r>
              <w:rPr>
                <w:sz w:val="19"/>
                <w:szCs w:val="19"/>
              </w:rPr>
              <w:t>MODIFY</w:t>
            </w:r>
          </w:p>
        </w:tc>
        <w:tc>
          <w:tcPr>
            <w:tcW w:w="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EBEA8C1" w14:textId="77777777" w:rsidR="00A023DF" w:rsidRDefault="00000000">
            <w:r>
              <w:rPr>
                <w:sz w:val="19"/>
                <w:szCs w:val="19"/>
              </w:rPr>
              <w:t>Phase 3</w:t>
            </w:r>
          </w:p>
        </w:tc>
        <w:tc>
          <w:tcPr>
            <w:tcW w:w="4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35CEB19" w14:textId="77777777" w:rsidR="00A023DF" w:rsidRDefault="00000000">
            <w:r>
              <w:rPr>
                <w:sz w:val="19"/>
                <w:szCs w:val="19"/>
              </w:rPr>
              <w:t>Implement cluster-scoped gossip filter; DAG rate limiting per peer; missing-parent fetch protocol; DAG-specific peer scoring</w:t>
            </w:r>
          </w:p>
        </w:tc>
      </w:tr>
      <w:tr w:rsidR="00A023DF" w14:paraId="54263887"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BCA4CFE" w14:textId="77777777" w:rsidR="00A023DF" w:rsidRDefault="00000000">
            <w:r>
              <w:rPr>
                <w:sz w:val="19"/>
                <w:szCs w:val="19"/>
              </w:rPr>
              <w:t>src/sync/*.rs</w:t>
            </w:r>
          </w:p>
        </w:tc>
        <w:tc>
          <w:tcPr>
            <w:tcW w:w="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AF8A01D" w14:textId="77777777" w:rsidR="00A023DF" w:rsidRDefault="00000000">
            <w:r>
              <w:rPr>
                <w:sz w:val="19"/>
                <w:szCs w:val="19"/>
              </w:rPr>
              <w:t>ADD/MODIFY</w:t>
            </w:r>
          </w:p>
        </w:tc>
        <w:tc>
          <w:tcPr>
            <w:tcW w:w="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F234B55" w14:textId="77777777" w:rsidR="00A023DF" w:rsidRDefault="00000000">
            <w:r>
              <w:rPr>
                <w:sz w:val="19"/>
                <w:szCs w:val="19"/>
              </w:rPr>
              <w:t>Phase 3</w:t>
            </w:r>
          </w:p>
        </w:tc>
        <w:tc>
          <w:tcPr>
            <w:tcW w:w="4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80DCAB4" w14:textId="77777777" w:rsidR="00A023DF" w:rsidRDefault="00000000">
            <w:r>
              <w:rPr>
                <w:sz w:val="19"/>
                <w:szCs w:val="19"/>
              </w:rPr>
              <w:t>Add DAG artifact sync alongside existing linear chain sync; archive/audit node DAG reconstruction protocol</w:t>
            </w:r>
          </w:p>
        </w:tc>
      </w:tr>
      <w:tr w:rsidR="00A023DF" w14:paraId="6E801082"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953646A" w14:textId="77777777" w:rsidR="00A023DF" w:rsidRDefault="00000000">
            <w:r>
              <w:rPr>
                <w:sz w:val="19"/>
                <w:szCs w:val="19"/>
              </w:rPr>
              <w:t>src/validator.rs</w:t>
            </w:r>
          </w:p>
        </w:tc>
        <w:tc>
          <w:tcPr>
            <w:tcW w:w="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F401A62" w14:textId="77777777" w:rsidR="00A023DF" w:rsidRDefault="00000000">
            <w:r>
              <w:rPr>
                <w:sz w:val="19"/>
                <w:szCs w:val="19"/>
              </w:rPr>
              <w:t>MODIFY</w:t>
            </w:r>
          </w:p>
        </w:tc>
        <w:tc>
          <w:tcPr>
            <w:tcW w:w="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94126AE" w14:textId="77777777" w:rsidR="00A023DF" w:rsidRDefault="00000000">
            <w:r>
              <w:rPr>
                <w:sz w:val="19"/>
                <w:szCs w:val="19"/>
              </w:rPr>
              <w:t>Phase 0</w:t>
            </w:r>
          </w:p>
        </w:tc>
        <w:tc>
          <w:tcPr>
            <w:tcW w:w="4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375851B" w14:textId="77777777" w:rsidR="00A023DF" w:rsidRDefault="00000000">
            <w:r>
              <w:rPr>
                <w:sz w:val="19"/>
                <w:szCs w:val="19"/>
              </w:rPr>
              <w:t>Canonicalize MAX_CLUSTER_SIZE to 7; add DAG vertex production rights enforcement (cluster membership gate); add slashing hook API for DAG evidence</w:t>
            </w:r>
          </w:p>
        </w:tc>
      </w:tr>
      <w:tr w:rsidR="00A023DF" w14:paraId="2CFDD483"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20631CE" w14:textId="77777777" w:rsidR="00A023DF" w:rsidRDefault="00000000">
            <w:r>
              <w:rPr>
                <w:sz w:val="19"/>
                <w:szCs w:val="19"/>
              </w:rPr>
              <w:t>src/config/mod.rs</w:t>
            </w:r>
          </w:p>
        </w:tc>
        <w:tc>
          <w:tcPr>
            <w:tcW w:w="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2B178F1" w14:textId="77777777" w:rsidR="00A023DF" w:rsidRDefault="00000000">
            <w:r>
              <w:rPr>
                <w:sz w:val="19"/>
                <w:szCs w:val="19"/>
              </w:rPr>
              <w:t>ADD</w:t>
            </w:r>
          </w:p>
        </w:tc>
        <w:tc>
          <w:tcPr>
            <w:tcW w:w="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D796581" w14:textId="77777777" w:rsidR="00A023DF" w:rsidRDefault="00000000">
            <w:r>
              <w:rPr>
                <w:sz w:val="19"/>
                <w:szCs w:val="19"/>
              </w:rPr>
              <w:t>Phase 0</w:t>
            </w:r>
          </w:p>
        </w:tc>
        <w:tc>
          <w:tcPr>
            <w:tcW w:w="4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537E94B" w14:textId="77777777" w:rsidR="00A023DF" w:rsidRDefault="00000000">
            <w:r>
              <w:rPr>
                <w:sz w:val="19"/>
                <w:szCs w:val="19"/>
              </w:rPr>
              <w:t>Full [</w:t>
            </w:r>
            <w:proofErr w:type="spellStart"/>
            <w:r>
              <w:rPr>
                <w:sz w:val="19"/>
                <w:szCs w:val="19"/>
              </w:rPr>
              <w:t>dag</w:t>
            </w:r>
            <w:proofErr w:type="spellEnd"/>
            <w:r>
              <w:rPr>
                <w:sz w:val="19"/>
                <w:szCs w:val="19"/>
              </w:rPr>
              <w:t xml:space="preserve">] configuration namespace with all parameters (see Section 11); feature flag </w:t>
            </w:r>
            <w:proofErr w:type="spellStart"/>
            <w:r>
              <w:rPr>
                <w:sz w:val="19"/>
                <w:szCs w:val="19"/>
              </w:rPr>
              <w:t>dag.enabled</w:t>
            </w:r>
            <w:proofErr w:type="spellEnd"/>
            <w:r>
              <w:rPr>
                <w:sz w:val="19"/>
                <w:szCs w:val="19"/>
              </w:rPr>
              <w:t>; all parameters with documented defaults and valid ranges</w:t>
            </w:r>
          </w:p>
        </w:tc>
      </w:tr>
      <w:tr w:rsidR="00A023DF" w14:paraId="799070DE"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0CE7F82" w14:textId="77777777" w:rsidR="00A023DF" w:rsidRDefault="00000000">
            <w:r>
              <w:rPr>
                <w:sz w:val="19"/>
                <w:szCs w:val="19"/>
              </w:rPr>
              <w:t>src/dag/types.rs</w:t>
            </w:r>
          </w:p>
        </w:tc>
        <w:tc>
          <w:tcPr>
            <w:tcW w:w="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CFE5081" w14:textId="77777777" w:rsidR="00A023DF" w:rsidRDefault="00000000">
            <w:r>
              <w:rPr>
                <w:sz w:val="19"/>
                <w:szCs w:val="19"/>
              </w:rPr>
              <w:t>CREATE</w:t>
            </w:r>
          </w:p>
        </w:tc>
        <w:tc>
          <w:tcPr>
            <w:tcW w:w="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3633A22" w14:textId="77777777" w:rsidR="00A023DF" w:rsidRDefault="00000000">
            <w:r>
              <w:rPr>
                <w:sz w:val="19"/>
                <w:szCs w:val="19"/>
              </w:rPr>
              <w:t>Phase 1</w:t>
            </w:r>
          </w:p>
        </w:tc>
        <w:tc>
          <w:tcPr>
            <w:tcW w:w="4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0B9F8F5" w14:textId="77777777" w:rsidR="00A023DF" w:rsidRDefault="00000000">
            <w:r>
              <w:rPr>
                <w:sz w:val="19"/>
                <w:szCs w:val="19"/>
              </w:rPr>
              <w:t>All 6 canonical DAG object type definitions; schema versioning; serialization/deserialization; validation logic</w:t>
            </w:r>
          </w:p>
        </w:tc>
      </w:tr>
      <w:tr w:rsidR="00A023DF" w14:paraId="754D98E2"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546F8C0" w14:textId="77777777" w:rsidR="00A023DF" w:rsidRDefault="00000000">
            <w:r>
              <w:rPr>
                <w:sz w:val="19"/>
                <w:szCs w:val="19"/>
              </w:rPr>
              <w:lastRenderedPageBreak/>
              <w:t>src/dag/storage.rs</w:t>
            </w:r>
          </w:p>
        </w:tc>
        <w:tc>
          <w:tcPr>
            <w:tcW w:w="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EC1A59A" w14:textId="77777777" w:rsidR="00A023DF" w:rsidRDefault="00000000">
            <w:r>
              <w:rPr>
                <w:sz w:val="19"/>
                <w:szCs w:val="19"/>
              </w:rPr>
              <w:t>CREATE</w:t>
            </w:r>
          </w:p>
        </w:tc>
        <w:tc>
          <w:tcPr>
            <w:tcW w:w="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5FB0C90" w14:textId="77777777" w:rsidR="00A023DF" w:rsidRDefault="00000000">
            <w:r>
              <w:rPr>
                <w:sz w:val="19"/>
                <w:szCs w:val="19"/>
              </w:rPr>
              <w:t>Phase 1</w:t>
            </w:r>
          </w:p>
        </w:tc>
        <w:tc>
          <w:tcPr>
            <w:tcW w:w="4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B1DE7AC" w14:textId="77777777" w:rsidR="00A023DF" w:rsidRDefault="00000000">
            <w:r>
              <w:rPr>
                <w:sz w:val="19"/>
                <w:szCs w:val="19"/>
              </w:rPr>
              <w:t>Epoch-indexed DAG storage; vertex/receipt/certificate/cut stores; GC by finality depth; hot vs. archive tier interface</w:t>
            </w:r>
          </w:p>
        </w:tc>
      </w:tr>
      <w:tr w:rsidR="00A023DF" w14:paraId="617A831C"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CEF096B" w14:textId="77777777" w:rsidR="00A023DF" w:rsidRDefault="00000000">
            <w:r>
              <w:rPr>
                <w:sz w:val="19"/>
                <w:szCs w:val="19"/>
              </w:rPr>
              <w:t>src/dag/batch_builder.rs</w:t>
            </w:r>
          </w:p>
        </w:tc>
        <w:tc>
          <w:tcPr>
            <w:tcW w:w="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9491654" w14:textId="77777777" w:rsidR="00A023DF" w:rsidRDefault="00000000">
            <w:r>
              <w:rPr>
                <w:sz w:val="19"/>
                <w:szCs w:val="19"/>
              </w:rPr>
              <w:t>CREATE</w:t>
            </w:r>
          </w:p>
        </w:tc>
        <w:tc>
          <w:tcPr>
            <w:tcW w:w="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3EA60CB" w14:textId="77777777" w:rsidR="00A023DF" w:rsidRDefault="00000000">
            <w:r>
              <w:rPr>
                <w:sz w:val="19"/>
                <w:szCs w:val="19"/>
              </w:rPr>
              <w:t>Phase 1</w:t>
            </w:r>
          </w:p>
        </w:tc>
        <w:tc>
          <w:tcPr>
            <w:tcW w:w="4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1902224" w14:textId="77777777" w:rsidR="00A023DF" w:rsidRDefault="00000000">
            <w:proofErr w:type="spellStart"/>
            <w:r>
              <w:rPr>
                <w:sz w:val="19"/>
                <w:szCs w:val="19"/>
              </w:rPr>
              <w:t>DagBatch</w:t>
            </w:r>
            <w:proofErr w:type="spellEnd"/>
            <w:r>
              <w:rPr>
                <w:sz w:val="19"/>
                <w:szCs w:val="19"/>
              </w:rPr>
              <w:t xml:space="preserve"> construction from mempool transactions; ML-KEM-768 encryption via Aegis; blob storage and commitment generation</w:t>
            </w:r>
          </w:p>
        </w:tc>
      </w:tr>
      <w:tr w:rsidR="00A023DF" w14:paraId="72A40CC9"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404C6AE" w14:textId="77777777" w:rsidR="00A023DF" w:rsidRDefault="00000000">
            <w:r>
              <w:rPr>
                <w:sz w:val="19"/>
                <w:szCs w:val="19"/>
              </w:rPr>
              <w:t>src/dag/availability.rs</w:t>
            </w:r>
          </w:p>
        </w:tc>
        <w:tc>
          <w:tcPr>
            <w:tcW w:w="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646BE34" w14:textId="77777777" w:rsidR="00A023DF" w:rsidRDefault="00000000">
            <w:r>
              <w:rPr>
                <w:sz w:val="19"/>
                <w:szCs w:val="19"/>
              </w:rPr>
              <w:t>CREATE</w:t>
            </w:r>
          </w:p>
        </w:tc>
        <w:tc>
          <w:tcPr>
            <w:tcW w:w="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2FBA52F" w14:textId="77777777" w:rsidR="00A023DF" w:rsidRDefault="00000000">
            <w:r>
              <w:rPr>
                <w:sz w:val="19"/>
                <w:szCs w:val="19"/>
              </w:rPr>
              <w:t>Phase 2</w:t>
            </w:r>
          </w:p>
        </w:tc>
        <w:tc>
          <w:tcPr>
            <w:tcW w:w="4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AFCE32E" w14:textId="77777777" w:rsidR="00A023DF" w:rsidRDefault="00000000">
            <w:proofErr w:type="spellStart"/>
            <w:r>
              <w:rPr>
                <w:sz w:val="19"/>
                <w:szCs w:val="19"/>
              </w:rPr>
              <w:t>AvailabilityReceipt</w:t>
            </w:r>
            <w:proofErr w:type="spellEnd"/>
            <w:r>
              <w:rPr>
                <w:sz w:val="19"/>
                <w:szCs w:val="19"/>
              </w:rPr>
              <w:t xml:space="preserve"> issuance; blob fetch and commitment verification; receipt aggregation; certificate formation; certified-frontier tracking; timeout-to-mempool</w:t>
            </w:r>
          </w:p>
        </w:tc>
      </w:tr>
      <w:tr w:rsidR="00A023DF" w14:paraId="703CE76F"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A8B7A40" w14:textId="77777777" w:rsidR="00A023DF" w:rsidRDefault="00000000">
            <w:r>
              <w:rPr>
                <w:sz w:val="19"/>
                <w:szCs w:val="19"/>
              </w:rPr>
              <w:t>src/dag/cut_builder.rs</w:t>
            </w:r>
          </w:p>
        </w:tc>
        <w:tc>
          <w:tcPr>
            <w:tcW w:w="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3DDAD0F" w14:textId="77777777" w:rsidR="00A023DF" w:rsidRDefault="00000000">
            <w:r>
              <w:rPr>
                <w:sz w:val="19"/>
                <w:szCs w:val="19"/>
              </w:rPr>
              <w:t>CREATE</w:t>
            </w:r>
          </w:p>
        </w:tc>
        <w:tc>
          <w:tcPr>
            <w:tcW w:w="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A45010D" w14:textId="77777777" w:rsidR="00A023DF" w:rsidRDefault="00000000">
            <w:r>
              <w:rPr>
                <w:sz w:val="19"/>
                <w:szCs w:val="19"/>
              </w:rPr>
              <w:t>Phase 3</w:t>
            </w:r>
          </w:p>
        </w:tc>
        <w:tc>
          <w:tcPr>
            <w:tcW w:w="4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4461913" w14:textId="77777777" w:rsidR="00A023DF" w:rsidRDefault="00000000">
            <w:r>
              <w:rPr>
                <w:sz w:val="19"/>
                <w:szCs w:val="19"/>
              </w:rPr>
              <w:t xml:space="preserve">Deterministic OrderingCut construction; certified frontier selection; topological sort; anchor selection algorithm; </w:t>
            </w:r>
            <w:proofErr w:type="spellStart"/>
            <w:r>
              <w:rPr>
                <w:sz w:val="19"/>
                <w:szCs w:val="19"/>
              </w:rPr>
              <w:t>cut_rule_id</w:t>
            </w:r>
            <w:proofErr w:type="spellEnd"/>
            <w:r>
              <w:rPr>
                <w:sz w:val="19"/>
                <w:szCs w:val="19"/>
              </w:rPr>
              <w:t xml:space="preserve"> commitment</w:t>
            </w:r>
          </w:p>
        </w:tc>
      </w:tr>
      <w:tr w:rsidR="00A023DF" w14:paraId="7BFFAF6B"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B877EFD" w14:textId="77777777" w:rsidR="00A023DF" w:rsidRDefault="00000000">
            <w:r>
              <w:rPr>
                <w:sz w:val="19"/>
                <w:szCs w:val="19"/>
              </w:rPr>
              <w:t>src/dag/evidence.rs</w:t>
            </w:r>
          </w:p>
        </w:tc>
        <w:tc>
          <w:tcPr>
            <w:tcW w:w="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81F9EE1" w14:textId="77777777" w:rsidR="00A023DF" w:rsidRDefault="00000000">
            <w:r>
              <w:rPr>
                <w:sz w:val="19"/>
                <w:szCs w:val="19"/>
              </w:rPr>
              <w:t>CREATE</w:t>
            </w:r>
          </w:p>
        </w:tc>
        <w:tc>
          <w:tcPr>
            <w:tcW w:w="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01EF808" w14:textId="77777777" w:rsidR="00A023DF" w:rsidRDefault="00000000">
            <w:r>
              <w:rPr>
                <w:sz w:val="19"/>
                <w:szCs w:val="19"/>
              </w:rPr>
              <w:t>Phase 4</w:t>
            </w:r>
          </w:p>
        </w:tc>
        <w:tc>
          <w:tcPr>
            <w:tcW w:w="4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F1DF9A9" w14:textId="77777777" w:rsidR="00A023DF" w:rsidRDefault="00000000">
            <w:r>
              <w:rPr>
                <w:sz w:val="19"/>
                <w:szCs w:val="19"/>
              </w:rPr>
              <w:t>All 5 DAG evidence types; equivocation detection; evidence formatting; slashing subsystem integration; evidence export API</w:t>
            </w:r>
          </w:p>
        </w:tc>
      </w:tr>
      <w:tr w:rsidR="00A023DF" w14:paraId="23E0BD02"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AF9A119" w14:textId="77777777" w:rsidR="00A023DF" w:rsidRDefault="00000000">
            <w:r>
              <w:rPr>
                <w:sz w:val="19"/>
                <w:szCs w:val="19"/>
              </w:rPr>
              <w:t>src/consensus/entropy.rs</w:t>
            </w:r>
          </w:p>
        </w:tc>
        <w:tc>
          <w:tcPr>
            <w:tcW w:w="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5A5EDE8" w14:textId="77777777" w:rsidR="00A023DF" w:rsidRDefault="00000000">
            <w:r>
              <w:rPr>
                <w:sz w:val="19"/>
                <w:szCs w:val="19"/>
              </w:rPr>
              <w:t>MODIFY</w:t>
            </w:r>
          </w:p>
        </w:tc>
        <w:tc>
          <w:tcPr>
            <w:tcW w:w="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9A4D577" w14:textId="77777777" w:rsidR="00A023DF" w:rsidRDefault="00000000">
            <w:r>
              <w:rPr>
                <w:sz w:val="19"/>
                <w:szCs w:val="19"/>
              </w:rPr>
              <w:t>Phase 0</w:t>
            </w:r>
          </w:p>
        </w:tc>
        <w:tc>
          <w:tcPr>
            <w:tcW w:w="4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39E1D8F" w14:textId="77777777" w:rsidR="00A023DF" w:rsidRDefault="00000000">
            <w:r>
              <w:rPr>
                <w:sz w:val="19"/>
                <w:szCs w:val="19"/>
              </w:rPr>
              <w:t>Remove wall-clock timestamp input; implement deterministic block-hash entropy; unit test for determinism</w:t>
            </w:r>
          </w:p>
        </w:tc>
      </w:tr>
    </w:tbl>
    <w:p w14:paraId="7FBFC931" w14:textId="77777777" w:rsidR="00A023DF" w:rsidRDefault="00A023DF">
      <w:pPr>
        <w:spacing w:after="120"/>
      </w:pPr>
    </w:p>
    <w:p w14:paraId="7B966A56" w14:textId="77777777" w:rsidR="00A023DF" w:rsidRDefault="00000000">
      <w:pPr>
        <w:pStyle w:val="Heading2"/>
      </w:pPr>
      <w:bookmarkStart w:id="8" w:name="_Toc226794384"/>
      <w:r>
        <w:t>10.2 Priority 2 Files — Operability and Observability</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0"/>
        <w:gridCol w:w="971"/>
        <w:gridCol w:w="798"/>
        <w:gridCol w:w="4401"/>
      </w:tblGrid>
      <w:tr w:rsidR="00A023DF" w14:paraId="0C9277DA"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547A6A17" w14:textId="77777777" w:rsidR="00A023DF" w:rsidRDefault="00000000">
            <w:r>
              <w:rPr>
                <w:b/>
                <w:bCs/>
                <w:color w:val="FFFFFF"/>
                <w:sz w:val="19"/>
                <w:szCs w:val="19"/>
              </w:rPr>
              <w:t>File</w:t>
            </w:r>
          </w:p>
        </w:tc>
        <w:tc>
          <w:tcPr>
            <w:tcW w:w="8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7744D024" w14:textId="77777777" w:rsidR="00A023DF" w:rsidRDefault="00000000">
            <w:r>
              <w:rPr>
                <w:b/>
                <w:bCs/>
                <w:color w:val="FFFFFF"/>
                <w:sz w:val="19"/>
                <w:szCs w:val="19"/>
              </w:rPr>
              <w:t>Action</w:t>
            </w:r>
          </w:p>
        </w:tc>
        <w:tc>
          <w:tcPr>
            <w:tcW w:w="8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25F1E27A" w14:textId="77777777" w:rsidR="00A023DF" w:rsidRDefault="00000000">
            <w:r>
              <w:rPr>
                <w:b/>
                <w:bCs/>
                <w:color w:val="FFFFFF"/>
                <w:sz w:val="19"/>
                <w:szCs w:val="19"/>
              </w:rPr>
              <w:t>Phase</w:t>
            </w:r>
          </w:p>
        </w:tc>
        <w:tc>
          <w:tcPr>
            <w:tcW w:w="456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4B8A1D4A" w14:textId="77777777" w:rsidR="00A023DF" w:rsidRDefault="00000000">
            <w:r>
              <w:rPr>
                <w:b/>
                <w:bCs/>
                <w:color w:val="FFFFFF"/>
                <w:sz w:val="19"/>
                <w:szCs w:val="19"/>
              </w:rPr>
              <w:t>Change Description</w:t>
            </w:r>
          </w:p>
        </w:tc>
      </w:tr>
      <w:tr w:rsidR="00A023DF" w14:paraId="351C0F9E"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A0CA31C" w14:textId="77777777" w:rsidR="00A023DF" w:rsidRDefault="00000000">
            <w:r>
              <w:rPr>
                <w:sz w:val="19"/>
                <w:szCs w:val="19"/>
              </w:rPr>
              <w:t>src/rpc/rpc_server.rs</w:t>
            </w:r>
          </w:p>
        </w:tc>
        <w:tc>
          <w:tcPr>
            <w:tcW w:w="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1DA5CDE" w14:textId="77777777" w:rsidR="00A023DF" w:rsidRDefault="00000000">
            <w:r>
              <w:rPr>
                <w:sz w:val="19"/>
                <w:szCs w:val="19"/>
              </w:rPr>
              <w:t>ADD</w:t>
            </w:r>
          </w:p>
        </w:tc>
        <w:tc>
          <w:tcPr>
            <w:tcW w:w="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1294F25" w14:textId="77777777" w:rsidR="00A023DF" w:rsidRDefault="00000000">
            <w:r>
              <w:rPr>
                <w:sz w:val="19"/>
                <w:szCs w:val="19"/>
              </w:rPr>
              <w:t>Phase 3-4</w:t>
            </w:r>
          </w:p>
        </w:tc>
        <w:tc>
          <w:tcPr>
            <w:tcW w:w="4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8CE1583" w14:textId="77777777" w:rsidR="00A023DF" w:rsidRDefault="00000000">
            <w:r>
              <w:rPr>
                <w:sz w:val="19"/>
                <w:szCs w:val="19"/>
              </w:rPr>
              <w:t>10 DAG RPC methods (see Section 12); DAG diagnostics; evidence export endpoints</w:t>
            </w:r>
          </w:p>
        </w:tc>
      </w:tr>
      <w:tr w:rsidR="00A023DF" w14:paraId="11BB3DB7"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08FEFC0" w14:textId="77777777" w:rsidR="00A023DF" w:rsidRDefault="00000000">
            <w:r>
              <w:rPr>
                <w:sz w:val="19"/>
                <w:szCs w:val="19"/>
              </w:rPr>
              <w:t>src/consensus/cartel_detection.rs</w:t>
            </w:r>
          </w:p>
        </w:tc>
        <w:tc>
          <w:tcPr>
            <w:tcW w:w="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CED59EF" w14:textId="77777777" w:rsidR="00A023DF" w:rsidRDefault="00000000">
            <w:r>
              <w:rPr>
                <w:sz w:val="19"/>
                <w:szCs w:val="19"/>
              </w:rPr>
              <w:t>MODIFY</w:t>
            </w:r>
          </w:p>
        </w:tc>
        <w:tc>
          <w:tcPr>
            <w:tcW w:w="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8A02714" w14:textId="77777777" w:rsidR="00A023DF" w:rsidRDefault="00000000">
            <w:r>
              <w:rPr>
                <w:sz w:val="19"/>
                <w:szCs w:val="19"/>
              </w:rPr>
              <w:t>Phase 4</w:t>
            </w:r>
          </w:p>
        </w:tc>
        <w:tc>
          <w:tcPr>
            <w:tcW w:w="4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307EA7A" w14:textId="77777777" w:rsidR="00A023DF" w:rsidRDefault="00000000">
            <w:r>
              <w:rPr>
                <w:sz w:val="19"/>
                <w:szCs w:val="19"/>
              </w:rPr>
              <w:t>DAG-native cartel detection signals; parent concentration monitoring; evidence submission integration</w:t>
            </w:r>
          </w:p>
        </w:tc>
      </w:tr>
      <w:tr w:rsidR="00A023DF" w14:paraId="233FAA10"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73B3E77" w14:textId="77777777" w:rsidR="00A023DF" w:rsidRDefault="00000000">
            <w:r>
              <w:rPr>
                <w:sz w:val="19"/>
                <w:szCs w:val="19"/>
              </w:rPr>
              <w:t>src/role_profiles.rs</w:t>
            </w:r>
          </w:p>
        </w:tc>
        <w:tc>
          <w:tcPr>
            <w:tcW w:w="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6D842C9" w14:textId="77777777" w:rsidR="00A023DF" w:rsidRDefault="00000000">
            <w:r>
              <w:rPr>
                <w:sz w:val="19"/>
                <w:szCs w:val="19"/>
              </w:rPr>
              <w:t>MODIFY</w:t>
            </w:r>
          </w:p>
        </w:tc>
        <w:tc>
          <w:tcPr>
            <w:tcW w:w="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186CD8C" w14:textId="77777777" w:rsidR="00A023DF" w:rsidRDefault="00000000">
            <w:r>
              <w:rPr>
                <w:sz w:val="19"/>
                <w:szCs w:val="19"/>
              </w:rPr>
              <w:t>Phase 3</w:t>
            </w:r>
          </w:p>
        </w:tc>
        <w:tc>
          <w:tcPr>
            <w:tcW w:w="4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B883400" w14:textId="77777777" w:rsidR="00A023DF" w:rsidRDefault="00000000">
            <w:r>
              <w:rPr>
                <w:sz w:val="19"/>
                <w:szCs w:val="19"/>
              </w:rPr>
              <w:t>DA, archive, and audit role DAG access policies; archive role gets cross-epoch DAG data access; audit role gets evidence export access</w:t>
            </w:r>
          </w:p>
        </w:tc>
      </w:tr>
      <w:tr w:rsidR="00A023DF" w14:paraId="7509F1D5"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C6BE06B" w14:textId="77777777" w:rsidR="00A023DF" w:rsidRDefault="00000000">
            <w:r>
              <w:rPr>
                <w:sz w:val="19"/>
                <w:szCs w:val="19"/>
              </w:rPr>
              <w:t>src/dag/checkpoint.rs</w:t>
            </w:r>
          </w:p>
        </w:tc>
        <w:tc>
          <w:tcPr>
            <w:tcW w:w="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18D5EB2" w14:textId="77777777" w:rsidR="00A023DF" w:rsidRDefault="00000000">
            <w:r>
              <w:rPr>
                <w:sz w:val="19"/>
                <w:szCs w:val="19"/>
              </w:rPr>
              <w:t>CREATE</w:t>
            </w:r>
          </w:p>
        </w:tc>
        <w:tc>
          <w:tcPr>
            <w:tcW w:w="8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776B187" w14:textId="77777777" w:rsidR="00A023DF" w:rsidRDefault="00000000">
            <w:r>
              <w:rPr>
                <w:sz w:val="19"/>
                <w:szCs w:val="19"/>
              </w:rPr>
              <w:t>Phase 5</w:t>
            </w:r>
          </w:p>
        </w:tc>
        <w:tc>
          <w:tcPr>
            <w:tcW w:w="4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F8539DF" w14:textId="77777777" w:rsidR="00A023DF" w:rsidRDefault="00000000">
            <w:proofErr w:type="spellStart"/>
            <w:r>
              <w:rPr>
                <w:sz w:val="19"/>
                <w:szCs w:val="19"/>
              </w:rPr>
              <w:t>ClusterCheckpoint</w:t>
            </w:r>
            <w:proofErr w:type="spellEnd"/>
            <w:r>
              <w:rPr>
                <w:sz w:val="19"/>
                <w:szCs w:val="19"/>
              </w:rPr>
              <w:t xml:space="preserve"> production at epoch boundaries; checkpoint signature aggregation; cross-cluster checkpoint verification</w:t>
            </w:r>
          </w:p>
        </w:tc>
      </w:tr>
      <w:tr w:rsidR="00A023DF" w14:paraId="77CEB509"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98F5FB5" w14:textId="77777777" w:rsidR="00A023DF" w:rsidRDefault="00000000">
            <w:r>
              <w:rPr>
                <w:sz w:val="19"/>
                <w:szCs w:val="19"/>
              </w:rPr>
              <w:t>src/dag/gc.rs</w:t>
            </w:r>
          </w:p>
        </w:tc>
        <w:tc>
          <w:tcPr>
            <w:tcW w:w="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C5768D0" w14:textId="77777777" w:rsidR="00A023DF" w:rsidRDefault="00000000">
            <w:r>
              <w:rPr>
                <w:sz w:val="19"/>
                <w:szCs w:val="19"/>
              </w:rPr>
              <w:t>CREATE</w:t>
            </w:r>
          </w:p>
        </w:tc>
        <w:tc>
          <w:tcPr>
            <w:tcW w:w="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05CC709" w14:textId="77777777" w:rsidR="00A023DF" w:rsidRDefault="00000000">
            <w:r>
              <w:rPr>
                <w:sz w:val="19"/>
                <w:szCs w:val="19"/>
              </w:rPr>
              <w:t>Phase 3</w:t>
            </w:r>
          </w:p>
        </w:tc>
        <w:tc>
          <w:tcPr>
            <w:tcW w:w="4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24C6514" w14:textId="77777777" w:rsidR="00A023DF" w:rsidRDefault="00000000">
            <w:r>
              <w:rPr>
                <w:sz w:val="19"/>
                <w:szCs w:val="19"/>
              </w:rPr>
              <w:t>DAG garbage collection daemon; retention policy enforcement; hot-to-archive tier migration; audit retention tracking</w:t>
            </w:r>
          </w:p>
        </w:tc>
      </w:tr>
    </w:tbl>
    <w:p w14:paraId="50041560" w14:textId="77777777" w:rsidR="00A023DF" w:rsidRDefault="00A023DF">
      <w:pPr>
        <w:spacing w:after="120"/>
      </w:pPr>
    </w:p>
    <w:p w14:paraId="47B4EE7F" w14:textId="77777777" w:rsidR="00A023DF" w:rsidRDefault="00000000">
      <w:pPr>
        <w:pStyle w:val="Heading2"/>
      </w:pPr>
      <w:bookmarkStart w:id="9" w:name="_Toc226794385"/>
      <w:r>
        <w:t>10.3 Repository Workstream Map</w:t>
      </w:r>
      <w:bookmarkEnd w:id="9"/>
    </w:p>
    <w:p w14:paraId="032E6A30" w14:textId="77777777" w:rsidR="00A023DF" w:rsidRDefault="00000000">
      <w:pPr>
        <w:spacing w:before="100" w:after="100"/>
      </w:pPr>
      <w:r>
        <w:t>Based on the Synergy codebase structure, the following repository workstreams are identified for DAG integration. Each workstream has a designated owning team.</w:t>
      </w:r>
    </w:p>
    <w:p w14:paraId="26AC6411" w14:textId="77777777" w:rsidR="00A023DF" w:rsidRDefault="00A023D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560"/>
        <w:gridCol w:w="1600"/>
      </w:tblGrid>
      <w:tr w:rsidR="00A023DF" w14:paraId="154D7E3A"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3E87B599" w14:textId="77777777" w:rsidR="00A023DF" w:rsidRDefault="00000000">
            <w:r>
              <w:rPr>
                <w:b/>
                <w:bCs/>
                <w:color w:val="FFFFFF"/>
                <w:sz w:val="19"/>
                <w:szCs w:val="19"/>
              </w:rPr>
              <w:t>Repository</w:t>
            </w:r>
          </w:p>
        </w:tc>
        <w:tc>
          <w:tcPr>
            <w:tcW w:w="456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774E7BC1" w14:textId="77777777" w:rsidR="00A023DF" w:rsidRDefault="00000000">
            <w:r>
              <w:rPr>
                <w:b/>
                <w:bCs/>
                <w:color w:val="FFFFFF"/>
                <w:sz w:val="19"/>
                <w:szCs w:val="19"/>
              </w:rPr>
              <w:t>DAG Work Scope</w:t>
            </w:r>
          </w:p>
        </w:tc>
        <w:tc>
          <w:tcPr>
            <w:tcW w:w="16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18EE9EC4" w14:textId="77777777" w:rsidR="00A023DF" w:rsidRDefault="00000000">
            <w:r>
              <w:rPr>
                <w:b/>
                <w:bCs/>
                <w:color w:val="FFFFFF"/>
                <w:sz w:val="19"/>
                <w:szCs w:val="19"/>
              </w:rPr>
              <w:t>Owner</w:t>
            </w:r>
          </w:p>
        </w:tc>
      </w:tr>
      <w:tr w:rsidR="00A023DF" w14:paraId="5760180F"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8F03350" w14:textId="77777777" w:rsidR="00A023DF" w:rsidRDefault="00000000">
            <w:r>
              <w:rPr>
                <w:sz w:val="19"/>
                <w:szCs w:val="19"/>
              </w:rPr>
              <w:t>synergy-node (consensus repo)</w:t>
            </w:r>
          </w:p>
        </w:tc>
        <w:tc>
          <w:tcPr>
            <w:tcW w:w="4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1ED5F67" w14:textId="77777777" w:rsidR="00A023DF" w:rsidRDefault="00000000">
            <w:r>
              <w:rPr>
                <w:sz w:val="19"/>
                <w:szCs w:val="19"/>
              </w:rPr>
              <w:t xml:space="preserve">Primary DAG implementation: all </w:t>
            </w:r>
            <w:proofErr w:type="spellStart"/>
            <w:r>
              <w:rPr>
                <w:sz w:val="19"/>
                <w:szCs w:val="19"/>
              </w:rPr>
              <w:t>src</w:t>
            </w:r>
            <w:proofErr w:type="spellEnd"/>
            <w:r>
              <w:rPr>
                <w:sz w:val="19"/>
                <w:szCs w:val="19"/>
              </w:rPr>
              <w:t>/</w:t>
            </w:r>
            <w:proofErr w:type="spellStart"/>
            <w:r>
              <w:rPr>
                <w:sz w:val="19"/>
                <w:szCs w:val="19"/>
              </w:rPr>
              <w:t>dag</w:t>
            </w:r>
            <w:proofErr w:type="spellEnd"/>
            <w:r>
              <w:rPr>
                <w:sz w:val="19"/>
                <w:szCs w:val="19"/>
              </w:rPr>
              <w:t xml:space="preserve">/*, </w:t>
            </w:r>
            <w:proofErr w:type="spellStart"/>
            <w:r>
              <w:rPr>
                <w:sz w:val="19"/>
                <w:szCs w:val="19"/>
              </w:rPr>
              <w:t>src</w:t>
            </w:r>
            <w:proofErr w:type="spellEnd"/>
            <w:r>
              <w:rPr>
                <w:sz w:val="19"/>
                <w:szCs w:val="19"/>
              </w:rPr>
              <w:t xml:space="preserve">/consensus/ modifications, </w:t>
            </w:r>
            <w:proofErr w:type="spellStart"/>
            <w:r>
              <w:rPr>
                <w:sz w:val="19"/>
                <w:szCs w:val="19"/>
              </w:rPr>
              <w:t>src</w:t>
            </w:r>
            <w:proofErr w:type="spellEnd"/>
            <w:r>
              <w:rPr>
                <w:sz w:val="19"/>
                <w:szCs w:val="19"/>
              </w:rPr>
              <w:t xml:space="preserve">/block.rs, </w:t>
            </w:r>
            <w:proofErr w:type="spellStart"/>
            <w:r>
              <w:rPr>
                <w:sz w:val="19"/>
                <w:szCs w:val="19"/>
              </w:rPr>
              <w:t>src</w:t>
            </w:r>
            <w:proofErr w:type="spellEnd"/>
            <w:r>
              <w:rPr>
                <w:sz w:val="19"/>
                <w:szCs w:val="19"/>
              </w:rPr>
              <w:t xml:space="preserve">/p2p/ modifications, </w:t>
            </w:r>
            <w:proofErr w:type="spellStart"/>
            <w:r>
              <w:rPr>
                <w:sz w:val="19"/>
                <w:szCs w:val="19"/>
              </w:rPr>
              <w:t>src</w:t>
            </w:r>
            <w:proofErr w:type="spellEnd"/>
            <w:r>
              <w:rPr>
                <w:sz w:val="19"/>
                <w:szCs w:val="19"/>
              </w:rPr>
              <w:t xml:space="preserve">/validator.rs, </w:t>
            </w:r>
            <w:proofErr w:type="spellStart"/>
            <w:r>
              <w:rPr>
                <w:sz w:val="19"/>
                <w:szCs w:val="19"/>
              </w:rPr>
              <w:t>src</w:t>
            </w:r>
            <w:proofErr w:type="spellEnd"/>
            <w:r>
              <w:rPr>
                <w:sz w:val="19"/>
                <w:szCs w:val="19"/>
              </w:rPr>
              <w:t>/config/</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A71B601" w14:textId="77777777" w:rsidR="00A023DF" w:rsidRDefault="00000000">
            <w:r>
              <w:rPr>
                <w:sz w:val="19"/>
                <w:szCs w:val="19"/>
              </w:rPr>
              <w:t>Protocol Engineering</w:t>
            </w:r>
          </w:p>
        </w:tc>
      </w:tr>
      <w:tr w:rsidR="00A023DF" w14:paraId="42EEE6E5"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C87CD2B" w14:textId="77777777" w:rsidR="00A023DF" w:rsidRDefault="00000000">
            <w:r>
              <w:rPr>
                <w:sz w:val="19"/>
                <w:szCs w:val="19"/>
              </w:rPr>
              <w:t>testnet-beta</w:t>
            </w:r>
          </w:p>
        </w:tc>
        <w:tc>
          <w:tcPr>
            <w:tcW w:w="4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0D6BCAB" w14:textId="77777777" w:rsidR="00A023DF" w:rsidRDefault="00000000">
            <w:r>
              <w:rPr>
                <w:sz w:val="19"/>
                <w:szCs w:val="19"/>
              </w:rPr>
              <w:t>Environment overlays, topology config, feature flags, bridge assignments, DAG-specific canary rollout scripts, attack simulation scripts, metrics dashboards</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910C1FD" w14:textId="77777777" w:rsidR="00A023DF" w:rsidRDefault="00000000">
            <w:r>
              <w:rPr>
                <w:sz w:val="19"/>
                <w:szCs w:val="19"/>
              </w:rPr>
              <w:t>DevOps / Validator Operations</w:t>
            </w:r>
          </w:p>
        </w:tc>
      </w:tr>
      <w:tr w:rsidR="00A023DF" w14:paraId="794C07B4"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21CACD1" w14:textId="77777777" w:rsidR="00A023DF" w:rsidRDefault="00000000">
            <w:r>
              <w:rPr>
                <w:sz w:val="19"/>
                <w:szCs w:val="19"/>
              </w:rPr>
              <w:t>synergy-node-control-panel (Jarvis)</w:t>
            </w:r>
          </w:p>
        </w:tc>
        <w:tc>
          <w:tcPr>
            <w:tcW w:w="4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11EAEAA" w14:textId="77777777" w:rsidR="00A023DF" w:rsidRDefault="00000000">
            <w:r>
              <w:rPr>
                <w:sz w:val="19"/>
                <w:szCs w:val="19"/>
              </w:rPr>
              <w:t>DAG role profile configuration UI, DAG health dashboards, quarantine workflow for DAG integrity failures, evidence export UI, parameter validation UI</w:t>
            </w:r>
          </w:p>
        </w:tc>
        <w:tc>
          <w:tcPr>
            <w:tcW w:w="1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11F4FFB" w14:textId="77777777" w:rsidR="00A023DF" w:rsidRDefault="00000000">
            <w:r>
              <w:rPr>
                <w:sz w:val="19"/>
                <w:szCs w:val="19"/>
              </w:rPr>
              <w:t>Control Panel Engineering</w:t>
            </w:r>
          </w:p>
        </w:tc>
      </w:tr>
      <w:tr w:rsidR="00A023DF" w14:paraId="35D1E49D" w14:textId="77777777">
        <w:tblPrEx>
          <w:tblCellMar>
            <w:top w:w="0" w:type="dxa"/>
            <w:bottom w:w="0" w:type="dxa"/>
          </w:tblCellMar>
        </w:tblPrEx>
        <w:tc>
          <w:tcPr>
            <w:tcW w:w="32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4D08095" w14:textId="77777777" w:rsidR="00A023DF" w:rsidRDefault="00000000">
            <w:r>
              <w:rPr>
                <w:sz w:val="19"/>
                <w:szCs w:val="19"/>
              </w:rPr>
              <w:t>Likely missing consensus/client repo</w:t>
            </w:r>
          </w:p>
        </w:tc>
        <w:tc>
          <w:tcPr>
            <w:tcW w:w="4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DE1C3D8" w14:textId="77777777" w:rsidR="00A023DF" w:rsidRDefault="00000000">
            <w:r>
              <w:rPr>
                <w:sz w:val="19"/>
                <w:szCs w:val="19"/>
              </w:rPr>
              <w:t xml:space="preserve">If a separate consensus client repo exists: </w:t>
            </w:r>
            <w:proofErr w:type="spellStart"/>
            <w:r>
              <w:rPr>
                <w:sz w:val="19"/>
                <w:szCs w:val="19"/>
              </w:rPr>
              <w:t>DagVertex</w:t>
            </w:r>
            <w:proofErr w:type="spellEnd"/>
            <w:r>
              <w:rPr>
                <w:sz w:val="19"/>
                <w:szCs w:val="19"/>
              </w:rPr>
              <w:t>/DagCertificate object wiring, batch builder, availability receipts, proposer integration, validator verification, storage interface, slashing hooks, DAG RPCs</w:t>
            </w:r>
          </w:p>
        </w:tc>
        <w:tc>
          <w:tcPr>
            <w:tcW w:w="1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9232F13" w14:textId="77777777" w:rsidR="00A023DF" w:rsidRDefault="00000000">
            <w:r>
              <w:rPr>
                <w:sz w:val="19"/>
                <w:szCs w:val="19"/>
              </w:rPr>
              <w:t>To Be Confirmed</w:t>
            </w:r>
          </w:p>
        </w:tc>
      </w:tr>
    </w:tbl>
    <w:p w14:paraId="503C266A" w14:textId="77777777" w:rsidR="00A023D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23DF" w14:paraId="782D9BD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CBF2A"/>
            <w:tcMar>
              <w:top w:w="80" w:type="dxa"/>
              <w:left w:w="160" w:type="dxa"/>
              <w:bottom w:w="80" w:type="dxa"/>
              <w:right w:w="160" w:type="dxa"/>
            </w:tcMar>
          </w:tcPr>
          <w:p w14:paraId="2E9A8002" w14:textId="77777777" w:rsidR="00A023DF" w:rsidRDefault="00000000">
            <w:r>
              <w:rPr>
                <w:b/>
                <w:bCs/>
                <w:color w:val="FFFFFF"/>
                <w:sz w:val="18"/>
                <w:szCs w:val="18"/>
              </w:rPr>
              <w:lastRenderedPageBreak/>
              <w:t>SECTION 11</w:t>
            </w:r>
          </w:p>
        </w:tc>
      </w:tr>
    </w:tbl>
    <w:p w14:paraId="08C0CCD8" w14:textId="77777777" w:rsidR="00A023DF" w:rsidRDefault="00000000">
      <w:pPr>
        <w:pStyle w:val="Heading1"/>
      </w:pPr>
      <w:bookmarkStart w:id="10" w:name="s11"/>
      <w:bookmarkStart w:id="11" w:name="_Toc226794386"/>
      <w:r>
        <w:t>DAG Configuration Reference</w:t>
      </w:r>
      <w:bookmarkEnd w:id="10"/>
      <w:bookmarkEnd w:id="11"/>
    </w:p>
    <w:p w14:paraId="677F3B6E" w14:textId="77777777" w:rsidR="00A023DF" w:rsidRDefault="00A023DF">
      <w:pPr>
        <w:pBdr>
          <w:bottom w:val="single" w:sz="8" w:space="1" w:color="7CBF2A"/>
        </w:pBdr>
        <w:spacing w:after="120"/>
      </w:pPr>
    </w:p>
    <w:p w14:paraId="1717D74F" w14:textId="77777777" w:rsidR="00A023DF" w:rsidRDefault="00A023DF"/>
    <w:p w14:paraId="08ABBE34" w14:textId="77777777" w:rsidR="00A023DF" w:rsidRDefault="00000000">
      <w:pPr>
        <w:spacing w:before="100" w:after="100"/>
      </w:pPr>
      <w:r>
        <w:t>The [</w:t>
      </w:r>
      <w:proofErr w:type="spellStart"/>
      <w:r>
        <w:t>dag</w:t>
      </w:r>
      <w:proofErr w:type="spellEnd"/>
      <w:r>
        <w:t>] configuration namespace must be added to config/mod.rs. All parameters listed below are mandatory — they must all be present in the configuration schema, even if set to defaults. Operators must not be able to start a DAG-enabled node without these parameters being explicitly set.</w:t>
      </w:r>
    </w:p>
    <w:p w14:paraId="3FAC95D3" w14:textId="77777777" w:rsidR="00A023DF" w:rsidRDefault="00A023D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23DF" w14:paraId="283A413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5AFC9DB0" w14:textId="77777777" w:rsidR="00A023DF" w:rsidRDefault="00000000">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dag</w:t>
            </w:r>
            <w:proofErr w:type="spellEnd"/>
            <w:r>
              <w:rPr>
                <w:rFonts w:ascii="Courier New" w:eastAsia="Courier New" w:hAnsi="Courier New" w:cs="Courier New"/>
                <w:color w:val="A8D8A8"/>
                <w:sz w:val="18"/>
                <w:szCs w:val="18"/>
              </w:rPr>
              <w:t>]</w:t>
            </w:r>
          </w:p>
        </w:tc>
      </w:tr>
      <w:tr w:rsidR="00A023DF" w14:paraId="1892366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5DE440AE" w14:textId="77777777" w:rsidR="00A023DF" w:rsidRDefault="00000000">
            <w:r>
              <w:rPr>
                <w:rFonts w:ascii="Courier New" w:eastAsia="Courier New" w:hAnsi="Courier New" w:cs="Courier New"/>
                <w:color w:val="A8D8A8"/>
                <w:sz w:val="18"/>
                <w:szCs w:val="18"/>
              </w:rPr>
              <w:t># Master switch — default off; must be explicitly enabled</w:t>
            </w:r>
          </w:p>
        </w:tc>
      </w:tr>
      <w:tr w:rsidR="00A023DF" w14:paraId="41F1396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3C3E6D3B" w14:textId="77777777" w:rsidR="00A023DF" w:rsidRDefault="00000000">
            <w:r>
              <w:rPr>
                <w:rFonts w:ascii="Courier New" w:eastAsia="Courier New" w:hAnsi="Courier New" w:cs="Courier New"/>
                <w:color w:val="A8D8A8"/>
                <w:sz w:val="18"/>
                <w:szCs w:val="18"/>
              </w:rPr>
              <w:t>enabled = false</w:t>
            </w:r>
          </w:p>
        </w:tc>
      </w:tr>
      <w:tr w:rsidR="00A023DF" w14:paraId="1C747A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5E346E33" w14:textId="77777777" w:rsidR="00A023DF" w:rsidRDefault="00A023DF"/>
        </w:tc>
      </w:tr>
      <w:tr w:rsidR="00A023DF" w14:paraId="3396D1D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3B89E158" w14:textId="77777777" w:rsidR="00A023DF" w:rsidRDefault="00000000">
            <w:r>
              <w:rPr>
                <w:rFonts w:ascii="Courier New" w:eastAsia="Courier New" w:hAnsi="Courier New" w:cs="Courier New"/>
                <w:color w:val="A8D8A8"/>
                <w:sz w:val="18"/>
                <w:szCs w:val="18"/>
              </w:rPr>
              <w:t xml:space="preserve"># Operating mode — </w:t>
            </w:r>
            <w:proofErr w:type="spellStart"/>
            <w:r>
              <w:rPr>
                <w:rFonts w:ascii="Courier New" w:eastAsia="Courier New" w:hAnsi="Courier New" w:cs="Courier New"/>
                <w:color w:val="A8D8A8"/>
                <w:sz w:val="18"/>
                <w:szCs w:val="18"/>
              </w:rPr>
              <w:t>certified_mempool</w:t>
            </w:r>
            <w:proofErr w:type="spellEnd"/>
            <w:r>
              <w:rPr>
                <w:rFonts w:ascii="Courier New" w:eastAsia="Courier New" w:hAnsi="Courier New" w:cs="Courier New"/>
                <w:color w:val="A8D8A8"/>
                <w:sz w:val="18"/>
                <w:szCs w:val="18"/>
              </w:rPr>
              <w:t xml:space="preserve"> is the only supported mode in Phase 1-4</w:t>
            </w:r>
          </w:p>
        </w:tc>
      </w:tr>
      <w:tr w:rsidR="00A023DF" w14:paraId="59DD465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3BFC51DC" w14:textId="77777777" w:rsidR="00A023DF" w:rsidRDefault="00000000">
            <w:r>
              <w:rPr>
                <w:rFonts w:ascii="Courier New" w:eastAsia="Courier New" w:hAnsi="Courier New" w:cs="Courier New"/>
                <w:color w:val="A8D8A8"/>
                <w:sz w:val="18"/>
                <w:szCs w:val="18"/>
              </w:rPr>
              <w:t>mode = "</w:t>
            </w:r>
            <w:proofErr w:type="spellStart"/>
            <w:r>
              <w:rPr>
                <w:rFonts w:ascii="Courier New" w:eastAsia="Courier New" w:hAnsi="Courier New" w:cs="Courier New"/>
                <w:color w:val="A8D8A8"/>
                <w:sz w:val="18"/>
                <w:szCs w:val="18"/>
              </w:rPr>
              <w:t>certified_mempool</w:t>
            </w:r>
            <w:proofErr w:type="spellEnd"/>
            <w:r>
              <w:rPr>
                <w:rFonts w:ascii="Courier New" w:eastAsia="Courier New" w:hAnsi="Courier New" w:cs="Courier New"/>
                <w:color w:val="A8D8A8"/>
                <w:sz w:val="18"/>
                <w:szCs w:val="18"/>
              </w:rPr>
              <w:t>"</w:t>
            </w:r>
          </w:p>
        </w:tc>
      </w:tr>
      <w:tr w:rsidR="00A023DF" w14:paraId="602591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18DFE374" w14:textId="77777777" w:rsidR="00A023DF" w:rsidRDefault="00A023DF"/>
        </w:tc>
      </w:tr>
      <w:tr w:rsidR="00A023DF" w14:paraId="2189F92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1C5C71E4" w14:textId="77777777" w:rsidR="00A023DF" w:rsidRDefault="00000000">
            <w:r>
              <w:rPr>
                <w:rFonts w:ascii="Courier New" w:eastAsia="Courier New" w:hAnsi="Courier New" w:cs="Courier New"/>
                <w:color w:val="A8D8A8"/>
                <w:sz w:val="18"/>
                <w:szCs w:val="18"/>
              </w:rPr>
              <w:t># Scope enforcement — must be true; cross-cluster raw vertex gossip forbidden</w:t>
            </w:r>
          </w:p>
        </w:tc>
      </w:tr>
      <w:tr w:rsidR="00A023DF" w14:paraId="43EB68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4528A915" w14:textId="77777777" w:rsidR="00A023DF" w:rsidRDefault="00000000">
            <w:proofErr w:type="spellStart"/>
            <w:r>
              <w:rPr>
                <w:rFonts w:ascii="Courier New" w:eastAsia="Courier New" w:hAnsi="Courier New" w:cs="Courier New"/>
                <w:color w:val="A8D8A8"/>
                <w:sz w:val="18"/>
                <w:szCs w:val="18"/>
              </w:rPr>
              <w:t>cluster_scope_only</w:t>
            </w:r>
            <w:proofErr w:type="spellEnd"/>
            <w:r>
              <w:rPr>
                <w:rFonts w:ascii="Courier New" w:eastAsia="Courier New" w:hAnsi="Courier New" w:cs="Courier New"/>
                <w:color w:val="A8D8A8"/>
                <w:sz w:val="18"/>
                <w:szCs w:val="18"/>
              </w:rPr>
              <w:t xml:space="preserve"> = true</w:t>
            </w:r>
          </w:p>
        </w:tc>
      </w:tr>
      <w:tr w:rsidR="00A023DF" w14:paraId="2A956EA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3923B9A3" w14:textId="77777777" w:rsidR="00A023DF" w:rsidRDefault="00A023DF"/>
        </w:tc>
      </w:tr>
      <w:tr w:rsidR="00A023DF" w14:paraId="5AFF3F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41C26DE8" w14:textId="77777777" w:rsidR="00A023DF" w:rsidRDefault="00000000">
            <w:r>
              <w:rPr>
                <w:rFonts w:ascii="Courier New" w:eastAsia="Courier New" w:hAnsi="Courier New" w:cs="Courier New"/>
                <w:color w:val="A8D8A8"/>
                <w:sz w:val="18"/>
                <w:szCs w:val="18"/>
              </w:rPr>
              <w:t># Encryption enforcement — must be true; plaintext DAG vertices forbidden</w:t>
            </w:r>
          </w:p>
        </w:tc>
      </w:tr>
      <w:tr w:rsidR="00A023DF" w14:paraId="3F91A11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0D318395" w14:textId="77777777" w:rsidR="00A023DF" w:rsidRDefault="00000000">
            <w:proofErr w:type="spellStart"/>
            <w:r>
              <w:rPr>
                <w:rFonts w:ascii="Courier New" w:eastAsia="Courier New" w:hAnsi="Courier New" w:cs="Courier New"/>
                <w:color w:val="A8D8A8"/>
                <w:sz w:val="18"/>
                <w:szCs w:val="18"/>
              </w:rPr>
              <w:t>require_encrypted_batches</w:t>
            </w:r>
            <w:proofErr w:type="spellEnd"/>
            <w:r>
              <w:rPr>
                <w:rFonts w:ascii="Courier New" w:eastAsia="Courier New" w:hAnsi="Courier New" w:cs="Courier New"/>
                <w:color w:val="A8D8A8"/>
                <w:sz w:val="18"/>
                <w:szCs w:val="18"/>
              </w:rPr>
              <w:t xml:space="preserve"> = true</w:t>
            </w:r>
          </w:p>
        </w:tc>
      </w:tr>
      <w:tr w:rsidR="00A023DF" w14:paraId="54FB29F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50DD4DB6" w14:textId="77777777" w:rsidR="00A023DF" w:rsidRDefault="00A023DF"/>
        </w:tc>
      </w:tr>
      <w:tr w:rsidR="00A023DF" w14:paraId="20A2EB6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4285C352" w14:textId="77777777" w:rsidR="00A023DF" w:rsidRDefault="00000000">
            <w:r>
              <w:rPr>
                <w:rFonts w:ascii="Courier New" w:eastAsia="Courier New" w:hAnsi="Courier New" w:cs="Courier New"/>
                <w:color w:val="A8D8A8"/>
                <w:sz w:val="18"/>
                <w:szCs w:val="18"/>
              </w:rPr>
              <w:t># BFT threshold — must be '2f_plus_1'; other values forbidden without ADR</w:t>
            </w:r>
          </w:p>
        </w:tc>
      </w:tr>
      <w:tr w:rsidR="00A023DF" w14:paraId="7A1D3A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252E3E6A" w14:textId="77777777" w:rsidR="00A023DF" w:rsidRDefault="00000000">
            <w:proofErr w:type="spellStart"/>
            <w:r>
              <w:rPr>
                <w:rFonts w:ascii="Courier New" w:eastAsia="Courier New" w:hAnsi="Courier New" w:cs="Courier New"/>
                <w:color w:val="A8D8A8"/>
                <w:sz w:val="18"/>
                <w:szCs w:val="18"/>
              </w:rPr>
              <w:t>availability_threshold</w:t>
            </w:r>
            <w:proofErr w:type="spellEnd"/>
            <w:r>
              <w:rPr>
                <w:rFonts w:ascii="Courier New" w:eastAsia="Courier New" w:hAnsi="Courier New" w:cs="Courier New"/>
                <w:color w:val="A8D8A8"/>
                <w:sz w:val="18"/>
                <w:szCs w:val="18"/>
              </w:rPr>
              <w:t xml:space="preserve"> = "2f_plus_1"</w:t>
            </w:r>
          </w:p>
        </w:tc>
      </w:tr>
      <w:tr w:rsidR="00A023DF" w14:paraId="534EEB4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4E594F95" w14:textId="77777777" w:rsidR="00A023DF" w:rsidRDefault="00A023DF"/>
        </w:tc>
      </w:tr>
      <w:tr w:rsidR="00A023DF" w14:paraId="1DD75C8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15A609EC" w14:textId="77777777" w:rsidR="00A023DF" w:rsidRDefault="00000000">
            <w:r>
              <w:rPr>
                <w:rFonts w:ascii="Courier New" w:eastAsia="Courier New" w:hAnsi="Courier New" w:cs="Courier New"/>
                <w:color w:val="A8D8A8"/>
                <w:sz w:val="18"/>
                <w:szCs w:val="18"/>
              </w:rPr>
              <w:t># Safety invariant — must be false; uncertified ordering forbidden</w:t>
            </w:r>
          </w:p>
        </w:tc>
      </w:tr>
      <w:tr w:rsidR="00A023DF" w14:paraId="4DF1DA1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6A049C6C" w14:textId="77777777" w:rsidR="00A023DF" w:rsidRDefault="00000000">
            <w:proofErr w:type="spellStart"/>
            <w:r>
              <w:rPr>
                <w:rFonts w:ascii="Courier New" w:eastAsia="Courier New" w:hAnsi="Courier New" w:cs="Courier New"/>
                <w:color w:val="A8D8A8"/>
                <w:sz w:val="18"/>
                <w:szCs w:val="18"/>
              </w:rPr>
              <w:t>allow_uncertified_ordering</w:t>
            </w:r>
            <w:proofErr w:type="spellEnd"/>
            <w:r>
              <w:rPr>
                <w:rFonts w:ascii="Courier New" w:eastAsia="Courier New" w:hAnsi="Courier New" w:cs="Courier New"/>
                <w:color w:val="A8D8A8"/>
                <w:sz w:val="18"/>
                <w:szCs w:val="18"/>
              </w:rPr>
              <w:t xml:space="preserve"> = false</w:t>
            </w:r>
          </w:p>
        </w:tc>
      </w:tr>
      <w:tr w:rsidR="00A023DF" w14:paraId="3F5815C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52486BB0" w14:textId="77777777" w:rsidR="00A023DF" w:rsidRDefault="00A023DF"/>
        </w:tc>
      </w:tr>
      <w:tr w:rsidR="00A023DF" w14:paraId="40C360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31486124" w14:textId="77777777" w:rsidR="00A023DF" w:rsidRDefault="00000000">
            <w:r>
              <w:rPr>
                <w:rFonts w:ascii="Courier New" w:eastAsia="Courier New" w:hAnsi="Courier New" w:cs="Courier New"/>
                <w:color w:val="A8D8A8"/>
                <w:sz w:val="18"/>
                <w:szCs w:val="18"/>
              </w:rPr>
              <w:t># One-author-one-vertex-per-round enforcement</w:t>
            </w:r>
          </w:p>
        </w:tc>
      </w:tr>
      <w:tr w:rsidR="00A023DF" w14:paraId="6476F36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2259A761" w14:textId="77777777" w:rsidR="00A023DF" w:rsidRDefault="00000000">
            <w:proofErr w:type="spellStart"/>
            <w:r>
              <w:rPr>
                <w:rFonts w:ascii="Courier New" w:eastAsia="Courier New" w:hAnsi="Courier New" w:cs="Courier New"/>
                <w:color w:val="A8D8A8"/>
                <w:sz w:val="18"/>
                <w:szCs w:val="18"/>
              </w:rPr>
              <w:t>max_vertices_per_round_per_validator</w:t>
            </w:r>
            <w:proofErr w:type="spellEnd"/>
            <w:r>
              <w:rPr>
                <w:rFonts w:ascii="Courier New" w:eastAsia="Courier New" w:hAnsi="Courier New" w:cs="Courier New"/>
                <w:color w:val="A8D8A8"/>
                <w:sz w:val="18"/>
                <w:szCs w:val="18"/>
              </w:rPr>
              <w:t xml:space="preserve"> = 1</w:t>
            </w:r>
          </w:p>
        </w:tc>
      </w:tr>
      <w:tr w:rsidR="00A023DF" w14:paraId="27B41D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426494FA" w14:textId="77777777" w:rsidR="00A023DF" w:rsidRDefault="00A023DF"/>
        </w:tc>
      </w:tr>
      <w:tr w:rsidR="00A023DF" w14:paraId="010559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43DC99CE" w14:textId="77777777" w:rsidR="00A023DF" w:rsidRDefault="00000000">
            <w:r>
              <w:rPr>
                <w:rFonts w:ascii="Courier New" w:eastAsia="Courier New" w:hAnsi="Courier New" w:cs="Courier New"/>
                <w:color w:val="A8D8A8"/>
                <w:sz w:val="18"/>
                <w:szCs w:val="18"/>
              </w:rPr>
              <w:t xml:space="preserve"># Minimum distinct author parents in </w:t>
            </w:r>
            <w:proofErr w:type="spellStart"/>
            <w:r>
              <w:rPr>
                <w:rFonts w:ascii="Courier New" w:eastAsia="Courier New" w:hAnsi="Courier New" w:cs="Courier New"/>
                <w:color w:val="A8D8A8"/>
                <w:sz w:val="18"/>
                <w:szCs w:val="18"/>
              </w:rPr>
              <w:t>DagVertex</w:t>
            </w:r>
            <w:proofErr w:type="spellEnd"/>
          </w:p>
        </w:tc>
      </w:tr>
      <w:tr w:rsidR="00A023DF" w14:paraId="4E6C713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454DA2D4" w14:textId="77777777" w:rsidR="00A023DF" w:rsidRDefault="00000000">
            <w:proofErr w:type="spellStart"/>
            <w:r>
              <w:rPr>
                <w:rFonts w:ascii="Courier New" w:eastAsia="Courier New" w:hAnsi="Courier New" w:cs="Courier New"/>
                <w:color w:val="A8D8A8"/>
                <w:sz w:val="18"/>
                <w:szCs w:val="18"/>
              </w:rPr>
              <w:t>min_parent_diversity</w:t>
            </w:r>
            <w:proofErr w:type="spellEnd"/>
            <w:r>
              <w:rPr>
                <w:rFonts w:ascii="Courier New" w:eastAsia="Courier New" w:hAnsi="Courier New" w:cs="Courier New"/>
                <w:color w:val="A8D8A8"/>
                <w:sz w:val="18"/>
                <w:szCs w:val="18"/>
              </w:rPr>
              <w:t xml:space="preserve"> = 3</w:t>
            </w:r>
          </w:p>
        </w:tc>
      </w:tr>
      <w:tr w:rsidR="00A023DF" w14:paraId="0247BB3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314013E3" w14:textId="77777777" w:rsidR="00A023DF" w:rsidRDefault="00A023DF"/>
        </w:tc>
      </w:tr>
      <w:tr w:rsidR="00A023DF" w14:paraId="30E935E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14E50478" w14:textId="77777777" w:rsidR="00A023DF" w:rsidRDefault="00000000">
            <w:r>
              <w:rPr>
                <w:rFonts w:ascii="Courier New" w:eastAsia="Courier New" w:hAnsi="Courier New" w:cs="Courier New"/>
                <w:color w:val="A8D8A8"/>
                <w:sz w:val="18"/>
                <w:szCs w:val="18"/>
              </w:rPr>
              <w:t># Rounds after which a vertex expires and becomes ineligible for certification</w:t>
            </w:r>
          </w:p>
        </w:tc>
      </w:tr>
      <w:tr w:rsidR="00A023DF" w14:paraId="02AFAAD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7DC4D1C0" w14:textId="77777777" w:rsidR="00A023DF" w:rsidRDefault="00000000">
            <w:proofErr w:type="spellStart"/>
            <w:r>
              <w:rPr>
                <w:rFonts w:ascii="Courier New" w:eastAsia="Courier New" w:hAnsi="Courier New" w:cs="Courier New"/>
                <w:color w:val="A8D8A8"/>
                <w:sz w:val="18"/>
                <w:szCs w:val="18"/>
              </w:rPr>
              <w:t>vertex_expiry_rounds</w:t>
            </w:r>
            <w:proofErr w:type="spellEnd"/>
            <w:r>
              <w:rPr>
                <w:rFonts w:ascii="Courier New" w:eastAsia="Courier New" w:hAnsi="Courier New" w:cs="Courier New"/>
                <w:color w:val="A8D8A8"/>
                <w:sz w:val="18"/>
                <w:szCs w:val="18"/>
              </w:rPr>
              <w:t xml:space="preserve"> = 4</w:t>
            </w:r>
          </w:p>
        </w:tc>
      </w:tr>
      <w:tr w:rsidR="00A023DF" w14:paraId="6B40662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283A9A5B" w14:textId="77777777" w:rsidR="00A023DF" w:rsidRDefault="00A023DF"/>
        </w:tc>
      </w:tr>
      <w:tr w:rsidR="00A023DF" w14:paraId="7629808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209B055D" w14:textId="77777777" w:rsidR="00A023DF" w:rsidRDefault="00000000">
            <w:r>
              <w:rPr>
                <w:rFonts w:ascii="Courier New" w:eastAsia="Courier New" w:hAnsi="Courier New" w:cs="Courier New"/>
                <w:color w:val="A8D8A8"/>
                <w:sz w:val="18"/>
                <w:szCs w:val="18"/>
              </w:rPr>
              <w:t># Maximum batch size in bytes</w:t>
            </w:r>
          </w:p>
        </w:tc>
      </w:tr>
      <w:tr w:rsidR="00A023DF" w14:paraId="694F228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31356ACE" w14:textId="77777777" w:rsidR="00A023DF" w:rsidRDefault="00000000">
            <w:proofErr w:type="spellStart"/>
            <w:r>
              <w:rPr>
                <w:rFonts w:ascii="Courier New" w:eastAsia="Courier New" w:hAnsi="Courier New" w:cs="Courier New"/>
                <w:color w:val="A8D8A8"/>
                <w:sz w:val="18"/>
                <w:szCs w:val="18"/>
              </w:rPr>
              <w:t>batch_max_bytes</w:t>
            </w:r>
            <w:proofErr w:type="spellEnd"/>
            <w:r>
              <w:rPr>
                <w:rFonts w:ascii="Courier New" w:eastAsia="Courier New" w:hAnsi="Courier New" w:cs="Courier New"/>
                <w:color w:val="A8D8A8"/>
                <w:sz w:val="18"/>
                <w:szCs w:val="18"/>
              </w:rPr>
              <w:t xml:space="preserve"> = 262144  # 256 KiB</w:t>
            </w:r>
          </w:p>
        </w:tc>
      </w:tr>
      <w:tr w:rsidR="00A023DF" w14:paraId="76DD26E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1BED3A2A" w14:textId="77777777" w:rsidR="00A023DF" w:rsidRDefault="00A023DF"/>
        </w:tc>
      </w:tr>
      <w:tr w:rsidR="00A023DF" w14:paraId="086FEC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1D2AA7B1" w14:textId="77777777" w:rsidR="00A023DF" w:rsidRDefault="00000000">
            <w:r>
              <w:rPr>
                <w:rFonts w:ascii="Courier New" w:eastAsia="Courier New" w:hAnsi="Courier New" w:cs="Courier New"/>
                <w:color w:val="A8D8A8"/>
                <w:sz w:val="18"/>
                <w:szCs w:val="18"/>
              </w:rPr>
              <w:t># Maximum batch age before returning to mempool</w:t>
            </w:r>
          </w:p>
        </w:tc>
      </w:tr>
      <w:tr w:rsidR="00A023DF" w14:paraId="5C03A16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48C22B4A" w14:textId="77777777" w:rsidR="00A023DF" w:rsidRDefault="00000000">
            <w:proofErr w:type="spellStart"/>
            <w:r>
              <w:rPr>
                <w:rFonts w:ascii="Courier New" w:eastAsia="Courier New" w:hAnsi="Courier New" w:cs="Courier New"/>
                <w:color w:val="A8D8A8"/>
                <w:sz w:val="18"/>
                <w:szCs w:val="18"/>
              </w:rPr>
              <w:t>batch_max_age_ms</w:t>
            </w:r>
            <w:proofErr w:type="spellEnd"/>
            <w:r>
              <w:rPr>
                <w:rFonts w:ascii="Courier New" w:eastAsia="Courier New" w:hAnsi="Courier New" w:cs="Courier New"/>
                <w:color w:val="A8D8A8"/>
                <w:sz w:val="18"/>
                <w:szCs w:val="18"/>
              </w:rPr>
              <w:t xml:space="preserve"> = 1500</w:t>
            </w:r>
          </w:p>
        </w:tc>
      </w:tr>
      <w:tr w:rsidR="00A023DF" w14:paraId="36AC985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1253DF5C" w14:textId="77777777" w:rsidR="00A023DF" w:rsidRDefault="00A023DF"/>
        </w:tc>
      </w:tr>
      <w:tr w:rsidR="00A023DF" w14:paraId="75F69ED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165C8212" w14:textId="77777777" w:rsidR="00A023DF" w:rsidRDefault="00000000">
            <w:r>
              <w:rPr>
                <w:rFonts w:ascii="Courier New" w:eastAsia="Courier New" w:hAnsi="Courier New" w:cs="Courier New"/>
                <w:color w:val="A8D8A8"/>
                <w:sz w:val="18"/>
                <w:szCs w:val="18"/>
              </w:rPr>
              <w:t># Maximum vertices in the certified frontier at any time</w:t>
            </w:r>
          </w:p>
        </w:tc>
      </w:tr>
      <w:tr w:rsidR="00A023DF" w14:paraId="1B3085C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11378D33" w14:textId="77777777" w:rsidR="00A023DF" w:rsidRDefault="00000000">
            <w:proofErr w:type="spellStart"/>
            <w:r>
              <w:rPr>
                <w:rFonts w:ascii="Courier New" w:eastAsia="Courier New" w:hAnsi="Courier New" w:cs="Courier New"/>
                <w:color w:val="A8D8A8"/>
                <w:sz w:val="18"/>
                <w:szCs w:val="18"/>
              </w:rPr>
              <w:t>max_frontier_vertices</w:t>
            </w:r>
            <w:proofErr w:type="spellEnd"/>
            <w:r>
              <w:rPr>
                <w:rFonts w:ascii="Courier New" w:eastAsia="Courier New" w:hAnsi="Courier New" w:cs="Courier New"/>
                <w:color w:val="A8D8A8"/>
                <w:sz w:val="18"/>
                <w:szCs w:val="18"/>
              </w:rPr>
              <w:t xml:space="preserve"> = 1024</w:t>
            </w:r>
          </w:p>
        </w:tc>
      </w:tr>
      <w:tr w:rsidR="00A023DF" w14:paraId="2181181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2F88786F" w14:textId="77777777" w:rsidR="00A023DF" w:rsidRDefault="00A023DF"/>
        </w:tc>
      </w:tr>
      <w:tr w:rsidR="00A023DF" w14:paraId="33B3E62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7084DA34" w14:textId="77777777" w:rsidR="00A023DF" w:rsidRDefault="00000000">
            <w:r>
              <w:rPr>
                <w:rFonts w:ascii="Courier New" w:eastAsia="Courier New" w:hAnsi="Courier New" w:cs="Courier New"/>
                <w:color w:val="A8D8A8"/>
                <w:sz w:val="18"/>
                <w:szCs w:val="18"/>
              </w:rPr>
              <w:t># Rounds of certified DAG history to keep in hot storage</w:t>
            </w:r>
          </w:p>
        </w:tc>
      </w:tr>
      <w:tr w:rsidR="00A023DF" w14:paraId="4CC14A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1791BB0B" w14:textId="77777777" w:rsidR="00A023DF" w:rsidRDefault="00000000">
            <w:proofErr w:type="spellStart"/>
            <w:r>
              <w:rPr>
                <w:rFonts w:ascii="Courier New" w:eastAsia="Courier New" w:hAnsi="Courier New" w:cs="Courier New"/>
                <w:color w:val="A8D8A8"/>
                <w:sz w:val="18"/>
                <w:szCs w:val="18"/>
              </w:rPr>
              <w:t>gc_finality_depth</w:t>
            </w:r>
            <w:proofErr w:type="spellEnd"/>
            <w:r>
              <w:rPr>
                <w:rFonts w:ascii="Courier New" w:eastAsia="Courier New" w:hAnsi="Courier New" w:cs="Courier New"/>
                <w:color w:val="A8D8A8"/>
                <w:sz w:val="18"/>
                <w:szCs w:val="18"/>
              </w:rPr>
              <w:t xml:space="preserve"> = 256</w:t>
            </w:r>
          </w:p>
        </w:tc>
      </w:tr>
      <w:tr w:rsidR="00A023DF" w14:paraId="472578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2E4278EA" w14:textId="77777777" w:rsidR="00A023DF" w:rsidRDefault="00A023DF"/>
        </w:tc>
      </w:tr>
      <w:tr w:rsidR="00A023DF" w14:paraId="3D1AD3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038FC23A" w14:textId="77777777" w:rsidR="00A023DF" w:rsidRDefault="00000000">
            <w:r>
              <w:rPr>
                <w:rFonts w:ascii="Courier New" w:eastAsia="Courier New" w:hAnsi="Courier New" w:cs="Courier New"/>
                <w:color w:val="A8D8A8"/>
                <w:sz w:val="18"/>
                <w:szCs w:val="18"/>
              </w:rPr>
              <w:t># Enable DAG evidence collection and emission</w:t>
            </w:r>
          </w:p>
        </w:tc>
      </w:tr>
      <w:tr w:rsidR="00A023DF" w14:paraId="61262F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4926660F" w14:textId="77777777" w:rsidR="00A023DF" w:rsidRDefault="00000000">
            <w:proofErr w:type="spellStart"/>
            <w:r>
              <w:rPr>
                <w:rFonts w:ascii="Courier New" w:eastAsia="Courier New" w:hAnsi="Courier New" w:cs="Courier New"/>
                <w:color w:val="A8D8A8"/>
                <w:sz w:val="18"/>
                <w:szCs w:val="18"/>
              </w:rPr>
              <w:t>emit_dag_evidence</w:t>
            </w:r>
            <w:proofErr w:type="spellEnd"/>
            <w:r>
              <w:rPr>
                <w:rFonts w:ascii="Courier New" w:eastAsia="Courier New" w:hAnsi="Courier New" w:cs="Courier New"/>
                <w:color w:val="A8D8A8"/>
                <w:sz w:val="18"/>
                <w:szCs w:val="18"/>
              </w:rPr>
              <w:t xml:space="preserve"> = true</w:t>
            </w:r>
          </w:p>
        </w:tc>
      </w:tr>
      <w:tr w:rsidR="00A023DF" w14:paraId="216F4A4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10F1A5B8" w14:textId="77777777" w:rsidR="00A023DF" w:rsidRDefault="00A023DF"/>
        </w:tc>
      </w:tr>
      <w:tr w:rsidR="00A023DF" w14:paraId="0DC32C9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458155BE" w14:textId="77777777" w:rsidR="00A023DF" w:rsidRDefault="00000000">
            <w:r>
              <w:rPr>
                <w:rFonts w:ascii="Courier New" w:eastAsia="Courier New" w:hAnsi="Courier New" w:cs="Courier New"/>
                <w:color w:val="A8D8A8"/>
                <w:sz w:val="18"/>
                <w:szCs w:val="18"/>
              </w:rPr>
              <w:t># Quarantine misbehaving peer on graph integrity failure</w:t>
            </w:r>
          </w:p>
        </w:tc>
      </w:tr>
      <w:tr w:rsidR="00A023DF" w14:paraId="7B974EF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1392A381" w14:textId="77777777" w:rsidR="00A023DF" w:rsidRDefault="00000000">
            <w:proofErr w:type="spellStart"/>
            <w:r>
              <w:rPr>
                <w:rFonts w:ascii="Courier New" w:eastAsia="Courier New" w:hAnsi="Courier New" w:cs="Courier New"/>
                <w:color w:val="A8D8A8"/>
                <w:sz w:val="18"/>
                <w:szCs w:val="18"/>
              </w:rPr>
              <w:t>quarantine_on_integrity_failure</w:t>
            </w:r>
            <w:proofErr w:type="spellEnd"/>
            <w:r>
              <w:rPr>
                <w:rFonts w:ascii="Courier New" w:eastAsia="Courier New" w:hAnsi="Courier New" w:cs="Courier New"/>
                <w:color w:val="A8D8A8"/>
                <w:sz w:val="18"/>
                <w:szCs w:val="18"/>
              </w:rPr>
              <w:t xml:space="preserve"> = true</w:t>
            </w:r>
          </w:p>
        </w:tc>
      </w:tr>
      <w:tr w:rsidR="00A023DF" w14:paraId="05BDF66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76BE833F" w14:textId="77777777" w:rsidR="00A023DF" w:rsidRDefault="00A023DF"/>
        </w:tc>
      </w:tr>
      <w:tr w:rsidR="00A023DF" w14:paraId="774423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63A2CA9F" w14:textId="77777777" w:rsidR="00A023DF" w:rsidRDefault="00000000">
            <w:r>
              <w:rPr>
                <w:rFonts w:ascii="Courier New" w:eastAsia="Courier New" w:hAnsi="Courier New" w:cs="Courier New"/>
                <w:color w:val="A8D8A8"/>
                <w:sz w:val="18"/>
                <w:szCs w:val="18"/>
              </w:rPr>
              <w:t># P2P capability advertisements</w:t>
            </w:r>
          </w:p>
        </w:tc>
      </w:tr>
      <w:tr w:rsidR="00A023DF" w14:paraId="631FEF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2E"/>
            <w:tcMar>
              <w:top w:w="40" w:type="dxa"/>
              <w:left w:w="240" w:type="dxa"/>
              <w:bottom w:w="40" w:type="dxa"/>
              <w:right w:w="240" w:type="dxa"/>
            </w:tcMar>
          </w:tcPr>
          <w:p w14:paraId="0C16D617" w14:textId="77777777" w:rsidR="00A023DF" w:rsidRDefault="00000000">
            <w:proofErr w:type="spellStart"/>
            <w:r>
              <w:rPr>
                <w:rFonts w:ascii="Courier New" w:eastAsia="Courier New" w:hAnsi="Courier New" w:cs="Courier New"/>
                <w:color w:val="A8D8A8"/>
                <w:sz w:val="18"/>
                <w:szCs w:val="18"/>
              </w:rPr>
              <w:t>advertise_capabilities</w:t>
            </w:r>
            <w:proofErr w:type="spellEnd"/>
            <w:r>
              <w:rPr>
                <w:rFonts w:ascii="Courier New" w:eastAsia="Courier New" w:hAnsi="Courier New" w:cs="Courier New"/>
                <w:color w:val="A8D8A8"/>
                <w:sz w:val="18"/>
                <w:szCs w:val="18"/>
              </w:rPr>
              <w:t xml:space="preserve"> = ["dag-cert-v1"]  # Add "dag-archive-v1" for archive nodes</w:t>
            </w:r>
          </w:p>
        </w:tc>
      </w:tr>
    </w:tbl>
    <w:p w14:paraId="5B3A5F9E" w14:textId="77777777" w:rsidR="00A023DF" w:rsidRDefault="00A023D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
        <w:gridCol w:w="9194"/>
      </w:tblGrid>
      <w:tr w:rsidR="00A023DF" w14:paraId="2C15987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FD4"/>
            <w:tcMar>
              <w:top w:w="120" w:type="dxa"/>
              <w:left w:w="80" w:type="dxa"/>
              <w:bottom w:w="120" w:type="dxa"/>
              <w:right w:w="80" w:type="dxa"/>
            </w:tcMar>
            <w:vAlign w:val="center"/>
          </w:tcPr>
          <w:p w14:paraId="69730AD6" w14:textId="77777777" w:rsidR="00A023DF" w:rsidRDefault="00A023DF"/>
        </w:tc>
        <w:tc>
          <w:tcPr>
            <w:tcW w:w="0" w:type="auto"/>
            <w:tcBorders>
              <w:top w:val="single" w:sz="1" w:space="0" w:color="1A6FD4"/>
              <w:left w:val="none" w:sz="0" w:space="0" w:color="FFFFFF"/>
              <w:bottom w:val="single" w:sz="1" w:space="0" w:color="1A6FD4"/>
              <w:right w:val="single" w:sz="1" w:space="0" w:color="1A6FD4"/>
            </w:tcBorders>
            <w:shd w:val="clear" w:color="auto" w:fill="F8F9FF"/>
            <w:tcMar>
              <w:top w:w="120" w:type="dxa"/>
              <w:left w:w="200" w:type="dxa"/>
              <w:bottom w:w="120" w:type="dxa"/>
              <w:right w:w="200" w:type="dxa"/>
            </w:tcMar>
          </w:tcPr>
          <w:p w14:paraId="7D7396CB" w14:textId="77777777" w:rsidR="00A023DF" w:rsidRDefault="00000000">
            <w:r>
              <w:rPr>
                <w:b/>
                <w:bCs/>
                <w:color w:val="1A6FD4"/>
              </w:rPr>
              <w:t>Immutable Parameters</w:t>
            </w:r>
          </w:p>
          <w:p w14:paraId="566CEEE5" w14:textId="77777777" w:rsidR="00A023DF" w:rsidRDefault="00000000">
            <w:pPr>
              <w:spacing w:before="60"/>
            </w:pPr>
            <w:r>
              <w:rPr>
                <w:color w:val="333355"/>
                <w:sz w:val="20"/>
                <w:szCs w:val="20"/>
              </w:rPr>
              <w:t xml:space="preserve">The following parameters must NEVER be changed via configuration without a governance-approved ADR: </w:t>
            </w:r>
            <w:proofErr w:type="spellStart"/>
            <w:r>
              <w:rPr>
                <w:color w:val="333355"/>
                <w:sz w:val="20"/>
                <w:szCs w:val="20"/>
              </w:rPr>
              <w:t>cluster_scope_only</w:t>
            </w:r>
            <w:proofErr w:type="spellEnd"/>
            <w:r>
              <w:rPr>
                <w:color w:val="333355"/>
                <w:sz w:val="20"/>
                <w:szCs w:val="20"/>
              </w:rPr>
              <w:t xml:space="preserve"> (must be true), </w:t>
            </w:r>
            <w:proofErr w:type="spellStart"/>
            <w:r>
              <w:rPr>
                <w:color w:val="333355"/>
                <w:sz w:val="20"/>
                <w:szCs w:val="20"/>
              </w:rPr>
              <w:t>require_encrypted_batches</w:t>
            </w:r>
            <w:proofErr w:type="spellEnd"/>
            <w:r>
              <w:rPr>
                <w:color w:val="333355"/>
                <w:sz w:val="20"/>
                <w:szCs w:val="20"/>
              </w:rPr>
              <w:t xml:space="preserve"> (must be true), </w:t>
            </w:r>
            <w:proofErr w:type="spellStart"/>
            <w:r>
              <w:rPr>
                <w:color w:val="333355"/>
                <w:sz w:val="20"/>
                <w:szCs w:val="20"/>
              </w:rPr>
              <w:t>allow_uncertified_ordering</w:t>
            </w:r>
            <w:proofErr w:type="spellEnd"/>
            <w:r>
              <w:rPr>
                <w:color w:val="333355"/>
                <w:sz w:val="20"/>
                <w:szCs w:val="20"/>
              </w:rPr>
              <w:t xml:space="preserve"> (must be false), </w:t>
            </w:r>
            <w:proofErr w:type="spellStart"/>
            <w:r>
              <w:rPr>
                <w:color w:val="333355"/>
                <w:sz w:val="20"/>
                <w:szCs w:val="20"/>
              </w:rPr>
              <w:t>availability_threshold</w:t>
            </w:r>
            <w:proofErr w:type="spellEnd"/>
            <w:r>
              <w:rPr>
                <w:color w:val="333355"/>
                <w:sz w:val="20"/>
                <w:szCs w:val="20"/>
              </w:rPr>
              <w:t xml:space="preserve"> (must be '2f_plus_1'), </w:t>
            </w:r>
            <w:proofErr w:type="spellStart"/>
            <w:r>
              <w:rPr>
                <w:color w:val="333355"/>
                <w:sz w:val="20"/>
                <w:szCs w:val="20"/>
              </w:rPr>
              <w:t>max_vertices_per_round_per_validator</w:t>
            </w:r>
            <w:proofErr w:type="spellEnd"/>
            <w:r>
              <w:rPr>
                <w:color w:val="333355"/>
                <w:sz w:val="20"/>
                <w:szCs w:val="20"/>
              </w:rPr>
              <w:t xml:space="preserve"> (must be 1). These are security invariants, not performance tuning knobs.</w:t>
            </w:r>
          </w:p>
        </w:tc>
      </w:tr>
    </w:tbl>
    <w:p w14:paraId="5387D052" w14:textId="77777777" w:rsidR="00A023D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23DF" w14:paraId="3A03E9A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B2D4"/>
            <w:tcMar>
              <w:top w:w="80" w:type="dxa"/>
              <w:left w:w="160" w:type="dxa"/>
              <w:bottom w:w="80" w:type="dxa"/>
              <w:right w:w="160" w:type="dxa"/>
            </w:tcMar>
          </w:tcPr>
          <w:p w14:paraId="1C4FBC9F" w14:textId="77777777" w:rsidR="00A023DF" w:rsidRDefault="00000000">
            <w:r>
              <w:rPr>
                <w:b/>
                <w:bCs/>
                <w:color w:val="FFFFFF"/>
                <w:sz w:val="18"/>
                <w:szCs w:val="18"/>
              </w:rPr>
              <w:lastRenderedPageBreak/>
              <w:t>SECTION 12</w:t>
            </w:r>
          </w:p>
        </w:tc>
      </w:tr>
    </w:tbl>
    <w:p w14:paraId="4327162A" w14:textId="77777777" w:rsidR="00A023DF" w:rsidRDefault="00000000">
      <w:pPr>
        <w:pStyle w:val="Heading1"/>
      </w:pPr>
      <w:bookmarkStart w:id="12" w:name="s12"/>
      <w:bookmarkStart w:id="13" w:name="_Toc226794387"/>
      <w:r>
        <w:t>DAG RPC Extensions</w:t>
      </w:r>
      <w:bookmarkEnd w:id="12"/>
      <w:bookmarkEnd w:id="13"/>
    </w:p>
    <w:p w14:paraId="4D8A1E13" w14:textId="77777777" w:rsidR="00A023DF" w:rsidRDefault="00A023DF">
      <w:pPr>
        <w:pBdr>
          <w:bottom w:val="single" w:sz="8" w:space="1" w:color="00B2D4"/>
        </w:pBdr>
        <w:spacing w:after="120"/>
      </w:pPr>
    </w:p>
    <w:p w14:paraId="46B0B06B" w14:textId="77777777" w:rsidR="00A023DF" w:rsidRDefault="00A023DF"/>
    <w:p w14:paraId="036CD9D5" w14:textId="77777777" w:rsidR="00A023DF" w:rsidRDefault="00000000">
      <w:pPr>
        <w:spacing w:before="100" w:after="100"/>
      </w:pPr>
      <w:r>
        <w:t>Ten new RPC methods must be added to the Synergy RPC server to provide DAG observability. These methods are essential for operators, auditors, and the Control Panel (Jarvis) to monitor DAG health, diagnose issues, and export evidence. All methods must clearly distinguish DAG availability status from QC finality status — operators must never conflate the two.</w:t>
      </w:r>
    </w:p>
    <w:p w14:paraId="01ED7582" w14:textId="77777777" w:rsidR="00A023DF" w:rsidRDefault="00A023D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6"/>
        <w:gridCol w:w="1019"/>
        <w:gridCol w:w="5405"/>
      </w:tblGrid>
      <w:tr w:rsidR="00A023DF" w14:paraId="42F1FBE8" w14:textId="77777777" w:rsidTr="00FC5184">
        <w:tblPrEx>
          <w:tblCellMar>
            <w:top w:w="0" w:type="dxa"/>
            <w:bottom w:w="0" w:type="dxa"/>
          </w:tblCellMar>
        </w:tblPrEx>
        <w:tc>
          <w:tcPr>
            <w:tcW w:w="2699"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0DC1A763" w14:textId="77777777" w:rsidR="00A023DF" w:rsidRDefault="00000000">
            <w:r>
              <w:rPr>
                <w:b/>
                <w:bCs/>
                <w:color w:val="FFFFFF"/>
                <w:sz w:val="19"/>
                <w:szCs w:val="19"/>
              </w:rPr>
              <w:t>Method</w:t>
            </w:r>
          </w:p>
        </w:tc>
        <w:tc>
          <w:tcPr>
            <w:tcW w:w="1034"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593F4C6B" w14:textId="77777777" w:rsidR="00A023DF" w:rsidRDefault="00000000">
            <w:r>
              <w:rPr>
                <w:b/>
                <w:bCs/>
                <w:color w:val="FFFFFF"/>
                <w:sz w:val="19"/>
                <w:szCs w:val="19"/>
              </w:rPr>
              <w:t>Phase</w:t>
            </w:r>
          </w:p>
        </w:tc>
        <w:tc>
          <w:tcPr>
            <w:tcW w:w="5627"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6C639257" w14:textId="77777777" w:rsidR="00A023DF" w:rsidRDefault="00000000">
            <w:r>
              <w:rPr>
                <w:b/>
                <w:bCs/>
                <w:color w:val="FFFFFF"/>
                <w:sz w:val="19"/>
                <w:szCs w:val="19"/>
              </w:rPr>
              <w:t>Description</w:t>
            </w:r>
          </w:p>
        </w:tc>
      </w:tr>
      <w:tr w:rsidR="00A023DF" w14:paraId="34E264FC" w14:textId="77777777" w:rsidTr="00FC5184">
        <w:tblPrEx>
          <w:tblCellMar>
            <w:top w:w="0" w:type="dxa"/>
            <w:bottom w:w="0" w:type="dxa"/>
          </w:tblCellMar>
        </w:tblPrEx>
        <w:tc>
          <w:tcPr>
            <w:tcW w:w="2699"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859C720" w14:textId="77777777" w:rsidR="00A023DF" w:rsidRDefault="00000000">
            <w:proofErr w:type="spellStart"/>
            <w:r>
              <w:rPr>
                <w:sz w:val="19"/>
                <w:szCs w:val="19"/>
              </w:rPr>
              <w:t>synergy_getDagStatus</w:t>
            </w:r>
            <w:proofErr w:type="spellEnd"/>
          </w:p>
        </w:tc>
        <w:tc>
          <w:tcPr>
            <w:tcW w:w="1034"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738FA49" w14:textId="77777777" w:rsidR="00A023DF" w:rsidRDefault="00000000">
            <w:r>
              <w:rPr>
                <w:sz w:val="19"/>
                <w:szCs w:val="19"/>
              </w:rPr>
              <w:t>Phase 3</w:t>
            </w:r>
          </w:p>
        </w:tc>
        <w:tc>
          <w:tcPr>
            <w:tcW w:w="5627"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FE665F6" w14:textId="77777777" w:rsidR="00A023DF" w:rsidRDefault="00000000">
            <w:r>
              <w:rPr>
                <w:sz w:val="19"/>
                <w:szCs w:val="19"/>
              </w:rPr>
              <w:t>Global DAG subsystem status: enabled/disabled, mode, current round, certified frontier size, last cut round. Returns error if DAG is not enabled.</w:t>
            </w:r>
          </w:p>
        </w:tc>
      </w:tr>
      <w:tr w:rsidR="00A023DF" w14:paraId="61348819" w14:textId="77777777" w:rsidTr="00FC5184">
        <w:tblPrEx>
          <w:tblCellMar>
            <w:top w:w="0" w:type="dxa"/>
            <w:bottom w:w="0" w:type="dxa"/>
          </w:tblCellMar>
        </w:tblPrEx>
        <w:tc>
          <w:tcPr>
            <w:tcW w:w="2699"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C48F07C" w14:textId="77777777" w:rsidR="00A023DF" w:rsidRDefault="00000000">
            <w:proofErr w:type="spellStart"/>
            <w:r>
              <w:rPr>
                <w:sz w:val="19"/>
                <w:szCs w:val="19"/>
              </w:rPr>
              <w:t>synergy_getClusterDagHead</w:t>
            </w:r>
            <w:proofErr w:type="spellEnd"/>
          </w:p>
        </w:tc>
        <w:tc>
          <w:tcPr>
            <w:tcW w:w="1034"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53EB630" w14:textId="77777777" w:rsidR="00A023DF" w:rsidRDefault="00000000">
            <w:r>
              <w:rPr>
                <w:sz w:val="19"/>
                <w:szCs w:val="19"/>
              </w:rPr>
              <w:t>Phase 3</w:t>
            </w:r>
          </w:p>
        </w:tc>
        <w:tc>
          <w:tcPr>
            <w:tcW w:w="5627"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1E033EB" w14:textId="77777777" w:rsidR="00A023DF" w:rsidRDefault="00000000">
            <w:r>
              <w:rPr>
                <w:sz w:val="19"/>
                <w:szCs w:val="19"/>
              </w:rPr>
              <w:t>Current cluster DAG head: highest certified round, DAG watermark, number of certified vertices at frontier, cluster_id, epoch_id.</w:t>
            </w:r>
          </w:p>
        </w:tc>
      </w:tr>
      <w:tr w:rsidR="00A023DF" w14:paraId="462D6C86" w14:textId="77777777" w:rsidTr="00FC5184">
        <w:tblPrEx>
          <w:tblCellMar>
            <w:top w:w="0" w:type="dxa"/>
            <w:bottom w:w="0" w:type="dxa"/>
          </w:tblCellMar>
        </w:tblPrEx>
        <w:tc>
          <w:tcPr>
            <w:tcW w:w="2699"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7561D18" w14:textId="77777777" w:rsidR="00A023DF" w:rsidRDefault="00000000">
            <w:proofErr w:type="spellStart"/>
            <w:r>
              <w:rPr>
                <w:sz w:val="19"/>
                <w:szCs w:val="19"/>
              </w:rPr>
              <w:t>synergy_getDagVertex</w:t>
            </w:r>
            <w:proofErr w:type="spellEnd"/>
          </w:p>
        </w:tc>
        <w:tc>
          <w:tcPr>
            <w:tcW w:w="1034"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DA6FEC7" w14:textId="77777777" w:rsidR="00A023DF" w:rsidRDefault="00000000">
            <w:r>
              <w:rPr>
                <w:sz w:val="19"/>
                <w:szCs w:val="19"/>
              </w:rPr>
              <w:t>Phase 3</w:t>
            </w:r>
          </w:p>
        </w:tc>
        <w:tc>
          <w:tcPr>
            <w:tcW w:w="5627"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A890910" w14:textId="77777777" w:rsidR="00A023DF" w:rsidRDefault="00000000">
            <w:r>
              <w:rPr>
                <w:sz w:val="19"/>
                <w:szCs w:val="19"/>
              </w:rPr>
              <w:t xml:space="preserve">Fetch DAG vertex metadata by </w:t>
            </w:r>
            <w:proofErr w:type="spellStart"/>
            <w:r>
              <w:rPr>
                <w:sz w:val="19"/>
                <w:szCs w:val="19"/>
              </w:rPr>
              <w:t>vertex_id</w:t>
            </w:r>
            <w:proofErr w:type="spellEnd"/>
            <w:r>
              <w:rPr>
                <w:sz w:val="19"/>
                <w:szCs w:val="19"/>
              </w:rPr>
              <w:t xml:space="preserve">: all </w:t>
            </w:r>
            <w:proofErr w:type="spellStart"/>
            <w:r>
              <w:rPr>
                <w:sz w:val="19"/>
                <w:szCs w:val="19"/>
              </w:rPr>
              <w:t>DagVertex</w:t>
            </w:r>
            <w:proofErr w:type="spellEnd"/>
            <w:r>
              <w:rPr>
                <w:sz w:val="19"/>
                <w:szCs w:val="19"/>
              </w:rPr>
              <w:t xml:space="preserve"> fields, certification status, parent vertex IDs, </w:t>
            </w:r>
            <w:proofErr w:type="spellStart"/>
            <w:r>
              <w:rPr>
                <w:sz w:val="19"/>
                <w:szCs w:val="19"/>
              </w:rPr>
              <w:t>batch_id</w:t>
            </w:r>
            <w:proofErr w:type="spellEnd"/>
            <w:r>
              <w:rPr>
                <w:sz w:val="19"/>
                <w:szCs w:val="19"/>
              </w:rPr>
              <w:t xml:space="preserve"> reference. Does NOT return blob data.</w:t>
            </w:r>
          </w:p>
        </w:tc>
      </w:tr>
      <w:tr w:rsidR="00A023DF" w14:paraId="75EDE738" w14:textId="77777777" w:rsidTr="00FC5184">
        <w:tblPrEx>
          <w:tblCellMar>
            <w:top w:w="0" w:type="dxa"/>
            <w:bottom w:w="0" w:type="dxa"/>
          </w:tblCellMar>
        </w:tblPrEx>
        <w:tc>
          <w:tcPr>
            <w:tcW w:w="2699"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7A935FB" w14:textId="77777777" w:rsidR="00A023DF" w:rsidRDefault="00000000">
            <w:proofErr w:type="spellStart"/>
            <w:r>
              <w:rPr>
                <w:sz w:val="19"/>
                <w:szCs w:val="19"/>
              </w:rPr>
              <w:t>synergy_getDagCertificate</w:t>
            </w:r>
            <w:proofErr w:type="spellEnd"/>
          </w:p>
        </w:tc>
        <w:tc>
          <w:tcPr>
            <w:tcW w:w="1034"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188CE34" w14:textId="77777777" w:rsidR="00A023DF" w:rsidRDefault="00000000">
            <w:r>
              <w:rPr>
                <w:sz w:val="19"/>
                <w:szCs w:val="19"/>
              </w:rPr>
              <w:t>Phase 3</w:t>
            </w:r>
          </w:p>
        </w:tc>
        <w:tc>
          <w:tcPr>
            <w:tcW w:w="5627"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85B6992" w14:textId="77777777" w:rsidR="00A023DF" w:rsidRDefault="00000000">
            <w:r>
              <w:rPr>
                <w:sz w:val="19"/>
                <w:szCs w:val="19"/>
              </w:rPr>
              <w:t xml:space="preserve">Fetch DagCertificate by </w:t>
            </w:r>
            <w:proofErr w:type="spellStart"/>
            <w:r>
              <w:rPr>
                <w:sz w:val="19"/>
                <w:szCs w:val="19"/>
              </w:rPr>
              <w:t>cert_id</w:t>
            </w:r>
            <w:proofErr w:type="spellEnd"/>
            <w:r>
              <w:rPr>
                <w:sz w:val="19"/>
                <w:szCs w:val="19"/>
              </w:rPr>
              <w:t xml:space="preserve"> or </w:t>
            </w:r>
            <w:proofErr w:type="spellStart"/>
            <w:r>
              <w:rPr>
                <w:sz w:val="19"/>
                <w:szCs w:val="19"/>
              </w:rPr>
              <w:t>vertex_id</w:t>
            </w:r>
            <w:proofErr w:type="spellEnd"/>
            <w:r>
              <w:rPr>
                <w:sz w:val="19"/>
                <w:szCs w:val="19"/>
              </w:rPr>
              <w:t xml:space="preserve">: signer bitmap, </w:t>
            </w:r>
            <w:proofErr w:type="spellStart"/>
            <w:r>
              <w:rPr>
                <w:sz w:val="19"/>
                <w:szCs w:val="19"/>
              </w:rPr>
              <w:t>threshold_rule</w:t>
            </w:r>
            <w:proofErr w:type="spellEnd"/>
            <w:r>
              <w:rPr>
                <w:sz w:val="19"/>
                <w:szCs w:val="19"/>
              </w:rPr>
              <w:t>, receipt count, formation timestamp.</w:t>
            </w:r>
          </w:p>
        </w:tc>
      </w:tr>
      <w:tr w:rsidR="00A023DF" w14:paraId="2ACE0E8D" w14:textId="77777777" w:rsidTr="00FC5184">
        <w:tblPrEx>
          <w:tblCellMar>
            <w:top w:w="0" w:type="dxa"/>
            <w:bottom w:w="0" w:type="dxa"/>
          </w:tblCellMar>
        </w:tblPrEx>
        <w:tc>
          <w:tcPr>
            <w:tcW w:w="2699"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2CC3FBD" w14:textId="77777777" w:rsidR="00A023DF" w:rsidRDefault="00000000">
            <w:proofErr w:type="spellStart"/>
            <w:r>
              <w:rPr>
                <w:sz w:val="19"/>
                <w:szCs w:val="19"/>
              </w:rPr>
              <w:t>synergy_getDagConflicts</w:t>
            </w:r>
            <w:proofErr w:type="spellEnd"/>
          </w:p>
        </w:tc>
        <w:tc>
          <w:tcPr>
            <w:tcW w:w="1034"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0B5FAD2" w14:textId="77777777" w:rsidR="00A023DF" w:rsidRDefault="00000000">
            <w:r>
              <w:rPr>
                <w:sz w:val="19"/>
                <w:szCs w:val="19"/>
              </w:rPr>
              <w:t>Phase 4</w:t>
            </w:r>
          </w:p>
        </w:tc>
        <w:tc>
          <w:tcPr>
            <w:tcW w:w="5627"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06416DD" w14:textId="77777777" w:rsidR="00A023DF" w:rsidRDefault="00000000">
            <w:r>
              <w:rPr>
                <w:sz w:val="19"/>
                <w:szCs w:val="19"/>
              </w:rPr>
              <w:t>List detected equivocations: same-author same-round conflict pairs, detection timestamp, evidence submission status.</w:t>
            </w:r>
          </w:p>
        </w:tc>
      </w:tr>
      <w:tr w:rsidR="00A023DF" w14:paraId="3553611E" w14:textId="77777777" w:rsidTr="00FC5184">
        <w:tblPrEx>
          <w:tblCellMar>
            <w:top w:w="0" w:type="dxa"/>
            <w:bottom w:w="0" w:type="dxa"/>
          </w:tblCellMar>
        </w:tblPrEx>
        <w:tc>
          <w:tcPr>
            <w:tcW w:w="2699"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E111123" w14:textId="77777777" w:rsidR="00A023DF" w:rsidRDefault="00000000">
            <w:proofErr w:type="spellStart"/>
            <w:r>
              <w:rPr>
                <w:sz w:val="19"/>
                <w:szCs w:val="19"/>
              </w:rPr>
              <w:t>synergy_getClusterDagHealth</w:t>
            </w:r>
            <w:proofErr w:type="spellEnd"/>
          </w:p>
        </w:tc>
        <w:tc>
          <w:tcPr>
            <w:tcW w:w="1034"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FCB445B" w14:textId="77777777" w:rsidR="00A023DF" w:rsidRDefault="00000000">
            <w:r>
              <w:rPr>
                <w:sz w:val="19"/>
                <w:szCs w:val="19"/>
              </w:rPr>
              <w:t>Phase 3</w:t>
            </w:r>
          </w:p>
        </w:tc>
        <w:tc>
          <w:tcPr>
            <w:tcW w:w="5627"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40A2C54" w14:textId="77777777" w:rsidR="00A023DF" w:rsidRDefault="00000000">
            <w:r>
              <w:rPr>
                <w:sz w:val="19"/>
                <w:szCs w:val="19"/>
              </w:rPr>
              <w:t>Cluster DAG health metrics: per-validator availability participation rate, certificate formation rate, late/missing vertex rate, frontier diversity score.</w:t>
            </w:r>
          </w:p>
        </w:tc>
      </w:tr>
      <w:tr w:rsidR="00A023DF" w14:paraId="18AA30A5" w14:textId="77777777" w:rsidTr="00FC5184">
        <w:tblPrEx>
          <w:tblCellMar>
            <w:top w:w="0" w:type="dxa"/>
            <w:bottom w:w="0" w:type="dxa"/>
          </w:tblCellMar>
        </w:tblPrEx>
        <w:tc>
          <w:tcPr>
            <w:tcW w:w="2699"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AC18421" w14:textId="77777777" w:rsidR="00A023DF" w:rsidRDefault="00000000">
            <w:proofErr w:type="spellStart"/>
            <w:r>
              <w:rPr>
                <w:sz w:val="19"/>
                <w:szCs w:val="19"/>
              </w:rPr>
              <w:t>synergy_getOrderingCut</w:t>
            </w:r>
            <w:proofErr w:type="spellEnd"/>
          </w:p>
        </w:tc>
        <w:tc>
          <w:tcPr>
            <w:tcW w:w="1034"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CF6C3B9" w14:textId="77777777" w:rsidR="00A023DF" w:rsidRDefault="00000000">
            <w:r>
              <w:rPr>
                <w:sz w:val="19"/>
                <w:szCs w:val="19"/>
              </w:rPr>
              <w:t>Phase 3</w:t>
            </w:r>
          </w:p>
        </w:tc>
        <w:tc>
          <w:tcPr>
            <w:tcW w:w="5627"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1BF72F7" w14:textId="77777777" w:rsidR="00A023DF" w:rsidRDefault="00000000">
            <w:r>
              <w:rPr>
                <w:sz w:val="19"/>
                <w:szCs w:val="19"/>
              </w:rPr>
              <w:t xml:space="preserve">Ordering cut details for a finalized block: </w:t>
            </w:r>
            <w:proofErr w:type="spellStart"/>
            <w:r>
              <w:rPr>
                <w:sz w:val="19"/>
                <w:szCs w:val="19"/>
              </w:rPr>
              <w:t>cut_id</w:t>
            </w:r>
            <w:proofErr w:type="spellEnd"/>
            <w:r>
              <w:rPr>
                <w:sz w:val="19"/>
                <w:szCs w:val="19"/>
              </w:rPr>
              <w:t xml:space="preserve">, anchor vertex, included vertex count, </w:t>
            </w:r>
            <w:proofErr w:type="spellStart"/>
            <w:r>
              <w:rPr>
                <w:sz w:val="19"/>
                <w:szCs w:val="19"/>
              </w:rPr>
              <w:t>cut_rule_id</w:t>
            </w:r>
            <w:proofErr w:type="spellEnd"/>
            <w:r>
              <w:rPr>
                <w:sz w:val="19"/>
                <w:szCs w:val="19"/>
              </w:rPr>
              <w:t xml:space="preserve">, </w:t>
            </w:r>
            <w:proofErr w:type="spellStart"/>
            <w:r>
              <w:rPr>
                <w:sz w:val="19"/>
                <w:szCs w:val="19"/>
              </w:rPr>
              <w:t>ordered_tx_root</w:t>
            </w:r>
            <w:proofErr w:type="spellEnd"/>
            <w:r>
              <w:rPr>
                <w:sz w:val="19"/>
                <w:szCs w:val="19"/>
              </w:rPr>
              <w:t>. Links cut to QC-finalized block.</w:t>
            </w:r>
          </w:p>
        </w:tc>
      </w:tr>
      <w:tr w:rsidR="00A023DF" w14:paraId="45230BFB" w14:textId="77777777" w:rsidTr="00FC5184">
        <w:tblPrEx>
          <w:tblCellMar>
            <w:top w:w="0" w:type="dxa"/>
            <w:bottom w:w="0" w:type="dxa"/>
          </w:tblCellMar>
        </w:tblPrEx>
        <w:tc>
          <w:tcPr>
            <w:tcW w:w="2699"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418E549" w14:textId="77777777" w:rsidR="00A023DF" w:rsidRDefault="00000000">
            <w:proofErr w:type="spellStart"/>
            <w:r>
              <w:rPr>
                <w:sz w:val="19"/>
                <w:szCs w:val="19"/>
              </w:rPr>
              <w:t>synergy_getDagEvidence</w:t>
            </w:r>
            <w:proofErr w:type="spellEnd"/>
          </w:p>
        </w:tc>
        <w:tc>
          <w:tcPr>
            <w:tcW w:w="1034"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A20F5F6" w14:textId="77777777" w:rsidR="00A023DF" w:rsidRDefault="00000000">
            <w:r>
              <w:rPr>
                <w:sz w:val="19"/>
                <w:szCs w:val="19"/>
              </w:rPr>
              <w:t>Phase 4</w:t>
            </w:r>
          </w:p>
        </w:tc>
        <w:tc>
          <w:tcPr>
            <w:tcW w:w="5627"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D88D368" w14:textId="77777777" w:rsidR="00A023DF" w:rsidRDefault="00000000">
            <w:r>
              <w:rPr>
                <w:sz w:val="19"/>
                <w:szCs w:val="19"/>
              </w:rPr>
              <w:t xml:space="preserve">List DAG evidence </w:t>
            </w:r>
            <w:proofErr w:type="gramStart"/>
            <w:r>
              <w:rPr>
                <w:sz w:val="19"/>
                <w:szCs w:val="19"/>
              </w:rPr>
              <w:t>bundles:</w:t>
            </w:r>
            <w:proofErr w:type="gramEnd"/>
            <w:r>
              <w:rPr>
                <w:sz w:val="19"/>
                <w:szCs w:val="19"/>
              </w:rPr>
              <w:t xml:space="preserve"> evidence type, offending validator, round, evidence hash, slashing submission status.</w:t>
            </w:r>
          </w:p>
        </w:tc>
      </w:tr>
      <w:tr w:rsidR="00A023DF" w14:paraId="0E3F28FC" w14:textId="77777777" w:rsidTr="00FC5184">
        <w:tblPrEx>
          <w:tblCellMar>
            <w:top w:w="0" w:type="dxa"/>
            <w:bottom w:w="0" w:type="dxa"/>
          </w:tblCellMar>
        </w:tblPrEx>
        <w:tc>
          <w:tcPr>
            <w:tcW w:w="2699"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C8F75CC" w14:textId="77777777" w:rsidR="00A023DF" w:rsidRDefault="00000000">
            <w:proofErr w:type="spellStart"/>
            <w:r>
              <w:rPr>
                <w:sz w:val="19"/>
                <w:szCs w:val="19"/>
              </w:rPr>
              <w:t>synergy_getDagRetentionStatus</w:t>
            </w:r>
            <w:proofErr w:type="spellEnd"/>
          </w:p>
        </w:tc>
        <w:tc>
          <w:tcPr>
            <w:tcW w:w="1034"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6A6F63D" w14:textId="77777777" w:rsidR="00A023DF" w:rsidRDefault="00000000">
            <w:r>
              <w:rPr>
                <w:sz w:val="19"/>
                <w:szCs w:val="19"/>
              </w:rPr>
              <w:t>Phase 3</w:t>
            </w:r>
          </w:p>
        </w:tc>
        <w:tc>
          <w:tcPr>
            <w:tcW w:w="5627"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E4167FC" w14:textId="77777777" w:rsidR="00A023DF" w:rsidRDefault="00000000">
            <w:r>
              <w:rPr>
                <w:sz w:val="19"/>
                <w:szCs w:val="19"/>
              </w:rPr>
              <w:t>DAG retention policy status: hot storage rounds, archive storage epochs, GC last run, next scheduled pruning.</w:t>
            </w:r>
          </w:p>
        </w:tc>
      </w:tr>
      <w:tr w:rsidR="00A023DF" w14:paraId="6757F208" w14:textId="77777777" w:rsidTr="00FC5184">
        <w:tblPrEx>
          <w:tblCellMar>
            <w:top w:w="0" w:type="dxa"/>
            <w:bottom w:w="0" w:type="dxa"/>
          </w:tblCellMar>
        </w:tblPrEx>
        <w:tc>
          <w:tcPr>
            <w:tcW w:w="2699"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813F762" w14:textId="77777777" w:rsidR="00A023DF" w:rsidRDefault="00000000">
            <w:proofErr w:type="spellStart"/>
            <w:r>
              <w:rPr>
                <w:sz w:val="19"/>
                <w:szCs w:val="19"/>
              </w:rPr>
              <w:t>synergy_getValidatorDagActivity</w:t>
            </w:r>
            <w:proofErr w:type="spellEnd"/>
          </w:p>
        </w:tc>
        <w:tc>
          <w:tcPr>
            <w:tcW w:w="1034"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106280C" w14:textId="77777777" w:rsidR="00A023DF" w:rsidRDefault="00000000">
            <w:r>
              <w:rPr>
                <w:sz w:val="19"/>
                <w:szCs w:val="19"/>
              </w:rPr>
              <w:t>Phase 4</w:t>
            </w:r>
          </w:p>
        </w:tc>
        <w:tc>
          <w:tcPr>
            <w:tcW w:w="5627"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43B05BE" w14:textId="77777777" w:rsidR="00A023DF" w:rsidRDefault="00000000">
            <w:r>
              <w:rPr>
                <w:sz w:val="19"/>
                <w:szCs w:val="19"/>
              </w:rPr>
              <w:t>Per-validator DAG contribution metrics: vertex production rate, receipt issuance rate, certificate participation, evidence events. Requires audit role or local node.</w:t>
            </w:r>
          </w:p>
        </w:tc>
      </w:tr>
    </w:tbl>
    <w:p w14:paraId="33ED1CF6" w14:textId="77777777" w:rsidR="00A023DF" w:rsidRDefault="00A023D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
        <w:gridCol w:w="9194"/>
      </w:tblGrid>
      <w:tr w:rsidR="00A023DF" w14:paraId="2FDDA7D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6B35BF"/>
            <w:tcMar>
              <w:top w:w="120" w:type="dxa"/>
              <w:left w:w="80" w:type="dxa"/>
              <w:bottom w:w="120" w:type="dxa"/>
              <w:right w:w="80" w:type="dxa"/>
            </w:tcMar>
            <w:vAlign w:val="center"/>
          </w:tcPr>
          <w:p w14:paraId="2A7CCD1B" w14:textId="77777777" w:rsidR="00A023DF" w:rsidRDefault="00A023DF"/>
        </w:tc>
        <w:tc>
          <w:tcPr>
            <w:tcW w:w="0" w:type="auto"/>
            <w:tcBorders>
              <w:top w:val="single" w:sz="1" w:space="0" w:color="6B35BF"/>
              <w:left w:val="none" w:sz="0" w:space="0" w:color="FFFFFF"/>
              <w:bottom w:val="single" w:sz="1" w:space="0" w:color="6B35BF"/>
              <w:right w:val="single" w:sz="1" w:space="0" w:color="6B35BF"/>
            </w:tcBorders>
            <w:shd w:val="clear" w:color="auto" w:fill="F8F9FF"/>
            <w:tcMar>
              <w:top w:w="120" w:type="dxa"/>
              <w:left w:w="200" w:type="dxa"/>
              <w:bottom w:w="120" w:type="dxa"/>
              <w:right w:w="200" w:type="dxa"/>
            </w:tcMar>
          </w:tcPr>
          <w:p w14:paraId="10D54015" w14:textId="77777777" w:rsidR="00A023DF" w:rsidRDefault="00000000">
            <w:r>
              <w:rPr>
                <w:b/>
                <w:bCs/>
                <w:color w:val="6B35BF"/>
              </w:rPr>
              <w:t>Finality Disambiguation Requirement</w:t>
            </w:r>
          </w:p>
          <w:p w14:paraId="60080CBD" w14:textId="77777777" w:rsidR="00A023DF" w:rsidRDefault="00000000">
            <w:pPr>
              <w:spacing w:before="60"/>
            </w:pPr>
            <w:r>
              <w:rPr>
                <w:color w:val="333355"/>
                <w:sz w:val="20"/>
                <w:szCs w:val="20"/>
              </w:rPr>
              <w:t xml:space="preserve">Every DAG RPC method that returns status information MUST include a </w:t>
            </w:r>
            <w:proofErr w:type="spellStart"/>
            <w:r>
              <w:rPr>
                <w:color w:val="333355"/>
                <w:sz w:val="20"/>
                <w:szCs w:val="20"/>
              </w:rPr>
              <w:t>is_qc_finalized</w:t>
            </w:r>
            <w:proofErr w:type="spellEnd"/>
            <w:r>
              <w:rPr>
                <w:color w:val="333355"/>
                <w:sz w:val="20"/>
                <w:szCs w:val="20"/>
              </w:rPr>
              <w:t xml:space="preserve"> boolean field in its response. DAG availability status (vertex certified) is NOT settlement — only QC finalization is. Any RPC response that could be misread as 'this transaction is settled' must include an explicit </w:t>
            </w:r>
            <w:proofErr w:type="spellStart"/>
            <w:r>
              <w:rPr>
                <w:color w:val="333355"/>
                <w:sz w:val="20"/>
                <w:szCs w:val="20"/>
              </w:rPr>
              <w:t>finality_status</w:t>
            </w:r>
            <w:proofErr w:type="spellEnd"/>
            <w:r>
              <w:rPr>
                <w:color w:val="333355"/>
                <w:sz w:val="20"/>
                <w:szCs w:val="20"/>
              </w:rPr>
              <w:t xml:space="preserve"> field with value '</w:t>
            </w:r>
            <w:proofErr w:type="spellStart"/>
            <w:r>
              <w:rPr>
                <w:color w:val="333355"/>
                <w:sz w:val="20"/>
                <w:szCs w:val="20"/>
              </w:rPr>
              <w:t>dag_certified</w:t>
            </w:r>
            <w:proofErr w:type="spellEnd"/>
            <w:r>
              <w:rPr>
                <w:color w:val="333355"/>
                <w:sz w:val="20"/>
                <w:szCs w:val="20"/>
              </w:rPr>
              <w:t>' or '</w:t>
            </w:r>
            <w:proofErr w:type="spellStart"/>
            <w:r>
              <w:rPr>
                <w:color w:val="333355"/>
                <w:sz w:val="20"/>
                <w:szCs w:val="20"/>
              </w:rPr>
              <w:t>qc_finalized</w:t>
            </w:r>
            <w:proofErr w:type="spellEnd"/>
            <w:r>
              <w:rPr>
                <w:color w:val="333355"/>
                <w:sz w:val="20"/>
                <w:szCs w:val="20"/>
              </w:rPr>
              <w:t>'.</w:t>
            </w:r>
          </w:p>
        </w:tc>
      </w:tr>
    </w:tbl>
    <w:p w14:paraId="657BF21D" w14:textId="77777777" w:rsidR="00A023D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23DF" w14:paraId="3C3FDA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6B35BF"/>
            <w:tcMar>
              <w:top w:w="80" w:type="dxa"/>
              <w:left w:w="160" w:type="dxa"/>
              <w:bottom w:w="80" w:type="dxa"/>
              <w:right w:w="160" w:type="dxa"/>
            </w:tcMar>
          </w:tcPr>
          <w:p w14:paraId="5F041FAB" w14:textId="77777777" w:rsidR="00A023DF" w:rsidRDefault="00000000">
            <w:r>
              <w:rPr>
                <w:b/>
                <w:bCs/>
                <w:color w:val="FFFFFF"/>
                <w:sz w:val="18"/>
                <w:szCs w:val="18"/>
              </w:rPr>
              <w:lastRenderedPageBreak/>
              <w:t>SECTION 13</w:t>
            </w:r>
          </w:p>
        </w:tc>
      </w:tr>
    </w:tbl>
    <w:p w14:paraId="78BBE76F" w14:textId="77777777" w:rsidR="00A023DF" w:rsidRDefault="00000000">
      <w:pPr>
        <w:pStyle w:val="Heading1"/>
      </w:pPr>
      <w:bookmarkStart w:id="14" w:name="s13"/>
      <w:bookmarkStart w:id="15" w:name="_Toc226794388"/>
      <w:r>
        <w:t>DAG Security Enforcement Plan</w:t>
      </w:r>
      <w:bookmarkEnd w:id="14"/>
      <w:bookmarkEnd w:id="15"/>
    </w:p>
    <w:p w14:paraId="5BAA9265" w14:textId="77777777" w:rsidR="00A023DF" w:rsidRDefault="00A023DF">
      <w:pPr>
        <w:pBdr>
          <w:bottom w:val="single" w:sz="8" w:space="1" w:color="6B35BF"/>
        </w:pBdr>
        <w:spacing w:after="120"/>
      </w:pPr>
    </w:p>
    <w:p w14:paraId="39BF1D4F" w14:textId="77777777" w:rsidR="00A023DF" w:rsidRDefault="00A023DF"/>
    <w:p w14:paraId="73D439C3" w14:textId="77777777" w:rsidR="00A023DF" w:rsidRDefault="00000000">
      <w:pPr>
        <w:spacing w:before="100" w:after="100"/>
      </w:pPr>
      <w:r>
        <w:t>The following threat matrix defines the ten primary threats to the Synergy DAG sublayer, the controls that prevent each threat, and the slashing mechanism that holds attackers accountable. This matrix is the operational complement to Section 7 (Security Spec v1.3 Alignment). Every threat in this matrix must be covered by at least one adversarial test in Phase 4.</w:t>
      </w:r>
    </w:p>
    <w:p w14:paraId="2FB8D46B" w14:textId="77777777" w:rsidR="00A023DF" w:rsidRDefault="00A023DF"/>
    <w:p w14:paraId="60B9D9F8" w14:textId="77777777" w:rsidR="00A023DF" w:rsidRDefault="00000000">
      <w:pPr>
        <w:pStyle w:val="Heading2"/>
      </w:pPr>
      <w:bookmarkStart w:id="16" w:name="_Toc226794389"/>
      <w:r>
        <w:t>13.1 DAG Threat Control Matrix</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5"/>
        <w:gridCol w:w="3696"/>
        <w:gridCol w:w="2852"/>
        <w:gridCol w:w="1087"/>
      </w:tblGrid>
      <w:tr w:rsidR="00A023DF" w14:paraId="60AFC57A" w14:textId="77777777">
        <w:tblPrEx>
          <w:tblCellMar>
            <w:top w:w="0" w:type="dxa"/>
            <w:bottom w:w="0" w:type="dxa"/>
          </w:tblCellMar>
        </w:tblPrEx>
        <w:tc>
          <w:tcPr>
            <w:tcW w:w="1800" w:type="dxa"/>
            <w:tcBorders>
              <w:top w:val="single" w:sz="4" w:space="0" w:color="6B35BF"/>
              <w:left w:val="single" w:sz="4" w:space="0" w:color="6B35BF"/>
              <w:bottom w:val="single" w:sz="1" w:space="0" w:color="CCCCDD"/>
              <w:right w:val="single" w:sz="1" w:space="0" w:color="CCCCDD"/>
            </w:tcBorders>
            <w:shd w:val="clear" w:color="auto" w:fill="6B35BF"/>
            <w:tcMar>
              <w:top w:w="80" w:type="dxa"/>
              <w:left w:w="100" w:type="dxa"/>
              <w:bottom w:w="80" w:type="dxa"/>
              <w:right w:w="100" w:type="dxa"/>
            </w:tcMar>
          </w:tcPr>
          <w:p w14:paraId="54EBFBC6" w14:textId="77777777" w:rsidR="00A023DF" w:rsidRDefault="00000000">
            <w:r>
              <w:rPr>
                <w:b/>
                <w:bCs/>
                <w:color w:val="FFFFFF"/>
                <w:sz w:val="19"/>
                <w:szCs w:val="19"/>
              </w:rPr>
              <w:t>Threat</w:t>
            </w:r>
          </w:p>
        </w:tc>
        <w:tc>
          <w:tcPr>
            <w:tcW w:w="4000" w:type="dxa"/>
            <w:tcBorders>
              <w:top w:val="single" w:sz="4" w:space="0" w:color="6B35BF"/>
              <w:left w:val="single" w:sz="1" w:space="0" w:color="CCCCDD"/>
              <w:bottom w:val="single" w:sz="1" w:space="0" w:color="CCCCDD"/>
              <w:right w:val="single" w:sz="1" w:space="0" w:color="CCCCDD"/>
            </w:tcBorders>
            <w:shd w:val="clear" w:color="auto" w:fill="6B35BF"/>
            <w:tcMar>
              <w:top w:w="80" w:type="dxa"/>
              <w:left w:w="100" w:type="dxa"/>
              <w:bottom w:w="80" w:type="dxa"/>
              <w:right w:w="100" w:type="dxa"/>
            </w:tcMar>
          </w:tcPr>
          <w:p w14:paraId="7C26BE5B" w14:textId="77777777" w:rsidR="00A023DF" w:rsidRDefault="00000000">
            <w:r>
              <w:rPr>
                <w:b/>
                <w:bCs/>
                <w:color w:val="FFFFFF"/>
                <w:sz w:val="19"/>
                <w:szCs w:val="19"/>
              </w:rPr>
              <w:t>Control</w:t>
            </w:r>
          </w:p>
        </w:tc>
        <w:tc>
          <w:tcPr>
            <w:tcW w:w="2560" w:type="dxa"/>
            <w:tcBorders>
              <w:top w:val="single" w:sz="4" w:space="0" w:color="6B35BF"/>
              <w:left w:val="single" w:sz="1" w:space="0" w:color="CCCCDD"/>
              <w:bottom w:val="single" w:sz="1" w:space="0" w:color="CCCCDD"/>
              <w:right w:val="single" w:sz="1" w:space="0" w:color="CCCCDD"/>
            </w:tcBorders>
            <w:shd w:val="clear" w:color="auto" w:fill="6B35BF"/>
            <w:tcMar>
              <w:top w:w="80" w:type="dxa"/>
              <w:left w:w="100" w:type="dxa"/>
              <w:bottom w:w="80" w:type="dxa"/>
              <w:right w:w="100" w:type="dxa"/>
            </w:tcMar>
          </w:tcPr>
          <w:p w14:paraId="7561AAAE" w14:textId="77777777" w:rsidR="00A023DF" w:rsidRDefault="00000000">
            <w:r>
              <w:rPr>
                <w:b/>
                <w:bCs/>
                <w:color w:val="FFFFFF"/>
                <w:sz w:val="19"/>
                <w:szCs w:val="19"/>
              </w:rPr>
              <w:t>Slashing Hook</w:t>
            </w:r>
          </w:p>
        </w:tc>
        <w:tc>
          <w:tcPr>
            <w:tcW w:w="1000" w:type="dxa"/>
            <w:tcBorders>
              <w:top w:val="single" w:sz="4" w:space="0" w:color="6B35BF"/>
              <w:left w:val="single" w:sz="1" w:space="0" w:color="CCCCDD"/>
              <w:bottom w:val="single" w:sz="1" w:space="0" w:color="CCCCDD"/>
              <w:right w:val="single" w:sz="4" w:space="0" w:color="6B35BF"/>
            </w:tcBorders>
            <w:shd w:val="clear" w:color="auto" w:fill="6B35BF"/>
            <w:tcMar>
              <w:top w:w="80" w:type="dxa"/>
              <w:left w:w="100" w:type="dxa"/>
              <w:bottom w:w="80" w:type="dxa"/>
              <w:right w:w="100" w:type="dxa"/>
            </w:tcMar>
          </w:tcPr>
          <w:p w14:paraId="3EDDDE8E" w14:textId="77777777" w:rsidR="00A023DF" w:rsidRDefault="00000000">
            <w:r>
              <w:rPr>
                <w:b/>
                <w:bCs/>
                <w:color w:val="FFFFFF"/>
                <w:sz w:val="19"/>
                <w:szCs w:val="19"/>
              </w:rPr>
              <w:t>Severity</w:t>
            </w:r>
          </w:p>
        </w:tc>
      </w:tr>
      <w:tr w:rsidR="00A023DF" w14:paraId="553ED559" w14:textId="77777777">
        <w:tblPrEx>
          <w:tblCellMar>
            <w:top w:w="0" w:type="dxa"/>
            <w:bottom w:w="0" w:type="dxa"/>
          </w:tblCellMar>
        </w:tblPrEx>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237B5A2" w14:textId="77777777" w:rsidR="00A023DF" w:rsidRDefault="00000000">
            <w:r>
              <w:rPr>
                <w:b/>
                <w:bCs/>
                <w:color w:val="0D1A4A"/>
                <w:sz w:val="19"/>
                <w:szCs w:val="19"/>
              </w:rPr>
              <w:t>Spam / Replay / Stale Vertices</w:t>
            </w:r>
          </w:p>
        </w:tc>
        <w:tc>
          <w:tcPr>
            <w:tcW w:w="4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E3FD94D" w14:textId="77777777" w:rsidR="00A023DF" w:rsidRDefault="00000000">
            <w:r>
              <w:rPr>
                <w:sz w:val="19"/>
                <w:szCs w:val="19"/>
              </w:rPr>
              <w:t xml:space="preserve">Per-peer rate budget (max 1 vertex/round/validator); </w:t>
            </w:r>
            <w:proofErr w:type="spellStart"/>
            <w:r>
              <w:rPr>
                <w:sz w:val="19"/>
                <w:szCs w:val="19"/>
              </w:rPr>
              <w:t>sequence_number</w:t>
            </w:r>
            <w:proofErr w:type="spellEnd"/>
            <w:r>
              <w:rPr>
                <w:sz w:val="19"/>
                <w:szCs w:val="19"/>
              </w:rPr>
              <w:t xml:space="preserve"> monotonicity enforcement; epoch_id validation; </w:t>
            </w:r>
            <w:proofErr w:type="spellStart"/>
            <w:r>
              <w:rPr>
                <w:sz w:val="19"/>
                <w:szCs w:val="19"/>
              </w:rPr>
              <w:t>vertex_expiry_rounds</w:t>
            </w:r>
            <w:proofErr w:type="spellEnd"/>
            <w:r>
              <w:rPr>
                <w:sz w:val="19"/>
                <w:szCs w:val="19"/>
              </w:rPr>
              <w:t xml:space="preserve"> (4) enforcement; cluster-membership gate at P2P ingress</w:t>
            </w:r>
          </w:p>
        </w:tc>
        <w:tc>
          <w:tcPr>
            <w:tcW w:w="2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2802375" w14:textId="77777777" w:rsidR="00A023DF" w:rsidRDefault="00000000">
            <w:proofErr w:type="spellStart"/>
            <w:r>
              <w:rPr>
                <w:i/>
                <w:iCs/>
                <w:color w:val="333355"/>
                <w:sz w:val="19"/>
                <w:szCs w:val="19"/>
              </w:rPr>
              <w:t>dag_replay_or_stale_spam</w:t>
            </w:r>
            <w:proofErr w:type="spellEnd"/>
          </w:p>
        </w:tc>
        <w:tc>
          <w:tcPr>
            <w:tcW w:w="1000" w:type="dxa"/>
            <w:tcBorders>
              <w:top w:val="single" w:sz="1" w:space="0" w:color="CCCCDD"/>
              <w:left w:val="single" w:sz="1" w:space="0" w:color="CCCCDD"/>
              <w:bottom w:val="single" w:sz="1" w:space="0" w:color="CCCCDD"/>
              <w:right w:val="single" w:sz="1" w:space="0" w:color="CCCCDD"/>
            </w:tcBorders>
            <w:shd w:val="clear" w:color="auto" w:fill="FFF3EE"/>
            <w:tcMar>
              <w:top w:w="80" w:type="dxa"/>
              <w:left w:w="100" w:type="dxa"/>
              <w:bottom w:w="80" w:type="dxa"/>
              <w:right w:w="100" w:type="dxa"/>
            </w:tcMar>
          </w:tcPr>
          <w:p w14:paraId="78DD1A17" w14:textId="77777777" w:rsidR="00A023DF" w:rsidRDefault="00000000">
            <w:r>
              <w:rPr>
                <w:b/>
                <w:bCs/>
                <w:color w:val="CC6600"/>
                <w:sz w:val="19"/>
                <w:szCs w:val="19"/>
              </w:rPr>
              <w:t>HIGH</w:t>
            </w:r>
          </w:p>
        </w:tc>
      </w:tr>
      <w:tr w:rsidR="00A023DF" w14:paraId="37898362" w14:textId="77777777">
        <w:tblPrEx>
          <w:tblCellMar>
            <w:top w:w="0" w:type="dxa"/>
            <w:bottom w:w="0" w:type="dxa"/>
          </w:tblCellMar>
        </w:tblPrEx>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68B8DDF" w14:textId="77777777" w:rsidR="00A023DF" w:rsidRDefault="00000000">
            <w:r>
              <w:rPr>
                <w:b/>
                <w:bCs/>
                <w:color w:val="0D1A4A"/>
                <w:sz w:val="19"/>
                <w:szCs w:val="19"/>
              </w:rPr>
              <w:t>Data Withholding / Fake Availability</w:t>
            </w:r>
          </w:p>
        </w:tc>
        <w:tc>
          <w:tcPr>
            <w:tcW w:w="4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12CE9C5A" w14:textId="77777777" w:rsidR="00A023DF" w:rsidRDefault="00000000">
            <w:proofErr w:type="spellStart"/>
            <w:r>
              <w:rPr>
                <w:sz w:val="19"/>
                <w:szCs w:val="19"/>
              </w:rPr>
              <w:t>AvailabilityReceipt</w:t>
            </w:r>
            <w:proofErr w:type="spellEnd"/>
            <w:r>
              <w:rPr>
                <w:sz w:val="19"/>
                <w:szCs w:val="19"/>
              </w:rPr>
              <w:t xml:space="preserve"> requires actual blob fetch + Blake3 commitment verification; receipt cryptographically bound to blob content; 2f+1 threshold guarantees at least one honest witness; blob unavailability tracked per validator</w:t>
            </w:r>
          </w:p>
        </w:tc>
        <w:tc>
          <w:tcPr>
            <w:tcW w:w="2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B50D13C" w14:textId="77777777" w:rsidR="00A023DF" w:rsidRDefault="00000000">
            <w:proofErr w:type="spellStart"/>
            <w:r>
              <w:rPr>
                <w:i/>
                <w:iCs/>
                <w:color w:val="333355"/>
                <w:sz w:val="19"/>
                <w:szCs w:val="19"/>
              </w:rPr>
              <w:t>dag_data_withholding</w:t>
            </w:r>
            <w:proofErr w:type="spellEnd"/>
            <w:r>
              <w:rPr>
                <w:i/>
                <w:iCs/>
                <w:color w:val="333355"/>
                <w:sz w:val="19"/>
                <w:szCs w:val="19"/>
              </w:rPr>
              <w:t xml:space="preserve"> (after N rounds)</w:t>
            </w:r>
          </w:p>
        </w:tc>
        <w:tc>
          <w:tcPr>
            <w:tcW w:w="1000" w:type="dxa"/>
            <w:tcBorders>
              <w:top w:val="single" w:sz="1" w:space="0" w:color="CCCCDD"/>
              <w:left w:val="single" w:sz="1" w:space="0" w:color="CCCCDD"/>
              <w:bottom w:val="single" w:sz="1" w:space="0" w:color="CCCCDD"/>
              <w:right w:val="single" w:sz="1" w:space="0" w:color="CCCCDD"/>
            </w:tcBorders>
            <w:shd w:val="clear" w:color="auto" w:fill="FFEEEE"/>
            <w:tcMar>
              <w:top w:w="80" w:type="dxa"/>
              <w:left w:w="100" w:type="dxa"/>
              <w:bottom w:w="80" w:type="dxa"/>
              <w:right w:w="100" w:type="dxa"/>
            </w:tcMar>
          </w:tcPr>
          <w:p w14:paraId="0677A88B" w14:textId="77777777" w:rsidR="00A023DF" w:rsidRDefault="00000000">
            <w:r>
              <w:rPr>
                <w:b/>
                <w:bCs/>
                <w:color w:val="CC0000"/>
                <w:sz w:val="19"/>
                <w:szCs w:val="19"/>
              </w:rPr>
              <w:t>CRITICAL</w:t>
            </w:r>
          </w:p>
        </w:tc>
      </w:tr>
      <w:tr w:rsidR="00A023DF" w14:paraId="5E93323E" w14:textId="77777777">
        <w:tblPrEx>
          <w:tblCellMar>
            <w:top w:w="0" w:type="dxa"/>
            <w:bottom w:w="0" w:type="dxa"/>
          </w:tblCellMar>
        </w:tblPrEx>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1822ADB" w14:textId="77777777" w:rsidR="00A023DF" w:rsidRDefault="00000000">
            <w:r>
              <w:rPr>
                <w:b/>
                <w:bCs/>
                <w:color w:val="0D1A4A"/>
                <w:sz w:val="19"/>
                <w:szCs w:val="19"/>
              </w:rPr>
              <w:t>Equivocation (Same Author Same Round)</w:t>
            </w:r>
          </w:p>
        </w:tc>
        <w:tc>
          <w:tcPr>
            <w:tcW w:w="4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9B2EEBE" w14:textId="77777777" w:rsidR="00A023DF" w:rsidRDefault="00000000">
            <w:r>
              <w:rPr>
                <w:sz w:val="19"/>
                <w:szCs w:val="19"/>
              </w:rPr>
              <w:t>One-author-one-vertex-per-round enforcement; second vertex from same author/round auto-triggers equivocation evidence; peer quarantined immediately on detection</w:t>
            </w:r>
          </w:p>
        </w:tc>
        <w:tc>
          <w:tcPr>
            <w:tcW w:w="2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107DF167" w14:textId="77777777" w:rsidR="00A023DF" w:rsidRDefault="00000000">
            <w:proofErr w:type="spellStart"/>
            <w:r>
              <w:rPr>
                <w:i/>
                <w:iCs/>
                <w:color w:val="333355"/>
                <w:sz w:val="19"/>
                <w:szCs w:val="19"/>
              </w:rPr>
              <w:t>dag_equivocation_same_round</w:t>
            </w:r>
            <w:proofErr w:type="spellEnd"/>
            <w:r>
              <w:rPr>
                <w:i/>
                <w:iCs/>
                <w:color w:val="333355"/>
                <w:sz w:val="19"/>
                <w:szCs w:val="19"/>
              </w:rPr>
              <w:t xml:space="preserve"> (immediate)</w:t>
            </w:r>
          </w:p>
        </w:tc>
        <w:tc>
          <w:tcPr>
            <w:tcW w:w="1000" w:type="dxa"/>
            <w:tcBorders>
              <w:top w:val="single" w:sz="1" w:space="0" w:color="CCCCDD"/>
              <w:left w:val="single" w:sz="1" w:space="0" w:color="CCCCDD"/>
              <w:bottom w:val="single" w:sz="1" w:space="0" w:color="CCCCDD"/>
              <w:right w:val="single" w:sz="1" w:space="0" w:color="CCCCDD"/>
            </w:tcBorders>
            <w:shd w:val="clear" w:color="auto" w:fill="FFEEEE"/>
            <w:tcMar>
              <w:top w:w="80" w:type="dxa"/>
              <w:left w:w="100" w:type="dxa"/>
              <w:bottom w:w="80" w:type="dxa"/>
              <w:right w:w="100" w:type="dxa"/>
            </w:tcMar>
          </w:tcPr>
          <w:p w14:paraId="4AA2B1FE" w14:textId="77777777" w:rsidR="00A023DF" w:rsidRDefault="00000000">
            <w:r>
              <w:rPr>
                <w:b/>
                <w:bCs/>
                <w:color w:val="CC0000"/>
                <w:sz w:val="19"/>
                <w:szCs w:val="19"/>
              </w:rPr>
              <w:t>CRITICAL</w:t>
            </w:r>
          </w:p>
        </w:tc>
      </w:tr>
      <w:tr w:rsidR="00A023DF" w14:paraId="78E129CD" w14:textId="77777777">
        <w:tblPrEx>
          <w:tblCellMar>
            <w:top w:w="0" w:type="dxa"/>
            <w:bottom w:w="0" w:type="dxa"/>
          </w:tblCellMar>
        </w:tblPrEx>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FFB4D9D" w14:textId="77777777" w:rsidR="00A023DF" w:rsidRDefault="00000000">
            <w:r>
              <w:rPr>
                <w:b/>
                <w:bCs/>
                <w:color w:val="0D1A4A"/>
                <w:sz w:val="19"/>
                <w:szCs w:val="19"/>
              </w:rPr>
              <w:t>Hidden Sub-DAG / Private Frontier</w:t>
            </w:r>
          </w:p>
        </w:tc>
        <w:tc>
          <w:tcPr>
            <w:tcW w:w="4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6DD58BF" w14:textId="77777777" w:rsidR="00A023DF" w:rsidRDefault="00000000">
            <w:r>
              <w:rPr>
                <w:sz w:val="19"/>
                <w:szCs w:val="19"/>
              </w:rPr>
              <w:t xml:space="preserve">Frontier monitoring: checkpoint visible progress requirement; any validator with unexplained frontier gaps flagged; </w:t>
            </w:r>
            <w:proofErr w:type="spellStart"/>
            <w:r>
              <w:rPr>
                <w:sz w:val="19"/>
                <w:szCs w:val="19"/>
              </w:rPr>
              <w:t>ClusterCheckpoint</w:t>
            </w:r>
            <w:proofErr w:type="spellEnd"/>
            <w:r>
              <w:rPr>
                <w:sz w:val="19"/>
                <w:szCs w:val="19"/>
              </w:rPr>
              <w:t xml:space="preserve"> requires 2f+1 aggregate signatures (no single-validator private progress)</w:t>
            </w:r>
          </w:p>
        </w:tc>
        <w:tc>
          <w:tcPr>
            <w:tcW w:w="2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4A299FD" w14:textId="77777777" w:rsidR="00A023DF" w:rsidRDefault="00000000">
            <w:proofErr w:type="spellStart"/>
            <w:r>
              <w:rPr>
                <w:i/>
                <w:iCs/>
                <w:color w:val="333355"/>
                <w:sz w:val="19"/>
                <w:szCs w:val="19"/>
              </w:rPr>
              <w:t>dag_censorship_pattern</w:t>
            </w:r>
            <w:proofErr w:type="spellEnd"/>
          </w:p>
        </w:tc>
        <w:tc>
          <w:tcPr>
            <w:tcW w:w="1000" w:type="dxa"/>
            <w:tcBorders>
              <w:top w:val="single" w:sz="1" w:space="0" w:color="CCCCDD"/>
              <w:left w:val="single" w:sz="1" w:space="0" w:color="CCCCDD"/>
              <w:bottom w:val="single" w:sz="1" w:space="0" w:color="CCCCDD"/>
              <w:right w:val="single" w:sz="1" w:space="0" w:color="CCCCDD"/>
            </w:tcBorders>
            <w:shd w:val="clear" w:color="auto" w:fill="FFF3EE"/>
            <w:tcMar>
              <w:top w:w="80" w:type="dxa"/>
              <w:left w:w="100" w:type="dxa"/>
              <w:bottom w:w="80" w:type="dxa"/>
              <w:right w:w="100" w:type="dxa"/>
            </w:tcMar>
          </w:tcPr>
          <w:p w14:paraId="0CFA4978" w14:textId="77777777" w:rsidR="00A023DF" w:rsidRDefault="00000000">
            <w:r>
              <w:rPr>
                <w:b/>
                <w:bCs/>
                <w:color w:val="CC6600"/>
                <w:sz w:val="19"/>
                <w:szCs w:val="19"/>
              </w:rPr>
              <w:t>HIGH</w:t>
            </w:r>
          </w:p>
        </w:tc>
      </w:tr>
      <w:tr w:rsidR="00A023DF" w14:paraId="512B4D94" w14:textId="77777777">
        <w:tblPrEx>
          <w:tblCellMar>
            <w:top w:w="0" w:type="dxa"/>
            <w:bottom w:w="0" w:type="dxa"/>
          </w:tblCellMar>
        </w:tblPrEx>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10D99ED" w14:textId="77777777" w:rsidR="00A023DF" w:rsidRDefault="00000000">
            <w:r>
              <w:rPr>
                <w:b/>
                <w:bCs/>
                <w:color w:val="0D1A4A"/>
                <w:sz w:val="19"/>
                <w:szCs w:val="19"/>
              </w:rPr>
              <w:t>Censorship / Parent Omission</w:t>
            </w:r>
          </w:p>
        </w:tc>
        <w:tc>
          <w:tcPr>
            <w:tcW w:w="4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1D70E10" w14:textId="77777777" w:rsidR="00A023DF" w:rsidRDefault="00000000">
            <w:r>
              <w:rPr>
                <w:sz w:val="19"/>
                <w:szCs w:val="19"/>
              </w:rPr>
              <w:t>Minimum parent diversity (</w:t>
            </w:r>
            <w:proofErr w:type="spellStart"/>
            <w:r>
              <w:rPr>
                <w:sz w:val="19"/>
                <w:szCs w:val="19"/>
              </w:rPr>
              <w:t>min_parent_diversity</w:t>
            </w:r>
            <w:proofErr w:type="spellEnd"/>
            <w:r>
              <w:rPr>
                <w:sz w:val="19"/>
                <w:szCs w:val="19"/>
              </w:rPr>
              <w:t>=3); audit log of omitted certified vertices; suspicious parent concentration detection in cartel_detection.rs; evidence submitted if pattern persists &gt; N rounds</w:t>
            </w:r>
          </w:p>
        </w:tc>
        <w:tc>
          <w:tcPr>
            <w:tcW w:w="2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243441F" w14:textId="77777777" w:rsidR="00A023DF" w:rsidRDefault="00000000">
            <w:proofErr w:type="spellStart"/>
            <w:r>
              <w:rPr>
                <w:i/>
                <w:iCs/>
                <w:color w:val="333355"/>
                <w:sz w:val="19"/>
                <w:szCs w:val="19"/>
              </w:rPr>
              <w:t>dag_censorship_pattern</w:t>
            </w:r>
            <w:proofErr w:type="spellEnd"/>
          </w:p>
        </w:tc>
        <w:tc>
          <w:tcPr>
            <w:tcW w:w="1000" w:type="dxa"/>
            <w:tcBorders>
              <w:top w:val="single" w:sz="1" w:space="0" w:color="CCCCDD"/>
              <w:left w:val="single" w:sz="1" w:space="0" w:color="CCCCDD"/>
              <w:bottom w:val="single" w:sz="1" w:space="0" w:color="CCCCDD"/>
              <w:right w:val="single" w:sz="1" w:space="0" w:color="CCCCDD"/>
            </w:tcBorders>
            <w:shd w:val="clear" w:color="auto" w:fill="FFF3EE"/>
            <w:tcMar>
              <w:top w:w="80" w:type="dxa"/>
              <w:left w:w="100" w:type="dxa"/>
              <w:bottom w:w="80" w:type="dxa"/>
              <w:right w:w="100" w:type="dxa"/>
            </w:tcMar>
          </w:tcPr>
          <w:p w14:paraId="0999179B" w14:textId="77777777" w:rsidR="00A023DF" w:rsidRDefault="00000000">
            <w:r>
              <w:rPr>
                <w:b/>
                <w:bCs/>
                <w:color w:val="CC6600"/>
                <w:sz w:val="19"/>
                <w:szCs w:val="19"/>
              </w:rPr>
              <w:t>HIGH</w:t>
            </w:r>
          </w:p>
        </w:tc>
      </w:tr>
      <w:tr w:rsidR="00A023DF" w14:paraId="6710AD2C" w14:textId="77777777">
        <w:tblPrEx>
          <w:tblCellMar>
            <w:top w:w="0" w:type="dxa"/>
            <w:bottom w:w="0" w:type="dxa"/>
          </w:tblCellMar>
        </w:tblPrEx>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54C106B" w14:textId="77777777" w:rsidR="00A023DF" w:rsidRDefault="00000000">
            <w:r>
              <w:rPr>
                <w:b/>
                <w:bCs/>
                <w:color w:val="0D1A4A"/>
                <w:sz w:val="19"/>
                <w:szCs w:val="19"/>
              </w:rPr>
              <w:t>MEV Leakage via Pre-Ordering Visibility</w:t>
            </w:r>
          </w:p>
        </w:tc>
        <w:tc>
          <w:tcPr>
            <w:tcW w:w="4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21E90B1" w14:textId="77777777" w:rsidR="00A023DF" w:rsidRDefault="00000000">
            <w:proofErr w:type="spellStart"/>
            <w:r>
              <w:rPr>
                <w:sz w:val="19"/>
                <w:szCs w:val="19"/>
              </w:rPr>
              <w:t>DagBatch</w:t>
            </w:r>
            <w:proofErr w:type="spellEnd"/>
            <w:r>
              <w:rPr>
                <w:sz w:val="19"/>
                <w:szCs w:val="19"/>
              </w:rPr>
              <w:t xml:space="preserve"> mandatory encryption (ML-KEM-768); decryption keys released only after QC finalization; plaintext never in DAG vertex or gossip messages; </w:t>
            </w:r>
            <w:proofErr w:type="spellStart"/>
            <w:r>
              <w:rPr>
                <w:sz w:val="19"/>
                <w:szCs w:val="19"/>
              </w:rPr>
              <w:t>tx_count</w:t>
            </w:r>
            <w:proofErr w:type="spellEnd"/>
            <w:r>
              <w:rPr>
                <w:sz w:val="19"/>
                <w:szCs w:val="19"/>
              </w:rPr>
              <w:t xml:space="preserve"> exposed but not tx content</w:t>
            </w:r>
          </w:p>
        </w:tc>
        <w:tc>
          <w:tcPr>
            <w:tcW w:w="2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9A1BC80" w14:textId="77777777" w:rsidR="00A023DF" w:rsidRDefault="00000000">
            <w:r>
              <w:rPr>
                <w:i/>
                <w:iCs/>
                <w:color w:val="333355"/>
                <w:sz w:val="19"/>
                <w:szCs w:val="19"/>
              </w:rPr>
              <w:t>N/A (architectural — no slashing hook needed)</w:t>
            </w:r>
          </w:p>
        </w:tc>
        <w:tc>
          <w:tcPr>
            <w:tcW w:w="1000" w:type="dxa"/>
            <w:tcBorders>
              <w:top w:val="single" w:sz="1" w:space="0" w:color="CCCCDD"/>
              <w:left w:val="single" w:sz="1" w:space="0" w:color="CCCCDD"/>
              <w:bottom w:val="single" w:sz="1" w:space="0" w:color="CCCCDD"/>
              <w:right w:val="single" w:sz="1" w:space="0" w:color="CCCCDD"/>
            </w:tcBorders>
            <w:shd w:val="clear" w:color="auto" w:fill="FFEEEE"/>
            <w:tcMar>
              <w:top w:w="80" w:type="dxa"/>
              <w:left w:w="100" w:type="dxa"/>
              <w:bottom w:w="80" w:type="dxa"/>
              <w:right w:w="100" w:type="dxa"/>
            </w:tcMar>
          </w:tcPr>
          <w:p w14:paraId="4CC97169" w14:textId="77777777" w:rsidR="00A023DF" w:rsidRDefault="00000000">
            <w:r>
              <w:rPr>
                <w:b/>
                <w:bCs/>
                <w:color w:val="CC0000"/>
                <w:sz w:val="19"/>
                <w:szCs w:val="19"/>
              </w:rPr>
              <w:t>CRITICAL</w:t>
            </w:r>
          </w:p>
        </w:tc>
      </w:tr>
      <w:tr w:rsidR="00A023DF" w14:paraId="390F7394" w14:textId="77777777">
        <w:tblPrEx>
          <w:tblCellMar>
            <w:top w:w="0" w:type="dxa"/>
            <w:bottom w:w="0" w:type="dxa"/>
          </w:tblCellMar>
        </w:tblPrEx>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5D05DA2" w14:textId="77777777" w:rsidR="00A023DF" w:rsidRDefault="00000000">
            <w:r>
              <w:rPr>
                <w:b/>
                <w:bCs/>
                <w:color w:val="0D1A4A"/>
                <w:sz w:val="19"/>
                <w:szCs w:val="19"/>
              </w:rPr>
              <w:lastRenderedPageBreak/>
              <w:t>Cluster Collusion / Score Gaming</w:t>
            </w:r>
          </w:p>
        </w:tc>
        <w:tc>
          <w:tcPr>
            <w:tcW w:w="4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5A4D1DE" w14:textId="77777777" w:rsidR="00A023DF" w:rsidRDefault="00000000">
            <w:r>
              <w:rPr>
                <w:sz w:val="19"/>
                <w:szCs w:val="19"/>
              </w:rPr>
              <w:t>DAG-native evidence for cartel coordination; reworked cartel threshold detection in cartel_detection.rs; DAG evidence submitted to slashing subsystem; Synergy Score penalty for DAG infractions</w:t>
            </w:r>
          </w:p>
        </w:tc>
        <w:tc>
          <w:tcPr>
            <w:tcW w:w="2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F13E619" w14:textId="77777777" w:rsidR="00A023DF" w:rsidRDefault="00000000">
            <w:proofErr w:type="spellStart"/>
            <w:r>
              <w:rPr>
                <w:i/>
                <w:iCs/>
                <w:color w:val="333355"/>
                <w:sz w:val="19"/>
                <w:szCs w:val="19"/>
              </w:rPr>
              <w:t>dag_censorship_pattern</w:t>
            </w:r>
            <w:proofErr w:type="spellEnd"/>
            <w:r>
              <w:rPr>
                <w:i/>
                <w:iCs/>
                <w:color w:val="333355"/>
                <w:sz w:val="19"/>
                <w:szCs w:val="19"/>
              </w:rPr>
              <w:t xml:space="preserve"> + existing PoSy cartel hooks</w:t>
            </w:r>
          </w:p>
        </w:tc>
        <w:tc>
          <w:tcPr>
            <w:tcW w:w="1000" w:type="dxa"/>
            <w:tcBorders>
              <w:top w:val="single" w:sz="1" w:space="0" w:color="CCCCDD"/>
              <w:left w:val="single" w:sz="1" w:space="0" w:color="CCCCDD"/>
              <w:bottom w:val="single" w:sz="1" w:space="0" w:color="CCCCDD"/>
              <w:right w:val="single" w:sz="1" w:space="0" w:color="CCCCDD"/>
            </w:tcBorders>
            <w:shd w:val="clear" w:color="auto" w:fill="FFF3EE"/>
            <w:tcMar>
              <w:top w:w="80" w:type="dxa"/>
              <w:left w:w="100" w:type="dxa"/>
              <w:bottom w:w="80" w:type="dxa"/>
              <w:right w:w="100" w:type="dxa"/>
            </w:tcMar>
          </w:tcPr>
          <w:p w14:paraId="796F2C9D" w14:textId="77777777" w:rsidR="00A023DF" w:rsidRDefault="00000000">
            <w:r>
              <w:rPr>
                <w:b/>
                <w:bCs/>
                <w:color w:val="CC6600"/>
                <w:sz w:val="19"/>
                <w:szCs w:val="19"/>
              </w:rPr>
              <w:t>HIGH</w:t>
            </w:r>
          </w:p>
        </w:tc>
      </w:tr>
      <w:tr w:rsidR="00A023DF" w14:paraId="2A12A108" w14:textId="77777777">
        <w:tblPrEx>
          <w:tblCellMar>
            <w:top w:w="0" w:type="dxa"/>
            <w:bottom w:w="0" w:type="dxa"/>
          </w:tblCellMar>
        </w:tblPrEx>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0D1C7DD" w14:textId="77777777" w:rsidR="00A023DF" w:rsidRDefault="00000000">
            <w:r>
              <w:rPr>
                <w:b/>
                <w:bCs/>
                <w:color w:val="0D1A4A"/>
                <w:sz w:val="19"/>
                <w:szCs w:val="19"/>
              </w:rPr>
              <w:t>Partition / Eclipse / Bridge Loss</w:t>
            </w:r>
          </w:p>
        </w:tc>
        <w:tc>
          <w:tcPr>
            <w:tcW w:w="4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2AED2D9F" w14:textId="77777777" w:rsidR="00A023DF" w:rsidRDefault="00000000">
            <w:r>
              <w:rPr>
                <w:sz w:val="19"/>
                <w:szCs w:val="19"/>
              </w:rPr>
              <w:t>Peer diversity requirements; bridge relay redundancy; safety-over-liveness preference (halt rather than fork on partition); DAG falls back to flat-mempool mode on cluster partition</w:t>
            </w:r>
          </w:p>
        </w:tc>
        <w:tc>
          <w:tcPr>
            <w:tcW w:w="2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7FBF969" w14:textId="77777777" w:rsidR="00A023DF" w:rsidRDefault="00000000">
            <w:r>
              <w:rPr>
                <w:i/>
                <w:iCs/>
                <w:color w:val="333355"/>
                <w:sz w:val="19"/>
                <w:szCs w:val="19"/>
              </w:rPr>
              <w:t>N/A (operational — monitoring and alerting)</w:t>
            </w:r>
          </w:p>
        </w:tc>
        <w:tc>
          <w:tcPr>
            <w:tcW w:w="1000" w:type="dxa"/>
            <w:tcBorders>
              <w:top w:val="single" w:sz="1" w:space="0" w:color="CCCCDD"/>
              <w:left w:val="single" w:sz="1" w:space="0" w:color="CCCCDD"/>
              <w:bottom w:val="single" w:sz="1" w:space="0" w:color="CCCCDD"/>
              <w:right w:val="single" w:sz="1" w:space="0" w:color="CCCCDD"/>
            </w:tcBorders>
            <w:shd w:val="clear" w:color="auto" w:fill="FFF3EE"/>
            <w:tcMar>
              <w:top w:w="80" w:type="dxa"/>
              <w:left w:w="100" w:type="dxa"/>
              <w:bottom w:w="80" w:type="dxa"/>
              <w:right w:w="100" w:type="dxa"/>
            </w:tcMar>
          </w:tcPr>
          <w:p w14:paraId="489C2A61" w14:textId="77777777" w:rsidR="00A023DF" w:rsidRDefault="00000000">
            <w:r>
              <w:rPr>
                <w:b/>
                <w:bCs/>
                <w:color w:val="CC6600"/>
                <w:sz w:val="19"/>
                <w:szCs w:val="19"/>
              </w:rPr>
              <w:t>HIGH</w:t>
            </w:r>
          </w:p>
        </w:tc>
      </w:tr>
      <w:tr w:rsidR="00A023DF" w14:paraId="03DF5B94" w14:textId="77777777">
        <w:tblPrEx>
          <w:tblCellMar>
            <w:top w:w="0" w:type="dxa"/>
            <w:bottom w:w="0" w:type="dxa"/>
          </w:tblCellMar>
        </w:tblPrEx>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7B888EC" w14:textId="77777777" w:rsidR="00A023DF" w:rsidRDefault="00000000">
            <w:r>
              <w:rPr>
                <w:b/>
                <w:bCs/>
                <w:color w:val="0D1A4A"/>
                <w:sz w:val="19"/>
                <w:szCs w:val="19"/>
              </w:rPr>
              <w:t>Finality Confusion in UX / RPC</w:t>
            </w:r>
          </w:p>
        </w:tc>
        <w:tc>
          <w:tcPr>
            <w:tcW w:w="4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D69977B" w14:textId="77777777" w:rsidR="00A023DF" w:rsidRDefault="00000000">
            <w:proofErr w:type="spellStart"/>
            <w:r>
              <w:rPr>
                <w:sz w:val="19"/>
                <w:szCs w:val="19"/>
              </w:rPr>
              <w:t>is_qc_finalized</w:t>
            </w:r>
            <w:proofErr w:type="spellEnd"/>
            <w:r>
              <w:rPr>
                <w:sz w:val="19"/>
                <w:szCs w:val="19"/>
              </w:rPr>
              <w:t xml:space="preserve"> field mandatory in all DAG RPC responses; Control Panel (Jarvis) displays DAG status and QC finality as distinct indicators; operator documentation explicitly distinguishes the two</w:t>
            </w:r>
          </w:p>
        </w:tc>
        <w:tc>
          <w:tcPr>
            <w:tcW w:w="2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6E52A0C" w14:textId="77777777" w:rsidR="00A023DF" w:rsidRDefault="00000000">
            <w:r>
              <w:rPr>
                <w:i/>
                <w:iCs/>
                <w:color w:val="333355"/>
                <w:sz w:val="19"/>
                <w:szCs w:val="19"/>
              </w:rPr>
              <w:t>N/A (UX/documentation control)</w:t>
            </w:r>
          </w:p>
        </w:tc>
        <w:tc>
          <w:tcPr>
            <w:tcW w:w="1000" w:type="dxa"/>
            <w:tcBorders>
              <w:top w:val="single" w:sz="1" w:space="0" w:color="CCCCDD"/>
              <w:left w:val="single" w:sz="1" w:space="0" w:color="CCCCDD"/>
              <w:bottom w:val="single" w:sz="1" w:space="0" w:color="CCCCDD"/>
              <w:right w:val="single" w:sz="1" w:space="0" w:color="CCCCDD"/>
            </w:tcBorders>
            <w:shd w:val="clear" w:color="auto" w:fill="FFFAEE"/>
            <w:tcMar>
              <w:top w:w="80" w:type="dxa"/>
              <w:left w:w="100" w:type="dxa"/>
              <w:bottom w:w="80" w:type="dxa"/>
              <w:right w:w="100" w:type="dxa"/>
            </w:tcMar>
          </w:tcPr>
          <w:p w14:paraId="208AB21A" w14:textId="77777777" w:rsidR="00A023DF" w:rsidRDefault="00000000">
            <w:r>
              <w:rPr>
                <w:b/>
                <w:bCs/>
                <w:color w:val="886600"/>
                <w:sz w:val="19"/>
                <w:szCs w:val="19"/>
              </w:rPr>
              <w:t>MEDIUM</w:t>
            </w:r>
          </w:p>
        </w:tc>
      </w:tr>
      <w:tr w:rsidR="00A023DF" w14:paraId="5C091594" w14:textId="77777777">
        <w:tblPrEx>
          <w:tblCellMar>
            <w:top w:w="0" w:type="dxa"/>
            <w:bottom w:w="0" w:type="dxa"/>
          </w:tblCellMar>
        </w:tblPrEx>
        <w:tc>
          <w:tcPr>
            <w:tcW w:w="18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AC8DEDC" w14:textId="77777777" w:rsidR="00A023DF" w:rsidRDefault="00000000">
            <w:r>
              <w:rPr>
                <w:b/>
                <w:bCs/>
                <w:color w:val="0D1A4A"/>
                <w:sz w:val="19"/>
                <w:szCs w:val="19"/>
              </w:rPr>
              <w:t>State / History Blow-Up</w:t>
            </w:r>
          </w:p>
        </w:tc>
        <w:tc>
          <w:tcPr>
            <w:tcW w:w="40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71A6A32" w14:textId="77777777" w:rsidR="00A023DF" w:rsidRDefault="00000000">
            <w:r>
              <w:rPr>
                <w:sz w:val="19"/>
                <w:szCs w:val="19"/>
              </w:rPr>
              <w:t>Bounded hot storage (</w:t>
            </w:r>
            <w:proofErr w:type="spellStart"/>
            <w:r>
              <w:rPr>
                <w:sz w:val="19"/>
                <w:szCs w:val="19"/>
              </w:rPr>
              <w:t>gc_finality_depth</w:t>
            </w:r>
            <w:proofErr w:type="spellEnd"/>
            <w:r>
              <w:rPr>
                <w:sz w:val="19"/>
                <w:szCs w:val="19"/>
              </w:rPr>
              <w:t xml:space="preserve">=256 rounds); full history only on archive/audit/DA role nodes; epoch-boundary hard graph reset; </w:t>
            </w:r>
            <w:proofErr w:type="spellStart"/>
            <w:r>
              <w:rPr>
                <w:sz w:val="19"/>
                <w:szCs w:val="19"/>
              </w:rPr>
              <w:t>ClusterCheckpoint</w:t>
            </w:r>
            <w:proofErr w:type="spellEnd"/>
            <w:r>
              <w:rPr>
                <w:sz w:val="19"/>
                <w:szCs w:val="19"/>
              </w:rPr>
              <w:t xml:space="preserve"> as archival anchor; </w:t>
            </w:r>
            <w:proofErr w:type="spellStart"/>
            <w:r>
              <w:rPr>
                <w:sz w:val="19"/>
                <w:szCs w:val="19"/>
              </w:rPr>
              <w:t>retention_commitment</w:t>
            </w:r>
            <w:proofErr w:type="spellEnd"/>
            <w:r>
              <w:rPr>
                <w:sz w:val="19"/>
                <w:szCs w:val="19"/>
              </w:rPr>
              <w:t xml:space="preserve"> in checkpoint</w:t>
            </w:r>
          </w:p>
        </w:tc>
        <w:tc>
          <w:tcPr>
            <w:tcW w:w="2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B68FCEB" w14:textId="77777777" w:rsidR="00A023DF" w:rsidRDefault="00000000">
            <w:r>
              <w:rPr>
                <w:i/>
                <w:iCs/>
                <w:color w:val="333355"/>
                <w:sz w:val="19"/>
                <w:szCs w:val="19"/>
              </w:rPr>
              <w:t>N/A (operational — GC daemon enforces)</w:t>
            </w:r>
          </w:p>
        </w:tc>
        <w:tc>
          <w:tcPr>
            <w:tcW w:w="1000" w:type="dxa"/>
            <w:tcBorders>
              <w:top w:val="single" w:sz="1" w:space="0" w:color="CCCCDD"/>
              <w:left w:val="single" w:sz="1" w:space="0" w:color="CCCCDD"/>
              <w:bottom w:val="single" w:sz="1" w:space="0" w:color="CCCCDD"/>
              <w:right w:val="single" w:sz="1" w:space="0" w:color="CCCCDD"/>
            </w:tcBorders>
            <w:shd w:val="clear" w:color="auto" w:fill="FFFAEE"/>
            <w:tcMar>
              <w:top w:w="80" w:type="dxa"/>
              <w:left w:w="100" w:type="dxa"/>
              <w:bottom w:w="80" w:type="dxa"/>
              <w:right w:w="100" w:type="dxa"/>
            </w:tcMar>
          </w:tcPr>
          <w:p w14:paraId="15BBADD9" w14:textId="77777777" w:rsidR="00A023DF" w:rsidRDefault="00000000">
            <w:r>
              <w:rPr>
                <w:b/>
                <w:bCs/>
                <w:color w:val="886600"/>
                <w:sz w:val="19"/>
                <w:szCs w:val="19"/>
              </w:rPr>
              <w:t>MEDIUM</w:t>
            </w:r>
          </w:p>
        </w:tc>
      </w:tr>
    </w:tbl>
    <w:p w14:paraId="638DADFF" w14:textId="77777777" w:rsidR="00A023DF" w:rsidRDefault="00A023DF">
      <w:pPr>
        <w:spacing w:after="120"/>
      </w:pPr>
    </w:p>
    <w:p w14:paraId="4D590AAB" w14:textId="77777777" w:rsidR="00A023DF" w:rsidRDefault="00000000">
      <w:pPr>
        <w:pStyle w:val="Heading2"/>
      </w:pPr>
      <w:bookmarkStart w:id="17" w:name="_Toc226794390"/>
      <w:r>
        <w:t>13.2 Non-Negotiable Security Controls Checklist</w:t>
      </w:r>
      <w:bookmarkEnd w:id="17"/>
    </w:p>
    <w:p w14:paraId="6BFB25B3" w14:textId="77777777" w:rsidR="00A023DF" w:rsidRDefault="00000000">
      <w:pPr>
        <w:spacing w:before="100" w:after="100"/>
      </w:pPr>
      <w:r>
        <w:t>Each of the following controls must be implemented and verified before the Phase 3 exit gate is passed. These are pull-request review criteria — any PR that weakens any of these controls must be rejected.</w:t>
      </w:r>
    </w:p>
    <w:p w14:paraId="1CE22D3B" w14:textId="77777777" w:rsidR="00A023DF" w:rsidRDefault="00A023DF"/>
    <w:p w14:paraId="2BEDE4CF" w14:textId="77777777" w:rsidR="00A023DF" w:rsidRDefault="00000000">
      <w:pPr>
        <w:pStyle w:val="ListParagraph"/>
        <w:numPr>
          <w:ilvl w:val="0"/>
          <w:numId w:val="2"/>
        </w:numPr>
        <w:spacing w:before="60" w:after="60"/>
      </w:pPr>
      <w:r>
        <w:t>No uncertified ordering: OrderingCut selection gate in proposer rejects uncertified vertices; unit test verifies</w:t>
      </w:r>
    </w:p>
    <w:p w14:paraId="606FB1C3" w14:textId="77777777" w:rsidR="00A023DF" w:rsidRDefault="00000000">
      <w:pPr>
        <w:pStyle w:val="ListParagraph"/>
        <w:numPr>
          <w:ilvl w:val="0"/>
          <w:numId w:val="2"/>
        </w:numPr>
        <w:spacing w:before="60" w:after="60"/>
      </w:pPr>
      <w:r>
        <w:t>No skipped authentication: all DAG message types require valid ML-DSA-65 signature; no skip path exists in code</w:t>
      </w:r>
    </w:p>
    <w:p w14:paraId="38037A81" w14:textId="77777777" w:rsidR="00A023DF" w:rsidRDefault="00000000">
      <w:pPr>
        <w:pStyle w:val="ListParagraph"/>
        <w:numPr>
          <w:ilvl w:val="0"/>
          <w:numId w:val="2"/>
        </w:numPr>
        <w:spacing w:before="60" w:after="60"/>
      </w:pPr>
      <w:r>
        <w:t>No new public ports: DAG gossip uses existing authenticated P2P port; networking audit confirms no new ports opened</w:t>
      </w:r>
    </w:p>
    <w:p w14:paraId="787F7995" w14:textId="77777777" w:rsidR="00A023DF" w:rsidRDefault="00000000">
      <w:pPr>
        <w:pStyle w:val="ListParagraph"/>
        <w:numPr>
          <w:ilvl w:val="0"/>
          <w:numId w:val="2"/>
        </w:numPr>
        <w:spacing w:before="60" w:after="60"/>
      </w:pPr>
      <w:r>
        <w:t>No weakened QC verification: dual_quorum.rs diff shows zero modifications to QC path; reviewer confirms</w:t>
      </w:r>
    </w:p>
    <w:p w14:paraId="4D683759" w14:textId="77777777" w:rsidR="00A023DF" w:rsidRDefault="00000000">
      <w:pPr>
        <w:pStyle w:val="ListParagraph"/>
        <w:numPr>
          <w:ilvl w:val="0"/>
          <w:numId w:val="2"/>
        </w:numPr>
        <w:spacing w:before="60" w:after="60"/>
      </w:pPr>
      <w:r>
        <w:t>No optimistic continuation after integrity failure: integrity failure triggers immediate quarantine of offending peer; test verifies</w:t>
      </w:r>
    </w:p>
    <w:p w14:paraId="322032AA" w14:textId="77777777" w:rsidR="00A023DF" w:rsidRDefault="00000000">
      <w:pPr>
        <w:pStyle w:val="ListParagraph"/>
        <w:numPr>
          <w:ilvl w:val="0"/>
          <w:numId w:val="2"/>
        </w:numPr>
        <w:spacing w:before="60" w:after="60"/>
      </w:pPr>
      <w:r>
        <w:t xml:space="preserve">No operator finality ambiguity: all 10 DAG RPC methods include </w:t>
      </w:r>
      <w:proofErr w:type="spellStart"/>
      <w:r>
        <w:t>is_qc_finalized</w:t>
      </w:r>
      <w:proofErr w:type="spellEnd"/>
      <w:r>
        <w:t xml:space="preserve"> field; QA review confirms</w:t>
      </w:r>
    </w:p>
    <w:p w14:paraId="18447BBA" w14:textId="77777777" w:rsidR="00A023DF" w:rsidRDefault="00000000">
      <w:pPr>
        <w:pStyle w:val="ListParagraph"/>
        <w:numPr>
          <w:ilvl w:val="0"/>
          <w:numId w:val="2"/>
        </w:numPr>
        <w:spacing w:before="60" w:after="60"/>
      </w:pPr>
      <w:r>
        <w:t xml:space="preserve">No raw vertex cross-cluster gossip: cross-cluster DAG P2P filter test confirms only </w:t>
      </w:r>
      <w:proofErr w:type="spellStart"/>
      <w:r>
        <w:t>ClusterCheckpoints</w:t>
      </w:r>
      <w:proofErr w:type="spellEnd"/>
      <w:r>
        <w:t xml:space="preserve"> cross boundaries</w:t>
      </w:r>
    </w:p>
    <w:p w14:paraId="164B4B7D" w14:textId="77777777" w:rsidR="00A023DF" w:rsidRDefault="00000000">
      <w:pPr>
        <w:pStyle w:val="ListParagraph"/>
        <w:numPr>
          <w:ilvl w:val="0"/>
          <w:numId w:val="2"/>
        </w:numPr>
        <w:spacing w:before="60" w:after="60"/>
      </w:pPr>
      <w:r>
        <w:t xml:space="preserve">No plaintext in DAG: static analysis rule in CI scans for direct plaintext transaction bytes in </w:t>
      </w:r>
      <w:proofErr w:type="spellStart"/>
      <w:r>
        <w:t>DagVertex</w:t>
      </w:r>
      <w:proofErr w:type="spellEnd"/>
      <w:r>
        <w:t>; test confirms</w:t>
      </w:r>
    </w:p>
    <w:p w14:paraId="619BC7BC" w14:textId="77777777" w:rsidR="00A023DF" w:rsidRDefault="00A023DF">
      <w:pPr>
        <w:spacing w:after="120"/>
      </w:pPr>
    </w:p>
    <w:p w14:paraId="304A6285" w14:textId="77777777" w:rsidR="00A023DF" w:rsidRDefault="00000000">
      <w:pPr>
        <w:pStyle w:val="Heading2"/>
      </w:pPr>
      <w:bookmarkStart w:id="18" w:name="_Toc226794391"/>
      <w:r>
        <w:lastRenderedPageBreak/>
        <w:t>13.3 DAG Slashing Extensions Reference</w:t>
      </w:r>
      <w:bookmarkEnd w:id="18"/>
    </w:p>
    <w:p w14:paraId="30B25F62" w14:textId="77777777" w:rsidR="00A023DF" w:rsidRDefault="00000000">
      <w:pPr>
        <w:spacing w:before="100" w:after="100"/>
      </w:pPr>
      <w:r>
        <w:t>The following five slashing types extend Synergy's existing slashing subsystem for DAG-specific infractions. Each type requires: a formally defined evidence bundle format, a submission API in the slashing subsystem, a Synergy Score penalty magnitude, and a cooldown period before repeated submissions from the same submitter.</w:t>
      </w:r>
    </w:p>
    <w:p w14:paraId="46020EFD" w14:textId="77777777" w:rsidR="00A023DF" w:rsidRDefault="00A023D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2"/>
        <w:gridCol w:w="2234"/>
        <w:gridCol w:w="2166"/>
        <w:gridCol w:w="1348"/>
        <w:gridCol w:w="760"/>
      </w:tblGrid>
      <w:tr w:rsidR="00A023DF" w14:paraId="07989489"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5805D853" w14:textId="77777777" w:rsidR="00A023DF" w:rsidRDefault="00000000">
            <w:r>
              <w:rPr>
                <w:b/>
                <w:bCs/>
                <w:color w:val="FFFFFF"/>
                <w:sz w:val="19"/>
                <w:szCs w:val="19"/>
              </w:rPr>
              <w:t>Evidence Type</w:t>
            </w:r>
          </w:p>
        </w:tc>
        <w:tc>
          <w:tcPr>
            <w:tcW w:w="24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7348CEE0" w14:textId="77777777" w:rsidR="00A023DF" w:rsidRDefault="00000000">
            <w:r>
              <w:rPr>
                <w:b/>
                <w:bCs/>
                <w:color w:val="FFFFFF"/>
                <w:sz w:val="19"/>
                <w:szCs w:val="19"/>
              </w:rPr>
              <w:t>Trigger Condition</w:t>
            </w:r>
          </w:p>
        </w:tc>
        <w:tc>
          <w:tcPr>
            <w:tcW w:w="256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4B3568B3" w14:textId="77777777" w:rsidR="00A023DF" w:rsidRDefault="00000000">
            <w:r>
              <w:rPr>
                <w:b/>
                <w:bCs/>
                <w:color w:val="FFFFFF"/>
                <w:sz w:val="19"/>
                <w:szCs w:val="19"/>
              </w:rPr>
              <w:t>Evidence Bundle Contents</w:t>
            </w:r>
          </w:p>
        </w:tc>
        <w:tc>
          <w:tcPr>
            <w:tcW w:w="14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5AFE887F" w14:textId="77777777" w:rsidR="00A023DF" w:rsidRDefault="00000000">
            <w:r>
              <w:rPr>
                <w:b/>
                <w:bCs/>
                <w:color w:val="FFFFFF"/>
                <w:sz w:val="19"/>
                <w:szCs w:val="19"/>
              </w:rPr>
              <w:t>Penalty Tier</w:t>
            </w:r>
          </w:p>
        </w:tc>
        <w:tc>
          <w:tcPr>
            <w:tcW w:w="600" w:type="dxa"/>
            <w:tcBorders>
              <w:top w:val="single" w:sz="1" w:space="0" w:color="CCCCDD"/>
              <w:left w:val="single" w:sz="1" w:space="0" w:color="CCCCDD"/>
              <w:bottom w:val="single" w:sz="1" w:space="0" w:color="CCCCDD"/>
              <w:right w:val="single" w:sz="1" w:space="0" w:color="CCCCDD"/>
            </w:tcBorders>
            <w:shd w:val="clear" w:color="auto" w:fill="1A6FD4"/>
            <w:tcMar>
              <w:top w:w="80" w:type="dxa"/>
              <w:left w:w="100" w:type="dxa"/>
              <w:bottom w:w="80" w:type="dxa"/>
              <w:right w:w="100" w:type="dxa"/>
            </w:tcMar>
          </w:tcPr>
          <w:p w14:paraId="71C7586F" w14:textId="77777777" w:rsidR="00A023DF" w:rsidRDefault="00000000">
            <w:r>
              <w:rPr>
                <w:b/>
                <w:bCs/>
                <w:color w:val="FFFFFF"/>
                <w:sz w:val="19"/>
                <w:szCs w:val="19"/>
              </w:rPr>
              <w:t>Phase</w:t>
            </w:r>
          </w:p>
        </w:tc>
      </w:tr>
      <w:tr w:rsidR="00A023DF" w14:paraId="039B6FE0"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3870924" w14:textId="77777777" w:rsidR="00A023DF" w:rsidRDefault="00000000">
            <w:proofErr w:type="spellStart"/>
            <w:r>
              <w:rPr>
                <w:sz w:val="19"/>
                <w:szCs w:val="19"/>
              </w:rPr>
              <w:t>dag_equivocation_same_round</w:t>
            </w:r>
            <w:proofErr w:type="spellEnd"/>
          </w:p>
        </w:tc>
        <w:tc>
          <w:tcPr>
            <w:tcW w:w="2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E76547C" w14:textId="77777777" w:rsidR="00A023DF" w:rsidRDefault="00000000">
            <w:r>
              <w:rPr>
                <w:sz w:val="19"/>
                <w:szCs w:val="19"/>
              </w:rPr>
              <w:t xml:space="preserve">Same author, same epoch, same round, two different </w:t>
            </w:r>
            <w:proofErr w:type="spellStart"/>
            <w:r>
              <w:rPr>
                <w:sz w:val="19"/>
                <w:szCs w:val="19"/>
              </w:rPr>
              <w:t>vertex_ids</w:t>
            </w:r>
            <w:proofErr w:type="spellEnd"/>
          </w:p>
        </w:tc>
        <w:tc>
          <w:tcPr>
            <w:tcW w:w="2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C9411E8" w14:textId="77777777" w:rsidR="00A023DF" w:rsidRDefault="00000000">
            <w:r>
              <w:rPr>
                <w:sz w:val="19"/>
                <w:szCs w:val="19"/>
              </w:rPr>
              <w:t>Vertex A, Vertex B, signatures of both</w:t>
            </w:r>
          </w:p>
        </w:tc>
        <w:tc>
          <w:tcPr>
            <w:tcW w:w="1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77FCAAB" w14:textId="77777777" w:rsidR="00A023DF" w:rsidRDefault="00000000">
            <w:r>
              <w:rPr>
                <w:sz w:val="19"/>
                <w:szCs w:val="19"/>
              </w:rPr>
              <w:t>Immediate; severe — highest penalty tier</w:t>
            </w:r>
          </w:p>
        </w:tc>
        <w:tc>
          <w:tcPr>
            <w:tcW w:w="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C8EF6B6" w14:textId="77777777" w:rsidR="00A023DF" w:rsidRDefault="00000000">
            <w:r>
              <w:rPr>
                <w:sz w:val="19"/>
                <w:szCs w:val="19"/>
              </w:rPr>
              <w:t>Phase 4</w:t>
            </w:r>
          </w:p>
        </w:tc>
      </w:tr>
      <w:tr w:rsidR="00A023DF" w14:paraId="28B1986A"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D1F89FC" w14:textId="77777777" w:rsidR="00A023DF" w:rsidRDefault="00000000">
            <w:proofErr w:type="spellStart"/>
            <w:r>
              <w:rPr>
                <w:sz w:val="19"/>
                <w:szCs w:val="19"/>
              </w:rPr>
              <w:t>dag_certificate_fraud</w:t>
            </w:r>
            <w:proofErr w:type="spellEnd"/>
          </w:p>
        </w:tc>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3DFD8FCB" w14:textId="77777777" w:rsidR="00A023DF" w:rsidRDefault="00000000">
            <w:r>
              <w:rPr>
                <w:sz w:val="19"/>
                <w:szCs w:val="19"/>
              </w:rPr>
              <w:t xml:space="preserve">Forged availability proof: receipt's </w:t>
            </w:r>
            <w:proofErr w:type="spellStart"/>
            <w:r>
              <w:rPr>
                <w:sz w:val="19"/>
                <w:szCs w:val="19"/>
              </w:rPr>
              <w:t>availability_proof</w:t>
            </w:r>
            <w:proofErr w:type="spellEnd"/>
            <w:r>
              <w:rPr>
                <w:sz w:val="19"/>
                <w:szCs w:val="19"/>
              </w:rPr>
              <w:t xml:space="preserve"> does not match actual blob hash</w:t>
            </w:r>
          </w:p>
        </w:tc>
        <w:tc>
          <w:tcPr>
            <w:tcW w:w="2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43823357" w14:textId="77777777" w:rsidR="00A023DF" w:rsidRDefault="00000000">
            <w:r>
              <w:rPr>
                <w:sz w:val="19"/>
                <w:szCs w:val="19"/>
              </w:rPr>
              <w:t>Receipt, blob ref, computed hash vs. claimed hash</w:t>
            </w:r>
          </w:p>
        </w:tc>
        <w:tc>
          <w:tcPr>
            <w:tcW w:w="1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4F86D37" w14:textId="77777777" w:rsidR="00A023DF" w:rsidRDefault="00000000">
            <w:r>
              <w:rPr>
                <w:sz w:val="19"/>
                <w:szCs w:val="19"/>
              </w:rPr>
              <w:t>High penalty; requires third-party receipt to confirm fraud</w:t>
            </w:r>
          </w:p>
        </w:tc>
        <w:tc>
          <w:tcPr>
            <w:tcW w:w="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982C44C" w14:textId="77777777" w:rsidR="00A023DF" w:rsidRDefault="00000000">
            <w:r>
              <w:rPr>
                <w:sz w:val="19"/>
                <w:szCs w:val="19"/>
              </w:rPr>
              <w:t>Phase 4</w:t>
            </w:r>
          </w:p>
        </w:tc>
      </w:tr>
      <w:tr w:rsidR="00A023DF" w14:paraId="30A01FB4"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030D746" w14:textId="77777777" w:rsidR="00A023DF" w:rsidRDefault="00000000">
            <w:proofErr w:type="spellStart"/>
            <w:r>
              <w:rPr>
                <w:sz w:val="19"/>
                <w:szCs w:val="19"/>
              </w:rPr>
              <w:t>dag_data_withholding</w:t>
            </w:r>
            <w:proofErr w:type="spellEnd"/>
          </w:p>
        </w:tc>
        <w:tc>
          <w:tcPr>
            <w:tcW w:w="2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CBF7E2F" w14:textId="77777777" w:rsidR="00A023DF" w:rsidRDefault="00000000">
            <w:r>
              <w:rPr>
                <w:sz w:val="19"/>
                <w:szCs w:val="19"/>
              </w:rPr>
              <w:t xml:space="preserve">Validator consistently fails to issue </w:t>
            </w:r>
            <w:proofErr w:type="spellStart"/>
            <w:r>
              <w:rPr>
                <w:sz w:val="19"/>
                <w:szCs w:val="19"/>
              </w:rPr>
              <w:t>AvailabilityReceipts</w:t>
            </w:r>
            <w:proofErr w:type="spellEnd"/>
            <w:r>
              <w:rPr>
                <w:sz w:val="19"/>
                <w:szCs w:val="19"/>
              </w:rPr>
              <w:t xml:space="preserve"> for N consecutive rounds while cluster members can fetch blobs</w:t>
            </w:r>
          </w:p>
        </w:tc>
        <w:tc>
          <w:tcPr>
            <w:tcW w:w="2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49589E2D" w14:textId="77777777" w:rsidR="00A023DF" w:rsidRDefault="00000000">
            <w:r>
              <w:rPr>
                <w:sz w:val="19"/>
                <w:szCs w:val="19"/>
              </w:rPr>
              <w:t>N rounds of observed non-participation with proof-of-availability from other members</w:t>
            </w:r>
          </w:p>
        </w:tc>
        <w:tc>
          <w:tcPr>
            <w:tcW w:w="1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67B8FAAA" w14:textId="77777777" w:rsidR="00A023DF" w:rsidRDefault="00000000">
            <w:r>
              <w:rPr>
                <w:sz w:val="19"/>
                <w:szCs w:val="19"/>
              </w:rPr>
              <w:t>Medium penalty; escalates with repeated violations</w:t>
            </w:r>
          </w:p>
        </w:tc>
        <w:tc>
          <w:tcPr>
            <w:tcW w:w="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3E752F30" w14:textId="77777777" w:rsidR="00A023DF" w:rsidRDefault="00000000">
            <w:r>
              <w:rPr>
                <w:sz w:val="19"/>
                <w:szCs w:val="19"/>
              </w:rPr>
              <w:t>Phase 4</w:t>
            </w:r>
          </w:p>
        </w:tc>
      </w:tr>
      <w:tr w:rsidR="00A023DF" w14:paraId="757CF01C"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09ECF903" w14:textId="77777777" w:rsidR="00A023DF" w:rsidRDefault="00000000">
            <w:proofErr w:type="spellStart"/>
            <w:r>
              <w:rPr>
                <w:sz w:val="19"/>
                <w:szCs w:val="19"/>
              </w:rPr>
              <w:t>dag_censorship_pattern</w:t>
            </w:r>
            <w:proofErr w:type="spellEnd"/>
          </w:p>
        </w:tc>
        <w:tc>
          <w:tcPr>
            <w:tcW w:w="2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319998A" w14:textId="77777777" w:rsidR="00A023DF" w:rsidRDefault="00000000">
            <w:r>
              <w:rPr>
                <w:sz w:val="19"/>
                <w:szCs w:val="19"/>
              </w:rPr>
              <w:t>Systematic omission of certified vertices from ordering cuts across M consecutive rounds</w:t>
            </w:r>
          </w:p>
        </w:tc>
        <w:tc>
          <w:tcPr>
            <w:tcW w:w="256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68243ED6" w14:textId="77777777" w:rsidR="00A023DF" w:rsidRDefault="00000000">
            <w:r>
              <w:rPr>
                <w:sz w:val="19"/>
                <w:szCs w:val="19"/>
              </w:rPr>
              <w:t>M cut snapshots showing certified vertex omission; certified frontier evidence</w:t>
            </w:r>
          </w:p>
        </w:tc>
        <w:tc>
          <w:tcPr>
            <w:tcW w:w="14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518B93AC" w14:textId="77777777" w:rsidR="00A023DF" w:rsidRDefault="00000000">
            <w:r>
              <w:rPr>
                <w:sz w:val="19"/>
                <w:szCs w:val="19"/>
              </w:rPr>
              <w:t>High penalty; requires M &gt; threshold rounds to fire</w:t>
            </w:r>
          </w:p>
        </w:tc>
        <w:tc>
          <w:tcPr>
            <w:tcW w:w="600" w:type="dxa"/>
            <w:tcBorders>
              <w:top w:val="single" w:sz="1" w:space="0" w:color="CCCCDD"/>
              <w:left w:val="single" w:sz="1" w:space="0" w:color="CCCCDD"/>
              <w:bottom w:val="single" w:sz="1" w:space="0" w:color="CCCCDD"/>
              <w:right w:val="single" w:sz="1" w:space="0" w:color="CCCCDD"/>
            </w:tcBorders>
            <w:shd w:val="clear" w:color="auto" w:fill="FFFFFF"/>
            <w:tcMar>
              <w:top w:w="80" w:type="dxa"/>
              <w:left w:w="100" w:type="dxa"/>
              <w:bottom w:w="80" w:type="dxa"/>
              <w:right w:w="100" w:type="dxa"/>
            </w:tcMar>
          </w:tcPr>
          <w:p w14:paraId="72AD17F4" w14:textId="77777777" w:rsidR="00A023DF" w:rsidRDefault="00000000">
            <w:r>
              <w:rPr>
                <w:sz w:val="19"/>
                <w:szCs w:val="19"/>
              </w:rPr>
              <w:t>Phase 4</w:t>
            </w:r>
          </w:p>
        </w:tc>
      </w:tr>
      <w:tr w:rsidR="00A023DF" w14:paraId="3A201062" w14:textId="77777777">
        <w:tblPrEx>
          <w:tblCellMar>
            <w:top w:w="0" w:type="dxa"/>
            <w:bottom w:w="0" w:type="dxa"/>
          </w:tblCellMar>
        </w:tblPrEx>
        <w:tc>
          <w:tcPr>
            <w:tcW w:w="2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51467C5" w14:textId="77777777" w:rsidR="00A023DF" w:rsidRDefault="00000000">
            <w:proofErr w:type="spellStart"/>
            <w:r>
              <w:rPr>
                <w:sz w:val="19"/>
                <w:szCs w:val="19"/>
              </w:rPr>
              <w:t>dag_replay_or_stale_spam</w:t>
            </w:r>
            <w:proofErr w:type="spellEnd"/>
          </w:p>
        </w:tc>
        <w:tc>
          <w:tcPr>
            <w:tcW w:w="2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0ADDC550" w14:textId="77777777" w:rsidR="00A023DF" w:rsidRDefault="00000000">
            <w:r>
              <w:rPr>
                <w:sz w:val="19"/>
                <w:szCs w:val="19"/>
              </w:rPr>
              <w:t xml:space="preserve">Vertex with stale epoch_id or backward </w:t>
            </w:r>
            <w:proofErr w:type="spellStart"/>
            <w:r>
              <w:rPr>
                <w:sz w:val="19"/>
                <w:szCs w:val="19"/>
              </w:rPr>
              <w:t>sequence_number</w:t>
            </w:r>
            <w:proofErr w:type="spellEnd"/>
            <w:r>
              <w:rPr>
                <w:sz w:val="19"/>
                <w:szCs w:val="19"/>
              </w:rPr>
              <w:t xml:space="preserve"> injected into DAG gossip</w:t>
            </w:r>
          </w:p>
        </w:tc>
        <w:tc>
          <w:tcPr>
            <w:tcW w:w="256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78E7523E" w14:textId="77777777" w:rsidR="00A023DF" w:rsidRDefault="00000000">
            <w:r>
              <w:rPr>
                <w:sz w:val="19"/>
                <w:szCs w:val="19"/>
              </w:rPr>
              <w:t>Offending vertex, local epoch_id and sequence state</w:t>
            </w:r>
          </w:p>
        </w:tc>
        <w:tc>
          <w:tcPr>
            <w:tcW w:w="14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5D4B1FF7" w14:textId="77777777" w:rsidR="00A023DF" w:rsidRDefault="00000000">
            <w:r>
              <w:rPr>
                <w:sz w:val="19"/>
                <w:szCs w:val="19"/>
              </w:rPr>
              <w:t>Low penalty (spam suppression tier); rate-limited submission</w:t>
            </w:r>
          </w:p>
        </w:tc>
        <w:tc>
          <w:tcPr>
            <w:tcW w:w="600" w:type="dxa"/>
            <w:tcBorders>
              <w:top w:val="single" w:sz="1" w:space="0" w:color="CCCCDD"/>
              <w:left w:val="single" w:sz="1" w:space="0" w:color="CCCCDD"/>
              <w:bottom w:val="single" w:sz="1" w:space="0" w:color="CCCCDD"/>
              <w:right w:val="single" w:sz="1" w:space="0" w:color="CCCCDD"/>
            </w:tcBorders>
            <w:shd w:val="clear" w:color="auto" w:fill="F4F6FA"/>
            <w:tcMar>
              <w:top w:w="80" w:type="dxa"/>
              <w:left w:w="100" w:type="dxa"/>
              <w:bottom w:w="80" w:type="dxa"/>
              <w:right w:w="100" w:type="dxa"/>
            </w:tcMar>
          </w:tcPr>
          <w:p w14:paraId="261621EC" w14:textId="77777777" w:rsidR="00A023DF" w:rsidRDefault="00000000">
            <w:r>
              <w:rPr>
                <w:sz w:val="19"/>
                <w:szCs w:val="19"/>
              </w:rPr>
              <w:t>Phase 4</w:t>
            </w:r>
          </w:p>
        </w:tc>
      </w:tr>
    </w:tbl>
    <w:p w14:paraId="7B215B89" w14:textId="77777777" w:rsidR="00A023D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23DF" w14:paraId="220EC88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FD4"/>
            <w:tcMar>
              <w:top w:w="80" w:type="dxa"/>
              <w:left w:w="160" w:type="dxa"/>
              <w:bottom w:w="80" w:type="dxa"/>
              <w:right w:w="160" w:type="dxa"/>
            </w:tcMar>
          </w:tcPr>
          <w:p w14:paraId="49C1921A" w14:textId="77777777" w:rsidR="00A023DF" w:rsidRDefault="00000000">
            <w:r>
              <w:rPr>
                <w:b/>
                <w:bCs/>
                <w:color w:val="FFFFFF"/>
                <w:sz w:val="18"/>
                <w:szCs w:val="18"/>
              </w:rPr>
              <w:lastRenderedPageBreak/>
              <w:t>SECTION 14</w:t>
            </w:r>
          </w:p>
        </w:tc>
      </w:tr>
    </w:tbl>
    <w:p w14:paraId="2C30087C" w14:textId="77777777" w:rsidR="00A023DF" w:rsidRDefault="00000000">
      <w:pPr>
        <w:pStyle w:val="Heading1"/>
      </w:pPr>
      <w:bookmarkStart w:id="19" w:name="s14"/>
      <w:bookmarkStart w:id="20" w:name="_Toc226794392"/>
      <w:r>
        <w:t>Implementation Phase Checklists</w:t>
      </w:r>
      <w:bookmarkEnd w:id="19"/>
      <w:bookmarkEnd w:id="20"/>
    </w:p>
    <w:p w14:paraId="49C25949" w14:textId="77777777" w:rsidR="00A023DF" w:rsidRDefault="00A023DF">
      <w:pPr>
        <w:pBdr>
          <w:bottom w:val="single" w:sz="8" w:space="1" w:color="1A6FD4"/>
        </w:pBdr>
        <w:spacing w:after="120"/>
      </w:pPr>
    </w:p>
    <w:p w14:paraId="3FE81000" w14:textId="77777777" w:rsidR="00A023DF" w:rsidRDefault="00A023DF"/>
    <w:p w14:paraId="44BA989B" w14:textId="77777777" w:rsidR="00A023DF" w:rsidRDefault="00000000">
      <w:pPr>
        <w:spacing w:before="100" w:after="100"/>
      </w:pPr>
      <w:r>
        <w:t>Each phase checklist below must be completed in full before the phase exit gate is passed. These checklists are cumulative — items from prior phases must remain passing as later phases are implemented.</w:t>
      </w:r>
    </w:p>
    <w:p w14:paraId="457D4C86" w14:textId="77777777" w:rsidR="00A023DF" w:rsidRDefault="00A023DF"/>
    <w:p w14:paraId="72ED7ED4" w14:textId="77777777" w:rsidR="00A023DF" w:rsidRDefault="00000000">
      <w:pPr>
        <w:pStyle w:val="Heading2"/>
      </w:pPr>
      <w:bookmarkStart w:id="21" w:name="_Toc226794393"/>
      <w:r>
        <w:t>14.1 Phase 0 Checklist — Foundation</w:t>
      </w:r>
      <w:bookmarkEnd w:id="21"/>
    </w:p>
    <w:p w14:paraId="1C27762A" w14:textId="77777777" w:rsidR="00A023DF" w:rsidRDefault="00000000">
      <w:pPr>
        <w:pStyle w:val="ListParagraph"/>
        <w:numPr>
          <w:ilvl w:val="0"/>
          <w:numId w:val="2"/>
        </w:numPr>
        <w:spacing w:before="60" w:after="60"/>
      </w:pPr>
      <w:r>
        <w:t>ADR-001 written, reviewed, and published</w:t>
      </w:r>
    </w:p>
    <w:p w14:paraId="30ECF95B" w14:textId="77777777" w:rsidR="00A023DF" w:rsidRDefault="00000000">
      <w:pPr>
        <w:pStyle w:val="ListParagraph"/>
        <w:numPr>
          <w:ilvl w:val="0"/>
          <w:numId w:val="2"/>
        </w:numPr>
        <w:spacing w:before="60" w:after="60"/>
      </w:pPr>
      <w:r>
        <w:t>ADR-002 written, reviewed, and published</w:t>
      </w:r>
    </w:p>
    <w:p w14:paraId="0E26F892" w14:textId="77777777" w:rsidR="00A023DF" w:rsidRDefault="00000000">
      <w:pPr>
        <w:pStyle w:val="ListParagraph"/>
        <w:numPr>
          <w:ilvl w:val="0"/>
          <w:numId w:val="2"/>
        </w:numPr>
        <w:spacing w:before="60" w:after="60"/>
      </w:pPr>
      <w:r>
        <w:t>ADR-003 written, reviewed, and published</w:t>
      </w:r>
    </w:p>
    <w:p w14:paraId="081AAAB8" w14:textId="77777777" w:rsidR="00A023DF" w:rsidRDefault="00000000">
      <w:pPr>
        <w:pStyle w:val="ListParagraph"/>
        <w:numPr>
          <w:ilvl w:val="0"/>
          <w:numId w:val="2"/>
        </w:numPr>
        <w:spacing w:before="60" w:after="60"/>
      </w:pPr>
      <w:r>
        <w:t>ADR-004 written, reviewed, and published</w:t>
      </w:r>
    </w:p>
    <w:p w14:paraId="021418BC" w14:textId="77777777" w:rsidR="00A023DF" w:rsidRDefault="00000000">
      <w:pPr>
        <w:pStyle w:val="ListParagraph"/>
        <w:numPr>
          <w:ilvl w:val="0"/>
          <w:numId w:val="2"/>
        </w:numPr>
        <w:spacing w:before="60" w:after="60"/>
      </w:pPr>
      <w:r>
        <w:t>ADR-005 written, reviewed, and published</w:t>
      </w:r>
    </w:p>
    <w:p w14:paraId="58058723" w14:textId="77777777" w:rsidR="00A023DF" w:rsidRDefault="00000000">
      <w:pPr>
        <w:pStyle w:val="ListParagraph"/>
        <w:numPr>
          <w:ilvl w:val="0"/>
          <w:numId w:val="2"/>
        </w:numPr>
        <w:spacing w:before="60" w:after="60"/>
      </w:pPr>
      <w:r>
        <w:t>ADR-006 written, reviewed, and published</w:t>
      </w:r>
    </w:p>
    <w:p w14:paraId="671E3550" w14:textId="77777777" w:rsidR="00A023DF" w:rsidRDefault="00000000">
      <w:pPr>
        <w:pStyle w:val="ListParagraph"/>
        <w:numPr>
          <w:ilvl w:val="0"/>
          <w:numId w:val="2"/>
        </w:numPr>
        <w:spacing w:before="60" w:after="60"/>
      </w:pPr>
      <w:r>
        <w:t>Lead protocol engineer sign-off on all 6 ADRs: dated, named</w:t>
      </w:r>
    </w:p>
    <w:p w14:paraId="0CF0289D" w14:textId="77777777" w:rsidR="00A023DF" w:rsidRDefault="00000000">
      <w:pPr>
        <w:pStyle w:val="ListParagraph"/>
        <w:numPr>
          <w:ilvl w:val="0"/>
          <w:numId w:val="2"/>
        </w:numPr>
        <w:spacing w:before="60" w:after="60"/>
      </w:pPr>
      <w:r>
        <w:t>Security lead sign-off on all 6 ADRs: dated, named</w:t>
      </w:r>
    </w:p>
    <w:p w14:paraId="7452CDBF" w14:textId="77777777" w:rsidR="00A023DF" w:rsidRDefault="00000000">
      <w:pPr>
        <w:pStyle w:val="ListParagraph"/>
        <w:numPr>
          <w:ilvl w:val="0"/>
          <w:numId w:val="2"/>
        </w:numPr>
        <w:spacing w:before="60" w:after="60"/>
      </w:pPr>
      <w:r>
        <w:t>MAX_CLUSTER_SIZE in validator.rs updated to 7</w:t>
      </w:r>
    </w:p>
    <w:p w14:paraId="27AC19DD" w14:textId="77777777" w:rsidR="00A023DF" w:rsidRDefault="00000000">
      <w:pPr>
        <w:pStyle w:val="ListParagraph"/>
        <w:numPr>
          <w:ilvl w:val="0"/>
          <w:numId w:val="2"/>
        </w:numPr>
        <w:spacing w:before="60" w:after="60"/>
      </w:pPr>
      <w:r>
        <w:t>config/mod.rs cluster size default updated to 7</w:t>
      </w:r>
    </w:p>
    <w:p w14:paraId="10690855" w14:textId="77777777" w:rsidR="00A023DF" w:rsidRDefault="00000000">
      <w:pPr>
        <w:pStyle w:val="ListParagraph"/>
        <w:numPr>
          <w:ilvl w:val="0"/>
          <w:numId w:val="2"/>
        </w:numPr>
        <w:spacing w:before="60" w:after="60"/>
      </w:pPr>
      <w:r>
        <w:t>consensus_algorithm.rs cluster fallback updated to 7</w:t>
      </w:r>
    </w:p>
    <w:p w14:paraId="28715E93" w14:textId="77777777" w:rsidR="00A023DF" w:rsidRDefault="00000000">
      <w:pPr>
        <w:pStyle w:val="ListParagraph"/>
        <w:numPr>
          <w:ilvl w:val="0"/>
          <w:numId w:val="2"/>
        </w:numPr>
        <w:spacing w:before="60" w:after="60"/>
      </w:pPr>
      <w:r>
        <w:t>CI test: asserts all three cluster size values equal 7</w:t>
      </w:r>
    </w:p>
    <w:p w14:paraId="20460200" w14:textId="77777777" w:rsidR="00A023DF" w:rsidRDefault="00000000">
      <w:pPr>
        <w:pStyle w:val="ListParagraph"/>
        <w:numPr>
          <w:ilvl w:val="0"/>
          <w:numId w:val="2"/>
        </w:numPr>
        <w:spacing w:before="60" w:after="60"/>
      </w:pPr>
      <w:r>
        <w:t>Epoch duration: decision documented in network ADR, signed off</w:t>
      </w:r>
    </w:p>
    <w:p w14:paraId="38C77040" w14:textId="77777777" w:rsidR="00A023DF" w:rsidRDefault="00000000">
      <w:pPr>
        <w:pStyle w:val="ListParagraph"/>
        <w:numPr>
          <w:ilvl w:val="0"/>
          <w:numId w:val="2"/>
        </w:numPr>
        <w:spacing w:before="60" w:after="60"/>
      </w:pPr>
      <w:proofErr w:type="spellStart"/>
      <w:r>
        <w:t>EntropyBeacon</w:t>
      </w:r>
      <w:proofErr w:type="spellEnd"/>
      <w:r>
        <w:t>: wall-clock input removed</w:t>
      </w:r>
    </w:p>
    <w:p w14:paraId="562A0E35" w14:textId="77777777" w:rsidR="00A023DF" w:rsidRDefault="00000000">
      <w:pPr>
        <w:pStyle w:val="ListParagraph"/>
        <w:numPr>
          <w:ilvl w:val="0"/>
          <w:numId w:val="2"/>
        </w:numPr>
        <w:spacing w:before="60" w:after="60"/>
      </w:pPr>
      <w:proofErr w:type="spellStart"/>
      <w:r>
        <w:t>EntropyBeacon</w:t>
      </w:r>
      <w:proofErr w:type="spellEnd"/>
      <w:r>
        <w:t>: block-hash replacement implemented</w:t>
      </w:r>
    </w:p>
    <w:p w14:paraId="266FE19F" w14:textId="77777777" w:rsidR="00A023DF" w:rsidRDefault="00000000">
      <w:pPr>
        <w:pStyle w:val="ListParagraph"/>
        <w:numPr>
          <w:ilvl w:val="0"/>
          <w:numId w:val="2"/>
        </w:numPr>
        <w:spacing w:before="60" w:after="60"/>
      </w:pPr>
      <w:proofErr w:type="spellStart"/>
      <w:r>
        <w:t>EntropyBeacon</w:t>
      </w:r>
      <w:proofErr w:type="spellEnd"/>
      <w:r>
        <w:t>: determinism unit test passing</w:t>
      </w:r>
    </w:p>
    <w:p w14:paraId="2D2F467D" w14:textId="77777777" w:rsidR="00A023DF" w:rsidRDefault="00000000">
      <w:pPr>
        <w:pStyle w:val="ListParagraph"/>
        <w:numPr>
          <w:ilvl w:val="0"/>
          <w:numId w:val="2"/>
        </w:numPr>
        <w:spacing w:before="60" w:after="60"/>
      </w:pPr>
      <w:r>
        <w:t>[</w:t>
      </w:r>
      <w:proofErr w:type="spellStart"/>
      <w:r>
        <w:t>dag</w:t>
      </w:r>
      <w:proofErr w:type="spellEnd"/>
      <w:r>
        <w:t>] namespace added to config/mod.rs with all 18 parameters</w:t>
      </w:r>
    </w:p>
    <w:p w14:paraId="09AFE5F5" w14:textId="77777777" w:rsidR="00A023DF" w:rsidRDefault="00000000">
      <w:pPr>
        <w:pStyle w:val="ListParagraph"/>
        <w:numPr>
          <w:ilvl w:val="0"/>
          <w:numId w:val="2"/>
        </w:numPr>
        <w:spacing w:before="60" w:after="60"/>
      </w:pPr>
      <w:r>
        <w:t>All [</w:t>
      </w:r>
      <w:proofErr w:type="spellStart"/>
      <w:r>
        <w:t>dag</w:t>
      </w:r>
      <w:proofErr w:type="spellEnd"/>
      <w:r>
        <w:t>] parameters have documented valid ranges and defaults</w:t>
      </w:r>
    </w:p>
    <w:p w14:paraId="3C15927D" w14:textId="77777777" w:rsidR="00A023DF" w:rsidRDefault="00000000">
      <w:pPr>
        <w:pStyle w:val="ListParagraph"/>
        <w:numPr>
          <w:ilvl w:val="0"/>
          <w:numId w:val="2"/>
        </w:numPr>
        <w:spacing w:before="60" w:after="60"/>
      </w:pPr>
      <w:proofErr w:type="spellStart"/>
      <w:r>
        <w:t>dag.enabled</w:t>
      </w:r>
      <w:proofErr w:type="spellEnd"/>
      <w:r>
        <w:t xml:space="preserve"> defaults to false</w:t>
      </w:r>
    </w:p>
    <w:p w14:paraId="22A19EE0" w14:textId="77777777" w:rsidR="00A023DF" w:rsidRDefault="00000000">
      <w:pPr>
        <w:pStyle w:val="ListParagraph"/>
        <w:numPr>
          <w:ilvl w:val="0"/>
          <w:numId w:val="2"/>
        </w:numPr>
        <w:spacing w:before="60" w:after="60"/>
      </w:pPr>
      <w:r>
        <w:t xml:space="preserve">Feature flag test: DAG code inactive when </w:t>
      </w:r>
      <w:proofErr w:type="spellStart"/>
      <w:r>
        <w:t>dag.enabled</w:t>
      </w:r>
      <w:proofErr w:type="spellEnd"/>
      <w:r>
        <w:t xml:space="preserve"> = false</w:t>
      </w:r>
    </w:p>
    <w:p w14:paraId="2D58CC92" w14:textId="77777777" w:rsidR="00A023DF" w:rsidRDefault="00000000">
      <w:pPr>
        <w:pStyle w:val="ListParagraph"/>
        <w:numPr>
          <w:ilvl w:val="0"/>
          <w:numId w:val="2"/>
        </w:numPr>
        <w:spacing w:before="60" w:after="60"/>
      </w:pPr>
      <w:r>
        <w:t>Address encoding: Bech32m audit of all DAG-related code paths complete</w:t>
      </w:r>
    </w:p>
    <w:p w14:paraId="42ACC4AC" w14:textId="77777777" w:rsidR="00A023DF" w:rsidRDefault="00000000">
      <w:pPr>
        <w:pStyle w:val="ListParagraph"/>
        <w:numPr>
          <w:ilvl w:val="0"/>
          <w:numId w:val="2"/>
        </w:numPr>
        <w:spacing w:before="60" w:after="60"/>
      </w:pPr>
      <w:r>
        <w:t>Security spec v1.3 alignment matrix complete — security lead signed off</w:t>
      </w:r>
    </w:p>
    <w:p w14:paraId="7901C6D5" w14:textId="77777777" w:rsidR="00A023DF" w:rsidRDefault="00000000">
      <w:pPr>
        <w:pStyle w:val="ListParagraph"/>
        <w:numPr>
          <w:ilvl w:val="0"/>
          <w:numId w:val="2"/>
        </w:numPr>
        <w:spacing w:before="60" w:after="60"/>
      </w:pPr>
      <w:r>
        <w:t>CI pipeline established: schema validation, ADR compliance, unit test gates</w:t>
      </w:r>
    </w:p>
    <w:p w14:paraId="5435DD1A" w14:textId="77777777" w:rsidR="00A023DF" w:rsidRDefault="00A023DF">
      <w:pPr>
        <w:spacing w:after="120"/>
      </w:pPr>
    </w:p>
    <w:p w14:paraId="317014B9" w14:textId="77777777" w:rsidR="00A023DF" w:rsidRDefault="00000000">
      <w:pPr>
        <w:pStyle w:val="Heading2"/>
      </w:pPr>
      <w:bookmarkStart w:id="22" w:name="_Toc226794394"/>
      <w:r>
        <w:t>14.2 Phase 1 Checklist — DAG Object Layer</w:t>
      </w:r>
      <w:bookmarkEnd w:id="22"/>
    </w:p>
    <w:p w14:paraId="33D7D4B9" w14:textId="77777777" w:rsidR="00A023DF" w:rsidRDefault="00000000">
      <w:pPr>
        <w:pStyle w:val="ListParagraph"/>
        <w:numPr>
          <w:ilvl w:val="0"/>
          <w:numId w:val="2"/>
        </w:numPr>
        <w:spacing w:before="60" w:after="60"/>
      </w:pPr>
      <w:r>
        <w:t>src/dag/types.rs created with all 6 canonical object types</w:t>
      </w:r>
    </w:p>
    <w:p w14:paraId="7A089D09" w14:textId="77777777" w:rsidR="00A023DF" w:rsidRDefault="00000000">
      <w:pPr>
        <w:pStyle w:val="ListParagraph"/>
        <w:numPr>
          <w:ilvl w:val="0"/>
          <w:numId w:val="2"/>
        </w:numPr>
        <w:spacing w:before="60" w:after="60"/>
      </w:pPr>
      <w:proofErr w:type="spellStart"/>
      <w:r>
        <w:t>DagBatch</w:t>
      </w:r>
      <w:proofErr w:type="spellEnd"/>
      <w:r>
        <w:t>: all 10 fields implemented; batch ingestion invariants enforced</w:t>
      </w:r>
    </w:p>
    <w:p w14:paraId="377D6EB0" w14:textId="77777777" w:rsidR="00A023DF" w:rsidRDefault="00000000">
      <w:pPr>
        <w:pStyle w:val="ListParagraph"/>
        <w:numPr>
          <w:ilvl w:val="0"/>
          <w:numId w:val="2"/>
        </w:numPr>
        <w:spacing w:before="60" w:after="60"/>
      </w:pPr>
      <w:proofErr w:type="spellStart"/>
      <w:r>
        <w:t>DagVertex</w:t>
      </w:r>
      <w:proofErr w:type="spellEnd"/>
      <w:r>
        <w:t>: all 11 fields implemented; one-author-one-round enforcement</w:t>
      </w:r>
    </w:p>
    <w:p w14:paraId="620C188C" w14:textId="77777777" w:rsidR="00A023DF" w:rsidRDefault="00000000">
      <w:pPr>
        <w:pStyle w:val="ListParagraph"/>
        <w:numPr>
          <w:ilvl w:val="0"/>
          <w:numId w:val="2"/>
        </w:numPr>
        <w:spacing w:before="60" w:after="60"/>
      </w:pPr>
      <w:proofErr w:type="spellStart"/>
      <w:r>
        <w:lastRenderedPageBreak/>
        <w:t>AvailabilityReceipt</w:t>
      </w:r>
      <w:proofErr w:type="spellEnd"/>
      <w:r>
        <w:t>: all 7 fields implemented; commitment verification</w:t>
      </w:r>
    </w:p>
    <w:p w14:paraId="05169F0F" w14:textId="77777777" w:rsidR="00A023DF" w:rsidRDefault="00000000">
      <w:pPr>
        <w:pStyle w:val="ListParagraph"/>
        <w:numPr>
          <w:ilvl w:val="0"/>
          <w:numId w:val="2"/>
        </w:numPr>
        <w:spacing w:before="60" w:after="60"/>
      </w:pPr>
      <w:r>
        <w:t>DagCertificate: all 7 fields implemented; 2f+1 formation at n=7</w:t>
      </w:r>
    </w:p>
    <w:p w14:paraId="4FE0C104" w14:textId="77777777" w:rsidR="00A023DF" w:rsidRDefault="00000000">
      <w:pPr>
        <w:pStyle w:val="ListParagraph"/>
        <w:numPr>
          <w:ilvl w:val="0"/>
          <w:numId w:val="2"/>
        </w:numPr>
        <w:spacing w:before="60" w:after="60"/>
      </w:pPr>
      <w:r>
        <w:t>OrderingCut: all 8 fields implemented; deterministic cut construction</w:t>
      </w:r>
    </w:p>
    <w:p w14:paraId="7C5983A0" w14:textId="77777777" w:rsidR="00A023DF" w:rsidRDefault="00000000">
      <w:pPr>
        <w:pStyle w:val="ListParagraph"/>
        <w:numPr>
          <w:ilvl w:val="0"/>
          <w:numId w:val="2"/>
        </w:numPr>
        <w:spacing w:before="60" w:after="60"/>
      </w:pPr>
      <w:proofErr w:type="spellStart"/>
      <w:r>
        <w:t>ClusterCheckpoint</w:t>
      </w:r>
      <w:proofErr w:type="spellEnd"/>
      <w:r>
        <w:t>: all 8 fields implemented; cluster verification</w:t>
      </w:r>
    </w:p>
    <w:p w14:paraId="111B94C7" w14:textId="77777777" w:rsidR="00A023DF" w:rsidRDefault="00000000">
      <w:pPr>
        <w:pStyle w:val="ListParagraph"/>
        <w:numPr>
          <w:ilvl w:val="0"/>
          <w:numId w:val="2"/>
        </w:numPr>
        <w:spacing w:before="60" w:after="60"/>
      </w:pPr>
      <w:r>
        <w:t>Schema version registry: all 6 types registered with version numbers</w:t>
      </w:r>
    </w:p>
    <w:p w14:paraId="6A274F50" w14:textId="77777777" w:rsidR="00A023DF" w:rsidRDefault="00000000">
      <w:pPr>
        <w:pStyle w:val="ListParagraph"/>
        <w:numPr>
          <w:ilvl w:val="0"/>
          <w:numId w:val="2"/>
        </w:numPr>
        <w:spacing w:before="60" w:after="60"/>
      </w:pPr>
      <w:r>
        <w:t>Round-trip serialization tests: all 6 types passing</w:t>
      </w:r>
    </w:p>
    <w:p w14:paraId="011A92AC" w14:textId="77777777" w:rsidR="00A023DF" w:rsidRDefault="00000000">
      <w:pPr>
        <w:pStyle w:val="ListParagraph"/>
        <w:numPr>
          <w:ilvl w:val="0"/>
          <w:numId w:val="2"/>
        </w:numPr>
        <w:spacing w:before="60" w:after="60"/>
      </w:pPr>
      <w:r>
        <w:t>Rejection tests: missing fields, wrong epoch, wrong cluster, bad sig</w:t>
      </w:r>
    </w:p>
    <w:p w14:paraId="73798575" w14:textId="77777777" w:rsidR="00A023DF" w:rsidRDefault="00000000">
      <w:pPr>
        <w:pStyle w:val="ListParagraph"/>
        <w:numPr>
          <w:ilvl w:val="0"/>
          <w:numId w:val="2"/>
        </w:numPr>
        <w:spacing w:before="60" w:after="60"/>
      </w:pPr>
      <w:proofErr w:type="spellStart"/>
      <w:r>
        <w:t>DagBatch</w:t>
      </w:r>
      <w:proofErr w:type="spellEnd"/>
      <w:r>
        <w:t xml:space="preserve"> rejection: batches &gt; 262,144 bytes rejected</w:t>
      </w:r>
    </w:p>
    <w:p w14:paraId="1801C375" w14:textId="77777777" w:rsidR="00A023DF" w:rsidRDefault="00000000">
      <w:pPr>
        <w:pStyle w:val="ListParagraph"/>
        <w:numPr>
          <w:ilvl w:val="0"/>
          <w:numId w:val="2"/>
        </w:numPr>
        <w:spacing w:before="60" w:after="60"/>
      </w:pPr>
      <w:proofErr w:type="spellStart"/>
      <w:r>
        <w:t>DagVertex</w:t>
      </w:r>
      <w:proofErr w:type="spellEnd"/>
      <w:r>
        <w:t xml:space="preserve"> equivocation detection: auto-triggers on same author/round</w:t>
      </w:r>
    </w:p>
    <w:p w14:paraId="16B41861" w14:textId="77777777" w:rsidR="00A023DF" w:rsidRDefault="00000000">
      <w:pPr>
        <w:pStyle w:val="ListParagraph"/>
        <w:numPr>
          <w:ilvl w:val="0"/>
          <w:numId w:val="2"/>
        </w:numPr>
        <w:spacing w:before="60" w:after="60"/>
      </w:pPr>
      <w:r>
        <w:t xml:space="preserve">Garbage collection: </w:t>
      </w:r>
      <w:proofErr w:type="spellStart"/>
      <w:r>
        <w:t>vertex_expiry_rounds</w:t>
      </w:r>
      <w:proofErr w:type="spellEnd"/>
      <w:r>
        <w:t xml:space="preserve"> = 4 enforced</w:t>
      </w:r>
    </w:p>
    <w:p w14:paraId="1617EF8C" w14:textId="77777777" w:rsidR="00A023DF" w:rsidRDefault="00000000">
      <w:pPr>
        <w:pStyle w:val="ListParagraph"/>
        <w:numPr>
          <w:ilvl w:val="0"/>
          <w:numId w:val="2"/>
        </w:numPr>
        <w:spacing w:before="60" w:after="60"/>
      </w:pPr>
      <w:r>
        <w:t>DAG storage layer (</w:t>
      </w:r>
      <w:proofErr w:type="spellStart"/>
      <w:r>
        <w:t>src</w:t>
      </w:r>
      <w:proofErr w:type="spellEnd"/>
      <w:r>
        <w:t>/</w:t>
      </w:r>
      <w:proofErr w:type="spellStart"/>
      <w:r>
        <w:t>dag</w:t>
      </w:r>
      <w:proofErr w:type="spellEnd"/>
      <w:r>
        <w:t xml:space="preserve">/storage.rs): epoch-indexed, </w:t>
      </w:r>
      <w:proofErr w:type="spellStart"/>
      <w:r>
        <w:t>prunable</w:t>
      </w:r>
      <w:proofErr w:type="spellEnd"/>
    </w:p>
    <w:p w14:paraId="2F4D8B14" w14:textId="77777777" w:rsidR="00A023DF" w:rsidRDefault="00000000">
      <w:pPr>
        <w:pStyle w:val="ListParagraph"/>
        <w:numPr>
          <w:ilvl w:val="0"/>
          <w:numId w:val="2"/>
        </w:numPr>
        <w:spacing w:before="60" w:after="60"/>
      </w:pPr>
      <w:r>
        <w:t>Batch builder (</w:t>
      </w:r>
      <w:proofErr w:type="spellStart"/>
      <w:r>
        <w:t>src</w:t>
      </w:r>
      <w:proofErr w:type="spellEnd"/>
      <w:r>
        <w:t>/</w:t>
      </w:r>
      <w:proofErr w:type="spellStart"/>
      <w:r>
        <w:t>dag</w:t>
      </w:r>
      <w:proofErr w:type="spellEnd"/>
      <w:r>
        <w:t>/batch_builder.rs): ML-KEM-768 encryption via Aegis</w:t>
      </w:r>
    </w:p>
    <w:p w14:paraId="4CDD411A" w14:textId="77777777" w:rsidR="00A023DF" w:rsidRDefault="00000000">
      <w:pPr>
        <w:pStyle w:val="ListParagraph"/>
        <w:numPr>
          <w:ilvl w:val="0"/>
          <w:numId w:val="2"/>
        </w:numPr>
        <w:spacing w:before="60" w:after="60"/>
      </w:pPr>
      <w:r>
        <w:t xml:space="preserve">Batch builder: no plaintext transaction bytes in </w:t>
      </w:r>
      <w:proofErr w:type="spellStart"/>
      <w:r>
        <w:t>DagVertex</w:t>
      </w:r>
      <w:proofErr w:type="spellEnd"/>
      <w:r>
        <w:t xml:space="preserve"> — CI static analysis confirms</w:t>
      </w:r>
    </w:p>
    <w:p w14:paraId="5F175D2F" w14:textId="77777777" w:rsidR="00A023DF" w:rsidRDefault="00A023DF">
      <w:pPr>
        <w:spacing w:after="120"/>
      </w:pPr>
    </w:p>
    <w:p w14:paraId="1E5EACA4" w14:textId="77777777" w:rsidR="00A023DF" w:rsidRDefault="00000000">
      <w:pPr>
        <w:pStyle w:val="Heading2"/>
      </w:pPr>
      <w:bookmarkStart w:id="23" w:name="_Toc226794395"/>
      <w:r>
        <w:t>14.3 Phase 2 Checklist — Availability Certification</w:t>
      </w:r>
      <w:bookmarkEnd w:id="23"/>
    </w:p>
    <w:p w14:paraId="3111DDE1" w14:textId="77777777" w:rsidR="00A023DF" w:rsidRDefault="00000000">
      <w:pPr>
        <w:pStyle w:val="ListParagraph"/>
        <w:numPr>
          <w:ilvl w:val="0"/>
          <w:numId w:val="2"/>
        </w:numPr>
        <w:spacing w:before="60" w:after="60"/>
      </w:pPr>
      <w:proofErr w:type="spellStart"/>
      <w:r>
        <w:t>AvailabilityReceipt</w:t>
      </w:r>
      <w:proofErr w:type="spellEnd"/>
      <w:r>
        <w:t xml:space="preserve"> issuance: blob fetch + commitment verification complete</w:t>
      </w:r>
    </w:p>
    <w:p w14:paraId="1579D376" w14:textId="77777777" w:rsidR="00A023DF" w:rsidRDefault="00000000">
      <w:pPr>
        <w:pStyle w:val="ListParagraph"/>
        <w:numPr>
          <w:ilvl w:val="0"/>
          <w:numId w:val="2"/>
        </w:numPr>
        <w:spacing w:before="60" w:after="60"/>
      </w:pPr>
      <w:r>
        <w:t>Receipt gossip implemented and tested within cluster</w:t>
      </w:r>
    </w:p>
    <w:p w14:paraId="7DB21DB8" w14:textId="77777777" w:rsidR="00A023DF" w:rsidRDefault="00000000">
      <w:pPr>
        <w:pStyle w:val="ListParagraph"/>
        <w:numPr>
          <w:ilvl w:val="0"/>
          <w:numId w:val="2"/>
        </w:numPr>
        <w:spacing w:before="60" w:after="60"/>
      </w:pPr>
      <w:r>
        <w:t>Receipt aggregation: DagCertificate formed on receiving 5 distinct receipts (n=7, threshold=5)</w:t>
      </w:r>
    </w:p>
    <w:p w14:paraId="352B2377" w14:textId="77777777" w:rsidR="00A023DF" w:rsidRDefault="00000000">
      <w:pPr>
        <w:pStyle w:val="ListParagraph"/>
        <w:numPr>
          <w:ilvl w:val="0"/>
          <w:numId w:val="2"/>
        </w:numPr>
        <w:spacing w:before="60" w:after="60"/>
      </w:pPr>
      <w:r>
        <w:t>Certified-frontier tracking: DAG manager maintains certified vertex set</w:t>
      </w:r>
    </w:p>
    <w:p w14:paraId="52FC5D3A" w14:textId="77777777" w:rsidR="00A023DF" w:rsidRDefault="00000000">
      <w:pPr>
        <w:pStyle w:val="ListParagraph"/>
        <w:numPr>
          <w:ilvl w:val="0"/>
          <w:numId w:val="2"/>
        </w:numPr>
        <w:spacing w:before="60" w:after="60"/>
      </w:pPr>
      <w:r>
        <w:t xml:space="preserve">Certification timeout: uncertified batch returns to flat mempool after </w:t>
      </w:r>
      <w:proofErr w:type="spellStart"/>
      <w:r>
        <w:t>timeout_ms</w:t>
      </w:r>
      <w:proofErr w:type="spellEnd"/>
    </w:p>
    <w:p w14:paraId="36916179" w14:textId="77777777" w:rsidR="00A023DF" w:rsidRDefault="00000000">
      <w:pPr>
        <w:pStyle w:val="ListParagraph"/>
        <w:numPr>
          <w:ilvl w:val="0"/>
          <w:numId w:val="2"/>
        </w:numPr>
        <w:spacing w:before="60" w:after="60"/>
      </w:pPr>
      <w:r>
        <w:t>Data withholding detection: validators that fail to issue receipts tracked per round</w:t>
      </w:r>
    </w:p>
    <w:p w14:paraId="02552BEA" w14:textId="77777777" w:rsidR="00A023DF" w:rsidRDefault="00000000">
      <w:pPr>
        <w:pStyle w:val="ListParagraph"/>
        <w:numPr>
          <w:ilvl w:val="0"/>
          <w:numId w:val="2"/>
        </w:numPr>
        <w:spacing w:before="60" w:after="60"/>
      </w:pPr>
      <w:r>
        <w:t>Availability gate in proposer: uncertified vertex in OrderingCut returns explicit error</w:t>
      </w:r>
    </w:p>
    <w:p w14:paraId="18825207" w14:textId="77777777" w:rsidR="00A023DF" w:rsidRDefault="00000000">
      <w:pPr>
        <w:pStyle w:val="ListParagraph"/>
        <w:numPr>
          <w:ilvl w:val="0"/>
          <w:numId w:val="2"/>
        </w:numPr>
        <w:spacing w:before="60" w:after="60"/>
      </w:pPr>
      <w:r>
        <w:t>Adversarial test: 1 of 7 validators withholds blob; 5 remaining certify; certificate formed</w:t>
      </w:r>
    </w:p>
    <w:p w14:paraId="5A919BDA" w14:textId="77777777" w:rsidR="00A023DF" w:rsidRDefault="00000000">
      <w:pPr>
        <w:pStyle w:val="ListParagraph"/>
        <w:numPr>
          <w:ilvl w:val="0"/>
          <w:numId w:val="2"/>
        </w:numPr>
        <w:spacing w:before="60" w:after="60"/>
      </w:pPr>
      <w:r>
        <w:t>Adversarial test: 4 receipts received (below threshold=5); certificate not formed</w:t>
      </w:r>
    </w:p>
    <w:p w14:paraId="1F14EBB7" w14:textId="77777777" w:rsidR="00A023DF" w:rsidRDefault="00000000">
      <w:pPr>
        <w:pStyle w:val="ListParagraph"/>
        <w:numPr>
          <w:ilvl w:val="0"/>
          <w:numId w:val="2"/>
        </w:numPr>
        <w:spacing w:before="60" w:after="60"/>
      </w:pPr>
      <w:r>
        <w:t>Adversarial test: receipt with wrong blob hash rejected</w:t>
      </w:r>
    </w:p>
    <w:p w14:paraId="00A38614" w14:textId="77777777" w:rsidR="00A023DF" w:rsidRDefault="00000000">
      <w:pPr>
        <w:pStyle w:val="ListParagraph"/>
        <w:numPr>
          <w:ilvl w:val="0"/>
          <w:numId w:val="2"/>
        </w:numPr>
        <w:spacing w:before="60" w:after="60"/>
      </w:pPr>
      <w:r>
        <w:t>src/dag/availability.rs fully implemented and code-reviewed</w:t>
      </w:r>
    </w:p>
    <w:p w14:paraId="1C5B6264" w14:textId="77777777" w:rsidR="00A023DF" w:rsidRDefault="00000000">
      <w:pPr>
        <w:pStyle w:val="ListParagraph"/>
        <w:numPr>
          <w:ilvl w:val="0"/>
          <w:numId w:val="2"/>
        </w:numPr>
        <w:spacing w:before="60" w:after="60"/>
      </w:pPr>
      <w:r>
        <w:t xml:space="preserve">Blob persistence: certified blobs retained in hot storage for </w:t>
      </w:r>
      <w:proofErr w:type="spellStart"/>
      <w:r>
        <w:t>gc_finality_depth</w:t>
      </w:r>
      <w:proofErr w:type="spellEnd"/>
      <w:r>
        <w:t>=256 rounds</w:t>
      </w:r>
    </w:p>
    <w:p w14:paraId="78DA67D9" w14:textId="77777777" w:rsidR="00A023DF" w:rsidRDefault="00A023DF">
      <w:pPr>
        <w:spacing w:after="120"/>
      </w:pPr>
    </w:p>
    <w:p w14:paraId="6DCEED26" w14:textId="77777777" w:rsidR="00A023DF" w:rsidRDefault="00000000">
      <w:pPr>
        <w:pStyle w:val="Heading2"/>
      </w:pPr>
      <w:bookmarkStart w:id="24" w:name="_Toc226794396"/>
      <w:r>
        <w:t>14.4 Phase 3 Checklist — Block Integration</w:t>
      </w:r>
      <w:bookmarkEnd w:id="24"/>
    </w:p>
    <w:p w14:paraId="366CAFE2" w14:textId="77777777" w:rsidR="00A023DF" w:rsidRDefault="00000000">
      <w:pPr>
        <w:pStyle w:val="ListParagraph"/>
        <w:numPr>
          <w:ilvl w:val="0"/>
          <w:numId w:val="2"/>
        </w:numPr>
        <w:spacing w:before="60" w:after="60"/>
      </w:pPr>
      <w:r>
        <w:t>All 6 DAG wire message types added to src/p2p/messages.rs</w:t>
      </w:r>
    </w:p>
    <w:p w14:paraId="02A44C4B" w14:textId="77777777" w:rsidR="00A023DF" w:rsidRDefault="00000000">
      <w:pPr>
        <w:pStyle w:val="ListParagraph"/>
        <w:numPr>
          <w:ilvl w:val="0"/>
          <w:numId w:val="2"/>
        </w:numPr>
        <w:spacing w:before="60" w:after="60"/>
      </w:pPr>
      <w:r>
        <w:t>Capability flag declarations added to P2P peer capabilities</w:t>
      </w:r>
    </w:p>
    <w:p w14:paraId="740F8EE4" w14:textId="77777777" w:rsidR="00A023DF" w:rsidRDefault="00000000">
      <w:pPr>
        <w:pStyle w:val="ListParagraph"/>
        <w:numPr>
          <w:ilvl w:val="0"/>
          <w:numId w:val="2"/>
        </w:numPr>
        <w:spacing w:before="60" w:after="60"/>
      </w:pPr>
      <w:r>
        <w:t>Cluster-scoped gossip filter implemented: out-of-cluster DAG messages rejected</w:t>
      </w:r>
    </w:p>
    <w:p w14:paraId="13E9C322" w14:textId="77777777" w:rsidR="00A023DF" w:rsidRDefault="00000000">
      <w:pPr>
        <w:pStyle w:val="ListParagraph"/>
        <w:numPr>
          <w:ilvl w:val="0"/>
          <w:numId w:val="2"/>
        </w:numPr>
        <w:spacing w:before="60" w:after="60"/>
      </w:pPr>
      <w:r>
        <w:t>Per-peer rate limit: max 1 vertex per round per validator enforced at P2P</w:t>
      </w:r>
    </w:p>
    <w:p w14:paraId="09EFB4F7" w14:textId="77777777" w:rsidR="00A023DF" w:rsidRDefault="00000000">
      <w:pPr>
        <w:pStyle w:val="ListParagraph"/>
        <w:numPr>
          <w:ilvl w:val="0"/>
          <w:numId w:val="2"/>
        </w:numPr>
        <w:spacing w:before="60" w:after="60"/>
      </w:pPr>
      <w:r>
        <w:t>Vertex propagation implemented: author gossips to all cluster members</w:t>
      </w:r>
    </w:p>
    <w:p w14:paraId="4BFE1164" w14:textId="77777777" w:rsidR="00A023DF" w:rsidRDefault="00000000">
      <w:pPr>
        <w:pStyle w:val="ListParagraph"/>
        <w:numPr>
          <w:ilvl w:val="0"/>
          <w:numId w:val="2"/>
        </w:numPr>
        <w:spacing w:before="60" w:after="60"/>
      </w:pPr>
      <w:r>
        <w:t>Missing-parent fetch protocol implemented and tested</w:t>
      </w:r>
    </w:p>
    <w:p w14:paraId="6CEE02DD" w14:textId="77777777" w:rsidR="00A023DF" w:rsidRDefault="00000000">
      <w:pPr>
        <w:pStyle w:val="ListParagraph"/>
        <w:numPr>
          <w:ilvl w:val="0"/>
          <w:numId w:val="2"/>
        </w:numPr>
        <w:spacing w:before="60" w:after="60"/>
      </w:pPr>
      <w:r>
        <w:t>DAG manager integrated in consensus_algorithm.rs</w:t>
      </w:r>
    </w:p>
    <w:p w14:paraId="01F0DAD0" w14:textId="77777777" w:rsidR="00A023DF" w:rsidRDefault="00000000">
      <w:pPr>
        <w:pStyle w:val="ListParagraph"/>
        <w:numPr>
          <w:ilvl w:val="0"/>
          <w:numId w:val="2"/>
        </w:numPr>
        <w:spacing w:before="60" w:after="60"/>
      </w:pPr>
      <w:r>
        <w:t>Certified-frontier selection: deterministic, pure function of certified state</w:t>
      </w:r>
    </w:p>
    <w:p w14:paraId="10072113" w14:textId="77777777" w:rsidR="00A023DF" w:rsidRDefault="00000000">
      <w:pPr>
        <w:pStyle w:val="ListParagraph"/>
        <w:numPr>
          <w:ilvl w:val="0"/>
          <w:numId w:val="2"/>
        </w:numPr>
        <w:spacing w:before="60" w:after="60"/>
      </w:pPr>
      <w:r>
        <w:t xml:space="preserve">OrderingCut construction: </w:t>
      </w:r>
      <w:proofErr w:type="spellStart"/>
      <w:r>
        <w:t>cut_rule_id</w:t>
      </w:r>
      <w:proofErr w:type="spellEnd"/>
      <w:r>
        <w:t xml:space="preserve"> committed; no local randomness</w:t>
      </w:r>
    </w:p>
    <w:p w14:paraId="7C8CA2A1" w14:textId="77777777" w:rsidR="00A023DF" w:rsidRDefault="00000000">
      <w:pPr>
        <w:pStyle w:val="ListParagraph"/>
        <w:numPr>
          <w:ilvl w:val="0"/>
          <w:numId w:val="2"/>
        </w:numPr>
        <w:spacing w:before="60" w:after="60"/>
      </w:pPr>
      <w:r>
        <w:t xml:space="preserve">Block header modified: </w:t>
      </w:r>
      <w:proofErr w:type="spellStart"/>
      <w:r>
        <w:t>ordering_cut_root</w:t>
      </w:r>
      <w:proofErr w:type="spellEnd"/>
      <w:r>
        <w:t xml:space="preserve"> and </w:t>
      </w:r>
      <w:proofErr w:type="spellStart"/>
      <w:r>
        <w:t>availability_commitment</w:t>
      </w:r>
      <w:proofErr w:type="spellEnd"/>
      <w:r>
        <w:t xml:space="preserve"> fields added</w:t>
      </w:r>
    </w:p>
    <w:p w14:paraId="3A47EB55" w14:textId="77777777" w:rsidR="00A023DF" w:rsidRDefault="00000000">
      <w:pPr>
        <w:pStyle w:val="ListParagraph"/>
        <w:numPr>
          <w:ilvl w:val="0"/>
          <w:numId w:val="2"/>
        </w:numPr>
        <w:spacing w:before="60" w:after="60"/>
      </w:pPr>
      <w:r>
        <w:t xml:space="preserve">Validator block </w:t>
      </w:r>
      <w:proofErr w:type="gramStart"/>
      <w:r>
        <w:t>verification:</w:t>
      </w:r>
      <w:proofErr w:type="gramEnd"/>
      <w:r>
        <w:t xml:space="preserve"> validates DAG roots in block header</w:t>
      </w:r>
    </w:p>
    <w:p w14:paraId="741BE47B" w14:textId="77777777" w:rsidR="00A023DF" w:rsidRDefault="00000000">
      <w:pPr>
        <w:pStyle w:val="ListParagraph"/>
        <w:numPr>
          <w:ilvl w:val="0"/>
          <w:numId w:val="2"/>
        </w:numPr>
        <w:spacing w:before="60" w:after="60"/>
      </w:pPr>
      <w:r>
        <w:lastRenderedPageBreak/>
        <w:t>QC voting: dual_quorum.rs unchanged; votes on full block including DAG roots</w:t>
      </w:r>
    </w:p>
    <w:p w14:paraId="6D194342" w14:textId="77777777" w:rsidR="00A023DF" w:rsidRDefault="00000000">
      <w:pPr>
        <w:pStyle w:val="ListParagraph"/>
        <w:numPr>
          <w:ilvl w:val="0"/>
          <w:numId w:val="2"/>
        </w:numPr>
        <w:spacing w:before="60" w:after="60"/>
      </w:pPr>
      <w:r>
        <w:t>All 8 Phase 3 RPC methods implemented and returning correct data</w:t>
      </w:r>
    </w:p>
    <w:p w14:paraId="7D362F7D" w14:textId="77777777" w:rsidR="00A023DF" w:rsidRDefault="00000000">
      <w:pPr>
        <w:pStyle w:val="ListParagraph"/>
        <w:numPr>
          <w:ilvl w:val="0"/>
          <w:numId w:val="2"/>
        </w:numPr>
        <w:spacing w:before="60" w:after="60"/>
      </w:pPr>
      <w:r>
        <w:t xml:space="preserve">Cross-cluster filter test: only </w:t>
      </w:r>
      <w:proofErr w:type="spellStart"/>
      <w:r>
        <w:t>ClusterCheckpoints</w:t>
      </w:r>
      <w:proofErr w:type="spellEnd"/>
      <w:r>
        <w:t xml:space="preserve"> pass cluster boundary</w:t>
      </w:r>
    </w:p>
    <w:p w14:paraId="22C8B9A2" w14:textId="77777777" w:rsidR="00A023DF" w:rsidRDefault="00000000">
      <w:pPr>
        <w:pStyle w:val="ListParagraph"/>
        <w:numPr>
          <w:ilvl w:val="0"/>
          <w:numId w:val="2"/>
        </w:numPr>
        <w:spacing w:before="60" w:after="60"/>
      </w:pPr>
      <w:r>
        <w:t>DAG logging: vertex, certificate, and cut events logged with structured fields</w:t>
      </w:r>
    </w:p>
    <w:p w14:paraId="098652FF" w14:textId="77777777" w:rsidR="00A023DF" w:rsidRDefault="00000000">
      <w:pPr>
        <w:pStyle w:val="ListParagraph"/>
        <w:numPr>
          <w:ilvl w:val="0"/>
          <w:numId w:val="2"/>
        </w:numPr>
        <w:spacing w:before="60" w:after="60"/>
      </w:pPr>
      <w:r>
        <w:t>src/dag/cut_builder.rs implemented and code-reviewed</w:t>
      </w:r>
    </w:p>
    <w:p w14:paraId="012ABDA2" w14:textId="77777777" w:rsidR="00A023DF" w:rsidRDefault="00A023DF">
      <w:pPr>
        <w:spacing w:after="120"/>
      </w:pPr>
    </w:p>
    <w:p w14:paraId="5FB99DC8" w14:textId="77777777" w:rsidR="00A023DF" w:rsidRDefault="00000000">
      <w:pPr>
        <w:pStyle w:val="Heading2"/>
      </w:pPr>
      <w:bookmarkStart w:id="25" w:name="_Toc226794397"/>
      <w:r>
        <w:t>14.5 Phase 4 Checklist — Evidence &amp; Slashing</w:t>
      </w:r>
      <w:bookmarkEnd w:id="25"/>
    </w:p>
    <w:p w14:paraId="6EE6E8C2" w14:textId="77777777" w:rsidR="00A023DF" w:rsidRDefault="00000000">
      <w:pPr>
        <w:pStyle w:val="ListParagraph"/>
        <w:numPr>
          <w:ilvl w:val="0"/>
          <w:numId w:val="2"/>
        </w:numPr>
        <w:spacing w:before="60" w:after="60"/>
      </w:pPr>
      <w:r>
        <w:t>All 5 DAG evidence types implemented in src/dag/evidence.rs</w:t>
      </w:r>
    </w:p>
    <w:p w14:paraId="2B7C3D62" w14:textId="77777777" w:rsidR="00A023DF" w:rsidRDefault="00000000">
      <w:pPr>
        <w:pStyle w:val="ListParagraph"/>
        <w:numPr>
          <w:ilvl w:val="0"/>
          <w:numId w:val="2"/>
        </w:numPr>
        <w:spacing w:before="60" w:after="60"/>
      </w:pPr>
      <w:r>
        <w:t xml:space="preserve">Equivocation evidence: </w:t>
      </w:r>
      <w:proofErr w:type="gramStart"/>
      <w:r>
        <w:t>auto-detected</w:t>
      </w:r>
      <w:proofErr w:type="gramEnd"/>
      <w:r>
        <w:t>; peer quarantined immediately</w:t>
      </w:r>
    </w:p>
    <w:p w14:paraId="584BA973" w14:textId="77777777" w:rsidR="00A023DF" w:rsidRDefault="00000000">
      <w:pPr>
        <w:pStyle w:val="ListParagraph"/>
        <w:numPr>
          <w:ilvl w:val="0"/>
          <w:numId w:val="2"/>
        </w:numPr>
        <w:spacing w:before="60" w:after="60"/>
      </w:pPr>
      <w:r>
        <w:t>Certificate fraud evidence: committed to slashing subsystem</w:t>
      </w:r>
    </w:p>
    <w:p w14:paraId="69B07A3D" w14:textId="77777777" w:rsidR="00A023DF" w:rsidRDefault="00000000">
      <w:pPr>
        <w:pStyle w:val="ListParagraph"/>
        <w:numPr>
          <w:ilvl w:val="0"/>
          <w:numId w:val="2"/>
        </w:numPr>
        <w:spacing w:before="60" w:after="60"/>
      </w:pPr>
      <w:r>
        <w:t>Data withholding evidence: fires after N consecutive rounds of non-participation</w:t>
      </w:r>
    </w:p>
    <w:p w14:paraId="324E71B8" w14:textId="77777777" w:rsidR="00A023DF" w:rsidRDefault="00000000">
      <w:pPr>
        <w:pStyle w:val="ListParagraph"/>
        <w:numPr>
          <w:ilvl w:val="0"/>
          <w:numId w:val="2"/>
        </w:numPr>
        <w:spacing w:before="60" w:after="60"/>
      </w:pPr>
      <w:r>
        <w:t>Censorship pattern evidence: fires after M consecutive rounds of certified vertex omission</w:t>
      </w:r>
    </w:p>
    <w:p w14:paraId="066D677B" w14:textId="77777777" w:rsidR="00A023DF" w:rsidRDefault="00000000">
      <w:pPr>
        <w:pStyle w:val="ListParagraph"/>
        <w:numPr>
          <w:ilvl w:val="0"/>
          <w:numId w:val="2"/>
        </w:numPr>
        <w:spacing w:before="60" w:after="60"/>
      </w:pPr>
      <w:r>
        <w:t>Replay/stale spam evidence: rate-limited submission to slashing</w:t>
      </w:r>
    </w:p>
    <w:p w14:paraId="2E277FAC" w14:textId="77777777" w:rsidR="00A023DF" w:rsidRDefault="00000000">
      <w:pPr>
        <w:pStyle w:val="ListParagraph"/>
        <w:numPr>
          <w:ilvl w:val="0"/>
          <w:numId w:val="2"/>
        </w:numPr>
        <w:spacing w:before="60" w:after="60"/>
      </w:pPr>
      <w:r>
        <w:t>All 5 evidence types wired to slashing subsystem; stake reduction confirmed in state</w:t>
      </w:r>
    </w:p>
    <w:p w14:paraId="3C59C6D8" w14:textId="77777777" w:rsidR="00A023DF" w:rsidRDefault="00000000">
      <w:pPr>
        <w:pStyle w:val="ListParagraph"/>
        <w:numPr>
          <w:ilvl w:val="0"/>
          <w:numId w:val="2"/>
        </w:numPr>
        <w:spacing w:before="60" w:after="60"/>
      </w:pPr>
      <w:r>
        <w:t>Cartel detection (cartel_detection.rs) extended with DAG-native signals</w:t>
      </w:r>
    </w:p>
    <w:p w14:paraId="5B2E32BF" w14:textId="77777777" w:rsidR="00A023DF" w:rsidRDefault="00000000">
      <w:pPr>
        <w:pStyle w:val="ListParagraph"/>
        <w:numPr>
          <w:ilvl w:val="0"/>
          <w:numId w:val="2"/>
        </w:numPr>
        <w:spacing w:before="60" w:after="60"/>
      </w:pPr>
      <w:proofErr w:type="spellStart"/>
      <w:r>
        <w:t>synergy_getDagEvidence</w:t>
      </w:r>
      <w:proofErr w:type="spellEnd"/>
      <w:r>
        <w:t xml:space="preserve"> RPC method implemented</w:t>
      </w:r>
    </w:p>
    <w:p w14:paraId="165DA0E8" w14:textId="77777777" w:rsidR="00A023DF" w:rsidRDefault="00000000">
      <w:pPr>
        <w:pStyle w:val="ListParagraph"/>
        <w:numPr>
          <w:ilvl w:val="0"/>
          <w:numId w:val="2"/>
        </w:numPr>
        <w:spacing w:before="60" w:after="60"/>
      </w:pPr>
      <w:proofErr w:type="spellStart"/>
      <w:r>
        <w:t>synergy_getValidatorDagActivity</w:t>
      </w:r>
      <w:proofErr w:type="spellEnd"/>
      <w:r>
        <w:t xml:space="preserve"> RPC method implemented</w:t>
      </w:r>
    </w:p>
    <w:p w14:paraId="20F29DC1" w14:textId="77777777" w:rsidR="00A023DF" w:rsidRDefault="00000000">
      <w:pPr>
        <w:pStyle w:val="ListParagraph"/>
        <w:numPr>
          <w:ilvl w:val="0"/>
          <w:numId w:val="2"/>
        </w:numPr>
        <w:spacing w:before="60" w:after="60"/>
      </w:pPr>
      <w:r>
        <w:t>All 10 DAG RPC methods implemented — complete set confirmed</w:t>
      </w:r>
    </w:p>
    <w:p w14:paraId="169AB4CE" w14:textId="77777777" w:rsidR="00A023DF" w:rsidRDefault="00000000">
      <w:pPr>
        <w:pStyle w:val="ListParagraph"/>
        <w:numPr>
          <w:ilvl w:val="0"/>
          <w:numId w:val="2"/>
        </w:numPr>
        <w:spacing w:before="60" w:after="60"/>
      </w:pPr>
      <w:r>
        <w:t>Control Panel (Jarvis) DAG evidence bundle API tested</w:t>
      </w:r>
    </w:p>
    <w:p w14:paraId="48170572" w14:textId="77777777" w:rsidR="00A023DF" w:rsidRDefault="00000000">
      <w:pPr>
        <w:pStyle w:val="ListParagraph"/>
        <w:numPr>
          <w:ilvl w:val="0"/>
          <w:numId w:val="2"/>
        </w:numPr>
        <w:spacing w:before="60" w:after="60"/>
      </w:pPr>
      <w:r>
        <w:t>Internal adversarial simulation: all 5 DAG slashing scenarios triggered and resolved</w:t>
      </w:r>
    </w:p>
    <w:p w14:paraId="3638D29D" w14:textId="77777777" w:rsidR="00A023DF" w:rsidRDefault="00000000">
      <w:pPr>
        <w:pStyle w:val="ListParagraph"/>
        <w:numPr>
          <w:ilvl w:val="0"/>
          <w:numId w:val="2"/>
        </w:numPr>
        <w:spacing w:before="60" w:after="60"/>
      </w:pPr>
      <w:r>
        <w:t>Adversarial simulation report produced and signed off by security lead</w:t>
      </w:r>
    </w:p>
    <w:p w14:paraId="3CF48F9A" w14:textId="77777777" w:rsidR="00A023DF" w:rsidRDefault="00000000">
      <w:pPr>
        <w:pStyle w:val="ListParagraph"/>
        <w:numPr>
          <w:ilvl w:val="0"/>
          <w:numId w:val="2"/>
        </w:numPr>
        <w:spacing w:before="60" w:after="60"/>
      </w:pPr>
      <w:r>
        <w:t>Phase 4 code review: security lead reviewed all evidence.rs code</w:t>
      </w:r>
    </w:p>
    <w:p w14:paraId="0D35D420" w14:textId="77777777" w:rsidR="00A023DF" w:rsidRDefault="00A023D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
        <w:gridCol w:w="9194"/>
      </w:tblGrid>
      <w:tr w:rsidR="00A023DF" w14:paraId="0C33847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6FD4"/>
            <w:tcMar>
              <w:top w:w="120" w:type="dxa"/>
              <w:left w:w="80" w:type="dxa"/>
              <w:bottom w:w="120" w:type="dxa"/>
              <w:right w:w="80" w:type="dxa"/>
            </w:tcMar>
            <w:vAlign w:val="center"/>
          </w:tcPr>
          <w:p w14:paraId="6517868C" w14:textId="77777777" w:rsidR="00A023DF" w:rsidRDefault="00A023DF"/>
        </w:tc>
        <w:tc>
          <w:tcPr>
            <w:tcW w:w="0" w:type="auto"/>
            <w:tcBorders>
              <w:top w:val="single" w:sz="1" w:space="0" w:color="1A6FD4"/>
              <w:left w:val="none" w:sz="0" w:space="0" w:color="FFFFFF"/>
              <w:bottom w:val="single" w:sz="1" w:space="0" w:color="1A6FD4"/>
              <w:right w:val="single" w:sz="1" w:space="0" w:color="1A6FD4"/>
            </w:tcBorders>
            <w:shd w:val="clear" w:color="auto" w:fill="F8F9FF"/>
            <w:tcMar>
              <w:top w:w="120" w:type="dxa"/>
              <w:left w:w="200" w:type="dxa"/>
              <w:bottom w:w="120" w:type="dxa"/>
              <w:right w:w="200" w:type="dxa"/>
            </w:tcMar>
          </w:tcPr>
          <w:p w14:paraId="5291882B" w14:textId="77777777" w:rsidR="00A023DF" w:rsidRDefault="00000000">
            <w:r>
              <w:rPr>
                <w:b/>
                <w:bCs/>
                <w:color w:val="1A6FD4"/>
              </w:rPr>
              <w:t>Testnet-Beta DAG Release Gate</w:t>
            </w:r>
          </w:p>
          <w:p w14:paraId="3421B542" w14:textId="77777777" w:rsidR="00A023DF" w:rsidRDefault="00000000">
            <w:pPr>
              <w:spacing w:before="60"/>
            </w:pPr>
            <w:r>
              <w:rPr>
                <w:color w:val="333355"/>
                <w:sz w:val="20"/>
                <w:szCs w:val="20"/>
              </w:rPr>
              <w:t>All four phase checklists (Phase 0-4) in Section 14 must be 100% complete, with code-reviewed implementations and signed-off adversarial simulation, before the DAG sublayer is activated on Testnet-Beta (</w:t>
            </w:r>
            <w:proofErr w:type="spellStart"/>
            <w:r>
              <w:rPr>
                <w:color w:val="333355"/>
                <w:sz w:val="20"/>
                <w:szCs w:val="20"/>
              </w:rPr>
              <w:t>dag.enabled</w:t>
            </w:r>
            <w:proofErr w:type="spellEnd"/>
            <w:r>
              <w:rPr>
                <w:color w:val="333355"/>
                <w:sz w:val="20"/>
                <w:szCs w:val="20"/>
              </w:rPr>
              <w:t xml:space="preserve"> = true). This gate is enforced by the security lead. There are no exceptions.</w:t>
            </w:r>
          </w:p>
        </w:tc>
      </w:tr>
    </w:tbl>
    <w:p w14:paraId="2F6C7FE6" w14:textId="77777777" w:rsidR="00A023DF"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A023DF" w14:paraId="1FD3F02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0D1A"/>
            <w:tcMar>
              <w:top w:w="600" w:type="dxa"/>
              <w:left w:w="720" w:type="dxa"/>
              <w:bottom w:w="600" w:type="dxa"/>
              <w:right w:w="720" w:type="dxa"/>
            </w:tcMar>
          </w:tcPr>
          <w:p w14:paraId="707371C5" w14:textId="77777777" w:rsidR="00A023DF" w:rsidRDefault="00000000">
            <w:pPr>
              <w:spacing w:after="80"/>
              <w:jc w:val="center"/>
            </w:pPr>
            <w:r>
              <w:rPr>
                <w:b/>
                <w:bCs/>
                <w:color w:val="00B2D4"/>
                <w:sz w:val="24"/>
                <w:szCs w:val="24"/>
              </w:rPr>
              <w:lastRenderedPageBreak/>
              <w:t>SYNERGY NETWORK</w:t>
            </w:r>
          </w:p>
          <w:p w14:paraId="17E07CE4" w14:textId="77777777" w:rsidR="00A023DF" w:rsidRDefault="00000000">
            <w:pPr>
              <w:spacing w:after="80"/>
              <w:jc w:val="center"/>
            </w:pPr>
            <w:r>
              <w:rPr>
                <w:b/>
                <w:bCs/>
                <w:color w:val="FFFFFF"/>
                <w:sz w:val="32"/>
                <w:szCs w:val="32"/>
              </w:rPr>
              <w:t>DAG Validator Cluster Integration</w:t>
            </w:r>
          </w:p>
          <w:p w14:paraId="1A240714" w14:textId="77777777" w:rsidR="00A023DF" w:rsidRDefault="00000000">
            <w:pPr>
              <w:spacing w:after="200"/>
              <w:jc w:val="center"/>
            </w:pPr>
            <w:r>
              <w:rPr>
                <w:color w:val="7CBF2A"/>
              </w:rPr>
              <w:t>Part 2 of 3 — Implementation Roadmap &amp; Security Enforcement</w:t>
            </w:r>
          </w:p>
          <w:p w14:paraId="73305258" w14:textId="77777777" w:rsidR="00A023DF" w:rsidRDefault="00000000">
            <w:pPr>
              <w:jc w:val="center"/>
            </w:pPr>
            <w:r>
              <w:rPr>
                <w:i/>
                <w:iCs/>
                <w:color w:val="888899"/>
                <w:sz w:val="20"/>
                <w:szCs w:val="20"/>
              </w:rPr>
              <w:t>Continue with Part 3: Deployment, Operations &amp; Deliverables</w:t>
            </w:r>
          </w:p>
        </w:tc>
      </w:tr>
    </w:tbl>
    <w:p w14:paraId="20B00D10" w14:textId="77777777" w:rsidR="00F91C8B" w:rsidRDefault="00F91C8B"/>
    <w:sectPr w:rsidR="00F91C8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E0C2C" w14:textId="77777777" w:rsidR="00F91C8B" w:rsidRDefault="00F91C8B">
      <w:r>
        <w:separator/>
      </w:r>
    </w:p>
  </w:endnote>
  <w:endnote w:type="continuationSeparator" w:id="0">
    <w:p w14:paraId="45F9B78D" w14:textId="77777777" w:rsidR="00F91C8B" w:rsidRDefault="00F91C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91B33" w14:textId="77777777" w:rsidR="00A023DF" w:rsidRDefault="00A023DF">
    <w:pPr>
      <w:pBdr>
        <w:top w:val="single" w:sz="4" w:space="1" w:color="1A6FD4"/>
      </w:pBd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A023DF" w14:paraId="01FBDCBB"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Pr>
        <w:p w14:paraId="0AD54F65" w14:textId="77777777" w:rsidR="00A023DF" w:rsidRDefault="00000000">
          <w:r>
            <w:rPr>
              <w:color w:val="888899"/>
              <w:sz w:val="16"/>
              <w:szCs w:val="16"/>
            </w:rPr>
            <w:t>CONFIDENTIAL — INTERNAL TECHNICAL SPECIFICATION</w:t>
          </w:r>
        </w:p>
      </w:tc>
      <w:tc>
        <w:tcPr>
          <w:tcW w:w="5040" w:type="dxa"/>
          <w:tcBorders>
            <w:top w:val="none" w:sz="0" w:space="0" w:color="FFFFFF"/>
            <w:left w:val="none" w:sz="0" w:space="0" w:color="FFFFFF"/>
            <w:bottom w:val="none" w:sz="0" w:space="0" w:color="FFFFFF"/>
            <w:right w:val="none" w:sz="0" w:space="0" w:color="FFFFFF"/>
          </w:tcBorders>
        </w:tcPr>
        <w:p w14:paraId="34537D54" w14:textId="77777777" w:rsidR="00A023DF" w:rsidRDefault="00000000">
          <w:pPr>
            <w:jc w:val="right"/>
          </w:pPr>
          <w:r>
            <w:rPr>
              <w:color w:val="888899"/>
              <w:sz w:val="18"/>
              <w:szCs w:val="18"/>
            </w:rPr>
            <w:t xml:space="preserve">Page </w:t>
          </w:r>
          <w:r>
            <w:rPr>
              <w:b/>
              <w:bCs/>
              <w:color w:val="1A6FD4"/>
              <w:sz w:val="18"/>
              <w:szCs w:val="18"/>
            </w:rPr>
            <w:fldChar w:fldCharType="begin"/>
          </w:r>
          <w:r>
            <w:rPr>
              <w:b/>
              <w:bCs/>
              <w:color w:val="1A6FD4"/>
              <w:sz w:val="18"/>
              <w:szCs w:val="18"/>
            </w:rPr>
            <w:instrText>PAGE</w:instrText>
          </w:r>
          <w:r>
            <w:rPr>
              <w:b/>
              <w:bCs/>
              <w:color w:val="1A6FD4"/>
              <w:sz w:val="18"/>
              <w:szCs w:val="18"/>
            </w:rPr>
            <w:fldChar w:fldCharType="separate"/>
          </w:r>
          <w:r w:rsidR="00FC5184">
            <w:rPr>
              <w:b/>
              <w:bCs/>
              <w:noProof/>
              <w:color w:val="1A6FD4"/>
              <w:sz w:val="18"/>
              <w:szCs w:val="18"/>
            </w:rPr>
            <w:t>3</w:t>
          </w:r>
          <w:r>
            <w:rPr>
              <w:b/>
              <w:bCs/>
              <w:color w:val="1A6FD4"/>
              <w:sz w:val="18"/>
              <w:szCs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1898E" w14:textId="77777777" w:rsidR="00F91C8B" w:rsidRDefault="00F91C8B">
      <w:r>
        <w:separator/>
      </w:r>
    </w:p>
  </w:footnote>
  <w:footnote w:type="continuationSeparator" w:id="0">
    <w:p w14:paraId="260F18B5" w14:textId="77777777" w:rsidR="00F91C8B" w:rsidRDefault="00F91C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A023DF" w14:paraId="5889CFA9"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Pr>
        <w:p w14:paraId="63440B1B" w14:textId="77777777" w:rsidR="00A023DF" w:rsidRDefault="00000000">
          <w:r>
            <w:rPr>
              <w:b/>
              <w:bCs/>
              <w:color w:val="1A6FD4"/>
              <w:sz w:val="18"/>
              <w:szCs w:val="18"/>
            </w:rPr>
            <w:t>SYNERGY NETWORK</w:t>
          </w:r>
        </w:p>
      </w:tc>
      <w:tc>
        <w:tcPr>
          <w:tcW w:w="5040" w:type="dxa"/>
          <w:tcBorders>
            <w:top w:val="none" w:sz="0" w:space="0" w:color="FFFFFF"/>
            <w:left w:val="none" w:sz="0" w:space="0" w:color="FFFFFF"/>
            <w:bottom w:val="none" w:sz="0" w:space="0" w:color="FFFFFF"/>
            <w:right w:val="none" w:sz="0" w:space="0" w:color="FFFFFF"/>
          </w:tcBorders>
        </w:tcPr>
        <w:p w14:paraId="446B041E" w14:textId="77777777" w:rsidR="00A023DF" w:rsidRDefault="00000000">
          <w:pPr>
            <w:jc w:val="right"/>
          </w:pPr>
          <w:r>
            <w:rPr>
              <w:color w:val="888899"/>
              <w:sz w:val="18"/>
              <w:szCs w:val="18"/>
            </w:rPr>
            <w:t>DAG Validator Cluster Integration — Part 2</w:t>
          </w:r>
        </w:p>
      </w:tc>
    </w:tr>
  </w:tbl>
  <w:p w14:paraId="39F05B4A" w14:textId="77777777" w:rsidR="00A023DF" w:rsidRDefault="00A023DF">
    <w:pPr>
      <w:pBdr>
        <w:bottom w:val="single" w:sz="4" w:space="1" w:color="1A6FD4"/>
      </w:pBd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27543"/>
    <w:multiLevelType w:val="hybridMultilevel"/>
    <w:tmpl w:val="ACBE7AAC"/>
    <w:lvl w:ilvl="0" w:tplc="A896F26C">
      <w:start w:val="1"/>
      <w:numFmt w:val="bullet"/>
      <w:lvlText w:val="□"/>
      <w:lvlJc w:val="left"/>
      <w:pPr>
        <w:ind w:left="600" w:hanging="300"/>
      </w:pPr>
    </w:lvl>
    <w:lvl w:ilvl="1" w:tplc="D35A9924">
      <w:start w:val="1"/>
      <w:numFmt w:val="bullet"/>
      <w:lvlText w:val="□"/>
      <w:lvlJc w:val="left"/>
      <w:pPr>
        <w:ind w:left="1000" w:hanging="300"/>
      </w:pPr>
    </w:lvl>
    <w:lvl w:ilvl="2" w:tplc="7898FDF0">
      <w:numFmt w:val="decimal"/>
      <w:lvlText w:val=""/>
      <w:lvlJc w:val="left"/>
    </w:lvl>
    <w:lvl w:ilvl="3" w:tplc="80721236">
      <w:numFmt w:val="decimal"/>
      <w:lvlText w:val=""/>
      <w:lvlJc w:val="left"/>
    </w:lvl>
    <w:lvl w:ilvl="4" w:tplc="F0801CAC">
      <w:numFmt w:val="decimal"/>
      <w:lvlText w:val=""/>
      <w:lvlJc w:val="left"/>
    </w:lvl>
    <w:lvl w:ilvl="5" w:tplc="544A1B5E">
      <w:numFmt w:val="decimal"/>
      <w:lvlText w:val=""/>
      <w:lvlJc w:val="left"/>
    </w:lvl>
    <w:lvl w:ilvl="6" w:tplc="2C426E96">
      <w:numFmt w:val="decimal"/>
      <w:lvlText w:val=""/>
      <w:lvlJc w:val="left"/>
    </w:lvl>
    <w:lvl w:ilvl="7" w:tplc="1076CC64">
      <w:numFmt w:val="decimal"/>
      <w:lvlText w:val=""/>
      <w:lvlJc w:val="left"/>
    </w:lvl>
    <w:lvl w:ilvl="8" w:tplc="A49C657A">
      <w:numFmt w:val="decimal"/>
      <w:lvlText w:val=""/>
      <w:lvlJc w:val="left"/>
    </w:lvl>
  </w:abstractNum>
  <w:abstractNum w:abstractNumId="1" w15:restartNumberingAfterBreak="0">
    <w:nsid w:val="183306EB"/>
    <w:multiLevelType w:val="hybridMultilevel"/>
    <w:tmpl w:val="1E4C8B88"/>
    <w:lvl w:ilvl="0" w:tplc="8272E0E6">
      <w:start w:val="1"/>
      <w:numFmt w:val="bullet"/>
      <w:lvlText w:val="•"/>
      <w:lvlJc w:val="left"/>
      <w:pPr>
        <w:ind w:left="600" w:hanging="300"/>
      </w:pPr>
    </w:lvl>
    <w:lvl w:ilvl="1" w:tplc="82242D6C">
      <w:start w:val="1"/>
      <w:numFmt w:val="bullet"/>
      <w:lvlText w:val="◦"/>
      <w:lvlJc w:val="left"/>
      <w:pPr>
        <w:ind w:left="1000" w:hanging="300"/>
      </w:pPr>
    </w:lvl>
    <w:lvl w:ilvl="2" w:tplc="D46AA2C8">
      <w:numFmt w:val="decimal"/>
      <w:lvlText w:val=""/>
      <w:lvlJc w:val="left"/>
    </w:lvl>
    <w:lvl w:ilvl="3" w:tplc="6D024AF0">
      <w:numFmt w:val="decimal"/>
      <w:lvlText w:val=""/>
      <w:lvlJc w:val="left"/>
    </w:lvl>
    <w:lvl w:ilvl="4" w:tplc="45763A6E">
      <w:numFmt w:val="decimal"/>
      <w:lvlText w:val=""/>
      <w:lvlJc w:val="left"/>
    </w:lvl>
    <w:lvl w:ilvl="5" w:tplc="08D2A35C">
      <w:numFmt w:val="decimal"/>
      <w:lvlText w:val=""/>
      <w:lvlJc w:val="left"/>
    </w:lvl>
    <w:lvl w:ilvl="6" w:tplc="A6A0B310">
      <w:numFmt w:val="decimal"/>
      <w:lvlText w:val=""/>
      <w:lvlJc w:val="left"/>
    </w:lvl>
    <w:lvl w:ilvl="7" w:tplc="15689D48">
      <w:numFmt w:val="decimal"/>
      <w:lvlText w:val=""/>
      <w:lvlJc w:val="left"/>
    </w:lvl>
    <w:lvl w:ilvl="8" w:tplc="645E01DA">
      <w:numFmt w:val="decimal"/>
      <w:lvlText w:val=""/>
      <w:lvlJc w:val="left"/>
    </w:lvl>
  </w:abstractNum>
  <w:abstractNum w:abstractNumId="2" w15:restartNumberingAfterBreak="0">
    <w:nsid w:val="73AF5CCA"/>
    <w:multiLevelType w:val="hybridMultilevel"/>
    <w:tmpl w:val="05529398"/>
    <w:lvl w:ilvl="0" w:tplc="B8588E98">
      <w:start w:val="1"/>
      <w:numFmt w:val="decimal"/>
      <w:lvlText w:val="%1."/>
      <w:lvlJc w:val="left"/>
      <w:pPr>
        <w:ind w:left="600" w:hanging="300"/>
      </w:pPr>
    </w:lvl>
    <w:lvl w:ilvl="1" w:tplc="D194CDCC">
      <w:start w:val="1"/>
      <w:numFmt w:val="lowerLetter"/>
      <w:lvlText w:val="%2."/>
      <w:lvlJc w:val="left"/>
      <w:pPr>
        <w:ind w:left="1000" w:hanging="300"/>
      </w:pPr>
    </w:lvl>
    <w:lvl w:ilvl="2" w:tplc="9EDCE98E">
      <w:numFmt w:val="decimal"/>
      <w:lvlText w:val=""/>
      <w:lvlJc w:val="left"/>
    </w:lvl>
    <w:lvl w:ilvl="3" w:tplc="AD60C23C">
      <w:numFmt w:val="decimal"/>
      <w:lvlText w:val=""/>
      <w:lvlJc w:val="left"/>
    </w:lvl>
    <w:lvl w:ilvl="4" w:tplc="12AA6F44">
      <w:numFmt w:val="decimal"/>
      <w:lvlText w:val=""/>
      <w:lvlJc w:val="left"/>
    </w:lvl>
    <w:lvl w:ilvl="5" w:tplc="EB92033E">
      <w:numFmt w:val="decimal"/>
      <w:lvlText w:val=""/>
      <w:lvlJc w:val="left"/>
    </w:lvl>
    <w:lvl w:ilvl="6" w:tplc="CF208DF6">
      <w:numFmt w:val="decimal"/>
      <w:lvlText w:val=""/>
      <w:lvlJc w:val="left"/>
    </w:lvl>
    <w:lvl w:ilvl="7" w:tplc="7D2806A4">
      <w:numFmt w:val="decimal"/>
      <w:lvlText w:val=""/>
      <w:lvlJc w:val="left"/>
    </w:lvl>
    <w:lvl w:ilvl="8" w:tplc="424E335E">
      <w:numFmt w:val="decimal"/>
      <w:lvlText w:val=""/>
      <w:lvlJc w:val="left"/>
    </w:lvl>
  </w:abstractNum>
  <w:abstractNum w:abstractNumId="3" w15:restartNumberingAfterBreak="0">
    <w:nsid w:val="7C231806"/>
    <w:multiLevelType w:val="hybridMultilevel"/>
    <w:tmpl w:val="9648F356"/>
    <w:lvl w:ilvl="0" w:tplc="E9B21828">
      <w:start w:val="1"/>
      <w:numFmt w:val="bullet"/>
      <w:lvlText w:val="●"/>
      <w:lvlJc w:val="left"/>
      <w:pPr>
        <w:ind w:left="720" w:hanging="360"/>
      </w:pPr>
    </w:lvl>
    <w:lvl w:ilvl="1" w:tplc="31029AF8">
      <w:start w:val="1"/>
      <w:numFmt w:val="bullet"/>
      <w:lvlText w:val="○"/>
      <w:lvlJc w:val="left"/>
      <w:pPr>
        <w:ind w:left="1440" w:hanging="360"/>
      </w:pPr>
    </w:lvl>
    <w:lvl w:ilvl="2" w:tplc="B2F63EF8">
      <w:start w:val="1"/>
      <w:numFmt w:val="bullet"/>
      <w:lvlText w:val="■"/>
      <w:lvlJc w:val="left"/>
      <w:pPr>
        <w:ind w:left="2160" w:hanging="360"/>
      </w:pPr>
    </w:lvl>
    <w:lvl w:ilvl="3" w:tplc="0E38C2C8">
      <w:start w:val="1"/>
      <w:numFmt w:val="bullet"/>
      <w:lvlText w:val="●"/>
      <w:lvlJc w:val="left"/>
      <w:pPr>
        <w:ind w:left="2880" w:hanging="360"/>
      </w:pPr>
    </w:lvl>
    <w:lvl w:ilvl="4" w:tplc="295CF2A0">
      <w:start w:val="1"/>
      <w:numFmt w:val="bullet"/>
      <w:lvlText w:val="○"/>
      <w:lvlJc w:val="left"/>
      <w:pPr>
        <w:ind w:left="3600" w:hanging="360"/>
      </w:pPr>
    </w:lvl>
    <w:lvl w:ilvl="5" w:tplc="7542FC62">
      <w:start w:val="1"/>
      <w:numFmt w:val="bullet"/>
      <w:lvlText w:val="■"/>
      <w:lvlJc w:val="left"/>
      <w:pPr>
        <w:ind w:left="4320" w:hanging="360"/>
      </w:pPr>
    </w:lvl>
    <w:lvl w:ilvl="6" w:tplc="DB5045C2">
      <w:start w:val="1"/>
      <w:numFmt w:val="bullet"/>
      <w:lvlText w:val="●"/>
      <w:lvlJc w:val="left"/>
      <w:pPr>
        <w:ind w:left="5040" w:hanging="360"/>
      </w:pPr>
    </w:lvl>
    <w:lvl w:ilvl="7" w:tplc="A80C3ED8">
      <w:start w:val="1"/>
      <w:numFmt w:val="bullet"/>
      <w:lvlText w:val="●"/>
      <w:lvlJc w:val="left"/>
      <w:pPr>
        <w:ind w:left="5760" w:hanging="360"/>
      </w:pPr>
    </w:lvl>
    <w:lvl w:ilvl="8" w:tplc="43CE9330">
      <w:start w:val="1"/>
      <w:numFmt w:val="bullet"/>
      <w:lvlText w:val="●"/>
      <w:lvlJc w:val="left"/>
      <w:pPr>
        <w:ind w:left="6480" w:hanging="360"/>
      </w:pPr>
    </w:lvl>
  </w:abstractNum>
  <w:num w:numId="1" w16cid:durableId="1431002541">
    <w:abstractNumId w:val="3"/>
    <w:lvlOverride w:ilvl="0">
      <w:startOverride w:val="1"/>
    </w:lvlOverride>
  </w:num>
  <w:num w:numId="2" w16cid:durableId="882133999">
    <w:abstractNumId w:val="0"/>
    <w:lvlOverride w:ilvl="0">
      <w:startOverride w:val="1"/>
    </w:lvlOverride>
  </w:num>
  <w:num w:numId="3" w16cid:durableId="18709925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3DF"/>
    <w:rsid w:val="002322FE"/>
    <w:rsid w:val="00A023DF"/>
    <w:rsid w:val="00F91C8B"/>
    <w:rsid w:val="00FC5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FCB2E5"/>
  <w15:docId w15:val="{B1B846E3-9CA1-DE4B-B968-558809D3C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4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D0D1A"/>
      <w:sz w:val="36"/>
      <w:szCs w:val="36"/>
    </w:rPr>
  </w:style>
  <w:style w:type="paragraph" w:styleId="Heading2">
    <w:name w:val="heading 2"/>
    <w:uiPriority w:val="9"/>
    <w:unhideWhenUsed/>
    <w:qFormat/>
    <w:pPr>
      <w:spacing w:before="320" w:after="120"/>
      <w:outlineLvl w:val="1"/>
    </w:pPr>
    <w:rPr>
      <w:b/>
      <w:bCs/>
      <w:color w:val="1A6FD4"/>
      <w:sz w:val="30"/>
      <w:szCs w:val="30"/>
    </w:rPr>
  </w:style>
  <w:style w:type="paragraph" w:styleId="Heading3">
    <w:name w:val="heading 3"/>
    <w:uiPriority w:val="9"/>
    <w:semiHidden/>
    <w:unhideWhenUsed/>
    <w:qFormat/>
    <w:pPr>
      <w:spacing w:before="240" w:after="100"/>
      <w:outlineLvl w:val="2"/>
    </w:pPr>
    <w:rPr>
      <w:b/>
      <w:bCs/>
      <w:color w:val="6B35BF"/>
      <w:sz w:val="26"/>
      <w:szCs w:val="26"/>
    </w:rPr>
  </w:style>
  <w:style w:type="paragraph" w:styleId="Heading4">
    <w:name w:val="heading 4"/>
    <w:uiPriority w:val="9"/>
    <w:semiHidden/>
    <w:unhideWhenUsed/>
    <w:qFormat/>
    <w:pPr>
      <w:spacing w:before="180" w:after="80"/>
      <w:outlineLvl w:val="3"/>
    </w:pPr>
    <w:rPr>
      <w:b/>
      <w:bCs/>
      <w:color w:val="00B2D4"/>
      <w:sz w:val="23"/>
      <w:szCs w:val="2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C5184"/>
    <w:pPr>
      <w:spacing w:after="100"/>
    </w:pPr>
  </w:style>
  <w:style w:type="paragraph" w:styleId="TOC2">
    <w:name w:val="toc 2"/>
    <w:basedOn w:val="Normal"/>
    <w:next w:val="Normal"/>
    <w:autoRedefine/>
    <w:uiPriority w:val="39"/>
    <w:unhideWhenUsed/>
    <w:rsid w:val="00FC518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4926</Words>
  <Characters>31728</Characters>
  <Application>Microsoft Office Word</Application>
  <DocSecurity>0</DocSecurity>
  <Lines>1175</Lines>
  <Paragraphs>763</Paragraphs>
  <ScaleCrop>false</ScaleCrop>
  <Company/>
  <LinksUpToDate>false</LinksUpToDate>
  <CharactersWithSpaces>35891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Hutzler</cp:lastModifiedBy>
  <cp:revision>2</cp:revision>
  <dcterms:created xsi:type="dcterms:W3CDTF">2026-04-11T14:53:00Z</dcterms:created>
  <dcterms:modified xsi:type="dcterms:W3CDTF">2026-04-11T15:11:00Z</dcterms:modified>
</cp:coreProperties>
</file>