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Copyright Notice</w:t>
      </w:r>
    </w:p>
    <w:p>
      <w:pPr>
        <w:spacing w:before="0" w:after="480"/>
        <w:jc w:val="center"/>
      </w:pPr>
      <w:r>
        <w:rPr>
          <w:rFonts w:ascii="Arial" w:cs="Arial" w:eastAsia="Arial" w:hAnsi="Arial"/>
          <w:color w:val="0060FF"/>
          <w:sz w:val="32"/>
          <w:szCs w:val="32"/>
        </w:rPr>
        <w:t xml:space="preserve">Synergy Network</w:t>
      </w:r>
    </w:p>
    <w:p>
      <w:pPr>
        <w:pBdr>
          <w:bottom w:val="single" w:color="CCCCCC" w:sz="4" w:space="4"/>
        </w:pBdr>
        <w:spacing w:before="160" w:after="160"/>
      </w:pPr>
    </w:p>
    <w:p>
      <w:pPr>
        <w:spacing w:after="80"/>
      </w:pPr>
      <w:r>
        <w:t xml:space="preserve"/>
      </w:r>
    </w:p>
    <w:p>
      <w:pPr>
        <w:pStyle w:val="Normal"/>
      </w:pPr>
      <w:r>
        <w:rPr>
          <w:rFonts w:ascii="Arial" w:cs="Arial" w:eastAsia="Arial" w:hAnsi="Arial"/>
        </w:rPr>
        <w:t xml:space="preserve">Effective Date: September 26, 2025     |     Last Updated: September 26, 2025</w:t>
      </w:r>
    </w:p>
    <w:p>
      <w:pPr>
        <w:spacing w:after="80"/>
      </w:pPr>
      <w:r>
        <w:t xml:space="preserve"/>
      </w:r>
    </w:p>
    <w:p>
      <w:pPr>
        <w:pStyle w:val="Normal"/>
      </w:pPr>
      <w:r>
        <w:rPr>
          <w:rFonts w:ascii="Arial" w:cs="Arial" w:eastAsia="Arial" w:hAnsi="Arial"/>
        </w:rPr>
        <w:t xml:space="preserve">Synergy Network ("Synergy Network", "we", "us", or "our") is committed to respecting intellectual property rights. This Copyright Notice explains the ownership and use of copyrighted materials on our platform.</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 Ownership of Content</w:t>
      </w:r>
    </w:p>
    <w:p>
      <w:pPr>
        <w:pStyle w:val="Normal"/>
      </w:pPr>
      <w:r>
        <w:rPr>
          <w:rFonts w:ascii="Arial" w:cs="Arial" w:eastAsia="Arial" w:hAnsi="Arial"/>
        </w:rPr>
        <w:t xml:space="preserve">All content on the Synergy Network website and platform, including but not limited to text, graphics, logos, images, audio clips, digital downloads, data compilations, and software (collectively, "Content"), is the property of Synergy Network or its licensors and is protected by United States and international copyright laws.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2. Permitted Use</w:t>
      </w:r>
    </w:p>
    <w:p>
      <w:pPr>
        <w:pStyle w:val="Normal"/>
      </w:pPr>
      <w:r>
        <w:rPr>
          <w:rFonts w:ascii="Arial" w:cs="Arial" w:eastAsia="Arial" w:hAnsi="Arial"/>
        </w:rPr>
        <w:t xml:space="preserve">Subject to your compliance with this Copyright Notice, you may access, view, and print the Content for your personal, non-commercial use. You may not modify, reproduce, distribute, or create derivative works from the Content without prior written permission from Synergy Network.</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3. Trademarks</w:t>
      </w:r>
    </w:p>
    <w:p>
      <w:pPr>
        <w:pStyle w:val="Normal"/>
      </w:pPr>
      <w:r>
        <w:rPr>
          <w:rFonts w:ascii="Arial" w:cs="Arial" w:eastAsia="Arial" w:hAnsi="Arial"/>
        </w:rPr>
        <w:t xml:space="preserve">The Synergy Network name, logo, and all related trademarks, service marks, and trade names are the property of Synergy Network and may not be used without permission.</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4. User-Generated Content</w:t>
      </w:r>
    </w:p>
    <w:p>
      <w:pPr>
        <w:pStyle w:val="Normal"/>
      </w:pPr>
      <w:r>
        <w:rPr>
          <w:rFonts w:ascii="Arial" w:cs="Arial" w:eastAsia="Arial" w:hAnsi="Arial"/>
        </w:rPr>
        <w:t xml:space="preserve">Any content you submit to the platform (e.g., comments, posts) grants Synergy Network a non-exclusive, royalty-free license to use, modify, and display it.</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5. DMCA Compliance</w:t>
      </w:r>
    </w:p>
    <w:p>
      <w:pPr>
        <w:pStyle w:val="Normal"/>
      </w:pPr>
      <w:r>
        <w:rPr>
          <w:rFonts w:ascii="Arial" w:cs="Arial" w:eastAsia="Arial" w:hAnsi="Arial"/>
        </w:rPr>
        <w:t xml:space="preserve">Synergy Network complies with the Digital Millennium Copyright Act. To report infringement, contact: dmca@synergy-network.io</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6. Contact Information</w:t>
      </w:r>
    </w:p>
    <w:p>
      <w:pPr>
        <w:pStyle w:val="Normal"/>
      </w:pPr>
      <w:r>
        <w:rPr>
          <w:rFonts w:ascii="Arial" w:cs="Arial" w:eastAsia="Arial" w:hAnsi="Arial"/>
        </w:rPr>
        <w:t xml:space="preserve">For questions or permissions, contact: legal@synergy-network.io</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Copyright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2026-03-13T19:06:08.802Z</dcterms:created>
  <dcterms:modified xsi:type="dcterms:W3CDTF">2026-03-13T19:06:08.803Z</dcterms:modified>
</cp:coreProperties>
</file>

<file path=docProps/custom.xml><?xml version="1.0" encoding="utf-8"?>
<Properties xmlns="http://schemas.openxmlformats.org/officeDocument/2006/custom-properties" xmlns:vt="http://schemas.openxmlformats.org/officeDocument/2006/docPropsVTypes"/>
</file>