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Refund and Token Sale Policy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Effective Date: September 23, 2025     |     Last Updated: September 23, 2025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This policy outlines the terms of purchase, refund eligibility, and token sale rules for all digital assets offered on the Synergy Network platform.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Digital Asset Purchases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purchases of Synergy Network tokens, NFTs, or related digital assets are final and non-refundable, unless explicitly stated otherwise.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By purchasing digital assets, you acknowledge that you understand the speculative and irreversible nature of blockchain transactions.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Payment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payments must be made in the currency or token specified by Synergy Network (e.g., SNRG token).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are responsible for transaction fees and ensuring they follow the correct payment process.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Refund Exceptions</w:t>
      </w:r>
    </w:p>
    <w:p>
      <w:pPr>
        <w:pStyle w:val="Normal"/>
      </w:pPr>
      <w:r>
        <w:rPr>
          <w:rFonts w:ascii="Arial" w:cs="Arial" w:eastAsia="Arial" w:hAnsi="Arial"/>
        </w:rPr>
        <w:t xml:space="preserve">Refunds may be considered only in cases of: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Technical error on the platform preventing the successful transfer of assets.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Duplicate payments or accidental overpayment, subject to verification by Synergy Network.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All refund requests must be submitted with evidence of the issue and will be reviewed on a case-by-case basis. Synergy Network reserves the sole right to approve or deny refunds.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Delivery of Digital Assets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Digital assets purchased are delivered via blockchain transfer to the address provided by the user at the time of purchase.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are solely responsible for providing correct wallet addresses. Synergy Network is not liable for assets sent to an incorrect address.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Risk Acknowledgment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acknowledge that the value of tokens and NFTs may fluctuate.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Purchases are made for personal use or participation in the platform ecosystem, not as guaranteed investments.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Refund and Token Sale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2026-03-13T19:06:09.090Z</dcterms:created>
  <dcterms:modified xsi:type="dcterms:W3CDTF">2026-03-13T19:06:09.090Z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