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Website Content Brief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Tokenomics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Total Supply</w:t>
      </w:r>
    </w:p>
    <w:p>
      <w:pPr>
        <w:pStyle w:val="Normal"/>
      </w:pPr>
      <w:r>
        <w:rPr>
          <w:rFonts w:ascii="Arial" w:cs="Arial" w:eastAsia="Arial" w:hAnsi="Arial"/>
        </w:rPr>
        <w:t xml:space="preserve">1,000,000,000 SYN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Initial Distribution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  <w:gridCol w:w="2360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(SYN)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Rewards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500,000,000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Ecosystem Development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200,000,000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Sale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150,000,000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and Advisors (4-year vesting)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100,000,000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Reserve Fund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50,000,000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Deflationary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portion of transaction fees is permanently burned.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Burn rates are dynamically adjusted based on network activity.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Token Utility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Staking and validator participation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contract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Cross-chain asset transfers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Governance voting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Roadmap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— Concept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Finalize PoSy and Synergy Points architecture.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Tokenomics and governance framework definition.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Phase 2 — Prototype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Prototype PoSy consensus.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uDEX MVP with multi-chain compatibility.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 Synergy Points system.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Phase 3 — Testnet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testnet launch.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onboarding.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Governance system testing.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Phase 4 — Mainnet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deployment of uDEX, DAOs, and Wallets.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Enterprise and developer partnerships.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DAO governance activation.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Phase 5 — Ecosystem 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Cross-chain trading and real-world task marketplace.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Hackathons and community growth programs.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Quantum-safe upgrades and L2 scalability rollouts.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Blockchain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Consensus:</w:t>
      </w:r>
      <w:r>
        <w:rPr>
          <w:rFonts w:ascii="Arial" w:cs="Arial" w:eastAsia="Arial" w:hAnsi="Arial"/>
          <w:sz w:val="22"/>
          <w:szCs w:val="22"/>
        </w:rPr>
        <w:t xml:space="preserve"> Proof of Synergy (PoSy) — rewards collaboration instead of competition.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Speed:</w:t>
      </w:r>
      <w:r>
        <w:rPr>
          <w:rFonts w:ascii="Arial" w:cs="Arial" w:eastAsia="Arial" w:hAnsi="Arial"/>
          <w:sz w:val="22"/>
          <w:szCs w:val="22"/>
        </w:rPr>
        <w:t xml:space="preserve"> Low latency, high throughput via dynamic sharding.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Security:</w:t>
      </w:r>
      <w:r>
        <w:rPr>
          <w:rFonts w:ascii="Arial" w:cs="Arial" w:eastAsia="Arial" w:hAnsi="Arial"/>
          <w:sz w:val="22"/>
          <w:szCs w:val="22"/>
        </w:rPr>
        <w:t xml:space="preserve"> Post-quantum cryptography via Aegis framework.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Interoperability:</w:t>
      </w:r>
      <w:r>
        <w:rPr>
          <w:rFonts w:ascii="Arial" w:cs="Arial" w:eastAsia="Arial" w:hAnsi="Arial"/>
          <w:sz w:val="22"/>
          <w:szCs w:val="22"/>
        </w:rPr>
        <w:t xml:space="preserve"> Bridge-less cross-chain transfers via SXCP.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Contracts:</w:t>
      </w:r>
      <w:r>
        <w:rPr>
          <w:rFonts w:ascii="Arial" w:cs="Arial" w:eastAsia="Arial" w:hAnsi="Arial"/>
          <w:sz w:val="22"/>
          <w:szCs w:val="22"/>
        </w:rPr>
        <w:t xml:space="preserve"> SynQ — formally verifiable, quantum-safe smart contract language.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Testimonials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  <w:i/>
          <w:iCs/>
        </w:rPr>
        <w:t xml:space="preserve">"Synergy Network's collaborative model is unlike anything I've seen. Our team was able to contribute real-world computational tasks and earn rewards seamlessly."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  <w:i/>
          <w:iCs/>
        </w:rPr>
        <w:t xml:space="preserve">"The Proof of Synergy consensus incentivizes teamwork in ways traditional blockchains can only dream of."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  <w:i/>
          <w:iCs/>
        </w:rPr>
        <w:t xml:space="preserve">"Synergy is the future. It allowed our civic DAO to implement transparent governance and funding like never before."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Contact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</w:t>
      </w:r>
      <w:r>
        <w:rPr>
          <w:rFonts w:ascii="Arial" w:cs="Arial" w:eastAsia="Arial" w:hAnsi="Arial"/>
          <w:sz w:val="22"/>
          <w:szCs w:val="22"/>
        </w:rPr>
        <w:t xml:space="preserve"> support@synergy-network.io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Telegram:</w:t>
      </w:r>
      <w:r>
        <w:rPr>
          <w:rFonts w:ascii="Arial" w:cs="Arial" w:eastAsia="Arial" w:hAnsi="Arial"/>
          <w:sz w:val="22"/>
          <w:szCs w:val="22"/>
        </w:rPr>
        <w:t xml:space="preserve"> https://t.me/synergy_network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Twitter:</w:t>
      </w:r>
      <w:r>
        <w:rPr>
          <w:rFonts w:ascii="Arial" w:cs="Arial" w:eastAsia="Arial" w:hAnsi="Arial"/>
          <w:sz w:val="22"/>
          <w:szCs w:val="22"/>
        </w:rPr>
        <w:t xml:space="preserve"> https://twitter.com/synergy_net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</w:t>
      </w:r>
      <w:r>
        <w:rPr>
          <w:rFonts w:ascii="Arial" w:cs="Arial" w:eastAsia="Arial" w:hAnsi="Arial"/>
          <w:sz w:val="22"/>
          <w:szCs w:val="22"/>
        </w:rPr>
        <w:t xml:space="preserve"> https://github.com/synergy-network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Discord:</w:t>
      </w:r>
      <w:r>
        <w:rPr>
          <w:rFonts w:ascii="Arial" w:cs="Arial" w:eastAsia="Arial" w:hAnsi="Arial"/>
          <w:sz w:val="22"/>
          <w:szCs w:val="22"/>
        </w:rPr>
        <w:t xml:space="preserve"> https://discord.gg/synergynet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Website Content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2026-03-13T18:16:04.098Z</dcterms:created>
  <dcterms:modified xsi:type="dcterms:W3CDTF">2026-03-13T18:16:04.099Z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