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0A0F2C"/>
          <w:sz w:val="72"/>
          <w:szCs w:val="72"/>
        </w:rPr>
        <w:t xml:space="preserve">Wallet User Guide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0060FF"/>
          <w:sz w:val="32"/>
          <w:szCs w:val="32"/>
        </w:rPr>
        <w:t xml:space="preserve">Synergy Network</w:t>
      </w:r>
    </w:p>
    <w:p>
      <w:pPr>
        <w:pBdr>
          <w:bottom w:val="single" w:color="CCCCCC" w:sz="4" w:space="4"/>
        </w:pBdr>
        <w:spacing w:before="160" w:after="160"/>
      </w:pP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1. Overview</w:t>
      </w:r>
    </w:p>
    <w:p>
      <w:pPr>
        <w:pStyle w:val="Normal"/>
      </w:pPr>
      <w:r>
        <w:rPr>
          <w:rFonts w:ascii="Arial" w:cs="Arial" w:eastAsia="Arial" w:hAnsi="Arial"/>
        </w:rPr>
        <w:t xml:space="preserve">The Synergy Wallet is your secure interface for managing SYN tokens, staking, governance participation, SNS names, and UMA cross-chain identity. This guide provides detailed instructions for using the wallet across both CLI and GUI interfaces.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2. Key Features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Create and import wallets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Send and receive SYN tokens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Stake tokens and manage rewards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Register and manage SNS names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Access transaction history and logs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UMA-compatible cross-chain mapping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3. Installing the Wallet</w:t>
      </w:r>
    </w:p>
    <w:p>
      <w:pPr>
        <w:pStyle w:val="Heading2"/>
      </w:pPr>
      <w:r>
        <w:rPr>
          <w:rFonts w:ascii="Arial" w:cs="Arial" w:eastAsia="Arial" w:hAnsi="Arial"/>
        </w:rPr>
        <w:t xml:space="preserve">3.1 GUI Version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Download from: https://synergy-network.io/wallet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Available for macOS, Windows, Linux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Install via standard OS installer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3.2 CLI Version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git clone https://github.com/synergy-network/wallet-cli.git
cd wallet-cli
cargo build --release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4. Creating a Wallet</w:t>
      </w:r>
    </w:p>
    <w:p>
      <w:pPr>
        <w:pStyle w:val="Heading2"/>
      </w:pPr>
      <w:r>
        <w:rPr>
          <w:rFonts w:ascii="Arial" w:cs="Arial" w:eastAsia="Arial" w:hAnsi="Arial"/>
        </w:rPr>
        <w:t xml:space="preserve">GUI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Open the app and click Create Wallet.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Save the 24-word seed phrase securely.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Set a local PIN to encrypt your wallet.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CLI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synergy-cli wallet create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5. Importing a Wallet</w:t>
      </w:r>
    </w:p>
    <w:p>
      <w:pPr>
        <w:pStyle w:val="Heading2"/>
      </w:pPr>
      <w:r>
        <w:rPr>
          <w:rFonts w:ascii="Arial" w:cs="Arial" w:eastAsia="Arial" w:hAnsi="Arial"/>
        </w:rPr>
        <w:t xml:space="preserve">GUI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Click Import Wallet and paste your 24-word seed phrase.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CLI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synergy-cli wallet import --mnemonic "..."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6. Viewing Balance and History</w:t>
      </w:r>
    </w:p>
    <w:p>
      <w:pPr>
        <w:pStyle w:val="Heading2"/>
      </w:pPr>
      <w:r>
        <w:rPr>
          <w:rFonts w:ascii="Arial" w:cs="Arial" w:eastAsia="Arial" w:hAnsi="Arial"/>
        </w:rPr>
        <w:t xml:space="preserve">GUI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Main dashboard displays SYN balance, staked amount, and recent transactions.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CLI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synergy-cli wallet balance
synergy-cli wallet history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7. Sending and Receiving SYN</w:t>
      </w:r>
    </w:p>
    <w:p>
      <w:pPr>
        <w:pStyle w:val="Heading2"/>
      </w:pPr>
      <w:r>
        <w:rPr>
          <w:rFonts w:ascii="Arial" w:cs="Arial" w:eastAsia="Arial" w:hAnsi="Arial"/>
        </w:rPr>
        <w:t xml:space="preserve">GUI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Go to Send tab, input recipient address and amount, confirm and send.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Your address (under Receive tab) can be copied or scanned via QR code.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CLI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synergy-cli transaction send --to &lt;address&gt; --amount 10 --memo "Thanks!"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8. Staking and Rewards</w:t>
      </w:r>
    </w:p>
    <w:p>
      <w:pPr>
        <w:pStyle w:val="Heading2"/>
      </w:pPr>
      <w:r>
        <w:rPr>
          <w:rFonts w:ascii="Arial" w:cs="Arial" w:eastAsia="Arial" w:hAnsi="Arial"/>
        </w:rPr>
        <w:t xml:space="preserve">GUI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Go to the Staking section.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Choose a validator cluster or stake directly.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Rewards accrue automatically and are viewable under the Rewards tab.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CLI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synergy-cli stake delegate --amount 100 --validator &lt;address&gt;
synergy-cli stake rewards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9. SNS Name Registration</w:t>
      </w:r>
    </w:p>
    <w:p>
      <w:pPr>
        <w:pStyle w:val="Heading2"/>
      </w:pPr>
      <w:r>
        <w:rPr>
          <w:rFonts w:ascii="Arial" w:cs="Arial" w:eastAsia="Arial" w:hAnsi="Arial"/>
        </w:rPr>
        <w:t xml:space="preserve">GUI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Go to the SNS tab, check name availability, register desired .syn name.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CLI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synergy-cli sns register --name myname.syn --years 2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10. UMA Mapping (Cross-Chain ID)</w:t>
      </w:r>
    </w:p>
    <w:p>
      <w:pPr>
        <w:pStyle w:val="Heading2"/>
      </w:pPr>
      <w:r>
        <w:rPr>
          <w:rFonts w:ascii="Arial" w:cs="Arial" w:eastAsia="Arial" w:hAnsi="Arial"/>
        </w:rPr>
        <w:t xml:space="preserve">GUI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Go to Settings → UMA Mapping.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Link ETH/BTC/SOL addresses to your Synergy wallet.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CLI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synergy-cli uma map --eth 0x... --btc bc1... --sol 3F...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11. Wallet Backup and Security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Backup your encrypted wallet file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Store your 24-word seed phrase offline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 biometric or 2FA protection if supported (GUI only)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12. Troubleshooting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Wallet not opening?</w:t>
      </w:r>
      <w:r>
        <w:rPr>
          <w:rFonts w:ascii="Arial" w:cs="Arial" w:eastAsia="Arial" w:hAnsi="Arial"/>
          <w:sz w:val="22"/>
          <w:szCs w:val="22"/>
        </w:rPr>
        <w:t xml:space="preserve"> Reinstall or check dependencies.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Missing balance?</w:t>
      </w:r>
      <w:r>
        <w:rPr>
          <w:rFonts w:ascii="Arial" w:cs="Arial" w:eastAsia="Arial" w:hAnsi="Arial"/>
          <w:sz w:val="22"/>
          <w:szCs w:val="22"/>
        </w:rPr>
        <w:t xml:space="preserve"> Ensure you're connected to the correct network.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Error in CLI?</w:t>
      </w:r>
      <w:r>
        <w:rPr>
          <w:rFonts w:ascii="Arial" w:cs="Arial" w:eastAsia="Arial" w:hAnsi="Arial"/>
          <w:sz w:val="22"/>
          <w:szCs w:val="22"/>
        </w:rPr>
        <w:t xml:space="preserve"> Run with --verbose and check ~/.synergy/wallet.log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13. Conclusion</w:t>
      </w:r>
    </w:p>
    <w:p>
      <w:pPr>
        <w:pStyle w:val="Normal"/>
      </w:pPr>
      <w:r>
        <w:rPr>
          <w:rFonts w:ascii="Arial" w:cs="Arial" w:eastAsia="Arial" w:hAnsi="Arial"/>
        </w:rPr>
        <w:t xml:space="preserve">The Synergy Wallet offers powerful tools for secure digital asset management and on-chain participation. Whether you're using the GUI or CLI, the wallet gives you full control of your keys, tokens, and reputation in the Synergy ecosystem.</w:t>
      </w:r>
    </w:p>
    <w:sectPr>
      <w:headerReference w:type="default" r:id="rId6"/>
      <w:footerReference w:type="default" r:id="rId7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right"/>
    </w:pPr>
    <w:r>
      <w:rPr>
        <w:rFonts w:ascii="Arial" w:cs="Arial" w:eastAsia="Arial" w:hAnsi="Arial"/>
        <w:color w:val="4A5568"/>
        <w:sz w:val="16"/>
        <w:szCs w:val="16"/>
      </w:rPr>
      <w:t xml:space="preserve">© 2025 Synergy Network. Confidential.</w:t>
    </w:r>
    <w:r>
      <w:rPr>
        <w:rFonts w:ascii="Arial" w:cs="Arial" w:eastAsia="Arial" w:hAnsi="Arial"/>
        <w:color w:val="4A5568"/>
        <w:sz w:val="16"/>
        <w:szCs w:val="16"/>
      </w:rPr>
      <w:t xml:space="preserve">    Page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5568"/>
        <w:sz w:val="16"/>
        <w:szCs w:val="16"/>
      </w:rPr>
      <w:t xml:space="preserve"> of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0FF" w:sz="4" w:space="4"/>
      </w:pBdr>
      <w:spacing w:after="80"/>
    </w:pPr>
    <w:r>
      <w:rPr>
        <w:rFonts w:ascii="Arial" w:cs="Arial" w:eastAsia="Arial" w:hAnsi="Arial"/>
        <w:b/>
        <w:bCs/>
        <w:color w:val="0060FF"/>
        <w:sz w:val="16"/>
        <w:szCs w:val="16"/>
      </w:rPr>
      <w:t xml:space="preserve">SYNERGY NETWORK</w:t>
    </w:r>
    <w:r>
      <w:rPr>
        <w:rFonts w:ascii="Arial" w:cs="Arial" w:eastAsia="Arial" w:hAnsi="Arial"/>
        <w:color w:val="4A5568"/>
        <w:sz w:val="16"/>
        <w:szCs w:val="16"/>
      </w:rPr>
      <w:t xml:space="preserve">    Wallet User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100"/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spacing w:after="80"/>
        <w:ind w:left="108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120"/>
        <w:ind w:left="720" w:hanging="360"/>
      </w:pPr>
      <w:rPr>
        <w:rFonts w:ascii="Arial" w:cs="Arial" w:eastAsia="Arial" w:hAnsi="Arial"/>
        <w:b/>
        <w:bCs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60FF" w:sz="6" w:space="6"/>
      </w:pBdr>
      <w:spacing w:before="480" w:after="160"/>
      <w:outlineLvl w:val="0"/>
    </w:pPr>
    <w:rPr>
      <w:rFonts w:ascii="Arial" w:cs="Arial" w:eastAsia="Arial" w:hAnsi="Arial"/>
      <w:b/>
      <w:bCs/>
      <w:color w:val="0A0F2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Arial" w:cs="Arial" w:eastAsia="Arial" w:hAnsi="Arial"/>
      <w:b/>
      <w:bCs/>
      <w:color w:val="0A0F2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0060FF"/>
      <w:sz w:val="24"/>
      <w:szCs w:val="24"/>
    </w:rPr>
  </w:style>
  <w:style w:type="paragraph" w:styleId="Normal">
    <w:name w:val="Normal"/>
    <w:qFormat/>
    <w:pPr>
      <w:spacing w:after="160" w:line="276" w:lineRule="auto"/>
    </w:pPr>
    <w:rPr>
      <w:rFonts w:ascii="Arial" w:cs="Arial" w:eastAsia="Arial" w:hAnsi="Arial"/>
      <w:color w:val="1A1A2E"/>
      <w:sz w:val="22"/>
      <w:szCs w:val="22"/>
    </w:rPr>
  </w:style>
  <w:style w:type="paragraph" w:styleId="BlockQuote">
    <w:name w:val="Block Quote"/>
    <w:basedOn w:val="Normal"/>
    <w:pPr>
      <w:pBdr>
        <w:left w:val="single" w:color="0060FF" w:sz="12" w:space="12"/>
      </w:pBdr>
      <w:spacing w:after="160" w:line="276"/>
      <w:ind w:left="720" w:right="360"/>
    </w:pPr>
    <w:rPr>
      <w:rFonts w:ascii="Arial" w:cs="Arial" w:eastAsia="Arial" w:hAnsi="Arial"/>
      <w:i/>
      <w:iCs/>
      <w:color w:val="4A55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2026-03-13T19:20:55.701Z</dcterms:created>
  <dcterms:modified xsi:type="dcterms:W3CDTF">2026-03-13T19:20:55.701Z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