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etailed-pseudocode"/>
    <w:p>
      <w:pPr>
        <w:pStyle w:val="Heading1"/>
      </w:pPr>
      <w:r>
        <w:t xml:space="preserve">14 Detailed Pseudocode</w:t>
      </w:r>
    </w:p>
    <w:p>
      <w:pPr>
        <w:pStyle w:val="FirstParagraph"/>
      </w:pPr>
      <w:r>
        <w:t xml:space="preserve">This section provides pseudocode for core PoSy consensus and the SXCP queue. The pseudocode is intended to serve as an implementation blueprint and is accompanied by a PlusCal/TLA+ specification for formal verification (provided as machine‑readable files separate from this document). Pre‑ and post‑conditions are explicitly stated to clarify expected behavior.</w:t>
      </w:r>
    </w:p>
    <w:bookmarkStart w:id="20" w:name="round-logic"/>
    <w:p>
      <w:pPr>
        <w:pStyle w:val="Heading2"/>
      </w:pPr>
      <w:r>
        <w:t xml:space="preserve">14.1 Round Logic</w:t>
      </w:r>
    </w:p>
    <w:p>
      <w:pPr>
        <w:pStyle w:val="FirstParagraph"/>
      </w:pPr>
      <w:r>
        <w:t xml:space="preserve">The consensus algorithm proceeds through the PREPARE, PRECOMMIT and COMMIT phases within each round. Validators maintain local variables:</w:t>
      </w:r>
      <w:r>
        <w:t xml:space="preserve"> </w:t>
      </w:r>
      <w:r>
        <w:rPr>
          <w:rStyle w:val="VerbatimChar"/>
        </w:rPr>
        <w:t xml:space="preserve">epoch</w:t>
      </w:r>
      <w:r>
        <w:t xml:space="preserve">,</w:t>
      </w:r>
      <w:r>
        <w:t xml:space="preserve"> </w:t>
      </w:r>
      <w:r>
        <w:rPr>
          <w:rStyle w:val="VerbatimChar"/>
        </w:rPr>
        <w:t xml:space="preserve">round</w:t>
      </w:r>
      <w:r>
        <w:t xml:space="preserve">,</w:t>
      </w:r>
      <w:r>
        <w:t xml:space="preserve"> </w:t>
      </w:r>
      <w:r>
        <w:rPr>
          <w:rStyle w:val="VerbatimChar"/>
        </w:rPr>
        <w:t xml:space="preserve">highestQC</w:t>
      </w:r>
      <w:r>
        <w:t xml:space="preserve">,</w:t>
      </w:r>
      <w:r>
        <w:t xml:space="preserve"> </w:t>
      </w:r>
      <w:r>
        <w:rPr>
          <w:rStyle w:val="VerbatimChar"/>
        </w:rPr>
        <w:t xml:space="preserve">timeoutCounter</w:t>
      </w:r>
      <w:r>
        <w:t xml:space="preserve">, and</w:t>
      </w:r>
      <w:r>
        <w:t xml:space="preserve"> </w:t>
      </w:r>
      <w:r>
        <w:rPr>
          <w:rStyle w:val="VerbatimChar"/>
        </w:rPr>
        <w:t xml:space="preserve">viewNumber</w:t>
      </w:r>
      <w:r>
        <w:t xml:space="preserve">. The following simplified pseudocode describes the main loop executed by each validator.</w:t>
      </w:r>
    </w:p>
    <w:p>
      <w:pPr>
        <w:pStyle w:val="SourceCode"/>
      </w:pPr>
      <w:r>
        <w:rPr>
          <w:rStyle w:val="VerbatimChar"/>
        </w:rPr>
        <w:t xml:space="preserve">procedure runConsensusLoop():</w:t>
      </w:r>
      <w:r>
        <w:br/>
      </w:r>
      <w:r>
        <w:rPr>
          <w:rStyle w:val="VerbatimChar"/>
        </w:rPr>
        <w:t xml:space="preserve">    while true:</w:t>
      </w:r>
      <w:r>
        <w:br/>
      </w:r>
      <w:r>
        <w:rPr>
          <w:rStyle w:val="VerbatimChar"/>
        </w:rPr>
        <w:t xml:space="preserve">        // leader selection</w:t>
      </w:r>
      <w:r>
        <w:br/>
      </w:r>
      <w:r>
        <w:rPr>
          <w:rStyle w:val="VerbatimChar"/>
        </w:rPr>
        <w:t xml:space="preserve">        leader := selectLeader(epoch, round, vrf_output)</w:t>
      </w:r>
      <w:r>
        <w:br/>
      </w:r>
      <w:r>
        <w:br/>
      </w:r>
      <w:r>
        <w:rPr>
          <w:rStyle w:val="VerbatimChar"/>
        </w:rPr>
        <w:t xml:space="preserve">        if isLeader(validator_id, leader):</w:t>
      </w:r>
      <w:r>
        <w:br/>
      </w:r>
      <w:r>
        <w:rPr>
          <w:rStyle w:val="VerbatimChar"/>
        </w:rPr>
        <w:t xml:space="preserve">            proposal := buildBlock(parent := highestQC.block, transactions, sxcpCheckpoint := maybeCheckpoint())</w:t>
      </w:r>
      <w:r>
        <w:br/>
      </w:r>
      <w:r>
        <w:rPr>
          <w:rStyle w:val="VerbatimChar"/>
        </w:rPr>
        <w:t xml:space="preserve">            broadcast Proposal(proposal)</w:t>
      </w:r>
      <w:r>
        <w:br/>
      </w:r>
      <w:r>
        <w:br/>
      </w:r>
      <w:r>
        <w:rPr>
          <w:rStyle w:val="VerbatimChar"/>
        </w:rPr>
        <w:t xml:space="preserve">        // PREPARE phase</w:t>
      </w:r>
      <w:r>
        <w:br/>
      </w:r>
      <w:r>
        <w:rPr>
          <w:rStyle w:val="VerbatimChar"/>
        </w:rPr>
        <w:t xml:space="preserve">        wait until Proposal received or timeout</w:t>
      </w:r>
      <w:r>
        <w:br/>
      </w:r>
      <w:r>
        <w:rPr>
          <w:rStyle w:val="VerbatimChar"/>
        </w:rPr>
        <w:t xml:space="preserve">        if received Proposal and validateBlock(proposal):</w:t>
      </w:r>
      <w:r>
        <w:br/>
      </w:r>
      <w:r>
        <w:rPr>
          <w:rStyle w:val="VerbatimChar"/>
        </w:rPr>
        <w:t xml:space="preserve">            vote := Vote(PREPARE, proposal.hash, epoch, round, validator_index, validateSXCP(proposal), sign())</w:t>
      </w:r>
      <w:r>
        <w:br/>
      </w:r>
      <w:r>
        <w:rPr>
          <w:rStyle w:val="VerbatimChar"/>
        </w:rPr>
        <w:t xml:space="preserve">            broadcast vote</w:t>
      </w:r>
      <w:r>
        <w:br/>
      </w:r>
      <w:r>
        <w:rPr>
          <w:rStyle w:val="VerbatimChar"/>
        </w:rPr>
        <w:t xml:space="preserve">        else:</w:t>
      </w:r>
      <w:r>
        <w:br/>
      </w:r>
      <w:r>
        <w:rPr>
          <w:rStyle w:val="VerbatimChar"/>
        </w:rPr>
        <w:t xml:space="preserve">            broadcast Timeout(PREPARE, epoch, round)</w:t>
      </w:r>
      <w:r>
        <w:br/>
      </w:r>
      <w:r>
        <w:rPr>
          <w:rStyle w:val="VerbatimChar"/>
        </w:rPr>
        <w:t xml:space="preserve">        wait until QC_PREPARE or timeout</w:t>
      </w:r>
      <w:r>
        <w:br/>
      </w:r>
      <w:r>
        <w:br/>
      </w:r>
      <w:r>
        <w:rPr>
          <w:rStyle w:val="VerbatimChar"/>
        </w:rPr>
        <w:t xml:space="preserve">        // PRECOMMIT phase</w:t>
      </w:r>
      <w:r>
        <w:br/>
      </w:r>
      <w:r>
        <w:rPr>
          <w:rStyle w:val="VerbatimChar"/>
        </w:rPr>
        <w:t xml:space="preserve">        if QC_PREPARE exists:</w:t>
      </w:r>
      <w:r>
        <w:br/>
      </w:r>
      <w:r>
        <w:rPr>
          <w:rStyle w:val="VerbatimChar"/>
        </w:rPr>
        <w:t xml:space="preserve">            vote := Vote(PRECOMMIT, QC_PREPARE.block_hash, epoch, round, validator_index, None, sign())</w:t>
      </w:r>
      <w:r>
        <w:br/>
      </w:r>
      <w:r>
        <w:rPr>
          <w:rStyle w:val="VerbatimChar"/>
        </w:rPr>
        <w:t xml:space="preserve">            broadcast vote</w:t>
      </w:r>
      <w:r>
        <w:br/>
      </w:r>
      <w:r>
        <w:rPr>
          <w:rStyle w:val="VerbatimChar"/>
        </w:rPr>
        <w:t xml:space="preserve">        else:</w:t>
      </w:r>
      <w:r>
        <w:br/>
      </w:r>
      <w:r>
        <w:rPr>
          <w:rStyle w:val="VerbatimChar"/>
        </w:rPr>
        <w:t xml:space="preserve">            broadcast Timeout(PRECOMMIT, epoch, round)</w:t>
      </w:r>
      <w:r>
        <w:br/>
      </w:r>
      <w:r>
        <w:rPr>
          <w:rStyle w:val="VerbatimChar"/>
        </w:rPr>
        <w:t xml:space="preserve">        wait until QC_PRECOMMIT or timeout</w:t>
      </w:r>
      <w:r>
        <w:br/>
      </w:r>
      <w:r>
        <w:br/>
      </w:r>
      <w:r>
        <w:rPr>
          <w:rStyle w:val="VerbatimChar"/>
        </w:rPr>
        <w:t xml:space="preserve">        // COMMIT phase</w:t>
      </w:r>
      <w:r>
        <w:br/>
      </w:r>
      <w:r>
        <w:rPr>
          <w:rStyle w:val="VerbatimChar"/>
        </w:rPr>
        <w:t xml:space="preserve">        if QC_PRECOMMIT exists:</w:t>
      </w:r>
      <w:r>
        <w:br/>
      </w:r>
      <w:r>
        <w:rPr>
          <w:rStyle w:val="VerbatimChar"/>
        </w:rPr>
        <w:t xml:space="preserve">            vote := Vote(COMMIT, QC_PRECOMMIT.block_hash, epoch, round, validator_index, None, sign())</w:t>
      </w:r>
      <w:r>
        <w:br/>
      </w:r>
      <w:r>
        <w:rPr>
          <w:rStyle w:val="VerbatimChar"/>
        </w:rPr>
        <w:t xml:space="preserve">            broadcast vote</w:t>
      </w:r>
      <w:r>
        <w:br/>
      </w:r>
      <w:r>
        <w:rPr>
          <w:rStyle w:val="VerbatimChar"/>
        </w:rPr>
        <w:t xml:space="preserve">        else:</w:t>
      </w:r>
      <w:r>
        <w:br/>
      </w:r>
      <w:r>
        <w:rPr>
          <w:rStyle w:val="VerbatimChar"/>
        </w:rPr>
        <w:t xml:space="preserve">            broadcast Timeout(COMMIT, epoch, round)</w:t>
      </w:r>
      <w:r>
        <w:br/>
      </w:r>
      <w:r>
        <w:rPr>
          <w:rStyle w:val="VerbatimChar"/>
        </w:rPr>
        <w:t xml:space="preserve">        wait until QC_COMMIT or timeout</w:t>
      </w:r>
      <w:r>
        <w:br/>
      </w:r>
      <w:r>
        <w:br/>
      </w:r>
      <w:r>
        <w:rPr>
          <w:rStyle w:val="VerbatimChar"/>
        </w:rPr>
        <w:t xml:space="preserve">        if QC_COMMIT exists:</w:t>
      </w:r>
      <w:r>
        <w:br/>
      </w:r>
      <w:r>
        <w:rPr>
          <w:rStyle w:val="VerbatimChar"/>
        </w:rPr>
        <w:t xml:space="preserve">            finalizeBlock(QC_COMMIT.block_hash)</w:t>
      </w:r>
      <w:r>
        <w:br/>
      </w:r>
      <w:r>
        <w:rPr>
          <w:rStyle w:val="VerbatimChar"/>
        </w:rPr>
        <w:t xml:space="preserve">            highestQC := QC_COMMIT</w:t>
      </w:r>
      <w:r>
        <w:br/>
      </w:r>
      <w:r>
        <w:rPr>
          <w:rStyle w:val="VerbatimChar"/>
        </w:rPr>
        <w:t xml:space="preserve">        else:</w:t>
      </w:r>
      <w:r>
        <w:br/>
      </w:r>
      <w:r>
        <w:rPr>
          <w:rStyle w:val="VerbatimChar"/>
        </w:rPr>
        <w:t xml:space="preserve">            triggerViewChange()</w:t>
      </w:r>
      <w:r>
        <w:br/>
      </w:r>
      <w:r>
        <w:br/>
      </w:r>
      <w:r>
        <w:rPr>
          <w:rStyle w:val="VerbatimChar"/>
        </w:rPr>
        <w:t xml:space="preserve">        round := round + 1</w:t>
      </w:r>
    </w:p>
    <w:p>
      <w:pPr>
        <w:pStyle w:val="FirstParagraph"/>
      </w:pPr>
      <w:r>
        <w:rPr>
          <w:bCs/>
          <w:b/>
        </w:rPr>
        <w:t xml:space="preserve">Pre‑conditions:</w:t>
      </w:r>
    </w:p>
    <w:p>
      <w:pPr>
        <w:numPr>
          <w:ilvl w:val="0"/>
          <w:numId w:val="1001"/>
        </w:numPr>
        <w:pStyle w:val="Compact"/>
      </w:pPr>
      <w:r>
        <w:rPr>
          <w:rStyle w:val="VerbatimChar"/>
        </w:rPr>
        <w:t xml:space="preserve">highestQC</w:t>
      </w:r>
      <w:r>
        <w:t xml:space="preserve"> </w:t>
      </w:r>
      <w:r>
        <w:t xml:space="preserve">is a valid QC and refers to a finalized block.</w:t>
      </w:r>
    </w:p>
    <w:p>
      <w:pPr>
        <w:numPr>
          <w:ilvl w:val="0"/>
          <w:numId w:val="1001"/>
        </w:numPr>
        <w:pStyle w:val="Compact"/>
      </w:pPr>
      <w:r>
        <w:rPr>
          <w:rStyle w:val="VerbatimChar"/>
        </w:rPr>
        <w:t xml:space="preserve">validator_index</w:t>
      </w:r>
      <w:r>
        <w:t xml:space="preserve"> </w:t>
      </w:r>
      <w:r>
        <w:t xml:space="preserve">maps to a valid entry in the current committee for this round.</w:t>
      </w:r>
    </w:p>
    <w:p>
      <w:pPr>
        <w:numPr>
          <w:ilvl w:val="0"/>
          <w:numId w:val="1001"/>
        </w:numPr>
        <w:pStyle w:val="Compact"/>
      </w:pPr>
      <w:r>
        <w:rPr>
          <w:rStyle w:val="VerbatimChar"/>
        </w:rPr>
        <w:t xml:space="preserve">selectLeader</w:t>
      </w:r>
      <w:r>
        <w:t xml:space="preserve"> </w:t>
      </w:r>
      <w:r>
        <w:t xml:space="preserve">uses the VRF output from the previous block and is deterministic.</w:t>
      </w:r>
    </w:p>
    <w:p>
      <w:pPr>
        <w:pStyle w:val="FirstParagraph"/>
      </w:pPr>
      <w:r>
        <w:rPr>
          <w:bCs/>
          <w:b/>
        </w:rPr>
        <w:t xml:space="preserve">Post‑conditions:</w:t>
      </w:r>
    </w:p>
    <w:p>
      <w:pPr>
        <w:numPr>
          <w:ilvl w:val="0"/>
          <w:numId w:val="1002"/>
        </w:numPr>
        <w:pStyle w:val="Compact"/>
      </w:pPr>
      <w:r>
        <w:t xml:space="preserve">Every honest validator either finalizes the same block or enters a view change.</w:t>
      </w:r>
    </w:p>
    <w:p>
      <w:pPr>
        <w:numPr>
          <w:ilvl w:val="0"/>
          <w:numId w:val="1002"/>
        </w:numPr>
        <w:pStyle w:val="Compact"/>
      </w:pPr>
      <w:r>
        <w:t xml:space="preserve">Safety: no two conflicting blocks can both be finalized in the same height.</w:t>
      </w:r>
    </w:p>
    <w:p>
      <w:pPr>
        <w:numPr>
          <w:ilvl w:val="0"/>
          <w:numId w:val="1002"/>
        </w:numPr>
        <w:pStyle w:val="Compact"/>
      </w:pPr>
      <w:r>
        <w:t xml:space="preserve">Liveness: assuming partial synchrony, a block will eventually be finalized.</w:t>
      </w:r>
    </w:p>
    <w:bookmarkEnd w:id="20"/>
    <w:bookmarkStart w:id="21" w:name="sxcp-queue-processing"/>
    <w:p>
      <w:pPr>
        <w:pStyle w:val="Heading2"/>
      </w:pPr>
      <w:r>
        <w:t xml:space="preserve">14.2 SXCP Queue Processing</w:t>
      </w:r>
    </w:p>
    <w:p>
      <w:pPr>
        <w:pStyle w:val="FirstParagraph"/>
      </w:pPr>
      <w:r>
        <w:t xml:space="preserve">SXCP attestations are collected asynchronously and processed via an internal queue. Validators and relayers operate the queue concurrently with the consensus loop.</w:t>
      </w:r>
    </w:p>
    <w:p>
      <w:pPr>
        <w:pStyle w:val="SourceCode"/>
      </w:pPr>
      <w:r>
        <w:rPr>
          <w:rStyle w:val="VerbatimChar"/>
        </w:rPr>
        <w:t xml:space="preserve">queue sxcpQueue</w:t>
      </w:r>
      <w:r>
        <w:br/>
      </w:r>
      <w:r>
        <w:br/>
      </w:r>
      <w:r>
        <w:rPr>
          <w:rStyle w:val="VerbatimChar"/>
        </w:rPr>
        <w:t xml:space="preserve">procedure submitAttestation(att):</w:t>
      </w:r>
      <w:r>
        <w:br/>
      </w:r>
      <w:r>
        <w:rPr>
          <w:rStyle w:val="VerbatimChar"/>
        </w:rPr>
        <w:t xml:space="preserve">    if verifyAttestation(att):</w:t>
      </w:r>
      <w:r>
        <w:br/>
      </w:r>
      <w:r>
        <w:rPr>
          <w:rStyle w:val="VerbatimChar"/>
        </w:rPr>
        <w:t xml:space="preserve">        sxcpQueue.enqueue(att)</w:t>
      </w:r>
      <w:r>
        <w:br/>
      </w:r>
      <w:r>
        <w:br/>
      </w:r>
      <w:r>
        <w:rPr>
          <w:rStyle w:val="VerbatimChar"/>
        </w:rPr>
        <w:t xml:space="preserve">procedure maybeCheckpoint():</w:t>
      </w:r>
      <w:r>
        <w:br/>
      </w:r>
      <w:r>
        <w:rPr>
          <w:rStyle w:val="VerbatimChar"/>
        </w:rPr>
        <w:t xml:space="preserve">    // called by leader when building a block</w:t>
      </w:r>
      <w:r>
        <w:br/>
      </w:r>
      <w:r>
        <w:rPr>
          <w:rStyle w:val="VerbatimChar"/>
        </w:rPr>
        <w:t xml:space="preserve">    if height % sxcpCheckpointInterval == 0 and not sxcpQueue.isEmpty():</w:t>
      </w:r>
      <w:r>
        <w:br/>
      </w:r>
      <w:r>
        <w:rPr>
          <w:rStyle w:val="VerbatimChar"/>
        </w:rPr>
        <w:t xml:space="preserve">        checkpoint := aggregateAttestations(sxcpQueue.dequeueMany())</w:t>
      </w:r>
      <w:r>
        <w:br/>
      </w:r>
      <w:r>
        <w:rPr>
          <w:rStyle w:val="VerbatimChar"/>
        </w:rPr>
        <w:t xml:space="preserve">        return checkpoint</w:t>
      </w:r>
      <w:r>
        <w:br/>
      </w:r>
      <w:r>
        <w:rPr>
          <w:rStyle w:val="VerbatimChar"/>
        </w:rPr>
        <w:t xml:space="preserve">    else:</w:t>
      </w:r>
      <w:r>
        <w:br/>
      </w:r>
      <w:r>
        <w:rPr>
          <w:rStyle w:val="VerbatimChar"/>
        </w:rPr>
        <w:t xml:space="preserve">        return None</w:t>
      </w:r>
      <w:r>
        <w:br/>
      </w:r>
      <w:r>
        <w:br/>
      </w:r>
      <w:r>
        <w:rPr>
          <w:rStyle w:val="VerbatimChar"/>
        </w:rPr>
        <w:t xml:space="preserve">procedure validateSXCP(proposal):</w:t>
      </w:r>
      <w:r>
        <w:br/>
      </w:r>
      <w:r>
        <w:rPr>
          <w:rStyle w:val="VerbatimChar"/>
        </w:rPr>
        <w:t xml:space="preserve">    if proposal.sxcpCheckpoint is None:</w:t>
      </w:r>
      <w:r>
        <w:br/>
      </w:r>
      <w:r>
        <w:rPr>
          <w:rStyle w:val="VerbatimChar"/>
        </w:rPr>
        <w:t xml:space="preserve">        return None</w:t>
      </w:r>
      <w:r>
        <w:br/>
      </w:r>
      <w:r>
        <w:rPr>
          <w:rStyle w:val="VerbatimChar"/>
        </w:rPr>
        <w:t xml:space="preserve">    chainsVerified := []</w:t>
      </w:r>
      <w:r>
        <w:br/>
      </w:r>
      <w:r>
        <w:rPr>
          <w:rStyle w:val="VerbatimChar"/>
        </w:rPr>
        <w:t xml:space="preserve">    for att in proposal.sxcpCheckpoint.attestations:</w:t>
      </w:r>
      <w:r>
        <w:br/>
      </w:r>
      <w:r>
        <w:rPr>
          <w:rStyle w:val="VerbatimChar"/>
        </w:rPr>
        <w:t xml:space="preserve">        if verifyAttestation(att):</w:t>
      </w:r>
      <w:r>
        <w:br/>
      </w:r>
      <w:r>
        <w:rPr>
          <w:rStyle w:val="VerbatimChar"/>
        </w:rPr>
        <w:t xml:space="preserve">            chainsVerified.append(att.chain_id)</w:t>
      </w:r>
      <w:r>
        <w:br/>
      </w:r>
      <w:r>
        <w:rPr>
          <w:rStyle w:val="VerbatimChar"/>
        </w:rPr>
        <w:t xml:space="preserve">    return SXCPVoteData(chainsVerified, hashAttestations(proposal.sxcpCheckpoint), generateWitnessReports())</w:t>
      </w:r>
    </w:p>
    <w:p>
      <w:pPr>
        <w:pStyle w:val="FirstParagraph"/>
      </w:pPr>
      <w:r>
        <w:t xml:space="preserve">Attestations are validated using external chain light clients and Aegis signatures. The function</w:t>
      </w:r>
      <w:r>
        <w:t xml:space="preserve"> </w:t>
      </w:r>
      <w:r>
        <w:rPr>
          <w:rStyle w:val="VerbatimChar"/>
        </w:rPr>
        <w:t xml:space="preserve">aggregateAttestations</w:t>
      </w:r>
      <w:r>
        <w:t xml:space="preserve"> </w:t>
      </w:r>
      <w:r>
        <w:t xml:space="preserve">selects a consistent set of attestations such that all events up to the claimed finality height are included. Relayers must order events deterministically to prevent censorship. Witness reports are generated by watcher nodes and included in the vote to convey confidence levels.</w:t>
      </w:r>
    </w:p>
    <w:bookmarkEnd w:id="21"/>
    <w:bookmarkStart w:id="22" w:name="specification-artifacts"/>
    <w:p>
      <w:pPr>
        <w:pStyle w:val="Heading2"/>
      </w:pPr>
      <w:r>
        <w:t xml:space="preserve">14.3 Specification Artifacts</w:t>
      </w:r>
    </w:p>
    <w:p>
      <w:pPr>
        <w:pStyle w:val="FirstParagraph"/>
      </w:pPr>
      <w:r>
        <w:t xml:space="preserve">Formal specifications accompany this pseudocode:</w:t>
      </w:r>
    </w:p>
    <w:p>
      <w:pPr>
        <w:numPr>
          <w:ilvl w:val="0"/>
          <w:numId w:val="1003"/>
        </w:numPr>
        <w:pStyle w:val="Compact"/>
      </w:pPr>
      <w:r>
        <w:rPr>
          <w:bCs/>
          <w:b/>
        </w:rPr>
        <w:t xml:space="preserve">PlusCal/TLA+ model:</w:t>
      </w:r>
      <w:r>
        <w:t xml:space="preserve"> </w:t>
      </w:r>
      <w:r>
        <w:t xml:space="preserve">The consensus loop and view change mechanism are modelled in PlusCal. State variables represent</w:t>
      </w:r>
      <w:r>
        <w:t xml:space="preserve"> </w:t>
      </w:r>
      <w:r>
        <w:rPr>
          <w:rStyle w:val="VerbatimChar"/>
        </w:rPr>
        <w:t xml:space="preserve">epoch</w:t>
      </w:r>
      <w:r>
        <w:t xml:space="preserve">,</w:t>
      </w:r>
      <w:r>
        <w:t xml:space="preserve"> </w:t>
      </w:r>
      <w:r>
        <w:rPr>
          <w:rStyle w:val="VerbatimChar"/>
        </w:rPr>
        <w:t xml:space="preserve">round</w:t>
      </w:r>
      <w:r>
        <w:t xml:space="preserve">,</w:t>
      </w:r>
      <w:r>
        <w:t xml:space="preserve"> </w:t>
      </w:r>
      <w:r>
        <w:rPr>
          <w:rStyle w:val="VerbatimChar"/>
        </w:rPr>
        <w:t xml:space="preserve">leader</w:t>
      </w:r>
      <w:r>
        <w:t xml:space="preserve">,</w:t>
      </w:r>
      <w:r>
        <w:t xml:space="preserve"> </w:t>
      </w:r>
      <w:r>
        <w:rPr>
          <w:rStyle w:val="VerbatimChar"/>
        </w:rPr>
        <w:t xml:space="preserve">timeouts</w:t>
      </w:r>
      <w:r>
        <w:t xml:space="preserve">,</w:t>
      </w:r>
      <w:r>
        <w:t xml:space="preserve"> </w:t>
      </w:r>
      <w:r>
        <w:rPr>
          <w:rStyle w:val="VerbatimChar"/>
        </w:rPr>
        <w:t xml:space="preserve">QCs</w:t>
      </w:r>
      <w:r>
        <w:t xml:space="preserve"> </w:t>
      </w:r>
      <w:r>
        <w:t xml:space="preserve">and</w:t>
      </w:r>
      <w:r>
        <w:t xml:space="preserve"> </w:t>
      </w:r>
      <w:r>
        <w:rPr>
          <w:rStyle w:val="VerbatimChar"/>
        </w:rPr>
        <w:t xml:space="preserve">SXCP queue</w:t>
      </w:r>
      <w:r>
        <w:t xml:space="preserve"> </w:t>
      </w:r>
      <w:r>
        <w:t xml:space="preserve">contents. Invariants assert safety properties, and temporal properties guarantee eventual finality under partial synchrony. The TLA+ specification is self‑contained and uses modules for Aegis signature verification.</w:t>
      </w:r>
    </w:p>
    <w:p>
      <w:pPr>
        <w:numPr>
          <w:ilvl w:val="0"/>
          <w:numId w:val="1003"/>
        </w:numPr>
        <w:pStyle w:val="Compact"/>
      </w:pPr>
      <w:r>
        <w:rPr>
          <w:bCs/>
          <w:b/>
        </w:rPr>
        <w:t xml:space="preserve">Annotated pseudocode:</w:t>
      </w:r>
      <w:r>
        <w:t xml:space="preserve"> </w:t>
      </w:r>
      <w:r>
        <w:t xml:space="preserve">Each function includes comments on expected pre‑/post‑conditions and error handling paths. Error branches cover invalid proposals, signature verification failures, mismatch of SXCP data, timeout escalations and slashing triggers.</w:t>
      </w:r>
    </w:p>
    <w:p>
      <w:pPr>
        <w:pStyle w:val="FirstParagraph"/>
      </w:pPr>
      <w:r>
        <w:t xml:space="preserve">Implementations in Rust, Go or other languages should adhere closely to these algorithms. Edge cases identified during testing (§15) should be documented and cross‑referenced here. All identifiers used in the pseudocode map to symbols defined in §2 and parameters in §12. No forbidden algorithms or signatures (Kyber, Dilithium, etc.) are used【13084095401848†L247-L266】.</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2025-10-17T07:06:39Z</dcterms:created>
  <dcterms:modified xsi:type="dcterms:W3CDTF">2025-10-17T07:06:39Z</dcterms:modified>
</cp:coreProperties>
</file>

<file path=docProps/custom.xml><?xml version="1.0" encoding="utf-8"?>
<Properties xmlns="http://schemas.openxmlformats.org/officeDocument/2006/custom-properties" xmlns:vt="http://schemas.openxmlformats.org/officeDocument/2006/docPropsVTypes"/>
</file>