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7E2EF" w14:textId="6B2C4BFE" w:rsidR="00EC1A29" w:rsidRPr="00AC1D66" w:rsidRDefault="00EC1A29" w:rsidP="00EC1A29">
      <w:pPr>
        <w:jc w:val="center"/>
        <w:outlineLvl w:val="0"/>
        <w:rPr>
          <w:rFonts w:ascii="Orbitron Black" w:hAnsi="Orbitron Black"/>
          <w:b/>
          <w:bCs/>
          <w:kern w:val="36"/>
          <w:sz w:val="36"/>
          <w:szCs w:val="36"/>
          <w:u w:val="single"/>
        </w:rPr>
      </w:pPr>
      <w:r w:rsidRPr="00AC1D66">
        <w:rPr>
          <w:rFonts w:ascii="Orbitron Black" w:hAnsi="Orbitron Black"/>
          <w:b/>
          <w:bCs/>
          <w:kern w:val="36"/>
          <w:sz w:val="36"/>
          <w:szCs w:val="36"/>
          <w:u w:val="single"/>
        </w:rPr>
        <w:t>Synergy Cross-Chain Protocol</w:t>
      </w:r>
    </w:p>
    <w:p w14:paraId="17B35A95" w14:textId="77777777" w:rsidR="00AC1D66" w:rsidRPr="00AC1D66" w:rsidRDefault="00EC1A29" w:rsidP="00EC1A29">
      <w:pPr>
        <w:jc w:val="center"/>
        <w:outlineLvl w:val="0"/>
        <w:rPr>
          <w:rFonts w:ascii="Orbitron Black" w:hAnsi="Orbitron Black"/>
          <w:b/>
          <w:bCs/>
          <w:kern w:val="36"/>
          <w:sz w:val="32"/>
          <w:szCs w:val="32"/>
        </w:rPr>
      </w:pPr>
      <w:r w:rsidRPr="00EC1A29">
        <w:rPr>
          <w:rFonts w:ascii="Orbitron Black" w:hAnsi="Orbitron Black"/>
          <w:b/>
          <w:bCs/>
          <w:kern w:val="36"/>
          <w:sz w:val="32"/>
          <w:szCs w:val="32"/>
        </w:rPr>
        <w:t xml:space="preserve">How Synergy Moves Assets Cross-Chain </w:t>
      </w:r>
    </w:p>
    <w:p w14:paraId="65D2564E" w14:textId="690091AA" w:rsidR="00EC1A29" w:rsidRPr="00EC1A29" w:rsidRDefault="0086035D" w:rsidP="00EC1A29">
      <w:pPr>
        <w:jc w:val="center"/>
        <w:outlineLvl w:val="0"/>
        <w:rPr>
          <w:rFonts w:ascii="Orbitron Black" w:hAnsi="Orbitron Black"/>
          <w:b/>
          <w:bCs/>
          <w:kern w:val="36"/>
          <w:sz w:val="32"/>
          <w:szCs w:val="32"/>
        </w:rPr>
      </w:pPr>
      <w:r>
        <w:rPr>
          <w:rFonts w:ascii="Orbitron Black" w:hAnsi="Orbitron Black"/>
          <w:b/>
          <w:bCs/>
          <w:kern w:val="36"/>
          <w:sz w:val="22"/>
          <w:szCs w:val="22"/>
        </w:rPr>
        <w:t>(W</w:t>
      </w:r>
      <w:r w:rsidR="00EC1A29" w:rsidRPr="00EC1A29">
        <w:rPr>
          <w:rFonts w:ascii="Orbitron Black" w:hAnsi="Orbitron Black"/>
          <w:b/>
          <w:bCs/>
          <w:kern w:val="36"/>
          <w:sz w:val="22"/>
          <w:szCs w:val="22"/>
        </w:rPr>
        <w:t>ithout Bridges</w:t>
      </w:r>
      <w:r w:rsidR="00AC1D66" w:rsidRPr="00AC1D66">
        <w:rPr>
          <w:rFonts w:ascii="Orbitron Black" w:hAnsi="Orbitron Black"/>
          <w:b/>
          <w:bCs/>
          <w:kern w:val="36"/>
          <w:sz w:val="22"/>
          <w:szCs w:val="22"/>
        </w:rPr>
        <w:t>)</w:t>
      </w:r>
    </w:p>
    <w:p w14:paraId="5145E446" w14:textId="77777777" w:rsidR="00EC1A29" w:rsidRPr="00EC1A29" w:rsidRDefault="00EC1A29" w:rsidP="00EC1A29">
      <w:p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Most blockchains today are like separate banks that don’t talk to each other.</w:t>
      </w:r>
      <w:r w:rsidRPr="00EC1A29">
        <w:rPr>
          <w:rFonts w:ascii="Inter" w:hAnsi="Inter"/>
          <w:sz w:val="20"/>
          <w:szCs w:val="20"/>
        </w:rPr>
        <w:br/>
        <w:t>Old “bridges” act like shady middlemen who take your money, walk across the street, and promise to give you the same amount on the other side.</w:t>
      </w:r>
    </w:p>
    <w:p w14:paraId="015335EA" w14:textId="77777777" w:rsidR="00EC1A29" w:rsidRPr="00EC1A29" w:rsidRDefault="00EC1A29" w:rsidP="00EC1A29">
      <w:p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Billions of dollars have been lost because those middlemen get hacked.</w:t>
      </w:r>
    </w:p>
    <w:p w14:paraId="7047F55F" w14:textId="77777777" w:rsidR="00EC1A29" w:rsidRPr="00EC1A29" w:rsidRDefault="00EC1A29" w:rsidP="00EC1A29">
      <w:p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b/>
          <w:bCs/>
          <w:sz w:val="20"/>
          <w:szCs w:val="20"/>
        </w:rPr>
        <w:t xml:space="preserve">Synergy does </w:t>
      </w:r>
      <w:r w:rsidRPr="00EC1A29">
        <w:rPr>
          <w:rFonts w:ascii="Inter" w:hAnsi="Inter"/>
          <w:b/>
          <w:bCs/>
          <w:i/>
          <w:iCs/>
          <w:sz w:val="20"/>
          <w:szCs w:val="20"/>
        </w:rPr>
        <w:t>not</w:t>
      </w:r>
      <w:r w:rsidRPr="00EC1A29">
        <w:rPr>
          <w:rFonts w:ascii="Inter" w:hAnsi="Inter"/>
          <w:b/>
          <w:bCs/>
          <w:sz w:val="20"/>
          <w:szCs w:val="20"/>
        </w:rPr>
        <w:t xml:space="preserve"> use bridges at all.</w:t>
      </w:r>
      <w:r w:rsidRPr="00EC1A29">
        <w:rPr>
          <w:rFonts w:ascii="Inter" w:hAnsi="Inter"/>
          <w:sz w:val="20"/>
          <w:szCs w:val="20"/>
        </w:rPr>
        <w:br/>
        <w:t xml:space="preserve">Instead, it uses a system of </w:t>
      </w:r>
      <w:r w:rsidRPr="00EC1A29">
        <w:rPr>
          <w:rFonts w:ascii="Inter" w:hAnsi="Inter"/>
          <w:b/>
          <w:bCs/>
          <w:sz w:val="20"/>
          <w:szCs w:val="20"/>
        </w:rPr>
        <w:t>witnesses (relayers)</w:t>
      </w:r>
      <w:r w:rsidRPr="00EC1A29">
        <w:rPr>
          <w:rFonts w:ascii="Inter" w:hAnsi="Inter"/>
          <w:sz w:val="20"/>
          <w:szCs w:val="20"/>
        </w:rPr>
        <w:t xml:space="preserve"> who </w:t>
      </w:r>
      <w:r w:rsidRPr="00EC1A29">
        <w:rPr>
          <w:rFonts w:ascii="Inter" w:hAnsi="Inter"/>
          <w:i/>
          <w:iCs/>
          <w:sz w:val="20"/>
          <w:szCs w:val="20"/>
        </w:rPr>
        <w:t>verify</w:t>
      </w:r>
      <w:r w:rsidRPr="00EC1A29">
        <w:rPr>
          <w:rFonts w:ascii="Inter" w:hAnsi="Inter"/>
          <w:sz w:val="20"/>
          <w:szCs w:val="20"/>
        </w:rPr>
        <w:t xml:space="preserve"> what happened on one chain and prove it cryptographically on another—without ever touching your coins.</w:t>
      </w:r>
    </w:p>
    <w:p w14:paraId="139D3387" w14:textId="77777777" w:rsidR="00EC1A29" w:rsidRPr="00EC1A29" w:rsidRDefault="00EC1A29" w:rsidP="00EC1A29">
      <w:p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This idea appears throughout your SXCP documents:</w:t>
      </w:r>
    </w:p>
    <w:p w14:paraId="10CE8435" w14:textId="77777777" w:rsidR="00EC1A29" w:rsidRPr="00EC1A29" w:rsidRDefault="00EC1A29" w:rsidP="00EC1A29">
      <w:pPr>
        <w:numPr>
          <w:ilvl w:val="0"/>
          <w:numId w:val="1"/>
        </w:num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 xml:space="preserve">SXCP eliminates centralized bridges, wrapped tokens, and custodial vaults </w:t>
      </w:r>
    </w:p>
    <w:p w14:paraId="5DB2A7A4" w14:textId="77777777" w:rsidR="00EC1A29" w:rsidRPr="00EC1A29" w:rsidRDefault="00EC1A29" w:rsidP="00EC1A29">
      <w:pPr>
        <w:numPr>
          <w:ilvl w:val="0"/>
          <w:numId w:val="1"/>
        </w:num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 xml:space="preserve">Cross-chain communication is done by decentralized witness proofs and threshold signatures </w:t>
      </w:r>
    </w:p>
    <w:p w14:paraId="29D615DF" w14:textId="77777777" w:rsidR="00EC1A29" w:rsidRPr="00EC1A29" w:rsidRDefault="00EC1A29" w:rsidP="00EC1A29">
      <w:pPr>
        <w:numPr>
          <w:ilvl w:val="0"/>
          <w:numId w:val="1"/>
        </w:num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 xml:space="preserve">All verification uses quantum-secure Aegis PQC keys </w:t>
      </w:r>
    </w:p>
    <w:p w14:paraId="1511D6F1" w14:textId="77777777" w:rsidR="00EC1A29" w:rsidRPr="00EC1A29" w:rsidRDefault="00EC1A29" w:rsidP="00EC1A29">
      <w:p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Let’s break it down.</w:t>
      </w:r>
    </w:p>
    <w:p w14:paraId="686FA79A" w14:textId="77777777" w:rsidR="00EC1A29" w:rsidRPr="00EC1A29" w:rsidRDefault="0054430E" w:rsidP="00EC1A29">
      <w:pPr>
        <w:rPr>
          <w:rFonts w:ascii="Inter" w:hAnsi="Inter"/>
          <w:sz w:val="20"/>
          <w:szCs w:val="20"/>
        </w:rPr>
      </w:pPr>
      <w:r w:rsidRPr="0054430E">
        <w:rPr>
          <w:rFonts w:ascii="Inter" w:hAnsi="Inter"/>
          <w:noProof/>
          <w:sz w:val="20"/>
          <w:szCs w:val="20"/>
          <w14:ligatures w14:val="standardContextual"/>
        </w:rPr>
        <w:pict w14:anchorId="415306AE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1E7DA6CC" w14:textId="22E7EA05" w:rsidR="00EC1A29" w:rsidRPr="00EC1A29" w:rsidRDefault="00EC1A29" w:rsidP="00EC1A29">
      <w:pPr>
        <w:spacing w:before="100" w:beforeAutospacing="1" w:after="100" w:afterAutospacing="1"/>
        <w:outlineLvl w:val="0"/>
        <w:rPr>
          <w:rFonts w:ascii="Inter" w:hAnsi="Inter"/>
          <w:b/>
          <w:bCs/>
          <w:kern w:val="36"/>
          <w:sz w:val="20"/>
          <w:szCs w:val="20"/>
        </w:rPr>
      </w:pPr>
      <w:r w:rsidRPr="00EC1A29">
        <w:rPr>
          <w:rFonts w:ascii="Inter" w:hAnsi="Inter"/>
          <w:b/>
          <w:bCs/>
          <w:kern w:val="36"/>
          <w:sz w:val="20"/>
          <w:szCs w:val="20"/>
        </w:rPr>
        <w:t>The Core Idea:</w:t>
      </w:r>
    </w:p>
    <w:p w14:paraId="5574B082" w14:textId="77777777" w:rsidR="00EC1A29" w:rsidRPr="00EC1A29" w:rsidRDefault="00EC1A29" w:rsidP="00EC1A29">
      <w:pPr>
        <w:spacing w:before="100" w:beforeAutospacing="1" w:after="100" w:afterAutospacing="1"/>
        <w:outlineLvl w:val="2"/>
        <w:rPr>
          <w:rFonts w:ascii="Inter" w:hAnsi="Inter"/>
          <w:b/>
          <w:bCs/>
          <w:sz w:val="20"/>
          <w:szCs w:val="20"/>
        </w:rPr>
      </w:pPr>
      <w:r w:rsidRPr="00EC1A29">
        <w:rPr>
          <w:rFonts w:ascii="Inter" w:hAnsi="Inter"/>
          <w:b/>
          <w:bCs/>
          <w:sz w:val="20"/>
          <w:szCs w:val="20"/>
        </w:rPr>
        <w:t>SXCP works like escrow + notaries, not like a courier.</w:t>
      </w:r>
    </w:p>
    <w:p w14:paraId="78A4413E" w14:textId="77777777" w:rsidR="00EC1A29" w:rsidRPr="00EC1A29" w:rsidRDefault="00EC1A29" w:rsidP="00EC1A29">
      <w:p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 xml:space="preserve">Instead of a middleman holding your money, </w:t>
      </w:r>
      <w:r w:rsidRPr="00EC1A29">
        <w:rPr>
          <w:rFonts w:ascii="Inter" w:hAnsi="Inter"/>
          <w:b/>
          <w:bCs/>
          <w:sz w:val="20"/>
          <w:szCs w:val="20"/>
        </w:rPr>
        <w:t>your money never leaves the chain it came from until a group of independent witnesses confirm what happened.</w:t>
      </w:r>
    </w:p>
    <w:p w14:paraId="5067D571" w14:textId="77777777" w:rsidR="00EC1A29" w:rsidRPr="00EC1A29" w:rsidRDefault="00EC1A29" w:rsidP="00EC1A29">
      <w:p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Think of it like:</w:t>
      </w:r>
    </w:p>
    <w:p w14:paraId="3A743BE0" w14:textId="77777777" w:rsidR="00EC1A29" w:rsidRPr="00EC1A29" w:rsidRDefault="00EC1A29" w:rsidP="00EC1A29">
      <w:pPr>
        <w:numPr>
          <w:ilvl w:val="0"/>
          <w:numId w:val="2"/>
        </w:num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You deposit money into a vault on Chain A.</w:t>
      </w:r>
    </w:p>
    <w:p w14:paraId="1829C277" w14:textId="77777777" w:rsidR="00EC1A29" w:rsidRPr="00EC1A29" w:rsidRDefault="00EC1A29" w:rsidP="00EC1A29">
      <w:pPr>
        <w:numPr>
          <w:ilvl w:val="0"/>
          <w:numId w:val="2"/>
        </w:num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Dozens of independent notaries check the blockchain to ensure the deposit really happened.</w:t>
      </w:r>
    </w:p>
    <w:p w14:paraId="15160AA7" w14:textId="77777777" w:rsidR="00EC1A29" w:rsidRPr="00EC1A29" w:rsidRDefault="00EC1A29" w:rsidP="00EC1A29">
      <w:pPr>
        <w:numPr>
          <w:ilvl w:val="0"/>
          <w:numId w:val="2"/>
        </w:num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 xml:space="preserve">If enough notaries agree (a “threshold”), they jointly sign a </w:t>
      </w:r>
      <w:r w:rsidRPr="00EC1A29">
        <w:rPr>
          <w:rFonts w:ascii="Inter" w:hAnsi="Inter"/>
          <w:b/>
          <w:bCs/>
          <w:sz w:val="20"/>
          <w:szCs w:val="20"/>
        </w:rPr>
        <w:t>quantum-secure, tamper-proof certificate</w:t>
      </w:r>
      <w:r w:rsidRPr="00EC1A29">
        <w:rPr>
          <w:rFonts w:ascii="Inter" w:hAnsi="Inter"/>
          <w:sz w:val="20"/>
          <w:szCs w:val="20"/>
        </w:rPr>
        <w:t>.</w:t>
      </w:r>
    </w:p>
    <w:p w14:paraId="09A35DB9" w14:textId="77777777" w:rsidR="00EC1A29" w:rsidRPr="00EC1A29" w:rsidRDefault="00EC1A29" w:rsidP="00EC1A29">
      <w:pPr>
        <w:numPr>
          <w:ilvl w:val="0"/>
          <w:numId w:val="2"/>
        </w:num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That certificate is accepted on Chain B—which then releases the matching amount to your address on Chain B.</w:t>
      </w:r>
    </w:p>
    <w:p w14:paraId="5B4F2665" w14:textId="77777777" w:rsidR="00EC1A29" w:rsidRPr="00EC1A29" w:rsidRDefault="00EC1A29" w:rsidP="00EC1A29">
      <w:p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Your funds are NEVER:</w:t>
      </w:r>
      <w:r w:rsidRPr="00EC1A29">
        <w:rPr>
          <w:rFonts w:ascii="Inter" w:hAnsi="Inter"/>
          <w:sz w:val="20"/>
          <w:szCs w:val="20"/>
        </w:rPr>
        <w:br/>
      </w:r>
      <w:r w:rsidRPr="00EC1A29">
        <w:rPr>
          <w:rFonts w:ascii="Apple Color Emoji" w:hAnsi="Apple Color Emoji" w:cs="Apple Color Emoji"/>
          <w:sz w:val="20"/>
          <w:szCs w:val="20"/>
        </w:rPr>
        <w:t>✔</w:t>
      </w:r>
      <w:r w:rsidRPr="00EC1A29">
        <w:rPr>
          <w:rFonts w:ascii="Inter" w:hAnsi="Inter"/>
          <w:sz w:val="20"/>
          <w:szCs w:val="20"/>
        </w:rPr>
        <w:t xml:space="preserve"> held by witnesses</w:t>
      </w:r>
      <w:r w:rsidRPr="00EC1A29">
        <w:rPr>
          <w:rFonts w:ascii="Inter" w:hAnsi="Inter"/>
          <w:sz w:val="20"/>
          <w:szCs w:val="20"/>
        </w:rPr>
        <w:br/>
      </w:r>
      <w:r w:rsidRPr="00EC1A29">
        <w:rPr>
          <w:rFonts w:ascii="Apple Color Emoji" w:hAnsi="Apple Color Emoji" w:cs="Apple Color Emoji"/>
          <w:sz w:val="20"/>
          <w:szCs w:val="20"/>
        </w:rPr>
        <w:t>✔</w:t>
      </w:r>
      <w:r w:rsidRPr="00EC1A29">
        <w:rPr>
          <w:rFonts w:ascii="Inter" w:hAnsi="Inter"/>
          <w:sz w:val="20"/>
          <w:szCs w:val="20"/>
        </w:rPr>
        <w:t xml:space="preserve"> wrapped</w:t>
      </w:r>
      <w:r w:rsidRPr="00EC1A29">
        <w:rPr>
          <w:rFonts w:ascii="Inter" w:hAnsi="Inter"/>
          <w:sz w:val="20"/>
          <w:szCs w:val="20"/>
        </w:rPr>
        <w:br/>
      </w:r>
      <w:r w:rsidRPr="00EC1A29">
        <w:rPr>
          <w:rFonts w:ascii="Apple Color Emoji" w:hAnsi="Apple Color Emoji" w:cs="Apple Color Emoji"/>
          <w:sz w:val="20"/>
          <w:szCs w:val="20"/>
        </w:rPr>
        <w:t>✔</w:t>
      </w:r>
      <w:r w:rsidRPr="00EC1A29">
        <w:rPr>
          <w:rFonts w:ascii="Inter" w:hAnsi="Inter"/>
          <w:sz w:val="20"/>
          <w:szCs w:val="20"/>
        </w:rPr>
        <w:t xml:space="preserve"> recreated as “fake versions”</w:t>
      </w:r>
      <w:r w:rsidRPr="00EC1A29">
        <w:rPr>
          <w:rFonts w:ascii="Inter" w:hAnsi="Inter"/>
          <w:sz w:val="20"/>
          <w:szCs w:val="20"/>
        </w:rPr>
        <w:br/>
      </w:r>
      <w:r w:rsidRPr="00EC1A29">
        <w:rPr>
          <w:rFonts w:ascii="Apple Color Emoji" w:hAnsi="Apple Color Emoji" w:cs="Apple Color Emoji"/>
          <w:sz w:val="20"/>
          <w:szCs w:val="20"/>
        </w:rPr>
        <w:t>✔</w:t>
      </w:r>
      <w:r w:rsidRPr="00EC1A29">
        <w:rPr>
          <w:rFonts w:ascii="Inter" w:hAnsi="Inter"/>
          <w:sz w:val="20"/>
          <w:szCs w:val="20"/>
        </w:rPr>
        <w:t xml:space="preserve"> dependent on a single party</w:t>
      </w:r>
    </w:p>
    <w:p w14:paraId="0680E6A2" w14:textId="77777777" w:rsidR="00EC1A29" w:rsidRPr="00EC1A29" w:rsidRDefault="00EC1A29" w:rsidP="00EC1A29">
      <w:p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This is why Synergy doesn't need bridges.</w:t>
      </w:r>
    </w:p>
    <w:p w14:paraId="1A1C8495" w14:textId="77777777" w:rsidR="00EC1A29" w:rsidRPr="00EC1A29" w:rsidRDefault="0054430E" w:rsidP="00EC1A29">
      <w:pPr>
        <w:rPr>
          <w:rFonts w:ascii="Inter" w:hAnsi="Inter"/>
          <w:sz w:val="20"/>
          <w:szCs w:val="20"/>
        </w:rPr>
      </w:pPr>
      <w:r w:rsidRPr="0054430E">
        <w:rPr>
          <w:rFonts w:ascii="Inter" w:hAnsi="Inter"/>
          <w:noProof/>
          <w:sz w:val="20"/>
          <w:szCs w:val="20"/>
          <w14:ligatures w14:val="standardContextual"/>
        </w:rPr>
        <w:pict w14:anchorId="555A7EBA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4237D991" w14:textId="77777777" w:rsidR="00EC1A29" w:rsidRDefault="00EC1A29" w:rsidP="00EC1A29">
      <w:pPr>
        <w:spacing w:before="100" w:beforeAutospacing="1" w:after="100" w:afterAutospacing="1"/>
        <w:outlineLvl w:val="0"/>
        <w:rPr>
          <w:rFonts w:ascii="Inter" w:hAnsi="Inter"/>
          <w:b/>
          <w:bCs/>
          <w:kern w:val="36"/>
          <w:sz w:val="20"/>
          <w:szCs w:val="20"/>
        </w:rPr>
      </w:pPr>
    </w:p>
    <w:p w14:paraId="1F6A7D2B" w14:textId="77777777" w:rsidR="00EC1A29" w:rsidRDefault="00EC1A29" w:rsidP="00EC1A29">
      <w:pPr>
        <w:spacing w:before="100" w:beforeAutospacing="1" w:after="100" w:afterAutospacing="1"/>
        <w:outlineLvl w:val="0"/>
        <w:rPr>
          <w:rFonts w:ascii="Inter" w:hAnsi="Inter"/>
          <w:b/>
          <w:bCs/>
          <w:kern w:val="36"/>
          <w:sz w:val="20"/>
          <w:szCs w:val="20"/>
        </w:rPr>
      </w:pPr>
    </w:p>
    <w:p w14:paraId="531716A7" w14:textId="02234DC0" w:rsidR="00EC1A29" w:rsidRPr="00EC1A29" w:rsidRDefault="00EC1A29" w:rsidP="00EC1A29">
      <w:pPr>
        <w:spacing w:before="100" w:beforeAutospacing="1" w:after="100" w:afterAutospacing="1"/>
        <w:outlineLvl w:val="0"/>
        <w:rPr>
          <w:rFonts w:ascii="Inter" w:hAnsi="Inter"/>
          <w:b/>
          <w:bCs/>
          <w:kern w:val="36"/>
          <w:sz w:val="20"/>
          <w:szCs w:val="20"/>
        </w:rPr>
      </w:pPr>
      <w:r w:rsidRPr="00EC1A29">
        <w:rPr>
          <w:rFonts w:ascii="Inter" w:hAnsi="Inter"/>
          <w:b/>
          <w:bCs/>
          <w:kern w:val="36"/>
          <w:sz w:val="20"/>
          <w:szCs w:val="20"/>
        </w:rPr>
        <w:t>1. User → User Cross-Chain Swaps (Simplified Explanation)</w:t>
      </w:r>
    </w:p>
    <w:p w14:paraId="37CCEC4B" w14:textId="77777777" w:rsidR="00EC1A29" w:rsidRPr="00EC1A29" w:rsidRDefault="00EC1A29" w:rsidP="00EC1A29">
      <w:p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 xml:space="preserve">Synergy supports </w:t>
      </w:r>
      <w:r w:rsidRPr="00EC1A29">
        <w:rPr>
          <w:rFonts w:ascii="Inter" w:hAnsi="Inter"/>
          <w:b/>
          <w:bCs/>
          <w:sz w:val="20"/>
          <w:szCs w:val="20"/>
        </w:rPr>
        <w:t>two</w:t>
      </w:r>
      <w:r w:rsidRPr="00EC1A29">
        <w:rPr>
          <w:rFonts w:ascii="Inter" w:hAnsi="Inter"/>
          <w:sz w:val="20"/>
          <w:szCs w:val="20"/>
        </w:rPr>
        <w:t xml:space="preserve"> cross-chain swap styles:</w:t>
      </w:r>
    </w:p>
    <w:p w14:paraId="4B91DB1A" w14:textId="77777777" w:rsidR="00EC1A29" w:rsidRPr="00EC1A29" w:rsidRDefault="00EC1A29" w:rsidP="00EC1A29">
      <w:pPr>
        <w:spacing w:before="100" w:beforeAutospacing="1" w:after="100" w:afterAutospacing="1"/>
        <w:outlineLvl w:val="1"/>
        <w:rPr>
          <w:rFonts w:ascii="Inter" w:hAnsi="Inter"/>
          <w:b/>
          <w:bCs/>
          <w:sz w:val="20"/>
          <w:szCs w:val="20"/>
        </w:rPr>
      </w:pPr>
      <w:r w:rsidRPr="00EC1A29">
        <w:rPr>
          <w:rFonts w:ascii="Inter" w:hAnsi="Inter"/>
          <w:b/>
          <w:bCs/>
          <w:sz w:val="20"/>
          <w:szCs w:val="20"/>
        </w:rPr>
        <w:t>A. Atomic Swaps (User-controlled, no witnesses needed)</w:t>
      </w:r>
    </w:p>
    <w:p w14:paraId="358F56D4" w14:textId="77777777" w:rsidR="00EC1A29" w:rsidRPr="00EC1A29" w:rsidRDefault="00EC1A29" w:rsidP="00EC1A29">
      <w:p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This is like a “trustless trade” between two people.</w:t>
      </w:r>
    </w:p>
    <w:p w14:paraId="5702C972" w14:textId="77777777" w:rsidR="00EC1A29" w:rsidRPr="00EC1A29" w:rsidRDefault="00EC1A29" w:rsidP="00EC1A29">
      <w:pPr>
        <w:spacing w:before="100" w:beforeAutospacing="1" w:after="100" w:afterAutospacing="1"/>
        <w:outlineLvl w:val="2"/>
        <w:rPr>
          <w:rFonts w:ascii="Inter" w:hAnsi="Inter"/>
          <w:b/>
          <w:bCs/>
          <w:sz w:val="20"/>
          <w:szCs w:val="20"/>
        </w:rPr>
      </w:pPr>
      <w:r w:rsidRPr="00EC1A29">
        <w:rPr>
          <w:rFonts w:ascii="Inter" w:hAnsi="Inter"/>
          <w:b/>
          <w:bCs/>
          <w:sz w:val="20"/>
          <w:szCs w:val="20"/>
        </w:rPr>
        <w:t>How it works (simple version):</w:t>
      </w:r>
    </w:p>
    <w:p w14:paraId="20F710BA" w14:textId="77777777" w:rsidR="00EC1A29" w:rsidRPr="00EC1A29" w:rsidRDefault="00EC1A29" w:rsidP="00EC1A29">
      <w:pPr>
        <w:numPr>
          <w:ilvl w:val="0"/>
          <w:numId w:val="3"/>
        </w:num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You and another user agree to trade (e.g., your ETH for their SOL).</w:t>
      </w:r>
    </w:p>
    <w:p w14:paraId="41498224" w14:textId="77777777" w:rsidR="00EC1A29" w:rsidRPr="00EC1A29" w:rsidRDefault="00EC1A29" w:rsidP="00EC1A29">
      <w:pPr>
        <w:numPr>
          <w:ilvl w:val="0"/>
          <w:numId w:val="3"/>
        </w:num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You both lock your coins in “smart lockers” on your own blockchains.</w:t>
      </w:r>
    </w:p>
    <w:p w14:paraId="3C127F5D" w14:textId="77777777" w:rsidR="00EC1A29" w:rsidRPr="00EC1A29" w:rsidRDefault="00EC1A29" w:rsidP="00EC1A29">
      <w:pPr>
        <w:numPr>
          <w:ilvl w:val="0"/>
          <w:numId w:val="3"/>
        </w:num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Both lockers use the same secret code.</w:t>
      </w:r>
    </w:p>
    <w:p w14:paraId="2CACD5EC" w14:textId="77777777" w:rsidR="00EC1A29" w:rsidRPr="00EC1A29" w:rsidRDefault="00EC1A29" w:rsidP="00EC1A29">
      <w:pPr>
        <w:numPr>
          <w:ilvl w:val="0"/>
          <w:numId w:val="3"/>
        </w:num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Whoever reveals the code first claims the other person’s funds.</w:t>
      </w:r>
    </w:p>
    <w:p w14:paraId="7D978EFB" w14:textId="77777777" w:rsidR="00EC1A29" w:rsidRPr="00EC1A29" w:rsidRDefault="00EC1A29" w:rsidP="00EC1A29">
      <w:pPr>
        <w:numPr>
          <w:ilvl w:val="0"/>
          <w:numId w:val="3"/>
        </w:num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The other person can then use the revealed code to claim the first locker.</w:t>
      </w:r>
    </w:p>
    <w:p w14:paraId="3A5521A1" w14:textId="77777777" w:rsidR="00EC1A29" w:rsidRPr="00EC1A29" w:rsidRDefault="00EC1A29" w:rsidP="00EC1A29">
      <w:p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b/>
          <w:bCs/>
          <w:sz w:val="20"/>
          <w:szCs w:val="20"/>
        </w:rPr>
        <w:t>Result:</w:t>
      </w:r>
      <w:r w:rsidRPr="00EC1A29">
        <w:rPr>
          <w:rFonts w:ascii="Inter" w:hAnsi="Inter"/>
          <w:sz w:val="20"/>
          <w:szCs w:val="20"/>
        </w:rPr>
        <w:br/>
        <w:t>Either both people get what they traded for, or both get refunds.</w:t>
      </w:r>
      <w:r w:rsidRPr="00EC1A29">
        <w:rPr>
          <w:rFonts w:ascii="Inter" w:hAnsi="Inter"/>
          <w:sz w:val="20"/>
          <w:szCs w:val="20"/>
        </w:rPr>
        <w:br/>
        <w:t>Nobody can cheat.</w:t>
      </w:r>
      <w:r w:rsidRPr="00EC1A29">
        <w:rPr>
          <w:rFonts w:ascii="Inter" w:hAnsi="Inter"/>
          <w:sz w:val="20"/>
          <w:szCs w:val="20"/>
        </w:rPr>
        <w:br/>
        <w:t>No coins ever leave their native chain.</w:t>
      </w:r>
    </w:p>
    <w:p w14:paraId="6EF7ED49" w14:textId="77777777" w:rsidR="00EC1A29" w:rsidRPr="00EC1A29" w:rsidRDefault="00EC1A29" w:rsidP="00EC1A29">
      <w:p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(SXCP patent Section 5.2.1 describes this exact process.)</w:t>
      </w:r>
    </w:p>
    <w:p w14:paraId="3856F485" w14:textId="77777777" w:rsidR="00EC1A29" w:rsidRPr="00EC1A29" w:rsidRDefault="0054430E" w:rsidP="00EC1A29">
      <w:pPr>
        <w:rPr>
          <w:rFonts w:ascii="Inter" w:hAnsi="Inter"/>
          <w:sz w:val="20"/>
          <w:szCs w:val="20"/>
        </w:rPr>
      </w:pPr>
      <w:r w:rsidRPr="0054430E">
        <w:rPr>
          <w:rFonts w:ascii="Inter" w:hAnsi="Inter"/>
          <w:noProof/>
          <w:sz w:val="20"/>
          <w:szCs w:val="20"/>
          <w14:ligatures w14:val="standardContextual"/>
        </w:rPr>
        <w:pict w14:anchorId="00D7815D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AEF547A" w14:textId="77777777" w:rsidR="00EC1A29" w:rsidRPr="00EC1A29" w:rsidRDefault="00EC1A29" w:rsidP="00EC1A29">
      <w:pPr>
        <w:spacing w:before="100" w:beforeAutospacing="1" w:after="100" w:afterAutospacing="1"/>
        <w:outlineLvl w:val="1"/>
        <w:rPr>
          <w:rFonts w:ascii="Inter" w:hAnsi="Inter"/>
          <w:b/>
          <w:bCs/>
          <w:sz w:val="20"/>
          <w:szCs w:val="20"/>
        </w:rPr>
      </w:pPr>
      <w:r w:rsidRPr="00EC1A29">
        <w:rPr>
          <w:rFonts w:ascii="Inter" w:hAnsi="Inter"/>
          <w:b/>
          <w:bCs/>
          <w:sz w:val="20"/>
          <w:szCs w:val="20"/>
        </w:rPr>
        <w:t>B. MPC/Custody Mode (SXCP-Verified Transfers)</w:t>
      </w:r>
    </w:p>
    <w:p w14:paraId="4A88B512" w14:textId="77777777" w:rsidR="00EC1A29" w:rsidRPr="00EC1A29" w:rsidRDefault="00EC1A29" w:rsidP="00EC1A29">
      <w:p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 xml:space="preserve">This is for </w:t>
      </w:r>
      <w:r w:rsidRPr="00EC1A29">
        <w:rPr>
          <w:rFonts w:ascii="Inter" w:hAnsi="Inter"/>
          <w:b/>
          <w:bCs/>
          <w:sz w:val="20"/>
          <w:szCs w:val="20"/>
        </w:rPr>
        <w:t>regular users who just want to send tokens cross-chain</w:t>
      </w:r>
      <w:r w:rsidRPr="00EC1A29">
        <w:rPr>
          <w:rFonts w:ascii="Inter" w:hAnsi="Inter"/>
          <w:sz w:val="20"/>
          <w:szCs w:val="20"/>
        </w:rPr>
        <w:t>, not trade.</w:t>
      </w:r>
    </w:p>
    <w:p w14:paraId="79974AD4" w14:textId="77777777" w:rsidR="00EC1A29" w:rsidRPr="00EC1A29" w:rsidRDefault="00EC1A29" w:rsidP="00EC1A29">
      <w:pPr>
        <w:spacing w:before="100" w:beforeAutospacing="1" w:after="100" w:afterAutospacing="1"/>
        <w:outlineLvl w:val="2"/>
        <w:rPr>
          <w:rFonts w:ascii="Inter" w:hAnsi="Inter"/>
          <w:b/>
          <w:bCs/>
          <w:sz w:val="20"/>
          <w:szCs w:val="20"/>
        </w:rPr>
      </w:pPr>
      <w:r w:rsidRPr="00EC1A29">
        <w:rPr>
          <w:rFonts w:ascii="Inter" w:hAnsi="Inter"/>
          <w:b/>
          <w:bCs/>
          <w:sz w:val="20"/>
          <w:szCs w:val="20"/>
        </w:rPr>
        <w:t>Simple version of MPC mode:</w:t>
      </w:r>
    </w:p>
    <w:p w14:paraId="3C1E984F" w14:textId="77777777" w:rsidR="00EC1A29" w:rsidRPr="00EC1A29" w:rsidRDefault="00EC1A29" w:rsidP="00EC1A29">
      <w:pPr>
        <w:numPr>
          <w:ilvl w:val="0"/>
          <w:numId w:val="4"/>
        </w:num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You deposit tokens into an SXCP vault on Chain A.</w:t>
      </w:r>
    </w:p>
    <w:p w14:paraId="7CC5DAC0" w14:textId="77777777" w:rsidR="00EC1A29" w:rsidRPr="00EC1A29" w:rsidRDefault="00EC1A29" w:rsidP="00EC1A29">
      <w:pPr>
        <w:numPr>
          <w:ilvl w:val="0"/>
          <w:numId w:val="4"/>
        </w:num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Relayers (independent witnesses) all see the deposit on Chain A.</w:t>
      </w:r>
    </w:p>
    <w:p w14:paraId="4D65DF9A" w14:textId="77777777" w:rsidR="00EC1A29" w:rsidRPr="00EC1A29" w:rsidRDefault="00EC1A29" w:rsidP="00EC1A29">
      <w:pPr>
        <w:numPr>
          <w:ilvl w:val="0"/>
          <w:numId w:val="4"/>
        </w:num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They each verify it separately.</w:t>
      </w:r>
    </w:p>
    <w:p w14:paraId="583FE758" w14:textId="77777777" w:rsidR="00EC1A29" w:rsidRPr="00EC1A29" w:rsidRDefault="00EC1A29" w:rsidP="00EC1A29">
      <w:pPr>
        <w:numPr>
          <w:ilvl w:val="0"/>
          <w:numId w:val="4"/>
        </w:num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 xml:space="preserve">If enough relayers agree, they collectively produce a </w:t>
      </w:r>
      <w:r w:rsidRPr="00EC1A29">
        <w:rPr>
          <w:rFonts w:ascii="Inter" w:hAnsi="Inter"/>
          <w:b/>
          <w:bCs/>
          <w:sz w:val="20"/>
          <w:szCs w:val="20"/>
        </w:rPr>
        <w:t>threshold signature</w:t>
      </w:r>
      <w:r w:rsidRPr="00EC1A29">
        <w:rPr>
          <w:rFonts w:ascii="Inter" w:hAnsi="Inter"/>
          <w:sz w:val="20"/>
          <w:szCs w:val="20"/>
        </w:rPr>
        <w:t xml:space="preserve"> using quantum-secure Aegis cryptography.</w:t>
      </w:r>
    </w:p>
    <w:p w14:paraId="269AF0FD" w14:textId="77777777" w:rsidR="00EC1A29" w:rsidRPr="00EC1A29" w:rsidRDefault="00EC1A29" w:rsidP="00EC1A29">
      <w:pPr>
        <w:numPr>
          <w:ilvl w:val="0"/>
          <w:numId w:val="4"/>
        </w:num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Chain B verifies the signature.</w:t>
      </w:r>
    </w:p>
    <w:p w14:paraId="211BE178" w14:textId="77777777" w:rsidR="00EC1A29" w:rsidRPr="00EC1A29" w:rsidRDefault="00EC1A29" w:rsidP="00EC1A29">
      <w:pPr>
        <w:numPr>
          <w:ilvl w:val="0"/>
          <w:numId w:val="4"/>
        </w:num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Chain B releases the same amount of tokens to your address on Chain B.</w:t>
      </w:r>
    </w:p>
    <w:p w14:paraId="45A57DFA" w14:textId="77777777" w:rsidR="00EC1A29" w:rsidRPr="00EC1A29" w:rsidRDefault="00EC1A29" w:rsidP="00EC1A29">
      <w:p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Your tokens never move across chains.</w:t>
      </w:r>
      <w:r w:rsidRPr="00EC1A29">
        <w:rPr>
          <w:rFonts w:ascii="Inter" w:hAnsi="Inter"/>
          <w:sz w:val="20"/>
          <w:szCs w:val="20"/>
        </w:rPr>
        <w:br/>
        <w:t>Instead:</w:t>
      </w:r>
    </w:p>
    <w:p w14:paraId="78DEC14D" w14:textId="77777777" w:rsidR="00EC1A29" w:rsidRPr="00EC1A29" w:rsidRDefault="00EC1A29" w:rsidP="00EC1A29">
      <w:p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b/>
          <w:bCs/>
          <w:sz w:val="20"/>
          <w:szCs w:val="20"/>
        </w:rPr>
        <w:t>Chain A locks the original → Chain B releases a matching native token mintage.</w:t>
      </w:r>
    </w:p>
    <w:p w14:paraId="14AA8CE1" w14:textId="77777777" w:rsidR="00EC1A29" w:rsidRPr="00EC1A29" w:rsidRDefault="00EC1A29" w:rsidP="00EC1A29">
      <w:p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No wrapped assets.</w:t>
      </w:r>
      <w:r w:rsidRPr="00EC1A29">
        <w:rPr>
          <w:rFonts w:ascii="Inter" w:hAnsi="Inter"/>
          <w:sz w:val="20"/>
          <w:szCs w:val="20"/>
        </w:rPr>
        <w:br/>
        <w:t>No custodians.</w:t>
      </w:r>
      <w:r w:rsidRPr="00EC1A29">
        <w:rPr>
          <w:rFonts w:ascii="Inter" w:hAnsi="Inter"/>
          <w:sz w:val="20"/>
          <w:szCs w:val="20"/>
        </w:rPr>
        <w:br/>
        <w:t>No multisigs.</w:t>
      </w:r>
      <w:r w:rsidRPr="00EC1A29">
        <w:rPr>
          <w:rFonts w:ascii="Inter" w:hAnsi="Inter"/>
          <w:sz w:val="20"/>
          <w:szCs w:val="20"/>
        </w:rPr>
        <w:br/>
        <w:t>Pure mathematical verification.</w:t>
      </w:r>
    </w:p>
    <w:p w14:paraId="6DEB4869" w14:textId="77777777" w:rsidR="00EC1A29" w:rsidRPr="00EC1A29" w:rsidRDefault="00EC1A29" w:rsidP="00EC1A29">
      <w:p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(Full description in SXCP patent Section 5.2.2.)</w:t>
      </w:r>
    </w:p>
    <w:p w14:paraId="7645D895" w14:textId="77777777" w:rsidR="00EC1A29" w:rsidRPr="00EC1A29" w:rsidRDefault="0054430E" w:rsidP="00EC1A29">
      <w:pPr>
        <w:rPr>
          <w:rFonts w:ascii="Inter" w:hAnsi="Inter"/>
          <w:sz w:val="20"/>
          <w:szCs w:val="20"/>
        </w:rPr>
      </w:pPr>
      <w:r w:rsidRPr="0054430E">
        <w:rPr>
          <w:rFonts w:ascii="Inter" w:hAnsi="Inter"/>
          <w:noProof/>
          <w:sz w:val="20"/>
          <w:szCs w:val="20"/>
          <w14:ligatures w14:val="standardContextual"/>
        </w:rPr>
        <w:pict w14:anchorId="5B33805C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E10CBBD" w14:textId="77777777" w:rsidR="00EC1A29" w:rsidRDefault="00EC1A29" w:rsidP="00EC1A29">
      <w:pPr>
        <w:spacing w:before="100" w:beforeAutospacing="1" w:after="100" w:afterAutospacing="1"/>
        <w:outlineLvl w:val="0"/>
        <w:rPr>
          <w:rFonts w:ascii="Inter" w:hAnsi="Inter"/>
          <w:b/>
          <w:bCs/>
          <w:kern w:val="36"/>
          <w:sz w:val="20"/>
          <w:szCs w:val="20"/>
        </w:rPr>
      </w:pPr>
    </w:p>
    <w:p w14:paraId="7092B04E" w14:textId="5B17E09D" w:rsidR="00EC1A29" w:rsidRPr="00EC1A29" w:rsidRDefault="00EC1A29" w:rsidP="00EC1A29">
      <w:pPr>
        <w:spacing w:before="100" w:beforeAutospacing="1" w:after="100" w:afterAutospacing="1"/>
        <w:outlineLvl w:val="0"/>
        <w:rPr>
          <w:rFonts w:ascii="Inter" w:hAnsi="Inter"/>
          <w:b/>
          <w:bCs/>
          <w:kern w:val="36"/>
          <w:sz w:val="20"/>
          <w:szCs w:val="20"/>
        </w:rPr>
      </w:pPr>
      <w:r w:rsidRPr="00EC1A29">
        <w:rPr>
          <w:rFonts w:ascii="Inter" w:hAnsi="Inter"/>
          <w:b/>
          <w:bCs/>
          <w:kern w:val="36"/>
          <w:sz w:val="20"/>
          <w:szCs w:val="20"/>
        </w:rPr>
        <w:t>Why This Isn't a Bridge</w:t>
      </w:r>
    </w:p>
    <w:p w14:paraId="46829AFE" w14:textId="77777777" w:rsidR="00EC1A29" w:rsidRPr="00EC1A29" w:rsidRDefault="00EC1A29" w:rsidP="00EC1A29">
      <w:p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A “bridge” is:</w:t>
      </w:r>
    </w:p>
    <w:p w14:paraId="1B80E974" w14:textId="77777777" w:rsidR="00EC1A29" w:rsidRPr="00EC1A29" w:rsidRDefault="00EC1A29" w:rsidP="00EC1A29">
      <w:pPr>
        <w:numPr>
          <w:ilvl w:val="0"/>
          <w:numId w:val="5"/>
        </w:num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Tokens held by a central custodian</w:t>
      </w:r>
    </w:p>
    <w:p w14:paraId="3B88BF30" w14:textId="77777777" w:rsidR="00EC1A29" w:rsidRPr="00EC1A29" w:rsidRDefault="00EC1A29" w:rsidP="00EC1A29">
      <w:pPr>
        <w:numPr>
          <w:ilvl w:val="0"/>
          <w:numId w:val="5"/>
        </w:num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A single contract or multisig holding huge amounts of assets</w:t>
      </w:r>
    </w:p>
    <w:p w14:paraId="081B692F" w14:textId="77777777" w:rsidR="00EC1A29" w:rsidRPr="00EC1A29" w:rsidRDefault="00EC1A29" w:rsidP="00EC1A29">
      <w:pPr>
        <w:numPr>
          <w:ilvl w:val="0"/>
          <w:numId w:val="5"/>
        </w:num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Wrapped tokens printed on the destination chain</w:t>
      </w:r>
    </w:p>
    <w:p w14:paraId="1E9EF443" w14:textId="77777777" w:rsidR="00EC1A29" w:rsidRPr="00EC1A29" w:rsidRDefault="00EC1A29" w:rsidP="00EC1A29">
      <w:p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 xml:space="preserve">SXCP </w:t>
      </w:r>
      <w:r w:rsidRPr="00EC1A29">
        <w:rPr>
          <w:rFonts w:ascii="Inter" w:hAnsi="Inter"/>
          <w:b/>
          <w:bCs/>
          <w:sz w:val="20"/>
          <w:szCs w:val="20"/>
        </w:rPr>
        <w:t>does none of that</w:t>
      </w:r>
      <w:r w:rsidRPr="00EC1A29">
        <w:rPr>
          <w:rFonts w:ascii="Inter" w:hAnsi="Inter"/>
          <w:sz w:val="20"/>
          <w:szCs w:val="20"/>
        </w:rPr>
        <w:t>.</w:t>
      </w:r>
    </w:p>
    <w:p w14:paraId="530D6D0E" w14:textId="77777777" w:rsidR="00EC1A29" w:rsidRPr="00EC1A29" w:rsidRDefault="00EC1A29" w:rsidP="00EC1A29">
      <w:pPr>
        <w:spacing w:before="100" w:beforeAutospacing="1" w:after="100" w:afterAutospacing="1"/>
        <w:outlineLvl w:val="2"/>
        <w:rPr>
          <w:rFonts w:ascii="Inter" w:hAnsi="Inter"/>
          <w:b/>
          <w:bCs/>
          <w:sz w:val="20"/>
          <w:szCs w:val="20"/>
        </w:rPr>
      </w:pPr>
      <w:r w:rsidRPr="00EC1A29">
        <w:rPr>
          <w:rFonts w:ascii="Inter" w:hAnsi="Inter"/>
          <w:b/>
          <w:bCs/>
          <w:sz w:val="20"/>
          <w:szCs w:val="20"/>
        </w:rPr>
        <w:t>SXCP is more like:</w:t>
      </w:r>
    </w:p>
    <w:p w14:paraId="451D8D33" w14:textId="77777777" w:rsidR="00EC1A29" w:rsidRPr="00EC1A29" w:rsidRDefault="00EC1A29" w:rsidP="00EC1A29">
      <w:p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Apple Color Emoji" w:hAnsi="Apple Color Emoji" w:cs="Apple Color Emoji"/>
          <w:sz w:val="20"/>
          <w:szCs w:val="20"/>
        </w:rPr>
        <w:t>✔</w:t>
      </w:r>
      <w:r w:rsidRPr="00EC1A29">
        <w:rPr>
          <w:rFonts w:ascii="Inter" w:hAnsi="Inter"/>
          <w:sz w:val="20"/>
          <w:szCs w:val="20"/>
        </w:rPr>
        <w:t xml:space="preserve"> A decentralized witness system</w:t>
      </w:r>
      <w:r w:rsidRPr="00EC1A29">
        <w:rPr>
          <w:rFonts w:ascii="Inter" w:hAnsi="Inter"/>
          <w:sz w:val="20"/>
          <w:szCs w:val="20"/>
        </w:rPr>
        <w:br/>
      </w:r>
      <w:r w:rsidRPr="00EC1A29">
        <w:rPr>
          <w:rFonts w:ascii="Apple Color Emoji" w:hAnsi="Apple Color Emoji" w:cs="Apple Color Emoji"/>
          <w:sz w:val="20"/>
          <w:szCs w:val="20"/>
        </w:rPr>
        <w:t>✔</w:t>
      </w:r>
      <w:r w:rsidRPr="00EC1A29">
        <w:rPr>
          <w:rFonts w:ascii="Inter" w:hAnsi="Inter"/>
          <w:sz w:val="20"/>
          <w:szCs w:val="20"/>
        </w:rPr>
        <w:t xml:space="preserve"> Cryptographic proofs instead of custody</w:t>
      </w:r>
      <w:r w:rsidRPr="00EC1A29">
        <w:rPr>
          <w:rFonts w:ascii="Inter" w:hAnsi="Inter"/>
          <w:sz w:val="20"/>
          <w:szCs w:val="20"/>
        </w:rPr>
        <w:br/>
      </w:r>
      <w:r w:rsidRPr="00EC1A29">
        <w:rPr>
          <w:rFonts w:ascii="Apple Color Emoji" w:hAnsi="Apple Color Emoji" w:cs="Apple Color Emoji"/>
          <w:sz w:val="20"/>
          <w:szCs w:val="20"/>
        </w:rPr>
        <w:t>✔</w:t>
      </w:r>
      <w:r w:rsidRPr="00EC1A29">
        <w:rPr>
          <w:rFonts w:ascii="Inter" w:hAnsi="Inter"/>
          <w:sz w:val="20"/>
          <w:szCs w:val="20"/>
        </w:rPr>
        <w:t xml:space="preserve"> No wrapped assets</w:t>
      </w:r>
      <w:r w:rsidRPr="00EC1A29">
        <w:rPr>
          <w:rFonts w:ascii="Inter" w:hAnsi="Inter"/>
          <w:sz w:val="20"/>
          <w:szCs w:val="20"/>
        </w:rPr>
        <w:br/>
      </w:r>
      <w:r w:rsidRPr="00EC1A29">
        <w:rPr>
          <w:rFonts w:ascii="Apple Color Emoji" w:hAnsi="Apple Color Emoji" w:cs="Apple Color Emoji"/>
          <w:sz w:val="20"/>
          <w:szCs w:val="20"/>
        </w:rPr>
        <w:t>✔</w:t>
      </w:r>
      <w:r w:rsidRPr="00EC1A29">
        <w:rPr>
          <w:rFonts w:ascii="Inter" w:hAnsi="Inter"/>
          <w:sz w:val="20"/>
          <w:szCs w:val="20"/>
        </w:rPr>
        <w:t xml:space="preserve"> PQC threshold signatures (not hackable multisigs)</w:t>
      </w:r>
      <w:r w:rsidRPr="00EC1A29">
        <w:rPr>
          <w:rFonts w:ascii="Inter" w:hAnsi="Inter"/>
          <w:sz w:val="20"/>
          <w:szCs w:val="20"/>
        </w:rPr>
        <w:br/>
      </w:r>
      <w:r w:rsidRPr="00EC1A29">
        <w:rPr>
          <w:rFonts w:ascii="Apple Color Emoji" w:hAnsi="Apple Color Emoji" w:cs="Apple Color Emoji"/>
          <w:sz w:val="20"/>
          <w:szCs w:val="20"/>
        </w:rPr>
        <w:t>✔</w:t>
      </w:r>
      <w:r w:rsidRPr="00EC1A29">
        <w:rPr>
          <w:rFonts w:ascii="Inter" w:hAnsi="Inter"/>
          <w:sz w:val="20"/>
          <w:szCs w:val="20"/>
        </w:rPr>
        <w:t xml:space="preserve"> Governance oversight &amp; slashing for misbehavior</w:t>
      </w:r>
    </w:p>
    <w:p w14:paraId="19BEB293" w14:textId="77777777" w:rsidR="00EC1A29" w:rsidRPr="00EC1A29" w:rsidRDefault="00EC1A29" w:rsidP="00EC1A29">
      <w:p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As your Litepaper says:</w:t>
      </w:r>
      <w:r w:rsidRPr="00EC1A29">
        <w:rPr>
          <w:rFonts w:ascii="Inter" w:hAnsi="Inter"/>
          <w:sz w:val="20"/>
          <w:szCs w:val="20"/>
        </w:rPr>
        <w:br/>
        <w:t xml:space="preserve">SXCP uses </w:t>
      </w:r>
      <w:r w:rsidRPr="00EC1A29">
        <w:rPr>
          <w:rFonts w:ascii="Inter" w:hAnsi="Inter"/>
          <w:b/>
          <w:bCs/>
          <w:sz w:val="20"/>
          <w:szCs w:val="20"/>
        </w:rPr>
        <w:t>deterministic, verifiable cross-chain attestations</w:t>
      </w:r>
      <w:r w:rsidRPr="00EC1A29">
        <w:rPr>
          <w:rFonts w:ascii="Inter" w:hAnsi="Inter"/>
          <w:sz w:val="20"/>
          <w:szCs w:val="20"/>
        </w:rPr>
        <w:t xml:space="preserve"> validated on-chain, not token-custody bridges.</w:t>
      </w:r>
    </w:p>
    <w:p w14:paraId="43D56B19" w14:textId="77777777" w:rsidR="00EC1A29" w:rsidRPr="00EC1A29" w:rsidRDefault="0054430E" w:rsidP="00EC1A29">
      <w:pPr>
        <w:rPr>
          <w:rFonts w:ascii="Inter" w:hAnsi="Inter"/>
          <w:sz w:val="20"/>
          <w:szCs w:val="20"/>
        </w:rPr>
      </w:pPr>
      <w:r w:rsidRPr="0054430E">
        <w:rPr>
          <w:rFonts w:ascii="Inter" w:hAnsi="Inter"/>
          <w:noProof/>
          <w:sz w:val="20"/>
          <w:szCs w:val="20"/>
          <w14:ligatures w14:val="standardContextual"/>
        </w:rPr>
        <w:pict w14:anchorId="18C073BB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D7A72AC" w14:textId="2C6356E6" w:rsidR="00EC1A29" w:rsidRPr="00EC1A29" w:rsidRDefault="00EC1A29" w:rsidP="00EC1A29">
      <w:pPr>
        <w:spacing w:before="100" w:beforeAutospacing="1" w:after="100" w:afterAutospacing="1"/>
        <w:outlineLvl w:val="0"/>
        <w:rPr>
          <w:rFonts w:ascii="Inter" w:hAnsi="Inter"/>
          <w:b/>
          <w:bCs/>
          <w:kern w:val="36"/>
          <w:sz w:val="20"/>
          <w:szCs w:val="20"/>
        </w:rPr>
      </w:pPr>
      <w:r w:rsidRPr="00EC1A29">
        <w:rPr>
          <w:rFonts w:ascii="Inter" w:hAnsi="Inter"/>
          <w:b/>
          <w:bCs/>
          <w:kern w:val="36"/>
          <w:sz w:val="20"/>
          <w:szCs w:val="20"/>
        </w:rPr>
        <w:t>2. How SXCP Powers Synergy’s uDEX (Ultra-Decentralized Exchange)</w:t>
      </w:r>
    </w:p>
    <w:p w14:paraId="0D8E3376" w14:textId="77777777" w:rsidR="00EC1A29" w:rsidRPr="00EC1A29" w:rsidRDefault="00EC1A29" w:rsidP="00EC1A29">
      <w:p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 xml:space="preserve">The uDEX is Synergy’s </w:t>
      </w:r>
      <w:r w:rsidRPr="00EC1A29">
        <w:rPr>
          <w:rFonts w:ascii="Inter" w:hAnsi="Inter"/>
          <w:b/>
          <w:bCs/>
          <w:sz w:val="20"/>
          <w:szCs w:val="20"/>
        </w:rPr>
        <w:t>cross-chain DEX</w:t>
      </w:r>
      <w:r w:rsidRPr="00EC1A29">
        <w:rPr>
          <w:rFonts w:ascii="Inter" w:hAnsi="Inter"/>
          <w:sz w:val="20"/>
          <w:szCs w:val="20"/>
        </w:rPr>
        <w:t xml:space="preserve"> that works </w:t>
      </w:r>
      <w:r w:rsidRPr="00EC1A29">
        <w:rPr>
          <w:rFonts w:ascii="Inter" w:hAnsi="Inter"/>
          <w:i/>
          <w:iCs/>
          <w:sz w:val="20"/>
          <w:szCs w:val="20"/>
        </w:rPr>
        <w:t>natively across chains</w:t>
      </w:r>
      <w:r w:rsidRPr="00EC1A29">
        <w:rPr>
          <w:rFonts w:ascii="Inter" w:hAnsi="Inter"/>
          <w:sz w:val="20"/>
          <w:szCs w:val="20"/>
        </w:rPr>
        <w:t>, not inside one chain like Uniswap.</w:t>
      </w:r>
    </w:p>
    <w:p w14:paraId="2358FCD4" w14:textId="77777777" w:rsidR="00EC1A29" w:rsidRPr="00EC1A29" w:rsidRDefault="00EC1A29" w:rsidP="00EC1A29">
      <w:pPr>
        <w:spacing w:before="100" w:beforeAutospacing="1" w:after="100" w:afterAutospacing="1"/>
        <w:outlineLvl w:val="2"/>
        <w:rPr>
          <w:rFonts w:ascii="Inter" w:hAnsi="Inter"/>
          <w:b/>
          <w:bCs/>
          <w:sz w:val="20"/>
          <w:szCs w:val="20"/>
        </w:rPr>
      </w:pPr>
      <w:r w:rsidRPr="00EC1A29">
        <w:rPr>
          <w:rFonts w:ascii="Inter" w:hAnsi="Inter"/>
          <w:b/>
          <w:bCs/>
          <w:sz w:val="20"/>
          <w:szCs w:val="20"/>
        </w:rPr>
        <w:t>Here’s how it works without bridges:</w:t>
      </w:r>
    </w:p>
    <w:p w14:paraId="27E80505" w14:textId="77777777" w:rsidR="00EC1A29" w:rsidRPr="00EC1A29" w:rsidRDefault="00EC1A29" w:rsidP="00EC1A29">
      <w:pPr>
        <w:spacing w:before="100" w:beforeAutospacing="1" w:after="100" w:afterAutospacing="1"/>
        <w:outlineLvl w:val="1"/>
        <w:rPr>
          <w:rFonts w:ascii="Inter" w:hAnsi="Inter"/>
          <w:b/>
          <w:bCs/>
          <w:sz w:val="20"/>
          <w:szCs w:val="20"/>
        </w:rPr>
      </w:pPr>
      <w:r w:rsidRPr="00EC1A29">
        <w:rPr>
          <w:rFonts w:ascii="Inter" w:hAnsi="Inter"/>
          <w:b/>
          <w:bCs/>
          <w:sz w:val="20"/>
          <w:szCs w:val="20"/>
        </w:rPr>
        <w:t>Step 1 — Liquidity stays on its native chain</w:t>
      </w:r>
    </w:p>
    <w:p w14:paraId="0B15468B" w14:textId="77777777" w:rsidR="00EC1A29" w:rsidRPr="00EC1A29" w:rsidRDefault="00EC1A29" w:rsidP="00EC1A29">
      <w:p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Unlike other DEXes, uDEX does NOT pool all tokens into one place.</w:t>
      </w:r>
    </w:p>
    <w:p w14:paraId="4A3FFF0A" w14:textId="77777777" w:rsidR="00EC1A29" w:rsidRPr="00EC1A29" w:rsidRDefault="00EC1A29" w:rsidP="00EC1A29">
      <w:p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ETH liquidity stays on Ethereum.</w:t>
      </w:r>
      <w:r w:rsidRPr="00EC1A29">
        <w:rPr>
          <w:rFonts w:ascii="Inter" w:hAnsi="Inter"/>
          <w:sz w:val="20"/>
          <w:szCs w:val="20"/>
        </w:rPr>
        <w:br/>
        <w:t>SOL liquidity stays on Solana.</w:t>
      </w:r>
      <w:r w:rsidRPr="00EC1A29">
        <w:rPr>
          <w:rFonts w:ascii="Inter" w:hAnsi="Inter"/>
          <w:sz w:val="20"/>
          <w:szCs w:val="20"/>
        </w:rPr>
        <w:br/>
        <w:t>BTC liquidity stays on Bitcoin.</w:t>
      </w:r>
    </w:p>
    <w:p w14:paraId="1427F37C" w14:textId="77777777" w:rsidR="00EC1A29" w:rsidRPr="00EC1A29" w:rsidRDefault="00EC1A29" w:rsidP="00EC1A29">
      <w:p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This is only possible because SXCP can read state from each chain.</w:t>
      </w:r>
    </w:p>
    <w:p w14:paraId="5BB48F26" w14:textId="77777777" w:rsidR="00EC1A29" w:rsidRPr="00EC1A29" w:rsidRDefault="00EC1A29" w:rsidP="00EC1A29">
      <w:pPr>
        <w:spacing w:before="100" w:beforeAutospacing="1" w:after="100" w:afterAutospacing="1"/>
        <w:outlineLvl w:val="1"/>
        <w:rPr>
          <w:rFonts w:ascii="Inter" w:hAnsi="Inter"/>
          <w:b/>
          <w:bCs/>
          <w:sz w:val="20"/>
          <w:szCs w:val="20"/>
        </w:rPr>
      </w:pPr>
      <w:r w:rsidRPr="00EC1A29">
        <w:rPr>
          <w:rFonts w:ascii="Inter" w:hAnsi="Inter"/>
          <w:b/>
          <w:bCs/>
          <w:sz w:val="20"/>
          <w:szCs w:val="20"/>
        </w:rPr>
        <w:t>Step 2 — uDEX calculates the trade route</w:t>
      </w:r>
    </w:p>
    <w:p w14:paraId="38E47A00" w14:textId="77777777" w:rsidR="00EC1A29" w:rsidRPr="00EC1A29" w:rsidRDefault="00EC1A29" w:rsidP="00EC1A29">
      <w:p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You say:</w:t>
      </w:r>
    </w:p>
    <w:p w14:paraId="302919A2" w14:textId="77777777" w:rsidR="00EC1A29" w:rsidRPr="00EC1A29" w:rsidRDefault="00EC1A29" w:rsidP="00EC1A29">
      <w:p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Swap 1 ETH → SOL</w:t>
      </w:r>
    </w:p>
    <w:p w14:paraId="33C92834" w14:textId="77777777" w:rsidR="00EC1A29" w:rsidRPr="00EC1A29" w:rsidRDefault="00EC1A29" w:rsidP="00EC1A29">
      <w:p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The uDEX checks liquidity pools on both chains.</w:t>
      </w:r>
    </w:p>
    <w:p w14:paraId="47183040" w14:textId="77777777" w:rsidR="00EC1A29" w:rsidRPr="00EC1A29" w:rsidRDefault="00EC1A29" w:rsidP="00EC1A29">
      <w:pPr>
        <w:spacing w:before="100" w:beforeAutospacing="1" w:after="100" w:afterAutospacing="1"/>
        <w:outlineLvl w:val="1"/>
        <w:rPr>
          <w:rFonts w:ascii="Inter" w:hAnsi="Inter"/>
          <w:b/>
          <w:bCs/>
          <w:sz w:val="20"/>
          <w:szCs w:val="20"/>
        </w:rPr>
      </w:pPr>
      <w:r w:rsidRPr="00EC1A29">
        <w:rPr>
          <w:rFonts w:ascii="Inter" w:hAnsi="Inter"/>
          <w:b/>
          <w:bCs/>
          <w:sz w:val="20"/>
          <w:szCs w:val="20"/>
        </w:rPr>
        <w:t>Step 3 — SXCP attestation system executes the cross-chain trade</w:t>
      </w:r>
    </w:p>
    <w:p w14:paraId="05FFED88" w14:textId="77777777" w:rsidR="00EC1A29" w:rsidRPr="00EC1A29" w:rsidRDefault="00EC1A29" w:rsidP="00EC1A29">
      <w:pPr>
        <w:numPr>
          <w:ilvl w:val="0"/>
          <w:numId w:val="6"/>
        </w:num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You lock ETH on Ethereum.</w:t>
      </w:r>
    </w:p>
    <w:p w14:paraId="46482B8F" w14:textId="77777777" w:rsidR="00EC1A29" w:rsidRPr="00EC1A29" w:rsidRDefault="00EC1A29" w:rsidP="00EC1A29">
      <w:pPr>
        <w:numPr>
          <w:ilvl w:val="0"/>
          <w:numId w:val="6"/>
        </w:num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lastRenderedPageBreak/>
        <w:t>Relayers verify your lock.</w:t>
      </w:r>
    </w:p>
    <w:p w14:paraId="59BBECC8" w14:textId="77777777" w:rsidR="00EC1A29" w:rsidRPr="00EC1A29" w:rsidRDefault="00EC1A29" w:rsidP="00EC1A29">
      <w:pPr>
        <w:numPr>
          <w:ilvl w:val="0"/>
          <w:numId w:val="6"/>
        </w:num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Relayers attest the trade to Solana.</w:t>
      </w:r>
    </w:p>
    <w:p w14:paraId="19779AB6" w14:textId="77777777" w:rsidR="00EC1A29" w:rsidRPr="00EC1A29" w:rsidRDefault="00EC1A29" w:rsidP="00EC1A29">
      <w:pPr>
        <w:numPr>
          <w:ilvl w:val="0"/>
          <w:numId w:val="6"/>
        </w:num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Solana’s Synergy program releases SOL to your Solana address.</w:t>
      </w:r>
    </w:p>
    <w:p w14:paraId="1C76FABB" w14:textId="77777777" w:rsidR="00EC1A29" w:rsidRPr="00EC1A29" w:rsidRDefault="00EC1A29" w:rsidP="00EC1A29">
      <w:p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This is all done:</w:t>
      </w:r>
    </w:p>
    <w:p w14:paraId="1B7D9DC5" w14:textId="77777777" w:rsidR="00EC1A29" w:rsidRPr="00EC1A29" w:rsidRDefault="00EC1A29" w:rsidP="00EC1A29">
      <w:pPr>
        <w:numPr>
          <w:ilvl w:val="0"/>
          <w:numId w:val="7"/>
        </w:num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b/>
          <w:bCs/>
          <w:sz w:val="20"/>
          <w:szCs w:val="20"/>
        </w:rPr>
        <w:t>Automatically</w:t>
      </w:r>
    </w:p>
    <w:p w14:paraId="3D1A4D22" w14:textId="77777777" w:rsidR="00EC1A29" w:rsidRPr="00EC1A29" w:rsidRDefault="00EC1A29" w:rsidP="00EC1A29">
      <w:pPr>
        <w:numPr>
          <w:ilvl w:val="0"/>
          <w:numId w:val="7"/>
        </w:num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b/>
          <w:bCs/>
          <w:sz w:val="20"/>
          <w:szCs w:val="20"/>
        </w:rPr>
        <w:t>Without wrapped tokens</w:t>
      </w:r>
    </w:p>
    <w:p w14:paraId="350DDE87" w14:textId="77777777" w:rsidR="00EC1A29" w:rsidRPr="00EC1A29" w:rsidRDefault="00EC1A29" w:rsidP="00EC1A29">
      <w:pPr>
        <w:numPr>
          <w:ilvl w:val="0"/>
          <w:numId w:val="7"/>
        </w:num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b/>
          <w:bCs/>
          <w:sz w:val="20"/>
          <w:szCs w:val="20"/>
        </w:rPr>
        <w:t>Without custody</w:t>
      </w:r>
    </w:p>
    <w:p w14:paraId="701EBE53" w14:textId="77777777" w:rsidR="00EC1A29" w:rsidRPr="00EC1A29" w:rsidRDefault="00EC1A29" w:rsidP="00EC1A29">
      <w:pPr>
        <w:numPr>
          <w:ilvl w:val="0"/>
          <w:numId w:val="7"/>
        </w:num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b/>
          <w:bCs/>
          <w:sz w:val="20"/>
          <w:szCs w:val="20"/>
        </w:rPr>
        <w:t>With quantum-secure signatures</w:t>
      </w:r>
    </w:p>
    <w:p w14:paraId="66787BD3" w14:textId="77777777" w:rsidR="00EC1A29" w:rsidRPr="00EC1A29" w:rsidRDefault="00EC1A29" w:rsidP="00EC1A29">
      <w:pPr>
        <w:numPr>
          <w:ilvl w:val="0"/>
          <w:numId w:val="7"/>
        </w:num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b/>
          <w:bCs/>
          <w:sz w:val="20"/>
          <w:szCs w:val="20"/>
        </w:rPr>
        <w:t>With zero trust in relayers (because threshold signatures)</w:t>
      </w:r>
    </w:p>
    <w:p w14:paraId="3733294A" w14:textId="77777777" w:rsidR="00EC1A29" w:rsidRPr="00EC1A29" w:rsidRDefault="00EC1A29" w:rsidP="00EC1A29">
      <w:p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This design is derived directly from the SXCP Litepaper and PoSy integration:</w:t>
      </w:r>
      <w:r w:rsidRPr="00EC1A29">
        <w:rPr>
          <w:rFonts w:ascii="Inter" w:hAnsi="Inter"/>
          <w:sz w:val="20"/>
          <w:szCs w:val="20"/>
        </w:rPr>
        <w:br/>
      </w:r>
      <w:r w:rsidRPr="00EC1A29">
        <w:rPr>
          <w:rFonts w:ascii="Inter" w:hAnsi="Inter"/>
          <w:sz w:val="20"/>
          <w:szCs w:val="20"/>
        </w:rPr>
        <w:br/>
        <w:t>and the consensus + cross-chain framework described in the 1-Pager.</w:t>
      </w:r>
    </w:p>
    <w:p w14:paraId="40C3DB57" w14:textId="77777777" w:rsidR="00EC1A29" w:rsidRPr="00EC1A29" w:rsidRDefault="0054430E" w:rsidP="00EC1A29">
      <w:pPr>
        <w:rPr>
          <w:rFonts w:ascii="Inter" w:hAnsi="Inter"/>
          <w:sz w:val="20"/>
          <w:szCs w:val="20"/>
        </w:rPr>
      </w:pPr>
      <w:r w:rsidRPr="0054430E">
        <w:rPr>
          <w:rFonts w:ascii="Inter" w:hAnsi="Inter"/>
          <w:noProof/>
          <w:sz w:val="20"/>
          <w:szCs w:val="20"/>
          <w14:ligatures w14:val="standardContextual"/>
        </w:rPr>
        <w:pict w14:anchorId="7894F1E6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4C2822E" w14:textId="56B5E213" w:rsidR="00EC1A29" w:rsidRPr="00EC1A29" w:rsidRDefault="00EC1A29" w:rsidP="00EC1A29">
      <w:pPr>
        <w:spacing w:before="100" w:beforeAutospacing="1" w:after="100" w:afterAutospacing="1"/>
        <w:outlineLvl w:val="0"/>
        <w:rPr>
          <w:rFonts w:ascii="Inter" w:hAnsi="Inter"/>
          <w:b/>
          <w:bCs/>
          <w:kern w:val="36"/>
          <w:sz w:val="20"/>
          <w:szCs w:val="20"/>
        </w:rPr>
      </w:pPr>
      <w:r w:rsidRPr="00EC1A29">
        <w:rPr>
          <w:rFonts w:ascii="Inter" w:hAnsi="Inter"/>
          <w:b/>
          <w:bCs/>
          <w:kern w:val="36"/>
          <w:sz w:val="20"/>
          <w:szCs w:val="20"/>
        </w:rPr>
        <w:t>Why SXCP + uDEX Are Safe for Normal Users</w:t>
      </w:r>
    </w:p>
    <w:p w14:paraId="2508F5EE" w14:textId="77777777" w:rsidR="00EC1A29" w:rsidRPr="00EC1A29" w:rsidRDefault="00EC1A29" w:rsidP="00EC1A29">
      <w:pPr>
        <w:spacing w:before="100" w:beforeAutospacing="1" w:after="100" w:afterAutospacing="1"/>
        <w:outlineLvl w:val="2"/>
        <w:rPr>
          <w:rFonts w:ascii="Inter" w:hAnsi="Inter"/>
          <w:b/>
          <w:bCs/>
          <w:sz w:val="20"/>
          <w:szCs w:val="20"/>
        </w:rPr>
      </w:pPr>
      <w:r w:rsidRPr="00EC1A29">
        <w:rPr>
          <w:rFonts w:ascii="Apple Color Emoji" w:hAnsi="Apple Color Emoji" w:cs="Apple Color Emoji"/>
          <w:b/>
          <w:bCs/>
          <w:sz w:val="20"/>
          <w:szCs w:val="20"/>
        </w:rPr>
        <w:t>✔</w:t>
      </w:r>
      <w:r w:rsidRPr="00EC1A29">
        <w:rPr>
          <w:rFonts w:ascii="Inter" w:hAnsi="Inter"/>
          <w:b/>
          <w:bCs/>
          <w:sz w:val="20"/>
          <w:szCs w:val="20"/>
        </w:rPr>
        <w:t xml:space="preserve"> Your funds never leave their original chain</w:t>
      </w:r>
    </w:p>
    <w:p w14:paraId="63CF6F6B" w14:textId="77777777" w:rsidR="00EC1A29" w:rsidRPr="00EC1A29" w:rsidRDefault="00EC1A29" w:rsidP="00EC1A29">
      <w:p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No one ever “holds your tokens” for you.</w:t>
      </w:r>
    </w:p>
    <w:p w14:paraId="27F25269" w14:textId="77777777" w:rsidR="00EC1A29" w:rsidRPr="00EC1A29" w:rsidRDefault="00EC1A29" w:rsidP="00EC1A29">
      <w:pPr>
        <w:spacing w:before="100" w:beforeAutospacing="1" w:after="100" w:afterAutospacing="1"/>
        <w:outlineLvl w:val="2"/>
        <w:rPr>
          <w:rFonts w:ascii="Inter" w:hAnsi="Inter"/>
          <w:b/>
          <w:bCs/>
          <w:sz w:val="20"/>
          <w:szCs w:val="20"/>
        </w:rPr>
      </w:pPr>
      <w:r w:rsidRPr="00EC1A29">
        <w:rPr>
          <w:rFonts w:ascii="Apple Color Emoji" w:hAnsi="Apple Color Emoji" w:cs="Apple Color Emoji"/>
          <w:b/>
          <w:bCs/>
          <w:sz w:val="20"/>
          <w:szCs w:val="20"/>
        </w:rPr>
        <w:t>✔</w:t>
      </w:r>
      <w:r w:rsidRPr="00EC1A29">
        <w:rPr>
          <w:rFonts w:ascii="Inter" w:hAnsi="Inter"/>
          <w:b/>
          <w:bCs/>
          <w:sz w:val="20"/>
          <w:szCs w:val="20"/>
        </w:rPr>
        <w:t xml:space="preserve"> No wrapped tokens</w:t>
      </w:r>
    </w:p>
    <w:p w14:paraId="16504743" w14:textId="77777777" w:rsidR="00EC1A29" w:rsidRPr="00EC1A29" w:rsidRDefault="00EC1A29" w:rsidP="00EC1A29">
      <w:p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You always receive real native tokens—ETH, SOL, MATIC, BTC.</w:t>
      </w:r>
    </w:p>
    <w:p w14:paraId="20CA82E6" w14:textId="77777777" w:rsidR="00EC1A29" w:rsidRPr="00EC1A29" w:rsidRDefault="00EC1A29" w:rsidP="00EC1A29">
      <w:pPr>
        <w:spacing w:before="100" w:beforeAutospacing="1" w:after="100" w:afterAutospacing="1"/>
        <w:outlineLvl w:val="2"/>
        <w:rPr>
          <w:rFonts w:ascii="Inter" w:hAnsi="Inter"/>
          <w:b/>
          <w:bCs/>
          <w:sz w:val="20"/>
          <w:szCs w:val="20"/>
        </w:rPr>
      </w:pPr>
      <w:r w:rsidRPr="00EC1A29">
        <w:rPr>
          <w:rFonts w:ascii="Apple Color Emoji" w:hAnsi="Apple Color Emoji" w:cs="Apple Color Emoji"/>
          <w:b/>
          <w:bCs/>
          <w:sz w:val="20"/>
          <w:szCs w:val="20"/>
        </w:rPr>
        <w:t>✔</w:t>
      </w:r>
      <w:r w:rsidRPr="00EC1A29">
        <w:rPr>
          <w:rFonts w:ascii="Inter" w:hAnsi="Inter"/>
          <w:b/>
          <w:bCs/>
          <w:sz w:val="20"/>
          <w:szCs w:val="20"/>
        </w:rPr>
        <w:t xml:space="preserve"> Quantum-secure signatures</w:t>
      </w:r>
    </w:p>
    <w:p w14:paraId="140C75D1" w14:textId="77777777" w:rsidR="00EC1A29" w:rsidRPr="00EC1A29" w:rsidRDefault="00EC1A29" w:rsidP="00EC1A29">
      <w:p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Even quantum computers cannot forge the cross-chain proofs (ML-DSA &amp; ML-KEM).</w:t>
      </w:r>
    </w:p>
    <w:p w14:paraId="3D10989C" w14:textId="77777777" w:rsidR="00EC1A29" w:rsidRPr="00EC1A29" w:rsidRDefault="00EC1A29" w:rsidP="00EC1A29">
      <w:pPr>
        <w:spacing w:before="100" w:beforeAutospacing="1" w:after="100" w:afterAutospacing="1"/>
        <w:outlineLvl w:val="2"/>
        <w:rPr>
          <w:rFonts w:ascii="Inter" w:hAnsi="Inter"/>
          <w:b/>
          <w:bCs/>
          <w:sz w:val="20"/>
          <w:szCs w:val="20"/>
        </w:rPr>
      </w:pPr>
      <w:r w:rsidRPr="00EC1A29">
        <w:rPr>
          <w:rFonts w:ascii="Apple Color Emoji" w:hAnsi="Apple Color Emoji" w:cs="Apple Color Emoji"/>
          <w:b/>
          <w:bCs/>
          <w:sz w:val="20"/>
          <w:szCs w:val="20"/>
        </w:rPr>
        <w:t>✔</w:t>
      </w:r>
      <w:r w:rsidRPr="00EC1A29">
        <w:rPr>
          <w:rFonts w:ascii="Inter" w:hAnsi="Inter"/>
          <w:b/>
          <w:bCs/>
          <w:sz w:val="20"/>
          <w:szCs w:val="20"/>
        </w:rPr>
        <w:t xml:space="preserve"> No single point of failure</w:t>
      </w:r>
    </w:p>
    <w:p w14:paraId="40BB6FAA" w14:textId="77777777" w:rsidR="00EC1A29" w:rsidRPr="00EC1A29" w:rsidRDefault="00EC1A29" w:rsidP="00EC1A29">
      <w:p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It takes many witnesses collectively to approve a transfer.</w:t>
      </w:r>
    </w:p>
    <w:p w14:paraId="71B7A22C" w14:textId="77777777" w:rsidR="00EC1A29" w:rsidRPr="00EC1A29" w:rsidRDefault="00EC1A29" w:rsidP="00EC1A29">
      <w:pPr>
        <w:spacing w:before="100" w:beforeAutospacing="1" w:after="100" w:afterAutospacing="1"/>
        <w:outlineLvl w:val="2"/>
        <w:rPr>
          <w:rFonts w:ascii="Inter" w:hAnsi="Inter"/>
          <w:b/>
          <w:bCs/>
          <w:sz w:val="20"/>
          <w:szCs w:val="20"/>
        </w:rPr>
      </w:pPr>
      <w:r w:rsidRPr="00EC1A29">
        <w:rPr>
          <w:rFonts w:ascii="Apple Color Emoji" w:hAnsi="Apple Color Emoji" w:cs="Apple Color Emoji"/>
          <w:b/>
          <w:bCs/>
          <w:sz w:val="20"/>
          <w:szCs w:val="20"/>
        </w:rPr>
        <w:t>✔</w:t>
      </w:r>
      <w:r w:rsidRPr="00EC1A29">
        <w:rPr>
          <w:rFonts w:ascii="Inter" w:hAnsi="Inter"/>
          <w:b/>
          <w:bCs/>
          <w:sz w:val="20"/>
          <w:szCs w:val="20"/>
        </w:rPr>
        <w:t xml:space="preserve"> Fully on-chain verifiable</w:t>
      </w:r>
    </w:p>
    <w:p w14:paraId="2CD574E3" w14:textId="77777777" w:rsidR="00EC1A29" w:rsidRPr="00EC1A29" w:rsidRDefault="00EC1A29" w:rsidP="00EC1A29">
      <w:p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Every transfer includes:</w:t>
      </w:r>
    </w:p>
    <w:p w14:paraId="13F1E888" w14:textId="77777777" w:rsidR="00EC1A29" w:rsidRPr="00EC1A29" w:rsidRDefault="00EC1A29" w:rsidP="00EC1A29">
      <w:pPr>
        <w:numPr>
          <w:ilvl w:val="0"/>
          <w:numId w:val="8"/>
        </w:num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A state proof</w:t>
      </w:r>
    </w:p>
    <w:p w14:paraId="4272687F" w14:textId="77777777" w:rsidR="00EC1A29" w:rsidRPr="00EC1A29" w:rsidRDefault="00EC1A29" w:rsidP="00EC1A29">
      <w:pPr>
        <w:numPr>
          <w:ilvl w:val="0"/>
          <w:numId w:val="8"/>
        </w:num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A threshold signature</w:t>
      </w:r>
    </w:p>
    <w:p w14:paraId="3A1FA7BB" w14:textId="77777777" w:rsidR="00EC1A29" w:rsidRPr="00EC1A29" w:rsidRDefault="00EC1A29" w:rsidP="00EC1A29">
      <w:pPr>
        <w:numPr>
          <w:ilvl w:val="0"/>
          <w:numId w:val="8"/>
        </w:num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The relayer set used</w:t>
      </w:r>
    </w:p>
    <w:p w14:paraId="6B72715F" w14:textId="77777777" w:rsidR="00EC1A29" w:rsidRPr="00EC1A29" w:rsidRDefault="00EC1A29" w:rsidP="00EC1A29">
      <w:pPr>
        <w:numPr>
          <w:ilvl w:val="0"/>
          <w:numId w:val="8"/>
        </w:num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The Merkle root</w:t>
      </w:r>
    </w:p>
    <w:p w14:paraId="20742B72" w14:textId="77777777" w:rsidR="00EC1A29" w:rsidRPr="00EC1A29" w:rsidRDefault="00EC1A29" w:rsidP="00EC1A29">
      <w:pPr>
        <w:spacing w:before="100" w:beforeAutospacing="1" w:after="100" w:afterAutospacing="1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All of this is public and immutable.</w:t>
      </w:r>
    </w:p>
    <w:p w14:paraId="4284A17A" w14:textId="77777777" w:rsidR="00EC1A29" w:rsidRPr="00EC1A29" w:rsidRDefault="0054430E" w:rsidP="00EC1A29">
      <w:pPr>
        <w:rPr>
          <w:rFonts w:ascii="Inter" w:hAnsi="Inter"/>
          <w:sz w:val="20"/>
          <w:szCs w:val="20"/>
        </w:rPr>
      </w:pPr>
      <w:r w:rsidRPr="0054430E">
        <w:rPr>
          <w:rFonts w:ascii="Inter" w:hAnsi="Inter"/>
          <w:noProof/>
          <w:sz w:val="20"/>
          <w:szCs w:val="20"/>
          <w14:ligatures w14:val="standardContextual"/>
        </w:rPr>
        <w:pict w14:anchorId="4699A5A0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E43A368" w14:textId="77777777" w:rsidR="00EC1A29" w:rsidRDefault="00EC1A29">
      <w:pPr>
        <w:rPr>
          <w:rFonts w:ascii="Inter" w:hAnsi="Inter"/>
          <w:sz w:val="20"/>
          <w:szCs w:val="20"/>
        </w:rPr>
      </w:pPr>
    </w:p>
    <w:p w14:paraId="2AC4F5F0" w14:textId="611BCF7A" w:rsidR="00EC1A29" w:rsidRDefault="00EC1A29">
      <w:pPr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br w:type="page"/>
      </w:r>
    </w:p>
    <w:p w14:paraId="74D79C36" w14:textId="77777777" w:rsidR="00EC1A29" w:rsidRPr="00EC1A29" w:rsidRDefault="00EC1A29" w:rsidP="00EC1A29">
      <w:pPr>
        <w:spacing w:after="100" w:afterAutospacing="1"/>
        <w:jc w:val="center"/>
        <w:outlineLvl w:val="0"/>
        <w:rPr>
          <w:rFonts w:ascii="Orbitron Black" w:hAnsi="Orbitron Black"/>
          <w:b/>
          <w:bCs/>
          <w:kern w:val="36"/>
          <w:u w:val="single"/>
        </w:rPr>
      </w:pPr>
      <w:r w:rsidRPr="00EC1A29">
        <w:rPr>
          <w:rFonts w:ascii="Orbitron Black" w:hAnsi="Orbitron Black"/>
          <w:b/>
          <w:bCs/>
          <w:kern w:val="36"/>
          <w:u w:val="single"/>
        </w:rPr>
        <w:lastRenderedPageBreak/>
        <w:t>Synergy’s uDEX does NOT hold user funds or external crypto.</w:t>
      </w:r>
    </w:p>
    <w:p w14:paraId="0E90CC5D" w14:textId="77777777" w:rsidR="00EC1A29" w:rsidRPr="00EC1A29" w:rsidRDefault="00EC1A29" w:rsidP="00EC1A29">
      <w:p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 xml:space="preserve">Your uDEX is </w:t>
      </w:r>
      <w:r w:rsidRPr="00EC1A29">
        <w:rPr>
          <w:rFonts w:ascii="Inter" w:hAnsi="Inter"/>
          <w:b/>
          <w:bCs/>
          <w:sz w:val="20"/>
          <w:szCs w:val="20"/>
        </w:rPr>
        <w:t>not an exchange that stores assets.</w:t>
      </w:r>
      <w:r w:rsidRPr="00EC1A29">
        <w:rPr>
          <w:rFonts w:ascii="Inter" w:hAnsi="Inter"/>
          <w:sz w:val="20"/>
          <w:szCs w:val="20"/>
        </w:rPr>
        <w:br/>
        <w:t xml:space="preserve">It is a </w:t>
      </w:r>
      <w:r w:rsidRPr="00EC1A29">
        <w:rPr>
          <w:rFonts w:ascii="Inter" w:hAnsi="Inter"/>
          <w:b/>
          <w:bCs/>
          <w:sz w:val="20"/>
          <w:szCs w:val="20"/>
        </w:rPr>
        <w:t>router</w:t>
      </w:r>
      <w:r w:rsidRPr="00EC1A29">
        <w:rPr>
          <w:rFonts w:ascii="Inter" w:hAnsi="Inter"/>
          <w:sz w:val="20"/>
          <w:szCs w:val="20"/>
        </w:rPr>
        <w:t xml:space="preserve"> that uses SXCP to </w:t>
      </w:r>
      <w:r w:rsidRPr="00EC1A29">
        <w:rPr>
          <w:rFonts w:ascii="Inter" w:hAnsi="Inter"/>
          <w:i/>
          <w:iCs/>
          <w:sz w:val="20"/>
          <w:szCs w:val="20"/>
        </w:rPr>
        <w:t>interact with liquidity that stays on its own chain.</w:t>
      </w:r>
    </w:p>
    <w:p w14:paraId="36EA8197" w14:textId="77777777" w:rsidR="00EC1A29" w:rsidRDefault="00EC1A29" w:rsidP="00EC1A29">
      <w:pPr>
        <w:spacing w:after="80"/>
        <w:rPr>
          <w:rFonts w:ascii="Inter" w:hAnsi="Inter"/>
          <w:sz w:val="20"/>
          <w:szCs w:val="20"/>
        </w:rPr>
      </w:pPr>
    </w:p>
    <w:p w14:paraId="63FCD24A" w14:textId="0BD64A3B" w:rsidR="00EC1A29" w:rsidRPr="00EC1A29" w:rsidRDefault="00EC1A29" w:rsidP="00EC1A29">
      <w:p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This is the entire purpose of SXCP’s design:</w:t>
      </w:r>
    </w:p>
    <w:p w14:paraId="390D3EA4" w14:textId="77777777" w:rsidR="00EC1A29" w:rsidRDefault="00EC1A29" w:rsidP="00EC1A29">
      <w:pPr>
        <w:spacing w:after="80"/>
        <w:outlineLvl w:val="2"/>
        <w:rPr>
          <w:rFonts w:ascii="Apple Color Emoji" w:hAnsi="Apple Color Emoji" w:cs="Apple Color Emoji"/>
          <w:b/>
          <w:bCs/>
          <w:sz w:val="20"/>
          <w:szCs w:val="20"/>
        </w:rPr>
      </w:pPr>
    </w:p>
    <w:p w14:paraId="751C5E29" w14:textId="5D7A549F" w:rsidR="00EC1A29" w:rsidRPr="00EC1A29" w:rsidRDefault="00EC1A29" w:rsidP="00EC1A29">
      <w:pPr>
        <w:spacing w:after="80"/>
        <w:outlineLvl w:val="2"/>
        <w:rPr>
          <w:rFonts w:ascii="Inter" w:hAnsi="Inter"/>
          <w:b/>
          <w:bCs/>
          <w:sz w:val="20"/>
          <w:szCs w:val="20"/>
        </w:rPr>
      </w:pPr>
      <w:r w:rsidRPr="00EC1A29">
        <w:rPr>
          <w:rFonts w:ascii="Apple Color Emoji" w:hAnsi="Apple Color Emoji" w:cs="Apple Color Emoji"/>
          <w:b/>
          <w:bCs/>
          <w:sz w:val="20"/>
          <w:szCs w:val="20"/>
        </w:rPr>
        <w:t>✔</w:t>
      </w:r>
      <w:r w:rsidRPr="00EC1A29">
        <w:rPr>
          <w:rFonts w:ascii="Inter" w:hAnsi="Inter"/>
          <w:b/>
          <w:bCs/>
          <w:sz w:val="20"/>
          <w:szCs w:val="20"/>
        </w:rPr>
        <w:t xml:space="preserve"> Liquidity stays on the chain where it belongs</w:t>
      </w:r>
    </w:p>
    <w:p w14:paraId="5C553FB5" w14:textId="77777777" w:rsidR="00EC1A29" w:rsidRPr="00EC1A29" w:rsidRDefault="00EC1A29" w:rsidP="00EC1A29">
      <w:p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ETH stays on Ethereum</w:t>
      </w:r>
      <w:r w:rsidRPr="00EC1A29">
        <w:rPr>
          <w:rFonts w:ascii="Inter" w:hAnsi="Inter"/>
          <w:sz w:val="20"/>
          <w:szCs w:val="20"/>
        </w:rPr>
        <w:br/>
        <w:t>SOL stays on Solana</w:t>
      </w:r>
      <w:r w:rsidRPr="00EC1A29">
        <w:rPr>
          <w:rFonts w:ascii="Inter" w:hAnsi="Inter"/>
          <w:sz w:val="20"/>
          <w:szCs w:val="20"/>
        </w:rPr>
        <w:br/>
        <w:t>BTC stays on Bitcoin</w:t>
      </w:r>
    </w:p>
    <w:p w14:paraId="4D79E37C" w14:textId="77777777" w:rsidR="00EC1A29" w:rsidRPr="00EC1A29" w:rsidRDefault="00EC1A29" w:rsidP="00EC1A29">
      <w:p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uDEX doesn’t store or manage that liquidity.</w:t>
      </w:r>
    </w:p>
    <w:p w14:paraId="7741B1DF" w14:textId="77777777" w:rsidR="00EC1A29" w:rsidRDefault="00EC1A29" w:rsidP="00EC1A29">
      <w:pPr>
        <w:spacing w:after="80"/>
        <w:outlineLvl w:val="2"/>
        <w:rPr>
          <w:rFonts w:ascii="Apple Color Emoji" w:hAnsi="Apple Color Emoji" w:cs="Apple Color Emoji"/>
          <w:b/>
          <w:bCs/>
          <w:sz w:val="20"/>
          <w:szCs w:val="20"/>
        </w:rPr>
      </w:pPr>
    </w:p>
    <w:p w14:paraId="5818F8FE" w14:textId="21348792" w:rsidR="00EC1A29" w:rsidRPr="00EC1A29" w:rsidRDefault="00EC1A29" w:rsidP="00EC1A29">
      <w:pPr>
        <w:spacing w:after="80"/>
        <w:outlineLvl w:val="2"/>
        <w:rPr>
          <w:rFonts w:ascii="Inter" w:hAnsi="Inter"/>
          <w:b/>
          <w:bCs/>
          <w:sz w:val="20"/>
          <w:szCs w:val="20"/>
        </w:rPr>
      </w:pPr>
      <w:r w:rsidRPr="00EC1A29">
        <w:rPr>
          <w:rFonts w:ascii="Apple Color Emoji" w:hAnsi="Apple Color Emoji" w:cs="Apple Color Emoji"/>
          <w:b/>
          <w:bCs/>
          <w:sz w:val="20"/>
          <w:szCs w:val="20"/>
        </w:rPr>
        <w:t>✔</w:t>
      </w:r>
      <w:r w:rsidRPr="00EC1A29">
        <w:rPr>
          <w:rFonts w:ascii="Inter" w:hAnsi="Inter"/>
          <w:b/>
          <w:bCs/>
          <w:sz w:val="20"/>
          <w:szCs w:val="20"/>
        </w:rPr>
        <w:t xml:space="preserve"> SXCP replaces “stored liquidity” with “verified state proofs”</w:t>
      </w:r>
    </w:p>
    <w:p w14:paraId="51150628" w14:textId="77777777" w:rsidR="00EC1A29" w:rsidRPr="00EC1A29" w:rsidRDefault="00EC1A29" w:rsidP="00EC1A29">
      <w:p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 xml:space="preserve">Because the protocol can </w:t>
      </w:r>
      <w:r w:rsidRPr="00EC1A29">
        <w:rPr>
          <w:rFonts w:ascii="Inter" w:hAnsi="Inter"/>
          <w:i/>
          <w:iCs/>
          <w:sz w:val="20"/>
          <w:szCs w:val="20"/>
        </w:rPr>
        <w:t>prove</w:t>
      </w:r>
      <w:r w:rsidRPr="00EC1A29">
        <w:rPr>
          <w:rFonts w:ascii="Inter" w:hAnsi="Inter"/>
          <w:sz w:val="20"/>
          <w:szCs w:val="20"/>
        </w:rPr>
        <w:t xml:space="preserve"> what happened on another blockchain, uDEX doesn’t need to take custody of anything.</w:t>
      </w:r>
    </w:p>
    <w:p w14:paraId="0BFE96CE" w14:textId="77777777" w:rsidR="00EC1A29" w:rsidRDefault="00EC1A29" w:rsidP="00EC1A29">
      <w:pPr>
        <w:spacing w:after="80"/>
        <w:outlineLvl w:val="2"/>
        <w:rPr>
          <w:rFonts w:ascii="Apple Color Emoji" w:hAnsi="Apple Color Emoji" w:cs="Apple Color Emoji"/>
          <w:b/>
          <w:bCs/>
          <w:sz w:val="20"/>
          <w:szCs w:val="20"/>
        </w:rPr>
      </w:pPr>
    </w:p>
    <w:p w14:paraId="2E9A1D3A" w14:textId="2E519CF1" w:rsidR="00EC1A29" w:rsidRPr="00EC1A29" w:rsidRDefault="00EC1A29" w:rsidP="00EC1A29">
      <w:pPr>
        <w:spacing w:after="80"/>
        <w:outlineLvl w:val="2"/>
        <w:rPr>
          <w:rFonts w:ascii="Inter" w:hAnsi="Inter"/>
          <w:b/>
          <w:bCs/>
          <w:sz w:val="20"/>
          <w:szCs w:val="20"/>
        </w:rPr>
      </w:pPr>
      <w:r w:rsidRPr="00EC1A29">
        <w:rPr>
          <w:rFonts w:ascii="Apple Color Emoji" w:hAnsi="Apple Color Emoji" w:cs="Apple Color Emoji"/>
          <w:b/>
          <w:bCs/>
          <w:sz w:val="20"/>
          <w:szCs w:val="20"/>
        </w:rPr>
        <w:t>✔</w:t>
      </w:r>
      <w:r w:rsidRPr="00EC1A29">
        <w:rPr>
          <w:rFonts w:ascii="Inter" w:hAnsi="Inter"/>
          <w:b/>
          <w:bCs/>
          <w:sz w:val="20"/>
          <w:szCs w:val="20"/>
        </w:rPr>
        <w:t xml:space="preserve"> uDEX does NOT run liquidity pools on Synergy Mainnet for foreign tokens</w:t>
      </w:r>
    </w:p>
    <w:p w14:paraId="695FF4BD" w14:textId="77777777" w:rsidR="00EC1A29" w:rsidRPr="00EC1A29" w:rsidRDefault="00EC1A29" w:rsidP="00EC1A29">
      <w:p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 xml:space="preserve">There is </w:t>
      </w:r>
      <w:r w:rsidRPr="00EC1A29">
        <w:rPr>
          <w:rFonts w:ascii="Inter" w:hAnsi="Inter"/>
          <w:b/>
          <w:bCs/>
          <w:sz w:val="20"/>
          <w:szCs w:val="20"/>
        </w:rPr>
        <w:t>no ETH pool</w:t>
      </w:r>
      <w:r w:rsidRPr="00EC1A29">
        <w:rPr>
          <w:rFonts w:ascii="Inter" w:hAnsi="Inter"/>
          <w:sz w:val="20"/>
          <w:szCs w:val="20"/>
        </w:rPr>
        <w:t xml:space="preserve"> on Synergy.</w:t>
      </w:r>
      <w:r w:rsidRPr="00EC1A29">
        <w:rPr>
          <w:rFonts w:ascii="Inter" w:hAnsi="Inter"/>
          <w:sz w:val="20"/>
          <w:szCs w:val="20"/>
        </w:rPr>
        <w:br/>
        <w:t xml:space="preserve">There is </w:t>
      </w:r>
      <w:r w:rsidRPr="00EC1A29">
        <w:rPr>
          <w:rFonts w:ascii="Inter" w:hAnsi="Inter"/>
          <w:b/>
          <w:bCs/>
          <w:sz w:val="20"/>
          <w:szCs w:val="20"/>
        </w:rPr>
        <w:t>no SOL pool</w:t>
      </w:r>
      <w:r w:rsidRPr="00EC1A29">
        <w:rPr>
          <w:rFonts w:ascii="Inter" w:hAnsi="Inter"/>
          <w:sz w:val="20"/>
          <w:szCs w:val="20"/>
        </w:rPr>
        <w:t xml:space="preserve"> on Synergy.</w:t>
      </w:r>
      <w:r w:rsidRPr="00EC1A29">
        <w:rPr>
          <w:rFonts w:ascii="Inter" w:hAnsi="Inter"/>
          <w:sz w:val="20"/>
          <w:szCs w:val="20"/>
        </w:rPr>
        <w:br/>
        <w:t xml:space="preserve">There is </w:t>
      </w:r>
      <w:r w:rsidRPr="00EC1A29">
        <w:rPr>
          <w:rFonts w:ascii="Inter" w:hAnsi="Inter"/>
          <w:b/>
          <w:bCs/>
          <w:sz w:val="20"/>
          <w:szCs w:val="20"/>
        </w:rPr>
        <w:t>no BTC pool</w:t>
      </w:r>
      <w:r w:rsidRPr="00EC1A29">
        <w:rPr>
          <w:rFonts w:ascii="Inter" w:hAnsi="Inter"/>
          <w:sz w:val="20"/>
          <w:szCs w:val="20"/>
        </w:rPr>
        <w:t xml:space="preserve"> on Synergy.</w:t>
      </w:r>
    </w:p>
    <w:p w14:paraId="3CCA2CC2" w14:textId="77777777" w:rsidR="00EC1A29" w:rsidRDefault="00EC1A29" w:rsidP="00EC1A29">
      <w:pPr>
        <w:spacing w:after="80"/>
        <w:rPr>
          <w:rFonts w:ascii="Inter" w:hAnsi="Inter"/>
          <w:sz w:val="20"/>
          <w:szCs w:val="20"/>
        </w:rPr>
      </w:pPr>
    </w:p>
    <w:p w14:paraId="213CD91E" w14:textId="40EC1ABA" w:rsidR="00EC1A29" w:rsidRPr="00EC1A29" w:rsidRDefault="00EC1A29" w:rsidP="00EC1A29">
      <w:p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Nothing is wrapped.</w:t>
      </w:r>
      <w:r w:rsidRPr="00EC1A29">
        <w:rPr>
          <w:rFonts w:ascii="Inter" w:hAnsi="Inter"/>
          <w:sz w:val="20"/>
          <w:szCs w:val="20"/>
        </w:rPr>
        <w:br/>
        <w:t>Nothing is mirrored.</w:t>
      </w:r>
      <w:r w:rsidRPr="00EC1A29">
        <w:rPr>
          <w:rFonts w:ascii="Inter" w:hAnsi="Inter"/>
          <w:sz w:val="20"/>
          <w:szCs w:val="20"/>
        </w:rPr>
        <w:br/>
        <w:t>Nothing is bridged.</w:t>
      </w:r>
    </w:p>
    <w:p w14:paraId="3662214D" w14:textId="77777777" w:rsidR="00EC1A29" w:rsidRPr="00EC1A29" w:rsidRDefault="00EC1A29" w:rsidP="00EC1A29">
      <w:p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SXCP simply verifies real transactions on external chains.</w:t>
      </w:r>
    </w:p>
    <w:p w14:paraId="6DA452CC" w14:textId="77777777" w:rsidR="00EC1A29" w:rsidRPr="00EC1A29" w:rsidRDefault="0054430E" w:rsidP="00EC1A29">
      <w:pPr>
        <w:spacing w:after="80"/>
        <w:rPr>
          <w:rFonts w:ascii="Inter" w:hAnsi="Inter"/>
          <w:sz w:val="20"/>
          <w:szCs w:val="20"/>
        </w:rPr>
      </w:pPr>
      <w:r w:rsidRPr="0054430E">
        <w:rPr>
          <w:rFonts w:ascii="Inter" w:hAnsi="Inter"/>
          <w:noProof/>
          <w:sz w:val="20"/>
          <w:szCs w:val="20"/>
          <w14:ligatures w14:val="standardContextual"/>
        </w:rPr>
        <w:pict w14:anchorId="171D556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409556B" w14:textId="03E7995A" w:rsidR="00EC1A29" w:rsidRPr="00EC1A29" w:rsidRDefault="00EC1A29" w:rsidP="00EC1A29">
      <w:pPr>
        <w:spacing w:after="80"/>
        <w:outlineLvl w:val="0"/>
        <w:rPr>
          <w:rFonts w:ascii="Inter" w:hAnsi="Inter"/>
          <w:b/>
          <w:bCs/>
          <w:kern w:val="36"/>
          <w:sz w:val="20"/>
          <w:szCs w:val="20"/>
        </w:rPr>
      </w:pPr>
      <w:r w:rsidRPr="00EC1A29">
        <w:rPr>
          <w:rFonts w:ascii="Inter" w:hAnsi="Inter"/>
          <w:b/>
          <w:bCs/>
          <w:kern w:val="36"/>
          <w:sz w:val="20"/>
          <w:szCs w:val="20"/>
        </w:rPr>
        <w:t>Think of it this way:</w:t>
      </w:r>
    </w:p>
    <w:p w14:paraId="7569C997" w14:textId="77777777" w:rsidR="00EC1A29" w:rsidRDefault="00EC1A29" w:rsidP="00EC1A29">
      <w:pPr>
        <w:spacing w:after="80"/>
        <w:rPr>
          <w:rFonts w:ascii="Inter" w:hAnsi="Inter"/>
          <w:sz w:val="20"/>
          <w:szCs w:val="20"/>
        </w:rPr>
      </w:pPr>
    </w:p>
    <w:p w14:paraId="051EC6B6" w14:textId="7BF15C2B" w:rsidR="00EC1A29" w:rsidRPr="00EC1A29" w:rsidRDefault="00EC1A29" w:rsidP="00EC1A29">
      <w:p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 xml:space="preserve">The uDEX is a </w:t>
      </w:r>
      <w:r w:rsidRPr="00EC1A29">
        <w:rPr>
          <w:rFonts w:ascii="Inter" w:hAnsi="Inter"/>
          <w:b/>
          <w:bCs/>
          <w:sz w:val="20"/>
          <w:szCs w:val="20"/>
        </w:rPr>
        <w:t>global remote control</w:t>
      </w:r>
      <w:r w:rsidRPr="00EC1A29">
        <w:rPr>
          <w:rFonts w:ascii="Inter" w:hAnsi="Inter"/>
          <w:sz w:val="20"/>
          <w:szCs w:val="20"/>
        </w:rPr>
        <w:t>, not a vault.</w:t>
      </w:r>
    </w:p>
    <w:p w14:paraId="08B9E99F" w14:textId="77777777" w:rsidR="00EC1A29" w:rsidRPr="00EC1A29" w:rsidRDefault="00EC1A29" w:rsidP="00EC1A29">
      <w:pPr>
        <w:numPr>
          <w:ilvl w:val="0"/>
          <w:numId w:val="9"/>
        </w:num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When you swap ETH → SOL</w:t>
      </w:r>
      <w:r w:rsidRPr="00EC1A29">
        <w:rPr>
          <w:rFonts w:ascii="Inter" w:hAnsi="Inter"/>
          <w:sz w:val="20"/>
          <w:szCs w:val="20"/>
        </w:rPr>
        <w:br/>
        <w:t>• ETH stays in Ethereum’s pool</w:t>
      </w:r>
      <w:r w:rsidRPr="00EC1A29">
        <w:rPr>
          <w:rFonts w:ascii="Inter" w:hAnsi="Inter"/>
          <w:sz w:val="20"/>
          <w:szCs w:val="20"/>
        </w:rPr>
        <w:br/>
        <w:t>• SOL stays in Solana’s pool</w:t>
      </w:r>
      <w:r w:rsidRPr="00EC1A29">
        <w:rPr>
          <w:rFonts w:ascii="Inter" w:hAnsi="Inter"/>
          <w:sz w:val="20"/>
          <w:szCs w:val="20"/>
        </w:rPr>
        <w:br/>
        <w:t>• SXCP witnesses verify the trade and move the correct amounts</w:t>
      </w:r>
      <w:r w:rsidRPr="00EC1A29">
        <w:rPr>
          <w:rFonts w:ascii="Inter" w:hAnsi="Inter"/>
          <w:sz w:val="20"/>
          <w:szCs w:val="20"/>
        </w:rPr>
        <w:br/>
        <w:t>• Your balances update across networks</w:t>
      </w:r>
    </w:p>
    <w:p w14:paraId="7FE4B001" w14:textId="77777777" w:rsidR="00EC1A29" w:rsidRDefault="00EC1A29" w:rsidP="00EC1A29">
      <w:pPr>
        <w:spacing w:after="80"/>
        <w:rPr>
          <w:rFonts w:ascii="Inter" w:hAnsi="Inter"/>
          <w:sz w:val="20"/>
          <w:szCs w:val="20"/>
        </w:rPr>
      </w:pPr>
    </w:p>
    <w:p w14:paraId="5F442066" w14:textId="76679C50" w:rsidR="00EC1A29" w:rsidRPr="00EC1A29" w:rsidRDefault="00EC1A29" w:rsidP="00EC1A29">
      <w:p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 xml:space="preserve">uDEX orchestrates the trade </w:t>
      </w:r>
      <w:r w:rsidRPr="00EC1A29">
        <w:rPr>
          <w:rFonts w:ascii="Inter" w:hAnsi="Inter"/>
          <w:b/>
          <w:bCs/>
          <w:sz w:val="20"/>
          <w:szCs w:val="20"/>
        </w:rPr>
        <w:t>but never takes possession of the assets.</w:t>
      </w:r>
    </w:p>
    <w:p w14:paraId="539BC644" w14:textId="77777777" w:rsidR="00EC1A29" w:rsidRPr="00EC1A29" w:rsidRDefault="0054430E" w:rsidP="00EC1A29">
      <w:pPr>
        <w:spacing w:after="80"/>
        <w:rPr>
          <w:rFonts w:ascii="Inter" w:hAnsi="Inter"/>
          <w:sz w:val="20"/>
          <w:szCs w:val="20"/>
        </w:rPr>
      </w:pPr>
      <w:r w:rsidRPr="0054430E">
        <w:rPr>
          <w:rFonts w:ascii="Inter" w:hAnsi="Inter"/>
          <w:noProof/>
          <w:sz w:val="20"/>
          <w:szCs w:val="20"/>
          <w14:ligatures w14:val="standardContextual"/>
        </w:rPr>
        <w:pict w14:anchorId="055E4B2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A11F70C" w14:textId="73D4C15E" w:rsidR="00EC1A29" w:rsidRPr="00EC1A29" w:rsidRDefault="00EC1A29" w:rsidP="00EC1A29">
      <w:pPr>
        <w:spacing w:after="80"/>
        <w:outlineLvl w:val="0"/>
        <w:rPr>
          <w:rFonts w:ascii="Inter" w:hAnsi="Inter"/>
          <w:b/>
          <w:bCs/>
          <w:kern w:val="36"/>
          <w:sz w:val="20"/>
          <w:szCs w:val="20"/>
        </w:rPr>
      </w:pPr>
      <w:r w:rsidRPr="00EC1A29">
        <w:rPr>
          <w:rFonts w:ascii="Inter" w:hAnsi="Inter"/>
          <w:b/>
          <w:bCs/>
          <w:kern w:val="36"/>
          <w:sz w:val="20"/>
          <w:szCs w:val="20"/>
        </w:rPr>
        <w:t>But… so who actually provides the liquidity?</w:t>
      </w:r>
    </w:p>
    <w:p w14:paraId="7ABB6371" w14:textId="77777777" w:rsidR="00EC1A29" w:rsidRDefault="00EC1A29" w:rsidP="00EC1A29">
      <w:pPr>
        <w:spacing w:after="80"/>
        <w:rPr>
          <w:rFonts w:ascii="Inter" w:hAnsi="Inter"/>
          <w:b/>
          <w:bCs/>
          <w:sz w:val="20"/>
          <w:szCs w:val="20"/>
        </w:rPr>
      </w:pPr>
    </w:p>
    <w:p w14:paraId="3E3F40C1" w14:textId="440B25F1" w:rsidR="00EC1A29" w:rsidRPr="00EC1A29" w:rsidRDefault="00EC1A29" w:rsidP="00EC1A29">
      <w:p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b/>
          <w:bCs/>
          <w:sz w:val="20"/>
          <w:szCs w:val="20"/>
        </w:rPr>
        <w:t>Liquidity providers on each chain.</w:t>
      </w:r>
    </w:p>
    <w:p w14:paraId="1BA40B33" w14:textId="77777777" w:rsidR="00EC1A29" w:rsidRPr="00EC1A29" w:rsidRDefault="00EC1A29" w:rsidP="00EC1A29">
      <w:p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Exactly like Uniswap or Raydium:</w:t>
      </w:r>
    </w:p>
    <w:p w14:paraId="7F4E6A42" w14:textId="77777777" w:rsidR="00EC1A29" w:rsidRPr="00EC1A29" w:rsidRDefault="00EC1A29" w:rsidP="00EC1A29">
      <w:pPr>
        <w:numPr>
          <w:ilvl w:val="0"/>
          <w:numId w:val="10"/>
        </w:num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People provide ETH→USDC or SOL→USDT liquidity on their native chain.</w:t>
      </w:r>
    </w:p>
    <w:p w14:paraId="7E4F51CB" w14:textId="77777777" w:rsidR="00EC1A29" w:rsidRPr="00EC1A29" w:rsidRDefault="00EC1A29" w:rsidP="00EC1A29">
      <w:pPr>
        <w:numPr>
          <w:ilvl w:val="0"/>
          <w:numId w:val="10"/>
        </w:num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The uDEX uses those pools to route your trades.</w:t>
      </w:r>
    </w:p>
    <w:p w14:paraId="4401E7A2" w14:textId="77777777" w:rsidR="00EC1A29" w:rsidRPr="00EC1A29" w:rsidRDefault="00EC1A29" w:rsidP="00EC1A29">
      <w:pPr>
        <w:numPr>
          <w:ilvl w:val="0"/>
          <w:numId w:val="10"/>
        </w:num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SXCP moves the settlement across chains.</w:t>
      </w:r>
    </w:p>
    <w:p w14:paraId="18201AAE" w14:textId="6DC52A22" w:rsidR="00EC1A29" w:rsidRPr="00EC1A29" w:rsidRDefault="00EC1A29" w:rsidP="00EC1A29">
      <w:p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b/>
          <w:bCs/>
          <w:sz w:val="20"/>
          <w:szCs w:val="20"/>
        </w:rPr>
        <w:t>uDEX never needs to hold the crypto.</w:t>
      </w:r>
    </w:p>
    <w:p w14:paraId="22AC3D1C" w14:textId="77777777" w:rsidR="00EC1A29" w:rsidRPr="00EC1A29" w:rsidRDefault="0054430E" w:rsidP="00EC1A29">
      <w:pPr>
        <w:spacing w:after="80"/>
        <w:rPr>
          <w:rFonts w:ascii="Inter" w:hAnsi="Inter"/>
          <w:sz w:val="20"/>
          <w:szCs w:val="20"/>
        </w:rPr>
      </w:pPr>
      <w:r w:rsidRPr="0054430E">
        <w:rPr>
          <w:rFonts w:ascii="Inter" w:hAnsi="Inter"/>
          <w:noProof/>
          <w:sz w:val="20"/>
          <w:szCs w:val="20"/>
          <w14:ligatures w14:val="standardContextual"/>
        </w:rPr>
        <w:pict w14:anchorId="13BEAC5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4B121FB" w14:textId="21D7F441" w:rsidR="00EC1A29" w:rsidRPr="00EC1A29" w:rsidRDefault="00EC1A29" w:rsidP="00EC1A29">
      <w:pPr>
        <w:spacing w:after="80"/>
        <w:outlineLvl w:val="0"/>
        <w:rPr>
          <w:rFonts w:ascii="Inter" w:hAnsi="Inter"/>
          <w:b/>
          <w:bCs/>
          <w:kern w:val="36"/>
          <w:sz w:val="20"/>
          <w:szCs w:val="20"/>
        </w:rPr>
      </w:pPr>
      <w:r w:rsidRPr="00EC1A29">
        <w:rPr>
          <w:rFonts w:ascii="Inter" w:hAnsi="Inter"/>
          <w:b/>
          <w:bCs/>
          <w:kern w:val="36"/>
          <w:sz w:val="20"/>
          <w:szCs w:val="20"/>
        </w:rPr>
        <w:lastRenderedPageBreak/>
        <w:t>Why this is safer than bridging</w:t>
      </w:r>
    </w:p>
    <w:p w14:paraId="79642C7A" w14:textId="77777777" w:rsidR="00EC1A29" w:rsidRDefault="00EC1A29" w:rsidP="00EC1A29">
      <w:pPr>
        <w:spacing w:after="80"/>
        <w:rPr>
          <w:rFonts w:ascii="Inter" w:hAnsi="Inter"/>
          <w:sz w:val="20"/>
          <w:szCs w:val="20"/>
        </w:rPr>
      </w:pPr>
    </w:p>
    <w:p w14:paraId="5A71669C" w14:textId="259FAAB2" w:rsidR="00EC1A29" w:rsidRPr="00EC1A29" w:rsidRDefault="00EC1A29" w:rsidP="00EC1A29">
      <w:p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Bridge DEXes have to store huge amounts of tokens.</w:t>
      </w:r>
      <w:r w:rsidRPr="00EC1A29">
        <w:rPr>
          <w:rFonts w:ascii="Inter" w:hAnsi="Inter"/>
          <w:sz w:val="20"/>
          <w:szCs w:val="20"/>
        </w:rPr>
        <w:br/>
        <w:t>That’s why bridges get hacked for hundreds of millions.</w:t>
      </w:r>
    </w:p>
    <w:p w14:paraId="3179040D" w14:textId="77777777" w:rsidR="00EC1A29" w:rsidRDefault="00EC1A29" w:rsidP="00EC1A29">
      <w:pPr>
        <w:spacing w:after="80"/>
        <w:rPr>
          <w:rFonts w:ascii="Inter" w:hAnsi="Inter"/>
          <w:sz w:val="20"/>
          <w:szCs w:val="20"/>
        </w:rPr>
      </w:pPr>
    </w:p>
    <w:p w14:paraId="4B7A5300" w14:textId="130B3EE8" w:rsidR="00EC1A29" w:rsidRPr="00EC1A29" w:rsidRDefault="00EC1A29" w:rsidP="00EC1A29">
      <w:p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Synergy’s uDEX avoids this entirely:</w:t>
      </w:r>
    </w:p>
    <w:p w14:paraId="2ECF0928" w14:textId="77777777" w:rsidR="00EC1A29" w:rsidRPr="00EC1A29" w:rsidRDefault="00EC1A29" w:rsidP="00EC1A29">
      <w:pPr>
        <w:spacing w:after="80"/>
        <w:outlineLvl w:val="2"/>
        <w:rPr>
          <w:rFonts w:ascii="Inter" w:hAnsi="Inter"/>
          <w:b/>
          <w:bCs/>
          <w:sz w:val="20"/>
          <w:szCs w:val="20"/>
        </w:rPr>
      </w:pPr>
      <w:r w:rsidRPr="00EC1A29">
        <w:rPr>
          <w:rFonts w:ascii="Apple Color Emoji" w:hAnsi="Apple Color Emoji" w:cs="Apple Color Emoji"/>
          <w:b/>
          <w:bCs/>
          <w:sz w:val="20"/>
          <w:szCs w:val="20"/>
        </w:rPr>
        <w:t>❌</w:t>
      </w:r>
      <w:r w:rsidRPr="00EC1A29">
        <w:rPr>
          <w:rFonts w:ascii="Inter" w:hAnsi="Inter"/>
          <w:b/>
          <w:bCs/>
          <w:sz w:val="20"/>
          <w:szCs w:val="20"/>
        </w:rPr>
        <w:t xml:space="preserve"> No token custody</w:t>
      </w:r>
    </w:p>
    <w:p w14:paraId="579F1B6C" w14:textId="77777777" w:rsidR="00EC1A29" w:rsidRPr="00EC1A29" w:rsidRDefault="00EC1A29" w:rsidP="00EC1A29">
      <w:pPr>
        <w:spacing w:after="80"/>
        <w:outlineLvl w:val="2"/>
        <w:rPr>
          <w:rFonts w:ascii="Inter" w:hAnsi="Inter"/>
          <w:b/>
          <w:bCs/>
          <w:sz w:val="20"/>
          <w:szCs w:val="20"/>
        </w:rPr>
      </w:pPr>
      <w:r w:rsidRPr="00EC1A29">
        <w:rPr>
          <w:rFonts w:ascii="Apple Color Emoji" w:hAnsi="Apple Color Emoji" w:cs="Apple Color Emoji"/>
          <w:b/>
          <w:bCs/>
          <w:sz w:val="20"/>
          <w:szCs w:val="20"/>
        </w:rPr>
        <w:t>❌</w:t>
      </w:r>
      <w:r w:rsidRPr="00EC1A29">
        <w:rPr>
          <w:rFonts w:ascii="Inter" w:hAnsi="Inter"/>
          <w:b/>
          <w:bCs/>
          <w:sz w:val="20"/>
          <w:szCs w:val="20"/>
        </w:rPr>
        <w:t xml:space="preserve"> No multisig wallets</w:t>
      </w:r>
    </w:p>
    <w:p w14:paraId="0DEBDA8D" w14:textId="77777777" w:rsidR="00EC1A29" w:rsidRPr="00EC1A29" w:rsidRDefault="00EC1A29" w:rsidP="00EC1A29">
      <w:pPr>
        <w:spacing w:after="80"/>
        <w:outlineLvl w:val="2"/>
        <w:rPr>
          <w:rFonts w:ascii="Inter" w:hAnsi="Inter"/>
          <w:b/>
          <w:bCs/>
          <w:sz w:val="20"/>
          <w:szCs w:val="20"/>
        </w:rPr>
      </w:pPr>
      <w:r w:rsidRPr="00EC1A29">
        <w:rPr>
          <w:rFonts w:ascii="Apple Color Emoji" w:hAnsi="Apple Color Emoji" w:cs="Apple Color Emoji"/>
          <w:b/>
          <w:bCs/>
          <w:sz w:val="20"/>
          <w:szCs w:val="20"/>
        </w:rPr>
        <w:t>❌</w:t>
      </w:r>
      <w:r w:rsidRPr="00EC1A29">
        <w:rPr>
          <w:rFonts w:ascii="Inter" w:hAnsi="Inter"/>
          <w:b/>
          <w:bCs/>
          <w:sz w:val="20"/>
          <w:szCs w:val="20"/>
        </w:rPr>
        <w:t xml:space="preserve"> No wrapped assets</w:t>
      </w:r>
    </w:p>
    <w:p w14:paraId="2C2BFE4F" w14:textId="77777777" w:rsidR="00EC1A29" w:rsidRPr="00EC1A29" w:rsidRDefault="00EC1A29" w:rsidP="00EC1A29">
      <w:pPr>
        <w:spacing w:after="80"/>
        <w:outlineLvl w:val="2"/>
        <w:rPr>
          <w:rFonts w:ascii="Inter" w:hAnsi="Inter"/>
          <w:b/>
          <w:bCs/>
          <w:sz w:val="20"/>
          <w:szCs w:val="20"/>
        </w:rPr>
      </w:pPr>
      <w:r w:rsidRPr="00EC1A29">
        <w:rPr>
          <w:rFonts w:ascii="Apple Color Emoji" w:hAnsi="Apple Color Emoji" w:cs="Apple Color Emoji"/>
          <w:b/>
          <w:bCs/>
          <w:sz w:val="20"/>
          <w:szCs w:val="20"/>
        </w:rPr>
        <w:t>❌</w:t>
      </w:r>
      <w:r w:rsidRPr="00EC1A29">
        <w:rPr>
          <w:rFonts w:ascii="Inter" w:hAnsi="Inter"/>
          <w:b/>
          <w:bCs/>
          <w:sz w:val="20"/>
          <w:szCs w:val="20"/>
        </w:rPr>
        <w:t xml:space="preserve"> No giant vault of stored crypto</w:t>
      </w:r>
    </w:p>
    <w:p w14:paraId="2EC7E12F" w14:textId="77777777" w:rsidR="00EC1A29" w:rsidRPr="00EC1A29" w:rsidRDefault="00EC1A29" w:rsidP="00EC1A29">
      <w:pPr>
        <w:spacing w:after="80"/>
        <w:outlineLvl w:val="2"/>
        <w:rPr>
          <w:rFonts w:ascii="Inter" w:hAnsi="Inter"/>
          <w:b/>
          <w:bCs/>
          <w:sz w:val="20"/>
          <w:szCs w:val="20"/>
        </w:rPr>
      </w:pPr>
      <w:r w:rsidRPr="00EC1A29">
        <w:rPr>
          <w:rFonts w:ascii="Apple Color Emoji" w:hAnsi="Apple Color Emoji" w:cs="Apple Color Emoji"/>
          <w:b/>
          <w:bCs/>
          <w:sz w:val="20"/>
          <w:szCs w:val="20"/>
        </w:rPr>
        <w:t>❌</w:t>
      </w:r>
      <w:r w:rsidRPr="00EC1A29">
        <w:rPr>
          <w:rFonts w:ascii="Inter" w:hAnsi="Inter"/>
          <w:b/>
          <w:bCs/>
          <w:sz w:val="20"/>
          <w:szCs w:val="20"/>
        </w:rPr>
        <w:t xml:space="preserve"> No bridge contracts holding billions in deposits</w:t>
      </w:r>
    </w:p>
    <w:p w14:paraId="4E04C302" w14:textId="77777777" w:rsidR="00EC1A29" w:rsidRDefault="00EC1A29" w:rsidP="00EC1A29">
      <w:pPr>
        <w:spacing w:after="80"/>
        <w:rPr>
          <w:rFonts w:ascii="Inter" w:hAnsi="Inter"/>
          <w:sz w:val="20"/>
          <w:szCs w:val="20"/>
        </w:rPr>
      </w:pPr>
    </w:p>
    <w:p w14:paraId="4516A2AA" w14:textId="0A9D424A" w:rsidR="00EC1A29" w:rsidRPr="00EC1A29" w:rsidRDefault="00EC1A29" w:rsidP="00EC1A29">
      <w:p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Instead:</w:t>
      </w:r>
    </w:p>
    <w:p w14:paraId="106B1E64" w14:textId="77777777" w:rsidR="00EC1A29" w:rsidRPr="00EC1A29" w:rsidRDefault="00EC1A29" w:rsidP="00EC1A29">
      <w:pPr>
        <w:spacing w:after="80"/>
        <w:outlineLvl w:val="2"/>
        <w:rPr>
          <w:rFonts w:ascii="Inter" w:hAnsi="Inter"/>
          <w:b/>
          <w:bCs/>
          <w:sz w:val="20"/>
          <w:szCs w:val="20"/>
        </w:rPr>
      </w:pPr>
      <w:r w:rsidRPr="00EC1A29">
        <w:rPr>
          <w:rFonts w:ascii="Apple Color Emoji" w:hAnsi="Apple Color Emoji" w:cs="Apple Color Emoji"/>
          <w:b/>
          <w:bCs/>
          <w:sz w:val="20"/>
          <w:szCs w:val="20"/>
        </w:rPr>
        <w:t>✔</w:t>
      </w:r>
      <w:r w:rsidRPr="00EC1A29">
        <w:rPr>
          <w:rFonts w:ascii="Inter" w:hAnsi="Inter"/>
          <w:b/>
          <w:bCs/>
          <w:sz w:val="20"/>
          <w:szCs w:val="20"/>
        </w:rPr>
        <w:t xml:space="preserve"> Cross-chain trades are settled using threshold-signed witness proofs</w:t>
      </w:r>
    </w:p>
    <w:p w14:paraId="78799281" w14:textId="77777777" w:rsidR="00EC1A29" w:rsidRPr="00EC1A29" w:rsidRDefault="00EC1A29" w:rsidP="00EC1A29">
      <w:pPr>
        <w:spacing w:after="80"/>
        <w:outlineLvl w:val="2"/>
        <w:rPr>
          <w:rFonts w:ascii="Inter" w:hAnsi="Inter"/>
          <w:b/>
          <w:bCs/>
          <w:sz w:val="20"/>
          <w:szCs w:val="20"/>
        </w:rPr>
      </w:pPr>
      <w:r w:rsidRPr="00EC1A29">
        <w:rPr>
          <w:rFonts w:ascii="Apple Color Emoji" w:hAnsi="Apple Color Emoji" w:cs="Apple Color Emoji"/>
          <w:b/>
          <w:bCs/>
          <w:sz w:val="20"/>
          <w:szCs w:val="20"/>
        </w:rPr>
        <w:t>✔</w:t>
      </w:r>
      <w:r w:rsidRPr="00EC1A29">
        <w:rPr>
          <w:rFonts w:ascii="Inter" w:hAnsi="Inter"/>
          <w:b/>
          <w:bCs/>
          <w:sz w:val="20"/>
          <w:szCs w:val="20"/>
        </w:rPr>
        <w:t xml:space="preserve"> Liquidity stays where it already lives</w:t>
      </w:r>
    </w:p>
    <w:p w14:paraId="6AF65732" w14:textId="77777777" w:rsidR="00EC1A29" w:rsidRPr="00EC1A29" w:rsidRDefault="00EC1A29" w:rsidP="00EC1A29">
      <w:pPr>
        <w:spacing w:after="80"/>
        <w:outlineLvl w:val="2"/>
        <w:rPr>
          <w:rFonts w:ascii="Inter" w:hAnsi="Inter"/>
          <w:b/>
          <w:bCs/>
          <w:sz w:val="20"/>
          <w:szCs w:val="20"/>
        </w:rPr>
      </w:pPr>
      <w:r w:rsidRPr="00EC1A29">
        <w:rPr>
          <w:rFonts w:ascii="Apple Color Emoji" w:hAnsi="Apple Color Emoji" w:cs="Apple Color Emoji"/>
          <w:b/>
          <w:bCs/>
          <w:sz w:val="20"/>
          <w:szCs w:val="20"/>
        </w:rPr>
        <w:t>✔</w:t>
      </w:r>
      <w:r w:rsidRPr="00EC1A29">
        <w:rPr>
          <w:rFonts w:ascii="Inter" w:hAnsi="Inter"/>
          <w:b/>
          <w:bCs/>
          <w:sz w:val="20"/>
          <w:szCs w:val="20"/>
        </w:rPr>
        <w:t xml:space="preserve"> Users receive native assets (not wrapped versions)</w:t>
      </w:r>
    </w:p>
    <w:p w14:paraId="283B3314" w14:textId="77777777" w:rsidR="00EC1A29" w:rsidRDefault="00EC1A29" w:rsidP="00EC1A29">
      <w:pPr>
        <w:spacing w:after="80"/>
        <w:rPr>
          <w:rFonts w:ascii="Inter" w:hAnsi="Inter"/>
          <w:sz w:val="20"/>
          <w:szCs w:val="20"/>
        </w:rPr>
      </w:pPr>
    </w:p>
    <w:p w14:paraId="077C0E6E" w14:textId="27BA116C" w:rsidR="00EC1A29" w:rsidRPr="00EC1A29" w:rsidRDefault="00EC1A29" w:rsidP="00EC1A29">
      <w:p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This design is explicitly described in your SXCP Litepaper and PPA:</w:t>
      </w:r>
    </w:p>
    <w:p w14:paraId="3D424FC7" w14:textId="77777777" w:rsidR="00EC1A29" w:rsidRPr="00EC1A29" w:rsidRDefault="00EC1A29" w:rsidP="00EC1A29">
      <w:pPr>
        <w:numPr>
          <w:ilvl w:val="0"/>
          <w:numId w:val="11"/>
        </w:num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 xml:space="preserve">Bridge-less interoperability using decentralized witness proofs, not custody. </w:t>
      </w:r>
    </w:p>
    <w:p w14:paraId="33FB5983" w14:textId="77777777" w:rsidR="00EC1A29" w:rsidRPr="00EC1A29" w:rsidRDefault="00EC1A29" w:rsidP="00EC1A29">
      <w:pPr>
        <w:numPr>
          <w:ilvl w:val="0"/>
          <w:numId w:val="11"/>
        </w:num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 xml:space="preserve">Deterministic state validation with no wrapped tokens required. </w:t>
      </w:r>
    </w:p>
    <w:p w14:paraId="4CA5D6B9" w14:textId="77777777" w:rsidR="00EC1A29" w:rsidRPr="00EC1A29" w:rsidRDefault="00EC1A29" w:rsidP="00EC1A29">
      <w:pPr>
        <w:numPr>
          <w:ilvl w:val="0"/>
          <w:numId w:val="11"/>
        </w:num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 xml:space="preserve">Vaults only lock user deposits during a transfer; the protocol never “holds balances.” </w:t>
      </w:r>
    </w:p>
    <w:p w14:paraId="36678DB7" w14:textId="77777777" w:rsidR="00EC1A29" w:rsidRDefault="00EC1A29" w:rsidP="00EC1A29">
      <w:pPr>
        <w:spacing w:after="80"/>
        <w:rPr>
          <w:rFonts w:ascii="Inter" w:hAnsi="Inter"/>
          <w:sz w:val="20"/>
          <w:szCs w:val="20"/>
        </w:rPr>
      </w:pPr>
    </w:p>
    <w:p w14:paraId="5D2E2049" w14:textId="3DB48311" w:rsidR="00EC1A29" w:rsidRPr="00EC1A29" w:rsidRDefault="0054430E" w:rsidP="00EC1A29">
      <w:pPr>
        <w:spacing w:after="80"/>
        <w:rPr>
          <w:rFonts w:ascii="Inter" w:hAnsi="Inter"/>
          <w:sz w:val="20"/>
          <w:szCs w:val="20"/>
        </w:rPr>
      </w:pPr>
      <w:r w:rsidRPr="0054430E">
        <w:rPr>
          <w:noProof/>
          <w14:ligatures w14:val="standardContextual"/>
        </w:rPr>
        <w:pict w14:anchorId="5F1F0FE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2F36C9E" w14:textId="77777777" w:rsidR="00EC1A29" w:rsidRDefault="00EC1A29" w:rsidP="00EC1A29">
      <w:pPr>
        <w:spacing w:after="80"/>
        <w:rPr>
          <w:rFonts w:ascii="Inter" w:hAnsi="Inter"/>
          <w:sz w:val="20"/>
          <w:szCs w:val="20"/>
        </w:rPr>
      </w:pPr>
    </w:p>
    <w:p w14:paraId="498A1847" w14:textId="28EBC802" w:rsidR="00EC1A29" w:rsidRPr="00EC1A29" w:rsidRDefault="00EC1A29" w:rsidP="00EC1A29">
      <w:pPr>
        <w:spacing w:before="100" w:beforeAutospacing="1" w:after="100" w:afterAutospacing="1"/>
        <w:jc w:val="center"/>
        <w:rPr>
          <w:rFonts w:ascii="Orbitron Black" w:hAnsi="Orbitron Black"/>
          <w:b/>
          <w:bCs/>
          <w:sz w:val="32"/>
          <w:szCs w:val="32"/>
        </w:rPr>
      </w:pPr>
      <w:r w:rsidRPr="00EC1A29">
        <w:rPr>
          <w:rFonts w:ascii="Orbitron Black" w:hAnsi="Orbitron Black"/>
          <w:b/>
          <w:bCs/>
          <w:sz w:val="32"/>
          <w:szCs w:val="32"/>
        </w:rPr>
        <w:t>H</w:t>
      </w:r>
      <w:r w:rsidRPr="00EC1A29">
        <w:rPr>
          <w:rFonts w:ascii="Orbitron Black" w:hAnsi="Orbitron Black"/>
          <w:b/>
          <w:bCs/>
          <w:sz w:val="32"/>
          <w:szCs w:val="32"/>
        </w:rPr>
        <w:t xml:space="preserve">ow </w:t>
      </w:r>
      <w:r w:rsidRPr="00EC1A29">
        <w:rPr>
          <w:rFonts w:ascii="Orbitron Black" w:hAnsi="Orbitron Black"/>
          <w:b/>
          <w:bCs/>
          <w:sz w:val="32"/>
          <w:szCs w:val="32"/>
        </w:rPr>
        <w:t>l</w:t>
      </w:r>
      <w:r w:rsidRPr="00EC1A29">
        <w:rPr>
          <w:rFonts w:ascii="Orbitron Black" w:hAnsi="Orbitron Black"/>
          <w:b/>
          <w:bCs/>
          <w:sz w:val="32"/>
          <w:szCs w:val="32"/>
        </w:rPr>
        <w:t xml:space="preserve">iquidity </w:t>
      </w:r>
      <w:r w:rsidRPr="00EC1A29">
        <w:rPr>
          <w:rFonts w:ascii="Orbitron Black" w:hAnsi="Orbitron Black"/>
          <w:b/>
          <w:bCs/>
          <w:sz w:val="32"/>
          <w:szCs w:val="32"/>
        </w:rPr>
        <w:t>p</w:t>
      </w:r>
      <w:r w:rsidRPr="00EC1A29">
        <w:rPr>
          <w:rFonts w:ascii="Orbitron Black" w:hAnsi="Orbitron Black"/>
          <w:b/>
          <w:bCs/>
          <w:sz w:val="32"/>
          <w:szCs w:val="32"/>
        </w:rPr>
        <w:t>roviders get paid fairly when the assets stay on their native chains</w:t>
      </w:r>
    </w:p>
    <w:p w14:paraId="1A9BE361" w14:textId="77777777" w:rsidR="00EC1A29" w:rsidRDefault="00EC1A29" w:rsidP="00EC1A29">
      <w:pPr>
        <w:spacing w:after="80"/>
        <w:rPr>
          <w:rFonts w:ascii="Inter" w:hAnsi="Inter"/>
          <w:b/>
          <w:bCs/>
          <w:sz w:val="20"/>
          <w:szCs w:val="20"/>
        </w:rPr>
      </w:pPr>
      <w:r w:rsidRPr="00EC1A29">
        <w:rPr>
          <w:rFonts w:ascii="Inter" w:hAnsi="Inter"/>
          <w:b/>
          <w:bCs/>
          <w:sz w:val="20"/>
          <w:szCs w:val="20"/>
        </w:rPr>
        <w:t>The liquidity provider who supplied SOL gets paid on the Solana side using the SOL you swapped into.</w:t>
      </w:r>
      <w:r w:rsidRPr="00EC1A29">
        <w:rPr>
          <w:rFonts w:ascii="Inter" w:hAnsi="Inter"/>
          <w:b/>
          <w:bCs/>
          <w:sz w:val="20"/>
          <w:szCs w:val="20"/>
        </w:rPr>
        <w:br/>
      </w:r>
    </w:p>
    <w:p w14:paraId="7EFED5AA" w14:textId="341EBF41" w:rsidR="00EC1A29" w:rsidRPr="00EC1A29" w:rsidRDefault="00EC1A29" w:rsidP="00EC1A29">
      <w:p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b/>
          <w:bCs/>
          <w:sz w:val="20"/>
          <w:szCs w:val="20"/>
        </w:rPr>
        <w:t>They do NOT need to receive ETH.</w:t>
      </w:r>
    </w:p>
    <w:p w14:paraId="56086FA0" w14:textId="77777777" w:rsidR="00EC1A29" w:rsidRDefault="00EC1A29" w:rsidP="00EC1A29">
      <w:pPr>
        <w:spacing w:after="80"/>
        <w:rPr>
          <w:rFonts w:ascii="Inter" w:hAnsi="Inter"/>
          <w:sz w:val="20"/>
          <w:szCs w:val="20"/>
        </w:rPr>
      </w:pPr>
    </w:p>
    <w:p w14:paraId="1157C935" w14:textId="696EADA5" w:rsidR="00EC1A29" w:rsidRPr="00EC1A29" w:rsidRDefault="00EC1A29" w:rsidP="00EC1A29">
      <w:p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Instead:</w:t>
      </w:r>
    </w:p>
    <w:p w14:paraId="6FCE9FB0" w14:textId="77777777" w:rsidR="00EC1A29" w:rsidRPr="00EC1A29" w:rsidRDefault="00EC1A29" w:rsidP="00EC1A29">
      <w:pPr>
        <w:spacing w:after="80"/>
        <w:outlineLvl w:val="2"/>
        <w:rPr>
          <w:rFonts w:ascii="Inter" w:hAnsi="Inter"/>
          <w:b/>
          <w:bCs/>
          <w:sz w:val="20"/>
          <w:szCs w:val="20"/>
        </w:rPr>
      </w:pPr>
      <w:r w:rsidRPr="00EC1A29">
        <w:rPr>
          <w:rFonts w:ascii="Apple Color Emoji" w:hAnsi="Apple Color Emoji" w:cs="Apple Color Emoji"/>
          <w:b/>
          <w:bCs/>
          <w:sz w:val="20"/>
          <w:szCs w:val="20"/>
        </w:rPr>
        <w:t>✔</w:t>
      </w:r>
      <w:r w:rsidRPr="00EC1A29">
        <w:rPr>
          <w:rFonts w:ascii="Inter" w:hAnsi="Inter"/>
          <w:b/>
          <w:bCs/>
          <w:sz w:val="20"/>
          <w:szCs w:val="20"/>
        </w:rPr>
        <w:t xml:space="preserve"> Your ETH stays on Ethereum</w:t>
      </w:r>
    </w:p>
    <w:p w14:paraId="64D10DEF" w14:textId="77777777" w:rsidR="00EC1A29" w:rsidRPr="00EC1A29" w:rsidRDefault="00EC1A29" w:rsidP="00EC1A29">
      <w:pPr>
        <w:spacing w:after="80"/>
        <w:outlineLvl w:val="2"/>
        <w:rPr>
          <w:rFonts w:ascii="Inter" w:hAnsi="Inter"/>
          <w:b/>
          <w:bCs/>
          <w:sz w:val="20"/>
          <w:szCs w:val="20"/>
        </w:rPr>
      </w:pPr>
      <w:r w:rsidRPr="00EC1A29">
        <w:rPr>
          <w:rFonts w:ascii="Apple Color Emoji" w:hAnsi="Apple Color Emoji" w:cs="Apple Color Emoji"/>
          <w:b/>
          <w:bCs/>
          <w:sz w:val="20"/>
          <w:szCs w:val="20"/>
        </w:rPr>
        <w:t>✔</w:t>
      </w:r>
      <w:r w:rsidRPr="00EC1A29">
        <w:rPr>
          <w:rFonts w:ascii="Inter" w:hAnsi="Inter"/>
          <w:b/>
          <w:bCs/>
          <w:sz w:val="20"/>
          <w:szCs w:val="20"/>
        </w:rPr>
        <w:t xml:space="preserve"> Your ETH is swapped into SOL </w:t>
      </w:r>
      <w:r w:rsidRPr="00EC1A29">
        <w:rPr>
          <w:rFonts w:ascii="Inter" w:hAnsi="Inter"/>
          <w:b/>
          <w:bCs/>
          <w:i/>
          <w:iCs/>
          <w:sz w:val="20"/>
          <w:szCs w:val="20"/>
        </w:rPr>
        <w:t>on Ethereum’s side of the trade path</w:t>
      </w:r>
    </w:p>
    <w:p w14:paraId="43107259" w14:textId="77777777" w:rsidR="00EC1A29" w:rsidRPr="00EC1A29" w:rsidRDefault="00EC1A29" w:rsidP="00EC1A29">
      <w:pPr>
        <w:spacing w:after="80"/>
        <w:outlineLvl w:val="2"/>
        <w:rPr>
          <w:rFonts w:ascii="Inter" w:hAnsi="Inter"/>
          <w:b/>
          <w:bCs/>
          <w:sz w:val="20"/>
          <w:szCs w:val="20"/>
        </w:rPr>
      </w:pPr>
      <w:r w:rsidRPr="00EC1A29">
        <w:rPr>
          <w:rFonts w:ascii="Apple Color Emoji" w:hAnsi="Apple Color Emoji" w:cs="Apple Color Emoji"/>
          <w:b/>
          <w:bCs/>
          <w:sz w:val="20"/>
          <w:szCs w:val="20"/>
        </w:rPr>
        <w:t>✔</w:t>
      </w:r>
      <w:r w:rsidRPr="00EC1A29">
        <w:rPr>
          <w:rFonts w:ascii="Inter" w:hAnsi="Inter"/>
          <w:b/>
          <w:bCs/>
          <w:sz w:val="20"/>
          <w:szCs w:val="20"/>
        </w:rPr>
        <w:t xml:space="preserve"> SOL is delivered to you using the Solana liquidity pool</w:t>
      </w:r>
    </w:p>
    <w:p w14:paraId="68FFA914" w14:textId="77777777" w:rsidR="00EC1A29" w:rsidRPr="00EC1A29" w:rsidRDefault="00EC1A29" w:rsidP="00EC1A29">
      <w:pPr>
        <w:spacing w:after="80"/>
        <w:outlineLvl w:val="2"/>
        <w:rPr>
          <w:rFonts w:ascii="Inter" w:hAnsi="Inter"/>
          <w:b/>
          <w:bCs/>
          <w:sz w:val="20"/>
          <w:szCs w:val="20"/>
        </w:rPr>
      </w:pPr>
      <w:r w:rsidRPr="00EC1A29">
        <w:rPr>
          <w:rFonts w:ascii="Apple Color Emoji" w:hAnsi="Apple Color Emoji" w:cs="Apple Color Emoji"/>
          <w:b/>
          <w:bCs/>
          <w:sz w:val="20"/>
          <w:szCs w:val="20"/>
        </w:rPr>
        <w:t>✔</w:t>
      </w:r>
      <w:r w:rsidRPr="00EC1A29">
        <w:rPr>
          <w:rFonts w:ascii="Inter" w:hAnsi="Inter"/>
          <w:b/>
          <w:bCs/>
          <w:sz w:val="20"/>
          <w:szCs w:val="20"/>
        </w:rPr>
        <w:t xml:space="preserve"> The LP on Solana receives SOL fees and SOL balance changes — NOT ETH</w:t>
      </w:r>
    </w:p>
    <w:p w14:paraId="0A6D55C1" w14:textId="77777777" w:rsidR="00EC1A29" w:rsidRDefault="00EC1A29" w:rsidP="00EC1A29">
      <w:pPr>
        <w:spacing w:after="80"/>
        <w:rPr>
          <w:rFonts w:ascii="Inter" w:hAnsi="Inter"/>
          <w:sz w:val="20"/>
          <w:szCs w:val="20"/>
        </w:rPr>
      </w:pPr>
    </w:p>
    <w:p w14:paraId="330661EC" w14:textId="1CAF416B" w:rsidR="00EC1A29" w:rsidRPr="00EC1A29" w:rsidRDefault="00EC1A29" w:rsidP="00EC1A29">
      <w:p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 xml:space="preserve">There is </w:t>
      </w:r>
      <w:r w:rsidRPr="00EC1A29">
        <w:rPr>
          <w:rFonts w:ascii="Inter" w:hAnsi="Inter"/>
          <w:i/>
          <w:iCs/>
          <w:sz w:val="20"/>
          <w:szCs w:val="20"/>
        </w:rPr>
        <w:t>never</w:t>
      </w:r>
      <w:r w:rsidRPr="00EC1A29">
        <w:rPr>
          <w:rFonts w:ascii="Inter" w:hAnsi="Inter"/>
          <w:sz w:val="20"/>
          <w:szCs w:val="20"/>
        </w:rPr>
        <w:t xml:space="preserve"> a moment where the LP is waiting for ETH to arrive from another chain.</w:t>
      </w:r>
    </w:p>
    <w:p w14:paraId="16E765AA" w14:textId="77777777" w:rsidR="00EC1A29" w:rsidRPr="00EC1A29" w:rsidRDefault="0054430E" w:rsidP="00EC1A29">
      <w:pPr>
        <w:spacing w:after="80"/>
        <w:rPr>
          <w:rFonts w:ascii="Inter" w:hAnsi="Inter"/>
          <w:sz w:val="20"/>
          <w:szCs w:val="20"/>
        </w:rPr>
      </w:pPr>
      <w:r w:rsidRPr="0054430E">
        <w:rPr>
          <w:rFonts w:ascii="Inter" w:hAnsi="Inter"/>
          <w:noProof/>
          <w:sz w:val="20"/>
          <w:szCs w:val="20"/>
          <w14:ligatures w14:val="standardContextual"/>
        </w:rPr>
        <w:pict w14:anchorId="3426E4E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404ADA6" w14:textId="77777777" w:rsidR="00EC1A29" w:rsidRDefault="00EC1A29">
      <w:pPr>
        <w:spacing w:after="160" w:line="278" w:lineRule="auto"/>
        <w:rPr>
          <w:rFonts w:ascii="Inter" w:hAnsi="Inter"/>
          <w:b/>
          <w:bCs/>
          <w:kern w:val="36"/>
          <w:sz w:val="20"/>
          <w:szCs w:val="20"/>
        </w:rPr>
      </w:pPr>
      <w:r>
        <w:rPr>
          <w:rFonts w:ascii="Inter" w:hAnsi="Inter"/>
          <w:b/>
          <w:bCs/>
          <w:kern w:val="36"/>
          <w:sz w:val="20"/>
          <w:szCs w:val="20"/>
        </w:rPr>
        <w:br w:type="page"/>
      </w:r>
    </w:p>
    <w:p w14:paraId="4633F6CF" w14:textId="2A29789B" w:rsidR="00EC1A29" w:rsidRPr="00EC1A29" w:rsidRDefault="00EC1A29" w:rsidP="00EC1A29">
      <w:pPr>
        <w:spacing w:after="80"/>
        <w:outlineLvl w:val="0"/>
        <w:rPr>
          <w:rFonts w:ascii="Inter" w:hAnsi="Inter"/>
          <w:b/>
          <w:bCs/>
          <w:kern w:val="36"/>
          <w:sz w:val="20"/>
          <w:szCs w:val="20"/>
        </w:rPr>
      </w:pPr>
      <w:r w:rsidRPr="00EC1A29">
        <w:rPr>
          <w:rFonts w:ascii="Inter" w:hAnsi="Inter"/>
          <w:b/>
          <w:bCs/>
          <w:kern w:val="36"/>
          <w:sz w:val="20"/>
          <w:szCs w:val="20"/>
        </w:rPr>
        <w:lastRenderedPageBreak/>
        <w:t>Here’s the simple truth:</w:t>
      </w:r>
    </w:p>
    <w:p w14:paraId="31D41001" w14:textId="77777777" w:rsidR="00EC1A29" w:rsidRDefault="00EC1A29" w:rsidP="00EC1A29">
      <w:pPr>
        <w:spacing w:after="80"/>
        <w:rPr>
          <w:rFonts w:ascii="Inter" w:hAnsi="Inter"/>
          <w:b/>
          <w:bCs/>
          <w:sz w:val="20"/>
          <w:szCs w:val="20"/>
        </w:rPr>
      </w:pPr>
    </w:p>
    <w:p w14:paraId="52904B0D" w14:textId="523762BF" w:rsidR="00EC1A29" w:rsidRPr="00EC1A29" w:rsidRDefault="00EC1A29" w:rsidP="00EC1A29">
      <w:p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b/>
          <w:bCs/>
          <w:sz w:val="20"/>
          <w:szCs w:val="20"/>
        </w:rPr>
        <w:t>Cross-chain trades are NOT “direct asset-for-asset” swaps between chains.</w:t>
      </w:r>
    </w:p>
    <w:p w14:paraId="049C0220" w14:textId="77777777" w:rsidR="00EC1A29" w:rsidRPr="00EC1A29" w:rsidRDefault="00EC1A29" w:rsidP="00EC1A29">
      <w:p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 xml:space="preserve">They are </w:t>
      </w:r>
      <w:r w:rsidRPr="00EC1A29">
        <w:rPr>
          <w:rFonts w:ascii="Inter" w:hAnsi="Inter"/>
          <w:b/>
          <w:bCs/>
          <w:sz w:val="20"/>
          <w:szCs w:val="20"/>
        </w:rPr>
        <w:t>two coordinated trades</w:t>
      </w:r>
      <w:r w:rsidRPr="00EC1A29">
        <w:rPr>
          <w:rFonts w:ascii="Inter" w:hAnsi="Inter"/>
          <w:sz w:val="20"/>
          <w:szCs w:val="20"/>
        </w:rPr>
        <w:t>, one on each chain, joined together by SXCP’s witness proofs.</w:t>
      </w:r>
    </w:p>
    <w:p w14:paraId="700A3547" w14:textId="77777777" w:rsidR="00EC1A29" w:rsidRPr="00EC1A29" w:rsidRDefault="00EC1A29" w:rsidP="00EC1A29">
      <w:p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This avoids bridges, wrapped tokens, and custody.</w:t>
      </w:r>
    </w:p>
    <w:p w14:paraId="7BFBAE1C" w14:textId="77777777" w:rsidR="00EC1A29" w:rsidRDefault="00EC1A29" w:rsidP="00EC1A29">
      <w:pPr>
        <w:spacing w:after="80"/>
        <w:rPr>
          <w:rFonts w:ascii="Inter" w:hAnsi="Inter"/>
          <w:sz w:val="20"/>
          <w:szCs w:val="20"/>
        </w:rPr>
      </w:pPr>
    </w:p>
    <w:p w14:paraId="52AAD2B6" w14:textId="2F76CF4E" w:rsidR="00EC1A29" w:rsidRPr="00EC1A29" w:rsidRDefault="00EC1A29" w:rsidP="00EC1A29">
      <w:p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Let’s break it down clearly.</w:t>
      </w:r>
    </w:p>
    <w:p w14:paraId="7E627BEF" w14:textId="77777777" w:rsidR="00EC1A29" w:rsidRPr="00EC1A29" w:rsidRDefault="0054430E" w:rsidP="00EC1A29">
      <w:pPr>
        <w:spacing w:after="80"/>
        <w:rPr>
          <w:rFonts w:ascii="Inter" w:hAnsi="Inter"/>
          <w:sz w:val="20"/>
          <w:szCs w:val="20"/>
        </w:rPr>
      </w:pPr>
      <w:r w:rsidRPr="0054430E">
        <w:rPr>
          <w:rFonts w:ascii="Inter" w:hAnsi="Inter"/>
          <w:noProof/>
          <w:sz w:val="20"/>
          <w:szCs w:val="20"/>
          <w14:ligatures w14:val="standardContextual"/>
        </w:rPr>
        <w:pict w14:anchorId="21D59B2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3398EA4" w14:textId="79702A41" w:rsidR="00EC1A29" w:rsidRPr="00EC1A29" w:rsidRDefault="00EC1A29" w:rsidP="00EC1A29">
      <w:pPr>
        <w:spacing w:after="80"/>
        <w:outlineLvl w:val="0"/>
        <w:rPr>
          <w:rFonts w:ascii="Inter" w:hAnsi="Inter"/>
          <w:b/>
          <w:bCs/>
          <w:kern w:val="36"/>
          <w:sz w:val="20"/>
          <w:szCs w:val="20"/>
        </w:rPr>
      </w:pPr>
      <w:r w:rsidRPr="00EC1A29">
        <w:rPr>
          <w:rFonts w:ascii="Inter" w:hAnsi="Inter"/>
          <w:b/>
          <w:bCs/>
          <w:kern w:val="36"/>
          <w:sz w:val="20"/>
          <w:szCs w:val="20"/>
        </w:rPr>
        <w:t xml:space="preserve">How It </w:t>
      </w:r>
      <w:r w:rsidRPr="00EC1A29">
        <w:rPr>
          <w:rFonts w:ascii="Inter" w:hAnsi="Inter"/>
          <w:b/>
          <w:bCs/>
          <w:i/>
          <w:iCs/>
          <w:kern w:val="36"/>
          <w:sz w:val="20"/>
          <w:szCs w:val="20"/>
        </w:rPr>
        <w:t>Actually</w:t>
      </w:r>
      <w:r w:rsidRPr="00EC1A29">
        <w:rPr>
          <w:rFonts w:ascii="Inter" w:hAnsi="Inter"/>
          <w:b/>
          <w:bCs/>
          <w:kern w:val="36"/>
          <w:sz w:val="20"/>
          <w:szCs w:val="20"/>
        </w:rPr>
        <w:t xml:space="preserve"> Works Internally</w:t>
      </w:r>
    </w:p>
    <w:p w14:paraId="501437B2" w14:textId="77777777" w:rsidR="00EC1A29" w:rsidRDefault="00EC1A29" w:rsidP="00EC1A29">
      <w:pPr>
        <w:spacing w:after="80"/>
        <w:rPr>
          <w:rFonts w:ascii="Inter" w:hAnsi="Inter"/>
          <w:sz w:val="20"/>
          <w:szCs w:val="20"/>
        </w:rPr>
      </w:pPr>
    </w:p>
    <w:p w14:paraId="7221E4FE" w14:textId="5F11FC98" w:rsidR="00EC1A29" w:rsidRPr="00EC1A29" w:rsidRDefault="00EC1A29" w:rsidP="00EC1A29">
      <w:p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Let’s say:</w:t>
      </w:r>
    </w:p>
    <w:p w14:paraId="195AE60D" w14:textId="77777777" w:rsidR="00EC1A29" w:rsidRPr="00EC1A29" w:rsidRDefault="00EC1A29" w:rsidP="00EC1A29">
      <w:pPr>
        <w:numPr>
          <w:ilvl w:val="0"/>
          <w:numId w:val="12"/>
        </w:num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 xml:space="preserve">You want </w:t>
      </w:r>
      <w:r w:rsidRPr="00EC1A29">
        <w:rPr>
          <w:rFonts w:ascii="Inter" w:hAnsi="Inter"/>
          <w:b/>
          <w:bCs/>
          <w:sz w:val="20"/>
          <w:szCs w:val="20"/>
        </w:rPr>
        <w:t>1 ETH → 60 SOL</w:t>
      </w:r>
    </w:p>
    <w:p w14:paraId="4F384B47" w14:textId="77777777" w:rsidR="00EC1A29" w:rsidRPr="00EC1A29" w:rsidRDefault="00EC1A29" w:rsidP="00EC1A29">
      <w:pPr>
        <w:numPr>
          <w:ilvl w:val="0"/>
          <w:numId w:val="12"/>
        </w:num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Liquidity Provider (LP) has SOL on Solana and wants uDEX fees.</w:t>
      </w:r>
    </w:p>
    <w:p w14:paraId="2F2FBD20" w14:textId="77777777" w:rsidR="00EC1A29" w:rsidRDefault="00EC1A29" w:rsidP="00EC1A29">
      <w:pPr>
        <w:spacing w:after="80"/>
        <w:outlineLvl w:val="2"/>
        <w:rPr>
          <w:rFonts w:ascii="Inter" w:hAnsi="Inter"/>
          <w:b/>
          <w:bCs/>
          <w:sz w:val="20"/>
          <w:szCs w:val="20"/>
        </w:rPr>
      </w:pPr>
    </w:p>
    <w:p w14:paraId="3DACB25E" w14:textId="32A997C2" w:rsidR="00EC1A29" w:rsidRPr="00EC1A29" w:rsidRDefault="00EC1A29" w:rsidP="00EC1A29">
      <w:pPr>
        <w:spacing w:after="80"/>
        <w:outlineLvl w:val="2"/>
        <w:rPr>
          <w:rFonts w:ascii="Inter" w:hAnsi="Inter"/>
          <w:b/>
          <w:bCs/>
          <w:sz w:val="20"/>
          <w:szCs w:val="20"/>
        </w:rPr>
      </w:pPr>
      <w:r w:rsidRPr="00EC1A29">
        <w:rPr>
          <w:rFonts w:ascii="Inter" w:hAnsi="Inter"/>
          <w:b/>
          <w:bCs/>
          <w:sz w:val="20"/>
          <w:szCs w:val="20"/>
        </w:rPr>
        <w:t>Step 1 — You deposit ETH into the Ethereum-side trade pool.</w:t>
      </w:r>
    </w:p>
    <w:p w14:paraId="2543963E" w14:textId="77777777" w:rsidR="00EC1A29" w:rsidRPr="00EC1A29" w:rsidRDefault="00EC1A29" w:rsidP="00EC1A29">
      <w:p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This ETH never leaves Ethereum.</w:t>
      </w:r>
    </w:p>
    <w:p w14:paraId="5D859757" w14:textId="77777777" w:rsidR="00EC1A29" w:rsidRDefault="00EC1A29" w:rsidP="00EC1A29">
      <w:pPr>
        <w:spacing w:after="80"/>
        <w:outlineLvl w:val="2"/>
        <w:rPr>
          <w:rFonts w:ascii="Inter" w:hAnsi="Inter"/>
          <w:b/>
          <w:bCs/>
          <w:sz w:val="20"/>
          <w:szCs w:val="20"/>
        </w:rPr>
      </w:pPr>
    </w:p>
    <w:p w14:paraId="2CE7970D" w14:textId="557751AF" w:rsidR="00EC1A29" w:rsidRPr="00EC1A29" w:rsidRDefault="00EC1A29" w:rsidP="00EC1A29">
      <w:pPr>
        <w:spacing w:after="80"/>
        <w:outlineLvl w:val="2"/>
        <w:rPr>
          <w:rFonts w:ascii="Inter" w:hAnsi="Inter"/>
          <w:b/>
          <w:bCs/>
          <w:sz w:val="20"/>
          <w:szCs w:val="20"/>
        </w:rPr>
      </w:pPr>
      <w:r w:rsidRPr="00EC1A29">
        <w:rPr>
          <w:rFonts w:ascii="Inter" w:hAnsi="Inter"/>
          <w:b/>
          <w:bCs/>
          <w:sz w:val="20"/>
          <w:szCs w:val="20"/>
        </w:rPr>
        <w:t>Step 2 — ETH is swapped into SOL-equivalent value on Ethereum.</w:t>
      </w:r>
    </w:p>
    <w:p w14:paraId="4B9A8EFC" w14:textId="77777777" w:rsidR="00EC1A29" w:rsidRPr="00EC1A29" w:rsidRDefault="00EC1A29" w:rsidP="00EC1A29">
      <w:p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This is handled by:</w:t>
      </w:r>
    </w:p>
    <w:p w14:paraId="036C3B68" w14:textId="77777777" w:rsidR="00EC1A29" w:rsidRPr="00EC1A29" w:rsidRDefault="00EC1A29" w:rsidP="00EC1A29">
      <w:pPr>
        <w:numPr>
          <w:ilvl w:val="0"/>
          <w:numId w:val="13"/>
        </w:num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Ethereum liquidity pools</w:t>
      </w:r>
    </w:p>
    <w:p w14:paraId="6A2FC0CC" w14:textId="77777777" w:rsidR="00EC1A29" w:rsidRPr="00EC1A29" w:rsidRDefault="00EC1A29" w:rsidP="00EC1A29">
      <w:pPr>
        <w:numPr>
          <w:ilvl w:val="0"/>
          <w:numId w:val="13"/>
        </w:num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Prices from the Synergy oracle Layer</w:t>
      </w:r>
    </w:p>
    <w:p w14:paraId="45043EE8" w14:textId="77777777" w:rsidR="00EC1A29" w:rsidRPr="00EC1A29" w:rsidRDefault="00EC1A29" w:rsidP="00EC1A29">
      <w:pPr>
        <w:numPr>
          <w:ilvl w:val="0"/>
          <w:numId w:val="13"/>
        </w:num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SXCP verification for fairness</w:t>
      </w:r>
    </w:p>
    <w:p w14:paraId="4F7E3A26" w14:textId="77777777" w:rsidR="00EC1A29" w:rsidRDefault="00EC1A29" w:rsidP="00EC1A29">
      <w:pPr>
        <w:spacing w:after="80"/>
        <w:rPr>
          <w:rFonts w:ascii="Inter" w:hAnsi="Inter"/>
          <w:sz w:val="20"/>
          <w:szCs w:val="20"/>
        </w:rPr>
      </w:pPr>
    </w:p>
    <w:p w14:paraId="4EEE1A3B" w14:textId="36B16BB8" w:rsidR="00EC1A29" w:rsidRPr="00EC1A29" w:rsidRDefault="00EC1A29" w:rsidP="00EC1A29">
      <w:p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 xml:space="preserve">So your 1 ETH becomes the </w:t>
      </w:r>
      <w:r w:rsidRPr="00EC1A29">
        <w:rPr>
          <w:rFonts w:ascii="Inter" w:hAnsi="Inter"/>
          <w:i/>
          <w:iCs/>
          <w:sz w:val="20"/>
          <w:szCs w:val="20"/>
        </w:rPr>
        <w:t>SOL-equivalent value</w:t>
      </w:r>
      <w:r w:rsidRPr="00EC1A29">
        <w:rPr>
          <w:rFonts w:ascii="Inter" w:hAnsi="Inter"/>
          <w:sz w:val="20"/>
          <w:szCs w:val="20"/>
        </w:rPr>
        <w:t xml:space="preserve"> on </w:t>
      </w:r>
      <w:r w:rsidRPr="00EC1A29">
        <w:rPr>
          <w:rFonts w:ascii="Inter" w:hAnsi="Inter"/>
          <w:b/>
          <w:bCs/>
          <w:sz w:val="20"/>
          <w:szCs w:val="20"/>
        </w:rPr>
        <w:t>Ethereum</w:t>
      </w:r>
      <w:r w:rsidRPr="00EC1A29">
        <w:rPr>
          <w:rFonts w:ascii="Inter" w:hAnsi="Inter"/>
          <w:sz w:val="20"/>
          <w:szCs w:val="20"/>
        </w:rPr>
        <w:t xml:space="preserve">, not on </w:t>
      </w:r>
      <w:r w:rsidRPr="00EC1A29">
        <w:rPr>
          <w:rFonts w:ascii="Inter" w:hAnsi="Inter"/>
          <w:b/>
          <w:bCs/>
          <w:sz w:val="20"/>
          <w:szCs w:val="20"/>
        </w:rPr>
        <w:t>Solana yet</w:t>
      </w:r>
      <w:r w:rsidRPr="00EC1A29">
        <w:rPr>
          <w:rFonts w:ascii="Inter" w:hAnsi="Inter"/>
          <w:sz w:val="20"/>
          <w:szCs w:val="20"/>
        </w:rPr>
        <w:t>.</w:t>
      </w:r>
    </w:p>
    <w:p w14:paraId="04B534A6" w14:textId="77777777" w:rsidR="00EC1A29" w:rsidRDefault="00EC1A29" w:rsidP="00EC1A29">
      <w:pPr>
        <w:spacing w:after="80"/>
        <w:outlineLvl w:val="2"/>
        <w:rPr>
          <w:rFonts w:ascii="Inter" w:hAnsi="Inter"/>
          <w:b/>
          <w:bCs/>
          <w:sz w:val="20"/>
          <w:szCs w:val="20"/>
        </w:rPr>
      </w:pPr>
    </w:p>
    <w:p w14:paraId="1F711C02" w14:textId="690BCC9B" w:rsidR="00EC1A29" w:rsidRPr="00EC1A29" w:rsidRDefault="00EC1A29" w:rsidP="00EC1A29">
      <w:pPr>
        <w:spacing w:after="80"/>
        <w:outlineLvl w:val="2"/>
        <w:rPr>
          <w:rFonts w:ascii="Inter" w:hAnsi="Inter"/>
          <w:b/>
          <w:bCs/>
          <w:sz w:val="20"/>
          <w:szCs w:val="20"/>
        </w:rPr>
      </w:pPr>
      <w:r w:rsidRPr="00EC1A29">
        <w:rPr>
          <w:rFonts w:ascii="Inter" w:hAnsi="Inter"/>
          <w:b/>
          <w:bCs/>
          <w:sz w:val="20"/>
          <w:szCs w:val="20"/>
        </w:rPr>
        <w:t>Step 3 — SXCP witnesses confirm the exact amount of “SOL value” acquired.</w:t>
      </w:r>
    </w:p>
    <w:p w14:paraId="514C32A5" w14:textId="77777777" w:rsidR="00EC1A29" w:rsidRPr="00EC1A29" w:rsidRDefault="00EC1A29" w:rsidP="00EC1A29">
      <w:p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They produce a PQC-secured attestation.</w:t>
      </w:r>
    </w:p>
    <w:p w14:paraId="141261DD" w14:textId="77777777" w:rsidR="00EC1A29" w:rsidRDefault="00EC1A29" w:rsidP="00EC1A29">
      <w:pPr>
        <w:spacing w:after="80"/>
        <w:outlineLvl w:val="2"/>
        <w:rPr>
          <w:rFonts w:ascii="Inter" w:hAnsi="Inter"/>
          <w:b/>
          <w:bCs/>
          <w:sz w:val="20"/>
          <w:szCs w:val="20"/>
        </w:rPr>
      </w:pPr>
    </w:p>
    <w:p w14:paraId="733FCD70" w14:textId="3889A882" w:rsidR="00EC1A29" w:rsidRPr="00EC1A29" w:rsidRDefault="00EC1A29" w:rsidP="00EC1A29">
      <w:pPr>
        <w:spacing w:after="80"/>
        <w:outlineLvl w:val="2"/>
        <w:rPr>
          <w:rFonts w:ascii="Inter" w:hAnsi="Inter"/>
          <w:b/>
          <w:bCs/>
          <w:sz w:val="20"/>
          <w:szCs w:val="20"/>
        </w:rPr>
      </w:pPr>
      <w:r w:rsidRPr="00EC1A29">
        <w:rPr>
          <w:rFonts w:ascii="Inter" w:hAnsi="Inter"/>
          <w:b/>
          <w:bCs/>
          <w:sz w:val="20"/>
          <w:szCs w:val="20"/>
        </w:rPr>
        <w:t>Step 4 — That attestation is used on Solana.</w:t>
      </w:r>
    </w:p>
    <w:p w14:paraId="71B9384C" w14:textId="77777777" w:rsidR="00EC1A29" w:rsidRPr="00EC1A29" w:rsidRDefault="00EC1A29" w:rsidP="00EC1A29">
      <w:p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The Solana-side pool releases the corresponding amount of SOL to you.</w:t>
      </w:r>
    </w:p>
    <w:p w14:paraId="7D3EA538" w14:textId="77777777" w:rsidR="00EC1A29" w:rsidRDefault="00EC1A29" w:rsidP="00EC1A29">
      <w:pPr>
        <w:spacing w:after="80"/>
        <w:outlineLvl w:val="2"/>
        <w:rPr>
          <w:rFonts w:ascii="Inter" w:hAnsi="Inter"/>
          <w:b/>
          <w:bCs/>
          <w:sz w:val="20"/>
          <w:szCs w:val="20"/>
        </w:rPr>
      </w:pPr>
    </w:p>
    <w:p w14:paraId="69B1AA20" w14:textId="20411E93" w:rsidR="00EC1A29" w:rsidRPr="00EC1A29" w:rsidRDefault="00EC1A29" w:rsidP="00EC1A29">
      <w:pPr>
        <w:spacing w:after="80"/>
        <w:outlineLvl w:val="2"/>
        <w:rPr>
          <w:rFonts w:ascii="Inter" w:hAnsi="Inter"/>
          <w:b/>
          <w:bCs/>
          <w:sz w:val="20"/>
          <w:szCs w:val="20"/>
        </w:rPr>
      </w:pPr>
      <w:r w:rsidRPr="00EC1A29">
        <w:rPr>
          <w:rFonts w:ascii="Inter" w:hAnsi="Inter"/>
          <w:b/>
          <w:bCs/>
          <w:sz w:val="20"/>
          <w:szCs w:val="20"/>
        </w:rPr>
        <w:t>Step 5 — The Solana LP’s balance changes accordingly, earning:</w:t>
      </w:r>
    </w:p>
    <w:p w14:paraId="5FD88AD4" w14:textId="77777777" w:rsidR="00EC1A29" w:rsidRPr="00EC1A29" w:rsidRDefault="00EC1A29" w:rsidP="00EC1A29">
      <w:pPr>
        <w:spacing w:after="80"/>
        <w:outlineLvl w:val="3"/>
        <w:rPr>
          <w:rFonts w:ascii="Inter" w:hAnsi="Inter"/>
          <w:b/>
          <w:bCs/>
          <w:sz w:val="20"/>
          <w:szCs w:val="20"/>
        </w:rPr>
      </w:pPr>
      <w:r w:rsidRPr="00EC1A29">
        <w:rPr>
          <w:rFonts w:ascii="Apple Color Emoji" w:hAnsi="Apple Color Emoji" w:cs="Apple Color Emoji"/>
          <w:b/>
          <w:bCs/>
          <w:sz w:val="20"/>
          <w:szCs w:val="20"/>
        </w:rPr>
        <w:t>✔</w:t>
      </w:r>
      <w:r w:rsidRPr="00EC1A29">
        <w:rPr>
          <w:rFonts w:ascii="Inter" w:hAnsi="Inter"/>
          <w:b/>
          <w:bCs/>
          <w:sz w:val="20"/>
          <w:szCs w:val="20"/>
        </w:rPr>
        <w:t xml:space="preserve"> SOL trading fees</w:t>
      </w:r>
    </w:p>
    <w:p w14:paraId="1152D4DD" w14:textId="77777777" w:rsidR="00EC1A29" w:rsidRPr="00EC1A29" w:rsidRDefault="00EC1A29" w:rsidP="00EC1A29">
      <w:pPr>
        <w:spacing w:after="80"/>
        <w:outlineLvl w:val="3"/>
        <w:rPr>
          <w:rFonts w:ascii="Inter" w:hAnsi="Inter"/>
          <w:b/>
          <w:bCs/>
          <w:sz w:val="20"/>
          <w:szCs w:val="20"/>
        </w:rPr>
      </w:pPr>
      <w:r w:rsidRPr="00EC1A29">
        <w:rPr>
          <w:rFonts w:ascii="Apple Color Emoji" w:hAnsi="Apple Color Emoji" w:cs="Apple Color Emoji"/>
          <w:b/>
          <w:bCs/>
          <w:sz w:val="20"/>
          <w:szCs w:val="20"/>
        </w:rPr>
        <w:t>✔</w:t>
      </w:r>
      <w:r w:rsidRPr="00EC1A29">
        <w:rPr>
          <w:rFonts w:ascii="Inter" w:hAnsi="Inter"/>
          <w:b/>
          <w:bCs/>
          <w:sz w:val="20"/>
          <w:szCs w:val="20"/>
        </w:rPr>
        <w:t xml:space="preserve"> Increased SOL from the swap</w:t>
      </w:r>
    </w:p>
    <w:p w14:paraId="31BCE0B4" w14:textId="77777777" w:rsidR="00EC1A29" w:rsidRPr="00EC1A29" w:rsidRDefault="00EC1A29" w:rsidP="00EC1A29">
      <w:pPr>
        <w:spacing w:after="80"/>
        <w:outlineLvl w:val="3"/>
        <w:rPr>
          <w:rFonts w:ascii="Inter" w:hAnsi="Inter"/>
          <w:b/>
          <w:bCs/>
          <w:sz w:val="20"/>
          <w:szCs w:val="20"/>
        </w:rPr>
      </w:pPr>
      <w:r w:rsidRPr="00EC1A29">
        <w:rPr>
          <w:rFonts w:ascii="Inter" w:hAnsi="Inter"/>
          <w:b/>
          <w:bCs/>
          <w:sz w:val="20"/>
          <w:szCs w:val="20"/>
        </w:rPr>
        <w:t>(NOT ETH)</w:t>
      </w:r>
    </w:p>
    <w:p w14:paraId="5199F831" w14:textId="77777777" w:rsidR="00EC1A29" w:rsidRDefault="00EC1A29" w:rsidP="00EC1A29">
      <w:pPr>
        <w:spacing w:after="80"/>
        <w:rPr>
          <w:rFonts w:ascii="Inter" w:hAnsi="Inter"/>
          <w:sz w:val="20"/>
          <w:szCs w:val="20"/>
        </w:rPr>
      </w:pPr>
    </w:p>
    <w:p w14:paraId="360518A2" w14:textId="675561E8" w:rsidR="00EC1A29" w:rsidRPr="00EC1A29" w:rsidRDefault="00EC1A29" w:rsidP="00EC1A29">
      <w:p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 xml:space="preserve">This is normal — LPs provide liquidity </w:t>
      </w:r>
      <w:r w:rsidRPr="00EC1A29">
        <w:rPr>
          <w:rFonts w:ascii="Inter" w:hAnsi="Inter"/>
          <w:b/>
          <w:bCs/>
          <w:sz w:val="20"/>
          <w:szCs w:val="20"/>
        </w:rPr>
        <w:t>denominated in their chain’s own token</w:t>
      </w:r>
      <w:r w:rsidRPr="00EC1A29">
        <w:rPr>
          <w:rFonts w:ascii="Inter" w:hAnsi="Inter"/>
          <w:sz w:val="20"/>
          <w:szCs w:val="20"/>
        </w:rPr>
        <w:t xml:space="preserve">, and they receive </w:t>
      </w:r>
      <w:r w:rsidRPr="00EC1A29">
        <w:rPr>
          <w:rFonts w:ascii="Inter" w:hAnsi="Inter"/>
          <w:b/>
          <w:bCs/>
          <w:sz w:val="20"/>
          <w:szCs w:val="20"/>
        </w:rPr>
        <w:t>returns in that same token</w:t>
      </w:r>
      <w:r w:rsidRPr="00EC1A29">
        <w:rPr>
          <w:rFonts w:ascii="Inter" w:hAnsi="Inter"/>
          <w:sz w:val="20"/>
          <w:szCs w:val="20"/>
        </w:rPr>
        <w:t>.</w:t>
      </w:r>
    </w:p>
    <w:p w14:paraId="7C8EBE03" w14:textId="77777777" w:rsidR="00EC1A29" w:rsidRPr="00EC1A29" w:rsidRDefault="0054430E" w:rsidP="00EC1A29">
      <w:pPr>
        <w:spacing w:after="80"/>
        <w:rPr>
          <w:rFonts w:ascii="Inter" w:hAnsi="Inter"/>
          <w:sz w:val="20"/>
          <w:szCs w:val="20"/>
        </w:rPr>
      </w:pPr>
      <w:r w:rsidRPr="0054430E">
        <w:rPr>
          <w:rFonts w:ascii="Inter" w:hAnsi="Inter"/>
          <w:noProof/>
          <w:sz w:val="20"/>
          <w:szCs w:val="20"/>
          <w14:ligatures w14:val="standardContextual"/>
        </w:rPr>
        <w:pict w14:anchorId="1DA7F97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D40172E" w14:textId="77777777" w:rsidR="00EC1A29" w:rsidRDefault="00EC1A29">
      <w:pPr>
        <w:spacing w:after="160" w:line="278" w:lineRule="auto"/>
        <w:rPr>
          <w:rFonts w:ascii="Inter" w:hAnsi="Inter"/>
          <w:b/>
          <w:bCs/>
          <w:kern w:val="36"/>
          <w:sz w:val="20"/>
          <w:szCs w:val="20"/>
        </w:rPr>
      </w:pPr>
      <w:r>
        <w:rPr>
          <w:rFonts w:ascii="Inter" w:hAnsi="Inter"/>
          <w:b/>
          <w:bCs/>
          <w:kern w:val="36"/>
          <w:sz w:val="20"/>
          <w:szCs w:val="20"/>
        </w:rPr>
        <w:br w:type="page"/>
      </w:r>
    </w:p>
    <w:p w14:paraId="0B1C7E04" w14:textId="2F9549E1" w:rsidR="00EC1A29" w:rsidRPr="00EC1A29" w:rsidRDefault="00EC1A29" w:rsidP="00EC1A29">
      <w:pPr>
        <w:spacing w:after="80"/>
        <w:outlineLvl w:val="0"/>
        <w:rPr>
          <w:rFonts w:ascii="Inter" w:hAnsi="Inter"/>
          <w:b/>
          <w:bCs/>
          <w:kern w:val="36"/>
          <w:sz w:val="20"/>
          <w:szCs w:val="20"/>
        </w:rPr>
      </w:pPr>
      <w:r w:rsidRPr="00EC1A29">
        <w:rPr>
          <w:rFonts w:ascii="Inter" w:hAnsi="Inter"/>
          <w:b/>
          <w:bCs/>
          <w:kern w:val="36"/>
          <w:sz w:val="20"/>
          <w:szCs w:val="20"/>
        </w:rPr>
        <w:lastRenderedPageBreak/>
        <w:t>So what happens to the ETH?</w:t>
      </w:r>
    </w:p>
    <w:p w14:paraId="5F1B1BC5" w14:textId="77777777" w:rsidR="00EC1A29" w:rsidRPr="00EC1A29" w:rsidRDefault="00EC1A29" w:rsidP="00EC1A29">
      <w:p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It stays on Ethereum.</w:t>
      </w:r>
    </w:p>
    <w:p w14:paraId="2E0536E0" w14:textId="77777777" w:rsidR="00EC1A29" w:rsidRPr="00EC1A29" w:rsidRDefault="00EC1A29" w:rsidP="00EC1A29">
      <w:p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But who benefits?</w:t>
      </w:r>
    </w:p>
    <w:p w14:paraId="1916EED8" w14:textId="77777777" w:rsidR="00EC1A29" w:rsidRPr="00EC1A29" w:rsidRDefault="00EC1A29" w:rsidP="00EC1A29">
      <w:pPr>
        <w:spacing w:after="80"/>
        <w:outlineLvl w:val="2"/>
        <w:rPr>
          <w:rFonts w:ascii="Inter" w:hAnsi="Inter"/>
          <w:b/>
          <w:bCs/>
          <w:sz w:val="20"/>
          <w:szCs w:val="20"/>
        </w:rPr>
      </w:pPr>
      <w:r w:rsidRPr="00EC1A29">
        <w:rPr>
          <w:rFonts w:ascii="Inter" w:hAnsi="Inter"/>
          <w:b/>
          <w:bCs/>
          <w:sz w:val="20"/>
          <w:szCs w:val="20"/>
        </w:rPr>
        <w:t>ETH-side LPs who provided liquidity on the Ethereum part of the route get paid with the ETH flows and fees.</w:t>
      </w:r>
    </w:p>
    <w:p w14:paraId="3C70DA34" w14:textId="77777777" w:rsidR="00EC1A29" w:rsidRDefault="00EC1A29" w:rsidP="00EC1A29">
      <w:pPr>
        <w:spacing w:after="80"/>
        <w:rPr>
          <w:rFonts w:ascii="Inter" w:hAnsi="Inter"/>
          <w:sz w:val="20"/>
          <w:szCs w:val="20"/>
        </w:rPr>
      </w:pPr>
    </w:p>
    <w:p w14:paraId="1FD5822D" w14:textId="6EC5FC66" w:rsidR="00EC1A29" w:rsidRPr="00EC1A29" w:rsidRDefault="00EC1A29" w:rsidP="00EC1A29">
      <w:p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 xml:space="preserve">Your uDEX is </w:t>
      </w:r>
      <w:r w:rsidRPr="00EC1A29">
        <w:rPr>
          <w:rFonts w:ascii="Inter" w:hAnsi="Inter"/>
          <w:b/>
          <w:bCs/>
          <w:sz w:val="20"/>
          <w:szCs w:val="20"/>
        </w:rPr>
        <w:t>multi-chain</w:t>
      </w:r>
      <w:r w:rsidRPr="00EC1A29">
        <w:rPr>
          <w:rFonts w:ascii="Inter" w:hAnsi="Inter"/>
          <w:sz w:val="20"/>
          <w:szCs w:val="20"/>
        </w:rPr>
        <w:t xml:space="preserve">, so each part of the trade always rewards the LPs on </w:t>
      </w:r>
      <w:r w:rsidRPr="00EC1A29">
        <w:rPr>
          <w:rFonts w:ascii="Inter" w:hAnsi="Inter"/>
          <w:i/>
          <w:iCs/>
          <w:sz w:val="20"/>
          <w:szCs w:val="20"/>
        </w:rPr>
        <w:t>their own chain</w:t>
      </w:r>
      <w:r w:rsidRPr="00EC1A29">
        <w:rPr>
          <w:rFonts w:ascii="Inter" w:hAnsi="Inter"/>
          <w:sz w:val="20"/>
          <w:szCs w:val="20"/>
        </w:rPr>
        <w:t>.</w:t>
      </w:r>
    </w:p>
    <w:p w14:paraId="5CEFCA8B" w14:textId="77777777" w:rsidR="00EC1A29" w:rsidRPr="00EC1A29" w:rsidRDefault="0054430E" w:rsidP="00EC1A29">
      <w:pPr>
        <w:spacing w:after="80"/>
        <w:rPr>
          <w:rFonts w:ascii="Inter" w:hAnsi="Inter"/>
          <w:sz w:val="20"/>
          <w:szCs w:val="20"/>
        </w:rPr>
      </w:pPr>
      <w:r w:rsidRPr="0054430E">
        <w:rPr>
          <w:rFonts w:ascii="Inter" w:hAnsi="Inter"/>
          <w:noProof/>
          <w:sz w:val="20"/>
          <w:szCs w:val="20"/>
          <w14:ligatures w14:val="standardContextual"/>
        </w:rPr>
        <w:pict w14:anchorId="102159B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043CE37" w14:textId="77777777" w:rsidR="00EC1A29" w:rsidRDefault="00EC1A29" w:rsidP="00EC1A29">
      <w:pPr>
        <w:spacing w:after="80"/>
        <w:outlineLvl w:val="0"/>
        <w:rPr>
          <w:rFonts w:ascii="Inter" w:hAnsi="Inter"/>
          <w:b/>
          <w:bCs/>
          <w:kern w:val="36"/>
          <w:sz w:val="20"/>
          <w:szCs w:val="20"/>
        </w:rPr>
      </w:pPr>
    </w:p>
    <w:p w14:paraId="763A1A4C" w14:textId="50560D29" w:rsidR="00EC1A29" w:rsidRPr="00EC1A29" w:rsidRDefault="00EC1A29" w:rsidP="00EC1A29">
      <w:pPr>
        <w:spacing w:after="80"/>
        <w:outlineLvl w:val="0"/>
        <w:rPr>
          <w:rFonts w:ascii="Inter" w:hAnsi="Inter"/>
          <w:b/>
          <w:bCs/>
          <w:kern w:val="36"/>
          <w:sz w:val="20"/>
          <w:szCs w:val="20"/>
        </w:rPr>
      </w:pPr>
      <w:r w:rsidRPr="00EC1A29">
        <w:rPr>
          <w:rFonts w:ascii="Inter" w:hAnsi="Inter"/>
          <w:b/>
          <w:bCs/>
          <w:kern w:val="36"/>
          <w:sz w:val="20"/>
          <w:szCs w:val="20"/>
        </w:rPr>
        <w:t>Think of it like a currency exchange on two sides of an airport:</w:t>
      </w:r>
    </w:p>
    <w:p w14:paraId="156DB2AF" w14:textId="77777777" w:rsidR="00EC1A29" w:rsidRDefault="00EC1A29" w:rsidP="00EC1A29">
      <w:pPr>
        <w:spacing w:after="80"/>
        <w:rPr>
          <w:rFonts w:ascii="Inter" w:hAnsi="Inter"/>
          <w:sz w:val="20"/>
          <w:szCs w:val="20"/>
        </w:rPr>
      </w:pPr>
    </w:p>
    <w:p w14:paraId="2E0FD3B7" w14:textId="144AD22D" w:rsidR="00EC1A29" w:rsidRPr="00EC1A29" w:rsidRDefault="00EC1A29" w:rsidP="00EC1A29">
      <w:p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When someone trades USD for EUR:</w:t>
      </w:r>
    </w:p>
    <w:p w14:paraId="3039E1EF" w14:textId="77777777" w:rsidR="00EC1A29" w:rsidRPr="00EC1A29" w:rsidRDefault="00EC1A29" w:rsidP="00EC1A29">
      <w:pPr>
        <w:numPr>
          <w:ilvl w:val="0"/>
          <w:numId w:val="14"/>
        </w:num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The USD buyers on the USD side get the USD</w:t>
      </w:r>
    </w:p>
    <w:p w14:paraId="379D481F" w14:textId="77777777" w:rsidR="00EC1A29" w:rsidRPr="00EC1A29" w:rsidRDefault="00EC1A29" w:rsidP="00EC1A29">
      <w:pPr>
        <w:numPr>
          <w:ilvl w:val="0"/>
          <w:numId w:val="14"/>
        </w:num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The EUR sellers on the EUR side get the EUR</w:t>
      </w:r>
    </w:p>
    <w:p w14:paraId="27E48CE1" w14:textId="77777777" w:rsidR="00EC1A29" w:rsidRPr="00EC1A29" w:rsidRDefault="00EC1A29" w:rsidP="00EC1A29">
      <w:pPr>
        <w:numPr>
          <w:ilvl w:val="0"/>
          <w:numId w:val="14"/>
        </w:num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No one physically moves cash between the airports</w:t>
      </w:r>
    </w:p>
    <w:p w14:paraId="05FD4F63" w14:textId="77777777" w:rsidR="00EC1A29" w:rsidRPr="00EC1A29" w:rsidRDefault="00EC1A29" w:rsidP="00EC1A29">
      <w:pPr>
        <w:numPr>
          <w:ilvl w:val="0"/>
          <w:numId w:val="14"/>
        </w:num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Two coordinated transactions occur locally</w:t>
      </w:r>
    </w:p>
    <w:p w14:paraId="61DB2C8E" w14:textId="77777777" w:rsidR="00EC1A29" w:rsidRPr="00EC1A29" w:rsidRDefault="00EC1A29" w:rsidP="00EC1A29">
      <w:pPr>
        <w:numPr>
          <w:ilvl w:val="0"/>
          <w:numId w:val="14"/>
        </w:num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The exchange kiosks earn fees in the currency they operate in</w:t>
      </w:r>
    </w:p>
    <w:p w14:paraId="608655E1" w14:textId="77777777" w:rsidR="00EC1A29" w:rsidRDefault="00EC1A29" w:rsidP="00EC1A29">
      <w:pPr>
        <w:spacing w:after="80"/>
        <w:rPr>
          <w:rFonts w:ascii="Inter" w:hAnsi="Inter"/>
          <w:b/>
          <w:bCs/>
          <w:sz w:val="20"/>
          <w:szCs w:val="20"/>
        </w:rPr>
      </w:pPr>
    </w:p>
    <w:p w14:paraId="30492824" w14:textId="2C6CAF1A" w:rsidR="00EC1A29" w:rsidRPr="00EC1A29" w:rsidRDefault="00EC1A29" w:rsidP="00EC1A29">
      <w:p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b/>
          <w:bCs/>
          <w:sz w:val="20"/>
          <w:szCs w:val="20"/>
        </w:rPr>
        <w:t>SXCP makes this exact model work across blockchains.</w:t>
      </w:r>
    </w:p>
    <w:p w14:paraId="0195BDC8" w14:textId="77777777" w:rsidR="00EC1A29" w:rsidRPr="00EC1A29" w:rsidRDefault="0054430E" w:rsidP="00EC1A29">
      <w:pPr>
        <w:spacing w:after="80"/>
        <w:rPr>
          <w:rFonts w:ascii="Inter" w:hAnsi="Inter"/>
          <w:sz w:val="20"/>
          <w:szCs w:val="20"/>
        </w:rPr>
      </w:pPr>
      <w:r w:rsidRPr="0054430E">
        <w:rPr>
          <w:rFonts w:ascii="Inter" w:hAnsi="Inter"/>
          <w:noProof/>
          <w:sz w:val="20"/>
          <w:szCs w:val="20"/>
          <w14:ligatures w14:val="standardContextual"/>
        </w:rPr>
        <w:pict w14:anchorId="7128BB1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B0FC3BA" w14:textId="20C9E0B5" w:rsidR="00EC1A29" w:rsidRPr="00EC1A29" w:rsidRDefault="00EC1A29" w:rsidP="00EC1A29">
      <w:pPr>
        <w:spacing w:after="80"/>
        <w:outlineLvl w:val="0"/>
        <w:rPr>
          <w:rFonts w:ascii="Inter" w:hAnsi="Inter"/>
          <w:b/>
          <w:bCs/>
          <w:kern w:val="36"/>
          <w:sz w:val="20"/>
          <w:szCs w:val="20"/>
        </w:rPr>
      </w:pPr>
      <w:r w:rsidRPr="00EC1A29">
        <w:rPr>
          <w:rFonts w:ascii="Inter" w:hAnsi="Inter"/>
          <w:b/>
          <w:bCs/>
          <w:kern w:val="36"/>
          <w:sz w:val="20"/>
          <w:szCs w:val="20"/>
        </w:rPr>
        <w:t>Key Insight</w:t>
      </w:r>
      <w:r>
        <w:rPr>
          <w:rFonts w:ascii="Inter" w:hAnsi="Inter"/>
          <w:b/>
          <w:bCs/>
          <w:kern w:val="36"/>
          <w:sz w:val="20"/>
          <w:szCs w:val="20"/>
        </w:rPr>
        <w:t xml:space="preserve">: </w:t>
      </w:r>
      <w:r w:rsidRPr="00EC1A29">
        <w:rPr>
          <w:rFonts w:ascii="Inter" w:hAnsi="Inter"/>
          <w:b/>
          <w:bCs/>
          <w:sz w:val="20"/>
          <w:szCs w:val="20"/>
        </w:rPr>
        <w:t>LPs are never paid in a foreign chain’s assets.</w:t>
      </w:r>
    </w:p>
    <w:p w14:paraId="4AA93124" w14:textId="77777777" w:rsidR="00EC1A29" w:rsidRDefault="00EC1A29" w:rsidP="00EC1A29">
      <w:pPr>
        <w:spacing w:after="80"/>
        <w:rPr>
          <w:rFonts w:ascii="Inter" w:hAnsi="Inter"/>
          <w:sz w:val="20"/>
          <w:szCs w:val="20"/>
        </w:rPr>
      </w:pPr>
    </w:p>
    <w:p w14:paraId="46D488EB" w14:textId="7BBE32A0" w:rsidR="00EC1A29" w:rsidRPr="00EC1A29" w:rsidRDefault="00EC1A29" w:rsidP="00EC1A29">
      <w:p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 xml:space="preserve">They always earn </w:t>
      </w:r>
      <w:r w:rsidRPr="00EC1A29">
        <w:rPr>
          <w:rFonts w:ascii="Inter" w:hAnsi="Inter"/>
          <w:b/>
          <w:bCs/>
          <w:sz w:val="20"/>
          <w:szCs w:val="20"/>
        </w:rPr>
        <w:t>fees + balance changes in the token they provided.</w:t>
      </w:r>
    </w:p>
    <w:p w14:paraId="62956ABF" w14:textId="77777777" w:rsidR="00EC1A29" w:rsidRPr="00EC1A29" w:rsidRDefault="00EC1A29" w:rsidP="00EC1A29">
      <w:pPr>
        <w:numPr>
          <w:ilvl w:val="0"/>
          <w:numId w:val="15"/>
        </w:num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ETH LPs earn ETH</w:t>
      </w:r>
    </w:p>
    <w:p w14:paraId="192D1740" w14:textId="77777777" w:rsidR="00EC1A29" w:rsidRPr="00EC1A29" w:rsidRDefault="00EC1A29" w:rsidP="00EC1A29">
      <w:pPr>
        <w:numPr>
          <w:ilvl w:val="0"/>
          <w:numId w:val="15"/>
        </w:num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SOL LPs earn SOL</w:t>
      </w:r>
    </w:p>
    <w:p w14:paraId="71E1C15F" w14:textId="77777777" w:rsidR="00EC1A29" w:rsidRPr="00EC1A29" w:rsidRDefault="00EC1A29" w:rsidP="00EC1A29">
      <w:pPr>
        <w:numPr>
          <w:ilvl w:val="0"/>
          <w:numId w:val="15"/>
        </w:num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BTC LPs earn BTC</w:t>
      </w:r>
    </w:p>
    <w:p w14:paraId="3C28D222" w14:textId="77777777" w:rsidR="00EC1A29" w:rsidRDefault="00EC1A29" w:rsidP="00EC1A29">
      <w:pPr>
        <w:spacing w:after="80"/>
        <w:rPr>
          <w:rFonts w:ascii="Inter" w:hAnsi="Inter"/>
          <w:sz w:val="20"/>
          <w:szCs w:val="20"/>
        </w:rPr>
      </w:pPr>
    </w:p>
    <w:p w14:paraId="7CC45284" w14:textId="57CF0612" w:rsidR="00EC1A29" w:rsidRPr="00EC1A29" w:rsidRDefault="00EC1A29" w:rsidP="00EC1A29">
      <w:p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This avoids:</w:t>
      </w:r>
    </w:p>
    <w:p w14:paraId="129E9FA5" w14:textId="77777777" w:rsidR="00EC1A29" w:rsidRPr="00EC1A29" w:rsidRDefault="00EC1A29" w:rsidP="00EC1A29">
      <w:pPr>
        <w:numPr>
          <w:ilvl w:val="0"/>
          <w:numId w:val="16"/>
        </w:num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Bridges</w:t>
      </w:r>
    </w:p>
    <w:p w14:paraId="6A5F42FF" w14:textId="77777777" w:rsidR="00EC1A29" w:rsidRPr="00EC1A29" w:rsidRDefault="00EC1A29" w:rsidP="00EC1A29">
      <w:pPr>
        <w:numPr>
          <w:ilvl w:val="0"/>
          <w:numId w:val="16"/>
        </w:num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Custodians</w:t>
      </w:r>
    </w:p>
    <w:p w14:paraId="639A2A78" w14:textId="77777777" w:rsidR="00EC1A29" w:rsidRPr="00EC1A29" w:rsidRDefault="00EC1A29" w:rsidP="00EC1A29">
      <w:pPr>
        <w:numPr>
          <w:ilvl w:val="0"/>
          <w:numId w:val="16"/>
        </w:num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Wrapped assets</w:t>
      </w:r>
    </w:p>
    <w:p w14:paraId="2C5C24C6" w14:textId="77777777" w:rsidR="00EC1A29" w:rsidRPr="00EC1A29" w:rsidRDefault="00EC1A29" w:rsidP="00EC1A29">
      <w:pPr>
        <w:numPr>
          <w:ilvl w:val="0"/>
          <w:numId w:val="16"/>
        </w:num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Cross-chain LP risk</w:t>
      </w:r>
    </w:p>
    <w:p w14:paraId="65FB77F9" w14:textId="77777777" w:rsidR="00EC1A29" w:rsidRPr="00EC1A29" w:rsidRDefault="00EC1A29" w:rsidP="00EC1A29">
      <w:pPr>
        <w:numPr>
          <w:ilvl w:val="0"/>
          <w:numId w:val="16"/>
        </w:num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Regulatory issues</w:t>
      </w:r>
    </w:p>
    <w:p w14:paraId="7B368690" w14:textId="77777777" w:rsidR="00EC1A29" w:rsidRPr="00EC1A29" w:rsidRDefault="00EC1A29" w:rsidP="00EC1A29">
      <w:pPr>
        <w:numPr>
          <w:ilvl w:val="0"/>
          <w:numId w:val="16"/>
        </w:num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Conversion mismatches</w:t>
      </w:r>
    </w:p>
    <w:p w14:paraId="23F89F60" w14:textId="77777777" w:rsidR="00EC1A29" w:rsidRDefault="00EC1A29" w:rsidP="00EC1A29">
      <w:pPr>
        <w:spacing w:after="80"/>
        <w:rPr>
          <w:rFonts w:ascii="Inter" w:hAnsi="Inter"/>
          <w:sz w:val="20"/>
          <w:szCs w:val="20"/>
        </w:rPr>
      </w:pPr>
    </w:p>
    <w:p w14:paraId="75D52CDC" w14:textId="051223EB" w:rsidR="00EC1A29" w:rsidRPr="00EC1A29" w:rsidRDefault="00EC1A29" w:rsidP="00EC1A29">
      <w:p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It’s also explicitly aligned with the SXCP design:</w:t>
      </w:r>
    </w:p>
    <w:p w14:paraId="0E26D901" w14:textId="77777777" w:rsidR="00EC1A29" w:rsidRPr="00EC1A29" w:rsidRDefault="00EC1A29" w:rsidP="00EC1A29">
      <w:pPr>
        <w:numPr>
          <w:ilvl w:val="0"/>
          <w:numId w:val="17"/>
        </w:num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 xml:space="preserve">Liquidity stays on native chains </w:t>
      </w:r>
    </w:p>
    <w:p w14:paraId="035FB031" w14:textId="77777777" w:rsidR="00EC1A29" w:rsidRPr="00EC1A29" w:rsidRDefault="00EC1A29" w:rsidP="00EC1A29">
      <w:pPr>
        <w:numPr>
          <w:ilvl w:val="0"/>
          <w:numId w:val="17"/>
        </w:num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 xml:space="preserve">Cross-chain action is mirrored using witness proofs, not asset movement </w:t>
      </w:r>
    </w:p>
    <w:p w14:paraId="08F6FD74" w14:textId="77777777" w:rsidR="00EC1A29" w:rsidRPr="00EC1A29" w:rsidRDefault="00EC1A29" w:rsidP="00EC1A29">
      <w:pPr>
        <w:numPr>
          <w:ilvl w:val="0"/>
          <w:numId w:val="17"/>
        </w:num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 xml:space="preserve">MPC custody mode coordinates native-chain state transitions separately </w:t>
      </w:r>
    </w:p>
    <w:p w14:paraId="066600B8" w14:textId="77777777" w:rsidR="00EC1A29" w:rsidRPr="00EC1A29" w:rsidRDefault="0054430E" w:rsidP="00EC1A29">
      <w:pPr>
        <w:spacing w:after="80"/>
        <w:rPr>
          <w:rFonts w:ascii="Inter" w:hAnsi="Inter"/>
          <w:sz w:val="20"/>
          <w:szCs w:val="20"/>
        </w:rPr>
      </w:pPr>
      <w:r w:rsidRPr="0054430E">
        <w:rPr>
          <w:rFonts w:ascii="Inter" w:hAnsi="Inter"/>
          <w:noProof/>
          <w:sz w:val="20"/>
          <w:szCs w:val="20"/>
          <w14:ligatures w14:val="standardContextual"/>
        </w:rPr>
        <w:pict w14:anchorId="23414E5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C52FCAF" w14:textId="77777777" w:rsidR="00EC1A29" w:rsidRDefault="00EC1A29" w:rsidP="00EC1A29">
      <w:pPr>
        <w:spacing w:after="80"/>
        <w:outlineLvl w:val="0"/>
        <w:rPr>
          <w:rFonts w:ascii="Inter" w:hAnsi="Inter"/>
          <w:b/>
          <w:bCs/>
          <w:kern w:val="36"/>
          <w:sz w:val="20"/>
          <w:szCs w:val="20"/>
        </w:rPr>
      </w:pPr>
    </w:p>
    <w:p w14:paraId="760A3973" w14:textId="77777777" w:rsidR="00EC1A29" w:rsidRDefault="00EC1A29">
      <w:pPr>
        <w:spacing w:after="160" w:line="278" w:lineRule="auto"/>
        <w:rPr>
          <w:rFonts w:ascii="Inter" w:hAnsi="Inter"/>
          <w:b/>
          <w:bCs/>
          <w:kern w:val="36"/>
          <w:sz w:val="20"/>
          <w:szCs w:val="20"/>
        </w:rPr>
      </w:pPr>
      <w:r>
        <w:rPr>
          <w:rFonts w:ascii="Inter" w:hAnsi="Inter"/>
          <w:b/>
          <w:bCs/>
          <w:kern w:val="36"/>
          <w:sz w:val="20"/>
          <w:szCs w:val="20"/>
        </w:rPr>
        <w:br w:type="page"/>
      </w:r>
    </w:p>
    <w:p w14:paraId="12364174" w14:textId="2826DD72" w:rsidR="00EC1A29" w:rsidRPr="00EC1A29" w:rsidRDefault="00EC1A29" w:rsidP="00EC1A29">
      <w:pPr>
        <w:spacing w:after="80"/>
        <w:outlineLvl w:val="0"/>
        <w:rPr>
          <w:rFonts w:ascii="Inter" w:hAnsi="Inter"/>
          <w:b/>
          <w:bCs/>
          <w:kern w:val="36"/>
          <w:sz w:val="20"/>
          <w:szCs w:val="20"/>
        </w:rPr>
      </w:pPr>
      <w:r w:rsidRPr="00EC1A29">
        <w:rPr>
          <w:rFonts w:ascii="Inter" w:hAnsi="Inter"/>
          <w:b/>
          <w:bCs/>
          <w:kern w:val="36"/>
          <w:sz w:val="20"/>
          <w:szCs w:val="20"/>
        </w:rPr>
        <w:lastRenderedPageBreak/>
        <w:t>Putting it all together</w:t>
      </w:r>
    </w:p>
    <w:p w14:paraId="4679B1DE" w14:textId="77777777" w:rsidR="00EC1A29" w:rsidRPr="00EC1A29" w:rsidRDefault="00EC1A29" w:rsidP="00EC1A29">
      <w:p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When someone swaps ETH → SOL:</w:t>
      </w:r>
    </w:p>
    <w:p w14:paraId="3F28E1A6" w14:textId="77777777" w:rsidR="00EC1A29" w:rsidRDefault="00EC1A29" w:rsidP="00EC1A29">
      <w:pPr>
        <w:spacing w:after="80"/>
        <w:outlineLvl w:val="2"/>
        <w:rPr>
          <w:rFonts w:ascii="Inter" w:hAnsi="Inter"/>
          <w:b/>
          <w:bCs/>
          <w:sz w:val="20"/>
          <w:szCs w:val="20"/>
        </w:rPr>
      </w:pPr>
    </w:p>
    <w:p w14:paraId="45A96A5D" w14:textId="4DC2A460" w:rsidR="00EC1A29" w:rsidRPr="00EC1A29" w:rsidRDefault="00EC1A29" w:rsidP="00EC1A29">
      <w:pPr>
        <w:spacing w:after="80"/>
        <w:outlineLvl w:val="2"/>
        <w:rPr>
          <w:rFonts w:ascii="Inter" w:hAnsi="Inter"/>
          <w:b/>
          <w:bCs/>
          <w:sz w:val="20"/>
          <w:szCs w:val="20"/>
        </w:rPr>
      </w:pPr>
      <w:r w:rsidRPr="00EC1A29">
        <w:rPr>
          <w:rFonts w:ascii="Inter" w:hAnsi="Inter"/>
          <w:b/>
          <w:bCs/>
          <w:sz w:val="20"/>
          <w:szCs w:val="20"/>
        </w:rPr>
        <w:t>A. On Ethereum</w:t>
      </w:r>
    </w:p>
    <w:p w14:paraId="0F624E06" w14:textId="77777777" w:rsidR="00EC1A29" w:rsidRPr="00EC1A29" w:rsidRDefault="00EC1A29" w:rsidP="00EC1A29">
      <w:p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You deposit ETH</w:t>
      </w:r>
      <w:r w:rsidRPr="00EC1A29">
        <w:rPr>
          <w:rFonts w:ascii="Inter" w:hAnsi="Inter"/>
          <w:sz w:val="20"/>
          <w:szCs w:val="20"/>
        </w:rPr>
        <w:br/>
        <w:t>↓</w:t>
      </w:r>
      <w:r w:rsidRPr="00EC1A29">
        <w:rPr>
          <w:rFonts w:ascii="Inter" w:hAnsi="Inter"/>
          <w:sz w:val="20"/>
          <w:szCs w:val="20"/>
        </w:rPr>
        <w:br/>
        <w:t>ETH LPs provide liquidity</w:t>
      </w:r>
      <w:r w:rsidRPr="00EC1A29">
        <w:rPr>
          <w:rFonts w:ascii="Inter" w:hAnsi="Inter"/>
          <w:sz w:val="20"/>
          <w:szCs w:val="20"/>
        </w:rPr>
        <w:br/>
        <w:t>↓</w:t>
      </w:r>
      <w:r w:rsidRPr="00EC1A29">
        <w:rPr>
          <w:rFonts w:ascii="Inter" w:hAnsi="Inter"/>
          <w:sz w:val="20"/>
          <w:szCs w:val="20"/>
        </w:rPr>
        <w:br/>
        <w:t>You receive the value in “SOL-equivalent” on Ethereum’s side</w:t>
      </w:r>
      <w:r w:rsidRPr="00EC1A29">
        <w:rPr>
          <w:rFonts w:ascii="Inter" w:hAnsi="Inter"/>
          <w:sz w:val="20"/>
          <w:szCs w:val="20"/>
        </w:rPr>
        <w:br/>
        <w:t>↓</w:t>
      </w:r>
      <w:r w:rsidRPr="00EC1A29">
        <w:rPr>
          <w:rFonts w:ascii="Inter" w:hAnsi="Inter"/>
          <w:sz w:val="20"/>
          <w:szCs w:val="20"/>
        </w:rPr>
        <w:br/>
        <w:t>ETH LPs earn fees in ETH</w:t>
      </w:r>
    </w:p>
    <w:p w14:paraId="34AA02D9" w14:textId="77777777" w:rsidR="00EC1A29" w:rsidRDefault="00EC1A29" w:rsidP="00EC1A29">
      <w:pPr>
        <w:spacing w:after="80"/>
        <w:outlineLvl w:val="2"/>
        <w:rPr>
          <w:rFonts w:ascii="Inter" w:hAnsi="Inter"/>
          <w:b/>
          <w:bCs/>
          <w:sz w:val="20"/>
          <w:szCs w:val="20"/>
        </w:rPr>
      </w:pPr>
    </w:p>
    <w:p w14:paraId="495806A8" w14:textId="1E6570ED" w:rsidR="00EC1A29" w:rsidRPr="00EC1A29" w:rsidRDefault="00EC1A29" w:rsidP="00EC1A29">
      <w:pPr>
        <w:spacing w:after="80"/>
        <w:outlineLvl w:val="2"/>
        <w:rPr>
          <w:rFonts w:ascii="Inter" w:hAnsi="Inter"/>
          <w:b/>
          <w:bCs/>
          <w:sz w:val="20"/>
          <w:szCs w:val="20"/>
        </w:rPr>
      </w:pPr>
      <w:r w:rsidRPr="00EC1A29">
        <w:rPr>
          <w:rFonts w:ascii="Inter" w:hAnsi="Inter"/>
          <w:b/>
          <w:bCs/>
          <w:sz w:val="20"/>
          <w:szCs w:val="20"/>
        </w:rPr>
        <w:t>B. On Solana</w:t>
      </w:r>
    </w:p>
    <w:p w14:paraId="51044A00" w14:textId="77777777" w:rsidR="00EC1A29" w:rsidRPr="00EC1A29" w:rsidRDefault="00EC1A29" w:rsidP="00EC1A29">
      <w:p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SXCP certifies the amount</w:t>
      </w:r>
      <w:r w:rsidRPr="00EC1A29">
        <w:rPr>
          <w:rFonts w:ascii="Inter" w:hAnsi="Inter"/>
          <w:sz w:val="20"/>
          <w:szCs w:val="20"/>
        </w:rPr>
        <w:br/>
        <w:t>↓</w:t>
      </w:r>
      <w:r w:rsidRPr="00EC1A29">
        <w:rPr>
          <w:rFonts w:ascii="Inter" w:hAnsi="Inter"/>
          <w:sz w:val="20"/>
          <w:szCs w:val="20"/>
        </w:rPr>
        <w:br/>
        <w:t>You are paid SOL</w:t>
      </w:r>
      <w:r w:rsidRPr="00EC1A29">
        <w:rPr>
          <w:rFonts w:ascii="Inter" w:hAnsi="Inter"/>
          <w:sz w:val="20"/>
          <w:szCs w:val="20"/>
        </w:rPr>
        <w:br/>
        <w:t>↓</w:t>
      </w:r>
      <w:r w:rsidRPr="00EC1A29">
        <w:rPr>
          <w:rFonts w:ascii="Inter" w:hAnsi="Inter"/>
          <w:sz w:val="20"/>
          <w:szCs w:val="20"/>
        </w:rPr>
        <w:br/>
        <w:t>Solana LPs earn fees in SOL</w:t>
      </w:r>
    </w:p>
    <w:p w14:paraId="10FE767F" w14:textId="77777777" w:rsidR="00EC1A29" w:rsidRDefault="00EC1A29" w:rsidP="00EC1A29">
      <w:pPr>
        <w:spacing w:after="80"/>
        <w:rPr>
          <w:rFonts w:ascii="Inter" w:hAnsi="Inter"/>
          <w:sz w:val="20"/>
          <w:szCs w:val="20"/>
        </w:rPr>
      </w:pPr>
    </w:p>
    <w:p w14:paraId="6BCB9CE4" w14:textId="77777777" w:rsidR="00EC1A29" w:rsidRDefault="00EC1A29" w:rsidP="00EC1A29">
      <w:p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Two synchronized but independent trades.</w:t>
      </w:r>
      <w:r w:rsidRPr="00EC1A29">
        <w:rPr>
          <w:rFonts w:ascii="Inter" w:hAnsi="Inter"/>
          <w:sz w:val="20"/>
          <w:szCs w:val="20"/>
        </w:rPr>
        <w:br/>
      </w:r>
    </w:p>
    <w:p w14:paraId="54BE9E1A" w14:textId="77777777" w:rsidR="00EC1A29" w:rsidRDefault="00EC1A29" w:rsidP="00EC1A29">
      <w:p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No bridges.</w:t>
      </w:r>
      <w:r w:rsidRPr="00EC1A29">
        <w:rPr>
          <w:rFonts w:ascii="Inter" w:hAnsi="Inter"/>
          <w:sz w:val="20"/>
          <w:szCs w:val="20"/>
        </w:rPr>
        <w:br/>
        <w:t>No wrapped assets.</w:t>
      </w:r>
      <w:r w:rsidRPr="00EC1A29">
        <w:rPr>
          <w:rFonts w:ascii="Inter" w:hAnsi="Inter"/>
          <w:sz w:val="20"/>
          <w:szCs w:val="20"/>
        </w:rPr>
        <w:br/>
        <w:t>No cross-chain liquidity holding.</w:t>
      </w:r>
      <w:r w:rsidRPr="00EC1A29">
        <w:rPr>
          <w:rFonts w:ascii="Inter" w:hAnsi="Inter"/>
          <w:sz w:val="20"/>
          <w:szCs w:val="20"/>
        </w:rPr>
        <w:br/>
      </w:r>
    </w:p>
    <w:p w14:paraId="2C97BC37" w14:textId="7D4ED7ED" w:rsidR="00EC1A29" w:rsidRPr="00EC1A29" w:rsidRDefault="00EC1A29" w:rsidP="00EC1A29">
      <w:pPr>
        <w:spacing w:after="80"/>
        <w:rPr>
          <w:rFonts w:ascii="Inter" w:hAnsi="Inter"/>
          <w:sz w:val="20"/>
          <w:szCs w:val="20"/>
        </w:rPr>
      </w:pPr>
      <w:r w:rsidRPr="00EC1A29">
        <w:rPr>
          <w:rFonts w:ascii="Inter" w:hAnsi="Inter"/>
          <w:sz w:val="20"/>
          <w:szCs w:val="20"/>
        </w:rPr>
        <w:t>Everyone gets paid on their own chain.</w:t>
      </w:r>
    </w:p>
    <w:p w14:paraId="541C5821" w14:textId="77777777" w:rsidR="00EC1A29" w:rsidRPr="00EC1A29" w:rsidRDefault="0054430E" w:rsidP="00EC1A29">
      <w:pPr>
        <w:spacing w:after="80"/>
        <w:rPr>
          <w:rFonts w:ascii="Inter" w:hAnsi="Inter"/>
          <w:sz w:val="20"/>
          <w:szCs w:val="20"/>
        </w:rPr>
      </w:pPr>
      <w:r w:rsidRPr="0054430E">
        <w:rPr>
          <w:rFonts w:ascii="Inter" w:hAnsi="Inter"/>
          <w:noProof/>
          <w:sz w:val="20"/>
          <w:szCs w:val="20"/>
          <w14:ligatures w14:val="standardContextual"/>
        </w:rPr>
        <w:pict w14:anchorId="0B78A61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E6DD522" w14:textId="1A55EEF1" w:rsidR="00EC1A29" w:rsidRDefault="00EC1A29" w:rsidP="00EC1A29">
      <w:pPr>
        <w:spacing w:after="80"/>
        <w:outlineLvl w:val="0"/>
        <w:rPr>
          <w:rFonts w:ascii="Inter" w:hAnsi="Inter"/>
          <w:b/>
          <w:bCs/>
          <w:kern w:val="36"/>
          <w:sz w:val="20"/>
          <w:szCs w:val="20"/>
        </w:rPr>
      </w:pPr>
    </w:p>
    <w:p w14:paraId="6BFA9DD5" w14:textId="6AD17294" w:rsidR="00AC1D66" w:rsidRPr="00EC1A29" w:rsidRDefault="00AC1D66" w:rsidP="00AC1D66">
      <w:pPr>
        <w:spacing w:after="80"/>
        <w:jc w:val="center"/>
        <w:outlineLvl w:val="0"/>
        <w:rPr>
          <w:rFonts w:ascii="Orbitron Black" w:hAnsi="Orbitron Black"/>
          <w:b/>
          <w:bCs/>
          <w:kern w:val="36"/>
          <w:sz w:val="22"/>
          <w:szCs w:val="22"/>
        </w:rPr>
      </w:pPr>
      <w:r w:rsidRPr="00AC1D66">
        <w:rPr>
          <w:rFonts w:ascii="Orbitron Black" w:hAnsi="Orbitron Black"/>
          <w:b/>
          <w:bCs/>
          <w:sz w:val="32"/>
          <w:szCs w:val="32"/>
        </w:rPr>
        <w:t>“If the SOL LP gives SOL to the user… how do they get compensated?”</w:t>
      </w:r>
    </w:p>
    <w:p w14:paraId="5D51E722" w14:textId="77777777" w:rsidR="00AC1D66" w:rsidRDefault="00AC1D66" w:rsidP="00AC1D66">
      <w:pPr>
        <w:pStyle w:val="NormalWeb"/>
        <w:spacing w:before="0" w:beforeAutospacing="0" w:after="80" w:afterAutospacing="0"/>
        <w:rPr>
          <w:rFonts w:ascii="Inter" w:hAnsi="Inter"/>
          <w:sz w:val="20"/>
          <w:szCs w:val="20"/>
        </w:rPr>
      </w:pPr>
    </w:p>
    <w:p w14:paraId="6FE8994C" w14:textId="2CB9572B" w:rsidR="00AC1D66" w:rsidRPr="00AC1D66" w:rsidRDefault="00AC1D66" w:rsidP="00AC1D66">
      <w:pPr>
        <w:pStyle w:val="NormalWeb"/>
        <w:spacing w:before="0" w:beforeAutospacing="0" w:after="80" w:afterAutospacing="0"/>
        <w:rPr>
          <w:rFonts w:ascii="Inter" w:hAnsi="Inter"/>
          <w:sz w:val="20"/>
          <w:szCs w:val="20"/>
        </w:rPr>
      </w:pPr>
      <w:r w:rsidRPr="00AC1D66">
        <w:rPr>
          <w:rFonts w:ascii="Inter" w:hAnsi="Inter"/>
          <w:sz w:val="20"/>
          <w:szCs w:val="20"/>
        </w:rPr>
        <w:t xml:space="preserve">There are </w:t>
      </w:r>
      <w:r w:rsidRPr="00AC1D66">
        <w:rPr>
          <w:rStyle w:val="Strong"/>
          <w:rFonts w:ascii="Inter" w:eastAsiaTheme="majorEastAsia" w:hAnsi="Inter"/>
          <w:sz w:val="20"/>
          <w:szCs w:val="20"/>
        </w:rPr>
        <w:t>two separate trades happening simultaneously</w:t>
      </w:r>
      <w:r w:rsidRPr="00AC1D66">
        <w:rPr>
          <w:rFonts w:ascii="Inter" w:hAnsi="Inter"/>
          <w:sz w:val="20"/>
          <w:szCs w:val="20"/>
        </w:rPr>
        <w:t>:</w:t>
      </w:r>
    </w:p>
    <w:p w14:paraId="32CB568A" w14:textId="77777777" w:rsidR="00AC1D66" w:rsidRDefault="00AC1D66" w:rsidP="00AC1D66">
      <w:pPr>
        <w:pStyle w:val="Heading3"/>
        <w:spacing w:before="0"/>
        <w:rPr>
          <w:rStyle w:val="Strong"/>
          <w:rFonts w:ascii="Inter" w:hAnsi="Inter"/>
          <w:b w:val="0"/>
          <w:bCs w:val="0"/>
          <w:sz w:val="20"/>
          <w:szCs w:val="20"/>
        </w:rPr>
      </w:pPr>
    </w:p>
    <w:p w14:paraId="494DF1D8" w14:textId="2A1CED60" w:rsidR="00AC1D66" w:rsidRPr="00AC1D66" w:rsidRDefault="00AC1D66" w:rsidP="00AC1D66">
      <w:pPr>
        <w:pStyle w:val="Heading3"/>
        <w:spacing w:before="0"/>
        <w:rPr>
          <w:rFonts w:ascii="Inter" w:hAnsi="Inter"/>
          <w:sz w:val="20"/>
          <w:szCs w:val="20"/>
        </w:rPr>
      </w:pPr>
      <w:r w:rsidRPr="00AC1D66">
        <w:rPr>
          <w:rStyle w:val="Strong"/>
          <w:rFonts w:ascii="Inter" w:hAnsi="Inter"/>
          <w:b w:val="0"/>
          <w:bCs w:val="0"/>
          <w:sz w:val="20"/>
          <w:szCs w:val="20"/>
        </w:rPr>
        <w:t>Trade A — On Ethereum</w:t>
      </w:r>
    </w:p>
    <w:p w14:paraId="4E43C143" w14:textId="77777777" w:rsidR="00AC1D66" w:rsidRPr="00AC1D66" w:rsidRDefault="00AC1D66" w:rsidP="00AC1D66">
      <w:pPr>
        <w:pStyle w:val="NormalWeb"/>
        <w:numPr>
          <w:ilvl w:val="0"/>
          <w:numId w:val="18"/>
        </w:numPr>
        <w:spacing w:before="0" w:beforeAutospacing="0" w:after="80" w:afterAutospacing="0"/>
        <w:rPr>
          <w:rFonts w:ascii="Inter" w:hAnsi="Inter"/>
          <w:sz w:val="20"/>
          <w:szCs w:val="20"/>
        </w:rPr>
      </w:pPr>
      <w:r w:rsidRPr="00AC1D66">
        <w:rPr>
          <w:rFonts w:ascii="Inter" w:hAnsi="Inter"/>
          <w:sz w:val="20"/>
          <w:szCs w:val="20"/>
        </w:rPr>
        <w:t>Your 1 ETH enters the ETH liquidity pool.</w:t>
      </w:r>
    </w:p>
    <w:p w14:paraId="185A005B" w14:textId="77777777" w:rsidR="00AC1D66" w:rsidRPr="00AC1D66" w:rsidRDefault="00AC1D66" w:rsidP="00AC1D66">
      <w:pPr>
        <w:pStyle w:val="NormalWeb"/>
        <w:numPr>
          <w:ilvl w:val="0"/>
          <w:numId w:val="18"/>
        </w:numPr>
        <w:spacing w:before="0" w:beforeAutospacing="0" w:after="80" w:afterAutospacing="0"/>
        <w:rPr>
          <w:rFonts w:ascii="Inter" w:hAnsi="Inter"/>
          <w:sz w:val="20"/>
          <w:szCs w:val="20"/>
        </w:rPr>
      </w:pPr>
      <w:r w:rsidRPr="00AC1D66">
        <w:rPr>
          <w:rFonts w:ascii="Inter" w:hAnsi="Inter"/>
          <w:sz w:val="20"/>
          <w:szCs w:val="20"/>
        </w:rPr>
        <w:t xml:space="preserve">ETH is exchanged </w:t>
      </w:r>
      <w:r w:rsidRPr="00AC1D66">
        <w:rPr>
          <w:rStyle w:val="Emphasis"/>
          <w:rFonts w:ascii="Inter" w:eastAsiaTheme="majorEastAsia" w:hAnsi="Inter"/>
          <w:sz w:val="20"/>
          <w:szCs w:val="20"/>
        </w:rPr>
        <w:t>for the SOL-equivalent value</w:t>
      </w:r>
      <w:r w:rsidRPr="00AC1D66">
        <w:rPr>
          <w:rFonts w:ascii="Inter" w:hAnsi="Inter"/>
          <w:sz w:val="20"/>
          <w:szCs w:val="20"/>
        </w:rPr>
        <w:t xml:space="preserve"> inside the Ethereum environment.</w:t>
      </w:r>
    </w:p>
    <w:p w14:paraId="4FCC74CE" w14:textId="77777777" w:rsidR="00AC1D66" w:rsidRPr="00AC1D66" w:rsidRDefault="00AC1D66" w:rsidP="00AC1D66">
      <w:pPr>
        <w:pStyle w:val="NormalWeb"/>
        <w:numPr>
          <w:ilvl w:val="0"/>
          <w:numId w:val="18"/>
        </w:numPr>
        <w:spacing w:before="0" w:beforeAutospacing="0" w:after="80" w:afterAutospacing="0"/>
        <w:rPr>
          <w:rFonts w:ascii="Inter" w:hAnsi="Inter"/>
          <w:sz w:val="20"/>
          <w:szCs w:val="20"/>
        </w:rPr>
      </w:pPr>
      <w:r w:rsidRPr="00AC1D66">
        <w:rPr>
          <w:rFonts w:ascii="Inter" w:hAnsi="Inter"/>
          <w:sz w:val="20"/>
          <w:szCs w:val="20"/>
        </w:rPr>
        <w:t>ETH LPs receive:</w:t>
      </w:r>
    </w:p>
    <w:p w14:paraId="71A9E331" w14:textId="77777777" w:rsidR="00AC1D66" w:rsidRPr="00AC1D66" w:rsidRDefault="00AC1D66" w:rsidP="00AC1D66">
      <w:pPr>
        <w:pStyle w:val="NormalWeb"/>
        <w:numPr>
          <w:ilvl w:val="1"/>
          <w:numId w:val="18"/>
        </w:numPr>
        <w:spacing w:before="0" w:beforeAutospacing="0" w:after="80" w:afterAutospacing="0"/>
        <w:rPr>
          <w:rFonts w:ascii="Inter" w:hAnsi="Inter"/>
          <w:sz w:val="20"/>
          <w:szCs w:val="20"/>
        </w:rPr>
      </w:pPr>
      <w:r w:rsidRPr="00AC1D66">
        <w:rPr>
          <w:rFonts w:ascii="Inter" w:hAnsi="Inter"/>
          <w:sz w:val="20"/>
          <w:szCs w:val="20"/>
        </w:rPr>
        <w:t>ETH fees</w:t>
      </w:r>
    </w:p>
    <w:p w14:paraId="1D7DBF45" w14:textId="77777777" w:rsidR="00AC1D66" w:rsidRPr="00AC1D66" w:rsidRDefault="00AC1D66" w:rsidP="00AC1D66">
      <w:pPr>
        <w:pStyle w:val="NormalWeb"/>
        <w:numPr>
          <w:ilvl w:val="1"/>
          <w:numId w:val="18"/>
        </w:numPr>
        <w:spacing w:before="0" w:beforeAutospacing="0" w:after="80" w:afterAutospacing="0"/>
        <w:rPr>
          <w:rFonts w:ascii="Inter" w:hAnsi="Inter"/>
          <w:sz w:val="20"/>
          <w:szCs w:val="20"/>
        </w:rPr>
      </w:pPr>
      <w:r w:rsidRPr="00AC1D66">
        <w:rPr>
          <w:rFonts w:ascii="Inter" w:hAnsi="Inter"/>
          <w:sz w:val="20"/>
          <w:szCs w:val="20"/>
        </w:rPr>
        <w:t>The ETH itself used in the trade</w:t>
      </w:r>
    </w:p>
    <w:p w14:paraId="1952815B" w14:textId="77777777" w:rsidR="00AC1D66" w:rsidRDefault="00AC1D66" w:rsidP="00AC1D66">
      <w:pPr>
        <w:pStyle w:val="Heading3"/>
        <w:spacing w:before="0"/>
        <w:rPr>
          <w:rStyle w:val="Strong"/>
          <w:rFonts w:ascii="Inter" w:hAnsi="Inter"/>
          <w:b w:val="0"/>
          <w:bCs w:val="0"/>
          <w:sz w:val="20"/>
          <w:szCs w:val="20"/>
        </w:rPr>
      </w:pPr>
    </w:p>
    <w:p w14:paraId="7C1F8644" w14:textId="3DC3BDBB" w:rsidR="00AC1D66" w:rsidRPr="00AC1D66" w:rsidRDefault="00AC1D66" w:rsidP="00AC1D66">
      <w:pPr>
        <w:pStyle w:val="Heading3"/>
        <w:spacing w:before="0"/>
        <w:rPr>
          <w:rFonts w:ascii="Inter" w:hAnsi="Inter"/>
          <w:sz w:val="20"/>
          <w:szCs w:val="20"/>
        </w:rPr>
      </w:pPr>
      <w:r w:rsidRPr="00AC1D66">
        <w:rPr>
          <w:rStyle w:val="Strong"/>
          <w:rFonts w:ascii="Inter" w:hAnsi="Inter"/>
          <w:b w:val="0"/>
          <w:bCs w:val="0"/>
          <w:sz w:val="20"/>
          <w:szCs w:val="20"/>
        </w:rPr>
        <w:t>Trade B — On Solana</w:t>
      </w:r>
    </w:p>
    <w:p w14:paraId="606ED47D" w14:textId="77777777" w:rsidR="00AC1D66" w:rsidRPr="00AC1D66" w:rsidRDefault="00AC1D66" w:rsidP="00AC1D66">
      <w:pPr>
        <w:pStyle w:val="NormalWeb"/>
        <w:numPr>
          <w:ilvl w:val="0"/>
          <w:numId w:val="19"/>
        </w:numPr>
        <w:spacing w:before="0" w:beforeAutospacing="0" w:after="80" w:afterAutospacing="0"/>
        <w:rPr>
          <w:rFonts w:ascii="Inter" w:hAnsi="Inter"/>
          <w:sz w:val="20"/>
          <w:szCs w:val="20"/>
        </w:rPr>
      </w:pPr>
      <w:r w:rsidRPr="00AC1D66">
        <w:rPr>
          <w:rFonts w:ascii="Inter" w:hAnsi="Inter"/>
          <w:sz w:val="20"/>
          <w:szCs w:val="20"/>
        </w:rPr>
        <w:t>SXCP tells the Solana pool:</w:t>
      </w:r>
    </w:p>
    <w:p w14:paraId="16DAADEF" w14:textId="77777777" w:rsidR="00AC1D66" w:rsidRPr="00AC1D66" w:rsidRDefault="00AC1D66" w:rsidP="00AC1D66">
      <w:pPr>
        <w:pStyle w:val="NormalWeb"/>
        <w:spacing w:before="0" w:beforeAutospacing="0" w:after="80" w:afterAutospacing="0"/>
        <w:ind w:left="720"/>
        <w:rPr>
          <w:rFonts w:ascii="Inter" w:hAnsi="Inter"/>
          <w:sz w:val="20"/>
          <w:szCs w:val="20"/>
        </w:rPr>
      </w:pPr>
      <w:r w:rsidRPr="00AC1D66">
        <w:rPr>
          <w:rFonts w:ascii="Inter" w:hAnsi="Inter"/>
          <w:sz w:val="20"/>
          <w:szCs w:val="20"/>
        </w:rPr>
        <w:t>“User has provided X value on Ethereum — release the matching amount of SOL.”</w:t>
      </w:r>
    </w:p>
    <w:p w14:paraId="5E4F5A3A" w14:textId="77777777" w:rsidR="00AC1D66" w:rsidRPr="00AC1D66" w:rsidRDefault="00AC1D66" w:rsidP="00AC1D66">
      <w:pPr>
        <w:pStyle w:val="NormalWeb"/>
        <w:numPr>
          <w:ilvl w:val="0"/>
          <w:numId w:val="19"/>
        </w:numPr>
        <w:spacing w:before="0" w:beforeAutospacing="0" w:after="80" w:afterAutospacing="0"/>
        <w:rPr>
          <w:rFonts w:ascii="Inter" w:hAnsi="Inter"/>
          <w:sz w:val="20"/>
          <w:szCs w:val="20"/>
        </w:rPr>
      </w:pPr>
      <w:r w:rsidRPr="00AC1D66">
        <w:rPr>
          <w:rFonts w:ascii="Inter" w:hAnsi="Inter"/>
          <w:sz w:val="20"/>
          <w:szCs w:val="20"/>
        </w:rPr>
        <w:t>Solana LPs release SOL to you.</w:t>
      </w:r>
    </w:p>
    <w:p w14:paraId="254549F3" w14:textId="77777777" w:rsidR="00AC1D66" w:rsidRPr="00AC1D66" w:rsidRDefault="00AC1D66" w:rsidP="00AC1D66">
      <w:pPr>
        <w:pStyle w:val="NormalWeb"/>
        <w:numPr>
          <w:ilvl w:val="0"/>
          <w:numId w:val="19"/>
        </w:numPr>
        <w:spacing w:before="0" w:beforeAutospacing="0" w:after="80" w:afterAutospacing="0"/>
        <w:rPr>
          <w:rFonts w:ascii="Inter" w:hAnsi="Inter"/>
          <w:sz w:val="20"/>
          <w:szCs w:val="20"/>
        </w:rPr>
      </w:pPr>
      <w:r w:rsidRPr="00AC1D66">
        <w:rPr>
          <w:rFonts w:ascii="Inter" w:hAnsi="Inter"/>
          <w:sz w:val="20"/>
          <w:szCs w:val="20"/>
        </w:rPr>
        <w:t>But they are compensated by:</w:t>
      </w:r>
    </w:p>
    <w:p w14:paraId="29DC5DCB" w14:textId="4C60DAC5" w:rsidR="00AC1D66" w:rsidRPr="00AC1D66" w:rsidRDefault="00AC1D66" w:rsidP="00AC1D66">
      <w:pPr>
        <w:pStyle w:val="Heading1"/>
        <w:spacing w:before="0"/>
        <w:rPr>
          <w:rFonts w:ascii="Inter" w:hAnsi="Inter"/>
          <w:sz w:val="20"/>
          <w:szCs w:val="20"/>
        </w:rPr>
      </w:pPr>
      <w:r w:rsidRPr="00AC1D66">
        <w:rPr>
          <w:rStyle w:val="Strong"/>
          <w:rFonts w:ascii="Inter" w:hAnsi="Inter"/>
          <w:sz w:val="20"/>
          <w:szCs w:val="20"/>
        </w:rPr>
        <w:lastRenderedPageBreak/>
        <w:t xml:space="preserve">1. </w:t>
      </w:r>
      <w:r w:rsidRPr="00AC1D66">
        <w:rPr>
          <w:rStyle w:val="Strong"/>
          <w:rFonts w:ascii="Inter" w:hAnsi="Inter"/>
          <w:sz w:val="20"/>
          <w:szCs w:val="20"/>
        </w:rPr>
        <w:t>SOL LP Compensation Comes From “Value Rebalancing”</w:t>
      </w:r>
    </w:p>
    <w:p w14:paraId="0606F783" w14:textId="77777777" w:rsidR="00AC1D66" w:rsidRPr="00AC1D66" w:rsidRDefault="00AC1D66" w:rsidP="00AC1D66">
      <w:pPr>
        <w:pStyle w:val="Heading3"/>
        <w:spacing w:before="0"/>
        <w:rPr>
          <w:rFonts w:ascii="Inter" w:hAnsi="Inter"/>
          <w:sz w:val="20"/>
          <w:szCs w:val="20"/>
        </w:rPr>
      </w:pPr>
      <w:r w:rsidRPr="00AC1D66">
        <w:rPr>
          <w:rFonts w:ascii="Apple Color Emoji" w:hAnsi="Apple Color Emoji" w:cs="Apple Color Emoji"/>
          <w:sz w:val="20"/>
          <w:szCs w:val="20"/>
        </w:rPr>
        <w:t>✔</w:t>
      </w:r>
      <w:r w:rsidRPr="00AC1D66">
        <w:rPr>
          <w:rFonts w:ascii="Inter" w:hAnsi="Inter"/>
          <w:sz w:val="20"/>
          <w:szCs w:val="20"/>
        </w:rPr>
        <w:t xml:space="preserve"> They do NOT get ETH</w:t>
      </w:r>
    </w:p>
    <w:p w14:paraId="545209FF" w14:textId="77777777" w:rsidR="00AC1D66" w:rsidRPr="00AC1D66" w:rsidRDefault="00AC1D66" w:rsidP="00AC1D66">
      <w:pPr>
        <w:pStyle w:val="Heading3"/>
        <w:spacing w:before="0"/>
        <w:rPr>
          <w:rFonts w:ascii="Inter" w:hAnsi="Inter"/>
          <w:sz w:val="20"/>
          <w:szCs w:val="20"/>
        </w:rPr>
      </w:pPr>
      <w:r w:rsidRPr="00AC1D66">
        <w:rPr>
          <w:rFonts w:ascii="Apple Color Emoji" w:hAnsi="Apple Color Emoji" w:cs="Apple Color Emoji"/>
          <w:sz w:val="20"/>
          <w:szCs w:val="20"/>
        </w:rPr>
        <w:t>✔</w:t>
      </w:r>
      <w:r w:rsidRPr="00AC1D66">
        <w:rPr>
          <w:rFonts w:ascii="Inter" w:hAnsi="Inter"/>
          <w:sz w:val="20"/>
          <w:szCs w:val="20"/>
        </w:rPr>
        <w:t xml:space="preserve"> They do NOT receive wrapped assets</w:t>
      </w:r>
    </w:p>
    <w:p w14:paraId="6A565852" w14:textId="77777777" w:rsidR="00AC1D66" w:rsidRPr="00AC1D66" w:rsidRDefault="00AC1D66" w:rsidP="00AC1D66">
      <w:pPr>
        <w:pStyle w:val="Heading3"/>
        <w:spacing w:before="0"/>
        <w:rPr>
          <w:rFonts w:ascii="Inter" w:hAnsi="Inter"/>
          <w:sz w:val="20"/>
          <w:szCs w:val="20"/>
        </w:rPr>
      </w:pPr>
      <w:r w:rsidRPr="00AC1D66">
        <w:rPr>
          <w:rFonts w:ascii="Apple Color Emoji" w:hAnsi="Apple Color Emoji" w:cs="Apple Color Emoji"/>
          <w:sz w:val="20"/>
          <w:szCs w:val="20"/>
        </w:rPr>
        <w:t>✔</w:t>
      </w:r>
      <w:r w:rsidRPr="00AC1D66">
        <w:rPr>
          <w:rFonts w:ascii="Inter" w:hAnsi="Inter"/>
          <w:sz w:val="20"/>
          <w:szCs w:val="20"/>
        </w:rPr>
        <w:t xml:space="preserve"> They do NOT rely only on fees</w:t>
      </w:r>
    </w:p>
    <w:p w14:paraId="0D873615" w14:textId="3E6AEC35" w:rsidR="00AC1D66" w:rsidRPr="00AC1D66" w:rsidRDefault="00AC1D66" w:rsidP="00AC1D66">
      <w:pPr>
        <w:pStyle w:val="Heading3"/>
        <w:spacing w:before="0"/>
        <w:rPr>
          <w:rFonts w:ascii="Inter" w:hAnsi="Inter"/>
          <w:sz w:val="20"/>
          <w:szCs w:val="20"/>
        </w:rPr>
      </w:pPr>
      <w:r w:rsidRPr="00AC1D66">
        <w:rPr>
          <w:rFonts w:ascii="Apple Color Emoji" w:hAnsi="Apple Color Emoji" w:cs="Apple Color Emoji"/>
          <w:sz w:val="20"/>
          <w:szCs w:val="20"/>
        </w:rPr>
        <w:t>✔</w:t>
      </w:r>
      <w:r w:rsidRPr="00AC1D66">
        <w:rPr>
          <w:rFonts w:ascii="Inter" w:hAnsi="Inter"/>
          <w:sz w:val="20"/>
          <w:szCs w:val="20"/>
        </w:rPr>
        <w:t>They receive REAL compensation:</w:t>
      </w:r>
    </w:p>
    <w:p w14:paraId="17327383" w14:textId="1D414D76" w:rsidR="00AC1D66" w:rsidRPr="00AC1D66" w:rsidRDefault="00AC1D66" w:rsidP="00AC1D66">
      <w:pPr>
        <w:pStyle w:val="Heading2"/>
        <w:spacing w:before="0"/>
        <w:rPr>
          <w:rFonts w:ascii="Inter" w:hAnsi="Inter"/>
          <w:sz w:val="20"/>
          <w:szCs w:val="20"/>
        </w:rPr>
      </w:pPr>
      <w:r w:rsidRPr="00AC1D66">
        <w:rPr>
          <w:rStyle w:val="Strong"/>
          <w:rFonts w:ascii="Inter" w:hAnsi="Inter"/>
          <w:b w:val="0"/>
          <w:bCs w:val="0"/>
          <w:sz w:val="20"/>
          <w:szCs w:val="20"/>
        </w:rPr>
        <w:t>They get the SOL-equivalent value from the Ethereum-side conversion</w:t>
      </w:r>
    </w:p>
    <w:p w14:paraId="1CA2448B" w14:textId="77777777" w:rsidR="00AC1D66" w:rsidRDefault="00AC1D66" w:rsidP="00AC1D66">
      <w:pPr>
        <w:pStyle w:val="NormalWeb"/>
        <w:spacing w:before="0" w:beforeAutospacing="0" w:after="80" w:afterAutospacing="0"/>
        <w:rPr>
          <w:rFonts w:ascii="Inter" w:hAnsi="Inter"/>
          <w:sz w:val="20"/>
          <w:szCs w:val="20"/>
        </w:rPr>
      </w:pPr>
    </w:p>
    <w:p w14:paraId="05861EB1" w14:textId="6D4574E4" w:rsidR="00AC1D66" w:rsidRPr="00AC1D66" w:rsidRDefault="00AC1D66" w:rsidP="00AC1D66">
      <w:pPr>
        <w:pStyle w:val="NormalWeb"/>
        <w:spacing w:before="0" w:beforeAutospacing="0" w:after="80" w:afterAutospacing="0"/>
        <w:rPr>
          <w:rFonts w:ascii="Inter" w:hAnsi="Inter"/>
          <w:sz w:val="20"/>
          <w:szCs w:val="20"/>
        </w:rPr>
      </w:pPr>
      <w:r w:rsidRPr="00AC1D66">
        <w:rPr>
          <w:rFonts w:ascii="Inter" w:hAnsi="Inter"/>
          <w:sz w:val="20"/>
          <w:szCs w:val="20"/>
        </w:rPr>
        <w:t xml:space="preserve">This happens through </w:t>
      </w:r>
      <w:r w:rsidRPr="00AC1D66">
        <w:rPr>
          <w:rStyle w:val="Strong"/>
          <w:rFonts w:ascii="Inter" w:eastAsiaTheme="majorEastAsia" w:hAnsi="Inter"/>
          <w:sz w:val="20"/>
          <w:szCs w:val="20"/>
        </w:rPr>
        <w:t>SXCP’s settlement layer</w:t>
      </w:r>
      <w:r w:rsidRPr="00AC1D66">
        <w:rPr>
          <w:rFonts w:ascii="Inter" w:hAnsi="Inter"/>
          <w:sz w:val="20"/>
          <w:szCs w:val="20"/>
        </w:rPr>
        <w:t>, where:</w:t>
      </w:r>
    </w:p>
    <w:p w14:paraId="05542553" w14:textId="77777777" w:rsidR="00AC1D66" w:rsidRPr="00AC1D66" w:rsidRDefault="00AC1D66" w:rsidP="00AC1D66">
      <w:pPr>
        <w:pStyle w:val="NormalWeb"/>
        <w:numPr>
          <w:ilvl w:val="0"/>
          <w:numId w:val="20"/>
        </w:numPr>
        <w:spacing w:before="0" w:beforeAutospacing="0" w:after="80" w:afterAutospacing="0"/>
        <w:rPr>
          <w:rFonts w:ascii="Inter" w:hAnsi="Inter"/>
          <w:sz w:val="20"/>
          <w:szCs w:val="20"/>
        </w:rPr>
      </w:pPr>
      <w:r w:rsidRPr="00AC1D66">
        <w:rPr>
          <w:rFonts w:ascii="Inter" w:hAnsi="Inter"/>
          <w:sz w:val="20"/>
          <w:szCs w:val="20"/>
        </w:rPr>
        <w:t>The ETH you input generates the SOL-value on Ethereum</w:t>
      </w:r>
    </w:p>
    <w:p w14:paraId="08289D66" w14:textId="77777777" w:rsidR="00AC1D66" w:rsidRPr="00AC1D66" w:rsidRDefault="00AC1D66" w:rsidP="00AC1D66">
      <w:pPr>
        <w:pStyle w:val="NormalWeb"/>
        <w:numPr>
          <w:ilvl w:val="0"/>
          <w:numId w:val="20"/>
        </w:numPr>
        <w:spacing w:before="0" w:beforeAutospacing="0" w:after="80" w:afterAutospacing="0"/>
        <w:rPr>
          <w:rFonts w:ascii="Inter" w:hAnsi="Inter"/>
          <w:sz w:val="20"/>
          <w:szCs w:val="20"/>
        </w:rPr>
      </w:pPr>
      <w:r w:rsidRPr="00AC1D66">
        <w:rPr>
          <w:rFonts w:ascii="Inter" w:hAnsi="Inter"/>
          <w:sz w:val="20"/>
          <w:szCs w:val="20"/>
        </w:rPr>
        <w:t xml:space="preserve">That value is settled into the Solana pool through </w:t>
      </w:r>
      <w:r w:rsidRPr="00AC1D66">
        <w:rPr>
          <w:rStyle w:val="Strong"/>
          <w:rFonts w:ascii="Inter" w:eastAsiaTheme="majorEastAsia" w:hAnsi="Inter"/>
          <w:sz w:val="20"/>
          <w:szCs w:val="20"/>
        </w:rPr>
        <w:t>SXCP accounting</w:t>
      </w:r>
      <w:r w:rsidRPr="00AC1D66">
        <w:rPr>
          <w:rFonts w:ascii="Inter" w:hAnsi="Inter"/>
          <w:sz w:val="20"/>
          <w:szCs w:val="20"/>
        </w:rPr>
        <w:t>, NOT through “sending tokens across chains”</w:t>
      </w:r>
    </w:p>
    <w:p w14:paraId="76167954" w14:textId="77777777" w:rsidR="00AC1D66" w:rsidRDefault="00AC1D66" w:rsidP="00AC1D66">
      <w:pPr>
        <w:pStyle w:val="NormalWeb"/>
        <w:spacing w:before="0" w:beforeAutospacing="0" w:after="80" w:afterAutospacing="0"/>
        <w:rPr>
          <w:rFonts w:ascii="Inter" w:hAnsi="Inter"/>
          <w:sz w:val="20"/>
          <w:szCs w:val="20"/>
        </w:rPr>
      </w:pPr>
    </w:p>
    <w:p w14:paraId="192B0708" w14:textId="182C49C3" w:rsidR="00AC1D66" w:rsidRPr="00AC1D66" w:rsidRDefault="00AC1D66" w:rsidP="00AC1D66">
      <w:pPr>
        <w:pStyle w:val="NormalWeb"/>
        <w:spacing w:before="0" w:beforeAutospacing="0" w:after="80" w:afterAutospacing="0"/>
        <w:rPr>
          <w:rFonts w:ascii="Inter" w:hAnsi="Inter"/>
          <w:sz w:val="20"/>
          <w:szCs w:val="20"/>
        </w:rPr>
      </w:pPr>
      <w:r w:rsidRPr="00AC1D66">
        <w:rPr>
          <w:rFonts w:ascii="Inter" w:hAnsi="Inter"/>
          <w:sz w:val="20"/>
          <w:szCs w:val="20"/>
        </w:rPr>
        <w:t>This means:</w:t>
      </w:r>
    </w:p>
    <w:p w14:paraId="22B9817E" w14:textId="77777777" w:rsidR="00AC1D66" w:rsidRPr="00AC1D66" w:rsidRDefault="00AC1D66" w:rsidP="00AC1D66">
      <w:pPr>
        <w:pStyle w:val="NormalWeb"/>
        <w:spacing w:before="0" w:beforeAutospacing="0" w:after="80" w:afterAutospacing="0"/>
        <w:rPr>
          <w:rFonts w:ascii="Inter" w:hAnsi="Inter"/>
          <w:sz w:val="20"/>
          <w:szCs w:val="20"/>
        </w:rPr>
      </w:pPr>
      <w:r w:rsidRPr="00AC1D66">
        <w:rPr>
          <w:rStyle w:val="Strong"/>
          <w:rFonts w:ascii="Inter" w:eastAsiaTheme="majorEastAsia" w:hAnsi="Inter"/>
          <w:sz w:val="20"/>
          <w:szCs w:val="20"/>
        </w:rPr>
        <w:t>The Solana pool does not lose value.</w:t>
      </w:r>
      <w:r w:rsidRPr="00AC1D66">
        <w:rPr>
          <w:rFonts w:ascii="Inter" w:hAnsi="Inter"/>
          <w:sz w:val="20"/>
          <w:szCs w:val="20"/>
        </w:rPr>
        <w:br/>
        <w:t>It loses SOL → but gains SOL-value (in accounting + settlement form).</w:t>
      </w:r>
    </w:p>
    <w:p w14:paraId="2F3AAB25" w14:textId="77777777" w:rsidR="00AC1D66" w:rsidRDefault="00AC1D66" w:rsidP="00AC1D66">
      <w:pPr>
        <w:pStyle w:val="NormalWeb"/>
        <w:spacing w:before="0" w:beforeAutospacing="0" w:after="80" w:afterAutospacing="0"/>
        <w:rPr>
          <w:rStyle w:val="Strong"/>
          <w:rFonts w:ascii="Inter" w:eastAsiaTheme="majorEastAsia" w:hAnsi="Inter"/>
          <w:sz w:val="20"/>
          <w:szCs w:val="20"/>
        </w:rPr>
      </w:pPr>
    </w:p>
    <w:p w14:paraId="41A99278" w14:textId="1906A6D3" w:rsidR="00AC1D66" w:rsidRPr="00AC1D66" w:rsidRDefault="00AC1D66" w:rsidP="00AC1D66">
      <w:pPr>
        <w:pStyle w:val="NormalWeb"/>
        <w:spacing w:before="0" w:beforeAutospacing="0" w:after="80" w:afterAutospacing="0"/>
        <w:rPr>
          <w:rFonts w:ascii="Inter" w:hAnsi="Inter"/>
          <w:sz w:val="20"/>
          <w:szCs w:val="20"/>
        </w:rPr>
      </w:pPr>
      <w:r>
        <w:rPr>
          <w:rStyle w:val="Strong"/>
          <w:rFonts w:ascii="Inter" w:eastAsiaTheme="majorEastAsia" w:hAnsi="Inter"/>
          <w:sz w:val="20"/>
          <w:szCs w:val="20"/>
        </w:rPr>
        <w:t>T</w:t>
      </w:r>
      <w:r w:rsidRPr="00AC1D66">
        <w:rPr>
          <w:rStyle w:val="Strong"/>
          <w:rFonts w:ascii="Inter" w:eastAsiaTheme="majorEastAsia" w:hAnsi="Inter"/>
          <w:sz w:val="20"/>
          <w:szCs w:val="20"/>
        </w:rPr>
        <w:t>his is extremely similar to how Circle settles USDC across chains:</w:t>
      </w:r>
    </w:p>
    <w:p w14:paraId="2164DB50" w14:textId="77777777" w:rsidR="00AC1D66" w:rsidRPr="00AC1D66" w:rsidRDefault="00AC1D66" w:rsidP="00AC1D66">
      <w:pPr>
        <w:pStyle w:val="NormalWeb"/>
        <w:numPr>
          <w:ilvl w:val="0"/>
          <w:numId w:val="21"/>
        </w:numPr>
        <w:spacing w:before="0" w:beforeAutospacing="0" w:after="80" w:afterAutospacing="0"/>
        <w:rPr>
          <w:rFonts w:ascii="Inter" w:hAnsi="Inter"/>
          <w:sz w:val="20"/>
          <w:szCs w:val="20"/>
        </w:rPr>
      </w:pPr>
      <w:r w:rsidRPr="00AC1D66">
        <w:rPr>
          <w:rFonts w:ascii="Inter" w:hAnsi="Inter"/>
          <w:sz w:val="20"/>
          <w:szCs w:val="20"/>
        </w:rPr>
        <w:t>USDC isn’t “sent” across chains</w:t>
      </w:r>
    </w:p>
    <w:p w14:paraId="353E5E1C" w14:textId="77777777" w:rsidR="00AC1D66" w:rsidRPr="00AC1D66" w:rsidRDefault="00AC1D66" w:rsidP="00AC1D66">
      <w:pPr>
        <w:pStyle w:val="NormalWeb"/>
        <w:numPr>
          <w:ilvl w:val="0"/>
          <w:numId w:val="21"/>
        </w:numPr>
        <w:spacing w:before="0" w:beforeAutospacing="0" w:after="80" w:afterAutospacing="0"/>
        <w:rPr>
          <w:rFonts w:ascii="Inter" w:hAnsi="Inter"/>
          <w:sz w:val="20"/>
          <w:szCs w:val="20"/>
        </w:rPr>
      </w:pPr>
      <w:r w:rsidRPr="00AC1D66">
        <w:rPr>
          <w:rFonts w:ascii="Inter" w:hAnsi="Inter"/>
          <w:sz w:val="20"/>
          <w:szCs w:val="20"/>
        </w:rPr>
        <w:t>Value is rebalanced using mint/burn + accounting</w:t>
      </w:r>
    </w:p>
    <w:p w14:paraId="34AD2E0A" w14:textId="77777777" w:rsidR="00AC1D66" w:rsidRPr="00AC1D66" w:rsidRDefault="00AC1D66" w:rsidP="00AC1D66">
      <w:pPr>
        <w:pStyle w:val="NormalWeb"/>
        <w:numPr>
          <w:ilvl w:val="0"/>
          <w:numId w:val="21"/>
        </w:numPr>
        <w:spacing w:before="0" w:beforeAutospacing="0" w:after="80" w:afterAutospacing="0"/>
        <w:rPr>
          <w:rFonts w:ascii="Inter" w:hAnsi="Inter"/>
          <w:sz w:val="20"/>
          <w:szCs w:val="20"/>
        </w:rPr>
      </w:pPr>
      <w:r w:rsidRPr="00AC1D66">
        <w:rPr>
          <w:rFonts w:ascii="Inter" w:hAnsi="Inter"/>
          <w:sz w:val="20"/>
          <w:szCs w:val="20"/>
        </w:rPr>
        <w:t>Liquidity providers do NOT need cross-chain assets</w:t>
      </w:r>
    </w:p>
    <w:p w14:paraId="10DE1708" w14:textId="77777777" w:rsidR="00AC1D66" w:rsidRDefault="00AC1D66" w:rsidP="00AC1D66">
      <w:pPr>
        <w:pStyle w:val="NormalWeb"/>
        <w:spacing w:before="0" w:beforeAutospacing="0" w:after="80" w:afterAutospacing="0"/>
        <w:rPr>
          <w:rFonts w:ascii="Inter" w:hAnsi="Inter"/>
          <w:sz w:val="20"/>
          <w:szCs w:val="20"/>
        </w:rPr>
      </w:pPr>
    </w:p>
    <w:p w14:paraId="72CC159D" w14:textId="6B3FFD1C" w:rsidR="00AC1D66" w:rsidRPr="00AC1D66" w:rsidRDefault="00AC1D66" w:rsidP="00AC1D66">
      <w:pPr>
        <w:pStyle w:val="NormalWeb"/>
        <w:spacing w:before="0" w:beforeAutospacing="0" w:after="80" w:afterAutospacing="0"/>
        <w:rPr>
          <w:rFonts w:ascii="Inter" w:hAnsi="Inter"/>
          <w:sz w:val="20"/>
          <w:szCs w:val="20"/>
        </w:rPr>
      </w:pPr>
      <w:r w:rsidRPr="00AC1D66">
        <w:rPr>
          <w:rFonts w:ascii="Inter" w:hAnsi="Inter"/>
          <w:sz w:val="20"/>
          <w:szCs w:val="20"/>
        </w:rPr>
        <w:t>SXCP achieves this model without a centralized custodian.</w:t>
      </w:r>
    </w:p>
    <w:p w14:paraId="1A661C07" w14:textId="77777777" w:rsidR="00AC1D66" w:rsidRPr="00AC1D66" w:rsidRDefault="0054430E" w:rsidP="00AC1D66">
      <w:pPr>
        <w:spacing w:after="80"/>
        <w:rPr>
          <w:rFonts w:ascii="Inter" w:hAnsi="Inter"/>
          <w:sz w:val="20"/>
          <w:szCs w:val="20"/>
        </w:rPr>
      </w:pPr>
      <w:r w:rsidRPr="0054430E">
        <w:rPr>
          <w:rFonts w:ascii="Inter" w:hAnsi="Inter"/>
          <w:noProof/>
          <w:sz w:val="20"/>
          <w:szCs w:val="20"/>
          <w14:ligatures w14:val="standardContextual"/>
        </w:rPr>
        <w:pict w14:anchorId="0EFB7EF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A4DF2E9" w14:textId="77777777" w:rsidR="00AC1D66" w:rsidRPr="00AC1D66" w:rsidRDefault="00AC1D66" w:rsidP="00AC1D66">
      <w:pPr>
        <w:pStyle w:val="Heading2"/>
        <w:spacing w:before="0"/>
        <w:rPr>
          <w:rFonts w:ascii="Inter" w:hAnsi="Inter"/>
          <w:sz w:val="20"/>
          <w:szCs w:val="20"/>
        </w:rPr>
      </w:pPr>
      <w:r w:rsidRPr="00AC1D66">
        <w:rPr>
          <w:rStyle w:val="Strong"/>
          <w:rFonts w:ascii="Inter" w:hAnsi="Inter"/>
          <w:sz w:val="20"/>
          <w:szCs w:val="20"/>
        </w:rPr>
        <w:t>2. Liquidity Pools Use “Dual-Sided Accounting”</w:t>
      </w:r>
    </w:p>
    <w:p w14:paraId="7B6CC196" w14:textId="77777777" w:rsidR="00AC1D66" w:rsidRPr="00AC1D66" w:rsidRDefault="00AC1D66" w:rsidP="00AC1D66">
      <w:pPr>
        <w:pStyle w:val="NormalWeb"/>
        <w:spacing w:before="0" w:beforeAutospacing="0" w:after="80" w:afterAutospacing="0"/>
        <w:rPr>
          <w:rFonts w:ascii="Inter" w:hAnsi="Inter"/>
          <w:sz w:val="20"/>
          <w:szCs w:val="20"/>
        </w:rPr>
      </w:pPr>
      <w:r w:rsidRPr="00AC1D66">
        <w:rPr>
          <w:rFonts w:ascii="Inter" w:hAnsi="Inter"/>
          <w:sz w:val="20"/>
          <w:szCs w:val="20"/>
        </w:rPr>
        <w:t>Each uDEX pool keeps two records:</w:t>
      </w:r>
    </w:p>
    <w:p w14:paraId="164B9BBE" w14:textId="77777777" w:rsidR="00AC1D66" w:rsidRPr="00AC1D66" w:rsidRDefault="00AC1D66" w:rsidP="00AC1D66">
      <w:pPr>
        <w:pStyle w:val="Heading3"/>
        <w:spacing w:before="0"/>
        <w:rPr>
          <w:rFonts w:ascii="Inter" w:hAnsi="Inter"/>
          <w:sz w:val="20"/>
          <w:szCs w:val="20"/>
        </w:rPr>
      </w:pPr>
      <w:r w:rsidRPr="00AC1D66">
        <w:rPr>
          <w:rStyle w:val="Strong"/>
          <w:rFonts w:ascii="Inter" w:hAnsi="Inter"/>
          <w:b w:val="0"/>
          <w:bCs w:val="0"/>
          <w:sz w:val="20"/>
          <w:szCs w:val="20"/>
        </w:rPr>
        <w:t>On Solana:</w:t>
      </w:r>
    </w:p>
    <w:p w14:paraId="6DA2926D" w14:textId="77777777" w:rsidR="00AC1D66" w:rsidRPr="00AC1D66" w:rsidRDefault="00AC1D66" w:rsidP="00AC1D66">
      <w:pPr>
        <w:pStyle w:val="NormalWeb"/>
        <w:numPr>
          <w:ilvl w:val="0"/>
          <w:numId w:val="22"/>
        </w:numPr>
        <w:spacing w:before="0" w:beforeAutospacing="0" w:after="80" w:afterAutospacing="0"/>
        <w:rPr>
          <w:rFonts w:ascii="Inter" w:hAnsi="Inter"/>
          <w:sz w:val="20"/>
          <w:szCs w:val="20"/>
        </w:rPr>
      </w:pPr>
      <w:r w:rsidRPr="00AC1D66">
        <w:rPr>
          <w:rFonts w:ascii="Inter" w:hAnsi="Inter"/>
          <w:sz w:val="20"/>
          <w:szCs w:val="20"/>
        </w:rPr>
        <w:t>SOL reserves</w:t>
      </w:r>
    </w:p>
    <w:p w14:paraId="10D8479A" w14:textId="77777777" w:rsidR="00AC1D66" w:rsidRPr="00AC1D66" w:rsidRDefault="00AC1D66" w:rsidP="00AC1D66">
      <w:pPr>
        <w:pStyle w:val="NormalWeb"/>
        <w:numPr>
          <w:ilvl w:val="0"/>
          <w:numId w:val="22"/>
        </w:numPr>
        <w:spacing w:before="0" w:beforeAutospacing="0" w:after="80" w:afterAutospacing="0"/>
        <w:rPr>
          <w:rFonts w:ascii="Inter" w:hAnsi="Inter"/>
          <w:sz w:val="20"/>
          <w:szCs w:val="20"/>
        </w:rPr>
      </w:pPr>
      <w:r w:rsidRPr="00AC1D66">
        <w:rPr>
          <w:rFonts w:ascii="Inter" w:hAnsi="Inter"/>
          <w:sz w:val="20"/>
          <w:szCs w:val="20"/>
        </w:rPr>
        <w:t>SOL LP positions</w:t>
      </w:r>
    </w:p>
    <w:p w14:paraId="543F96EA" w14:textId="77777777" w:rsidR="00AC1D66" w:rsidRPr="00AC1D66" w:rsidRDefault="00AC1D66" w:rsidP="00AC1D66">
      <w:pPr>
        <w:pStyle w:val="NormalWeb"/>
        <w:numPr>
          <w:ilvl w:val="0"/>
          <w:numId w:val="22"/>
        </w:numPr>
        <w:spacing w:before="0" w:beforeAutospacing="0" w:after="80" w:afterAutospacing="0"/>
        <w:rPr>
          <w:rFonts w:ascii="Inter" w:hAnsi="Inter"/>
          <w:sz w:val="20"/>
          <w:szCs w:val="20"/>
        </w:rPr>
      </w:pPr>
      <w:r w:rsidRPr="00AC1D66">
        <w:rPr>
          <w:rFonts w:ascii="Inter" w:hAnsi="Inter"/>
          <w:sz w:val="20"/>
          <w:szCs w:val="20"/>
        </w:rPr>
        <w:t>SOL fees</w:t>
      </w:r>
    </w:p>
    <w:p w14:paraId="268D8326" w14:textId="77777777" w:rsidR="00AC1D66" w:rsidRPr="00AC1D66" w:rsidRDefault="00AC1D66" w:rsidP="00AC1D66">
      <w:pPr>
        <w:pStyle w:val="Heading3"/>
        <w:spacing w:before="0"/>
        <w:rPr>
          <w:rFonts w:ascii="Inter" w:hAnsi="Inter"/>
          <w:sz w:val="20"/>
          <w:szCs w:val="20"/>
        </w:rPr>
      </w:pPr>
      <w:r w:rsidRPr="00AC1D66">
        <w:rPr>
          <w:rStyle w:val="Strong"/>
          <w:rFonts w:ascii="Inter" w:hAnsi="Inter"/>
          <w:b w:val="0"/>
          <w:bCs w:val="0"/>
          <w:sz w:val="20"/>
          <w:szCs w:val="20"/>
        </w:rPr>
        <w:t>On Ethereum (mirror accounting):</w:t>
      </w:r>
    </w:p>
    <w:p w14:paraId="1DED111D" w14:textId="77777777" w:rsidR="00AC1D66" w:rsidRPr="00AC1D66" w:rsidRDefault="00AC1D66" w:rsidP="00AC1D66">
      <w:pPr>
        <w:pStyle w:val="NormalWeb"/>
        <w:numPr>
          <w:ilvl w:val="0"/>
          <w:numId w:val="23"/>
        </w:numPr>
        <w:spacing w:before="0" w:beforeAutospacing="0" w:after="80" w:afterAutospacing="0"/>
        <w:rPr>
          <w:rFonts w:ascii="Inter" w:hAnsi="Inter"/>
          <w:sz w:val="20"/>
          <w:szCs w:val="20"/>
        </w:rPr>
      </w:pPr>
      <w:r w:rsidRPr="00AC1D66">
        <w:rPr>
          <w:rFonts w:ascii="Inter" w:hAnsi="Inter"/>
          <w:sz w:val="20"/>
          <w:szCs w:val="20"/>
        </w:rPr>
        <w:t>SOL-equivalent value</w:t>
      </w:r>
    </w:p>
    <w:p w14:paraId="2AB643E1" w14:textId="77777777" w:rsidR="00AC1D66" w:rsidRPr="00AC1D66" w:rsidRDefault="00AC1D66" w:rsidP="00AC1D66">
      <w:pPr>
        <w:pStyle w:val="NormalWeb"/>
        <w:numPr>
          <w:ilvl w:val="0"/>
          <w:numId w:val="23"/>
        </w:numPr>
        <w:spacing w:before="0" w:beforeAutospacing="0" w:after="80" w:afterAutospacing="0"/>
        <w:rPr>
          <w:rFonts w:ascii="Inter" w:hAnsi="Inter"/>
          <w:sz w:val="20"/>
          <w:szCs w:val="20"/>
        </w:rPr>
      </w:pPr>
      <w:r w:rsidRPr="00AC1D66">
        <w:rPr>
          <w:rFonts w:ascii="Inter" w:hAnsi="Inter"/>
          <w:sz w:val="20"/>
          <w:szCs w:val="20"/>
        </w:rPr>
        <w:t>Settlement claims</w:t>
      </w:r>
    </w:p>
    <w:p w14:paraId="2D56C703" w14:textId="77777777" w:rsidR="00AC1D66" w:rsidRPr="00AC1D66" w:rsidRDefault="00AC1D66" w:rsidP="00AC1D66">
      <w:pPr>
        <w:pStyle w:val="NormalWeb"/>
        <w:numPr>
          <w:ilvl w:val="0"/>
          <w:numId w:val="23"/>
        </w:numPr>
        <w:spacing w:before="0" w:beforeAutospacing="0" w:after="80" w:afterAutospacing="0"/>
        <w:rPr>
          <w:rFonts w:ascii="Inter" w:hAnsi="Inter"/>
          <w:sz w:val="20"/>
          <w:szCs w:val="20"/>
        </w:rPr>
      </w:pPr>
      <w:r w:rsidRPr="00AC1D66">
        <w:rPr>
          <w:rFonts w:ascii="Inter" w:hAnsi="Inter"/>
          <w:sz w:val="20"/>
          <w:szCs w:val="20"/>
        </w:rPr>
        <w:t>uDEX liability balancing</w:t>
      </w:r>
    </w:p>
    <w:p w14:paraId="751D815F" w14:textId="77777777" w:rsidR="00AC1D66" w:rsidRPr="00AC1D66" w:rsidRDefault="00AC1D66" w:rsidP="00AC1D66">
      <w:pPr>
        <w:pStyle w:val="NormalWeb"/>
        <w:spacing w:before="0" w:beforeAutospacing="0" w:after="80" w:afterAutospacing="0"/>
        <w:rPr>
          <w:rFonts w:ascii="Inter" w:hAnsi="Inter"/>
          <w:sz w:val="20"/>
          <w:szCs w:val="20"/>
        </w:rPr>
      </w:pPr>
      <w:r w:rsidRPr="00AC1D66">
        <w:rPr>
          <w:rFonts w:ascii="Inter" w:hAnsi="Inter"/>
          <w:sz w:val="20"/>
          <w:szCs w:val="20"/>
        </w:rPr>
        <w:t>This is why the LP is not “losing” SOL.</w:t>
      </w:r>
      <w:r w:rsidRPr="00AC1D66">
        <w:rPr>
          <w:rFonts w:ascii="Inter" w:hAnsi="Inter"/>
          <w:sz w:val="20"/>
          <w:szCs w:val="20"/>
        </w:rPr>
        <w:br/>
        <w:t xml:space="preserve">They receive </w:t>
      </w:r>
      <w:r w:rsidRPr="00AC1D66">
        <w:rPr>
          <w:rStyle w:val="Strong"/>
          <w:rFonts w:ascii="Inter" w:eastAsiaTheme="majorEastAsia" w:hAnsi="Inter"/>
          <w:sz w:val="20"/>
          <w:szCs w:val="20"/>
        </w:rPr>
        <w:t>value</w:t>
      </w:r>
      <w:r w:rsidRPr="00AC1D66">
        <w:rPr>
          <w:rFonts w:ascii="Inter" w:hAnsi="Inter"/>
          <w:sz w:val="20"/>
          <w:szCs w:val="20"/>
        </w:rPr>
        <w:t>, not foreign tokens.</w:t>
      </w:r>
    </w:p>
    <w:p w14:paraId="07F91E10" w14:textId="77777777" w:rsidR="00AC1D66" w:rsidRPr="00AC1D66" w:rsidRDefault="0054430E" w:rsidP="00AC1D66">
      <w:pPr>
        <w:spacing w:after="80"/>
        <w:rPr>
          <w:rFonts w:ascii="Inter" w:hAnsi="Inter"/>
          <w:sz w:val="20"/>
          <w:szCs w:val="20"/>
        </w:rPr>
      </w:pPr>
      <w:r w:rsidRPr="0054430E">
        <w:rPr>
          <w:rFonts w:ascii="Inter" w:hAnsi="Inter"/>
          <w:noProof/>
          <w:sz w:val="20"/>
          <w:szCs w:val="20"/>
          <w14:ligatures w14:val="standardContextual"/>
        </w:rPr>
        <w:pict w14:anchorId="26763A8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B030BB9" w14:textId="77777777" w:rsidR="00AC1D66" w:rsidRPr="00AC1D66" w:rsidRDefault="00AC1D66" w:rsidP="00AC1D66">
      <w:pPr>
        <w:pStyle w:val="Heading2"/>
        <w:spacing w:before="0"/>
        <w:rPr>
          <w:rFonts w:ascii="Inter" w:hAnsi="Inter"/>
          <w:sz w:val="20"/>
          <w:szCs w:val="20"/>
        </w:rPr>
      </w:pPr>
      <w:r w:rsidRPr="00AC1D66">
        <w:rPr>
          <w:rStyle w:val="Strong"/>
          <w:rFonts w:ascii="Inter" w:hAnsi="Inter"/>
          <w:sz w:val="20"/>
          <w:szCs w:val="20"/>
        </w:rPr>
        <w:t>3. SXCP Has a Settlement Rebalancing Module</w:t>
      </w:r>
    </w:p>
    <w:p w14:paraId="26559CAE" w14:textId="77777777" w:rsidR="00AC1D66" w:rsidRDefault="00AC1D66" w:rsidP="00AC1D66">
      <w:pPr>
        <w:pStyle w:val="NormalWeb"/>
        <w:spacing w:before="0" w:beforeAutospacing="0" w:after="80" w:afterAutospacing="0"/>
        <w:rPr>
          <w:rFonts w:ascii="Inter" w:hAnsi="Inter"/>
          <w:sz w:val="20"/>
          <w:szCs w:val="20"/>
        </w:rPr>
      </w:pPr>
    </w:p>
    <w:p w14:paraId="3EE5B616" w14:textId="6F157C7C" w:rsidR="00AC1D66" w:rsidRPr="00AC1D66" w:rsidRDefault="00AC1D66" w:rsidP="00AC1D66">
      <w:pPr>
        <w:pStyle w:val="NormalWeb"/>
        <w:spacing w:before="0" w:beforeAutospacing="0" w:after="80" w:afterAutospacing="0"/>
        <w:rPr>
          <w:rFonts w:ascii="Inter" w:hAnsi="Inter"/>
          <w:sz w:val="20"/>
          <w:szCs w:val="20"/>
        </w:rPr>
      </w:pPr>
      <w:r w:rsidRPr="00AC1D66">
        <w:rPr>
          <w:rFonts w:ascii="Inter" w:hAnsi="Inter"/>
          <w:sz w:val="20"/>
          <w:szCs w:val="20"/>
        </w:rPr>
        <w:t>This module:</w:t>
      </w:r>
    </w:p>
    <w:p w14:paraId="0D8749D4" w14:textId="77777777" w:rsidR="00AC1D66" w:rsidRPr="00AC1D66" w:rsidRDefault="00AC1D66" w:rsidP="00AC1D66">
      <w:pPr>
        <w:pStyle w:val="NormalWeb"/>
        <w:numPr>
          <w:ilvl w:val="0"/>
          <w:numId w:val="24"/>
        </w:numPr>
        <w:spacing w:before="0" w:beforeAutospacing="0" w:after="80" w:afterAutospacing="0"/>
        <w:rPr>
          <w:rFonts w:ascii="Inter" w:hAnsi="Inter"/>
          <w:sz w:val="20"/>
          <w:szCs w:val="20"/>
        </w:rPr>
      </w:pPr>
      <w:r w:rsidRPr="00AC1D66">
        <w:rPr>
          <w:rFonts w:ascii="Inter" w:hAnsi="Inter"/>
          <w:sz w:val="20"/>
          <w:szCs w:val="20"/>
        </w:rPr>
        <w:t>Tracks the total value owed to each pool</w:t>
      </w:r>
    </w:p>
    <w:p w14:paraId="1A2809B5" w14:textId="77777777" w:rsidR="00AC1D66" w:rsidRPr="00AC1D66" w:rsidRDefault="00AC1D66" w:rsidP="00AC1D66">
      <w:pPr>
        <w:pStyle w:val="NormalWeb"/>
        <w:numPr>
          <w:ilvl w:val="0"/>
          <w:numId w:val="24"/>
        </w:numPr>
        <w:spacing w:before="0" w:beforeAutospacing="0" w:after="80" w:afterAutospacing="0"/>
        <w:rPr>
          <w:rFonts w:ascii="Inter" w:hAnsi="Inter"/>
          <w:sz w:val="20"/>
          <w:szCs w:val="20"/>
        </w:rPr>
      </w:pPr>
      <w:r w:rsidRPr="00AC1D66">
        <w:rPr>
          <w:rFonts w:ascii="Inter" w:hAnsi="Inter"/>
          <w:sz w:val="20"/>
          <w:szCs w:val="20"/>
        </w:rPr>
        <w:t>Uses cross-chain attestations</w:t>
      </w:r>
    </w:p>
    <w:p w14:paraId="0D09275E" w14:textId="77777777" w:rsidR="00AC1D66" w:rsidRPr="00AC1D66" w:rsidRDefault="00AC1D66" w:rsidP="00AC1D66">
      <w:pPr>
        <w:pStyle w:val="NormalWeb"/>
        <w:numPr>
          <w:ilvl w:val="0"/>
          <w:numId w:val="24"/>
        </w:numPr>
        <w:spacing w:before="0" w:beforeAutospacing="0" w:after="80" w:afterAutospacing="0"/>
        <w:rPr>
          <w:rFonts w:ascii="Inter" w:hAnsi="Inter"/>
          <w:sz w:val="20"/>
          <w:szCs w:val="20"/>
        </w:rPr>
      </w:pPr>
      <w:r w:rsidRPr="00AC1D66">
        <w:rPr>
          <w:rFonts w:ascii="Inter" w:hAnsi="Inter"/>
          <w:sz w:val="20"/>
          <w:szCs w:val="20"/>
        </w:rPr>
        <w:t>Rebalances pool share values without moving tokens</w:t>
      </w:r>
    </w:p>
    <w:p w14:paraId="333806FC" w14:textId="77777777" w:rsidR="00AC1D66" w:rsidRPr="00AC1D66" w:rsidRDefault="00AC1D66" w:rsidP="00AC1D66">
      <w:pPr>
        <w:pStyle w:val="NormalWeb"/>
        <w:numPr>
          <w:ilvl w:val="0"/>
          <w:numId w:val="24"/>
        </w:numPr>
        <w:spacing w:before="0" w:beforeAutospacing="0" w:after="80" w:afterAutospacing="0"/>
        <w:rPr>
          <w:rFonts w:ascii="Inter" w:hAnsi="Inter"/>
          <w:sz w:val="20"/>
          <w:szCs w:val="20"/>
        </w:rPr>
      </w:pPr>
      <w:r w:rsidRPr="00AC1D66">
        <w:rPr>
          <w:rFonts w:ascii="Inter" w:hAnsi="Inter"/>
          <w:sz w:val="20"/>
          <w:szCs w:val="20"/>
        </w:rPr>
        <w:t>Ensures LPs never lose money</w:t>
      </w:r>
    </w:p>
    <w:p w14:paraId="6F152CCA" w14:textId="77777777" w:rsidR="00AC1D66" w:rsidRDefault="00AC1D66" w:rsidP="00AC1D66">
      <w:pPr>
        <w:pStyle w:val="NormalWeb"/>
        <w:spacing w:before="0" w:beforeAutospacing="0" w:after="80" w:afterAutospacing="0"/>
        <w:rPr>
          <w:rFonts w:ascii="Inter" w:hAnsi="Inter"/>
          <w:sz w:val="20"/>
          <w:szCs w:val="20"/>
        </w:rPr>
      </w:pPr>
    </w:p>
    <w:p w14:paraId="0770B01E" w14:textId="3D688DD0" w:rsidR="00AC1D66" w:rsidRPr="00AC1D66" w:rsidRDefault="00AC1D66" w:rsidP="00AC1D66">
      <w:pPr>
        <w:pStyle w:val="NormalWeb"/>
        <w:spacing w:before="0" w:beforeAutospacing="0" w:after="80" w:afterAutospacing="0"/>
        <w:rPr>
          <w:rFonts w:ascii="Inter" w:hAnsi="Inter"/>
          <w:sz w:val="20"/>
          <w:szCs w:val="20"/>
        </w:rPr>
      </w:pPr>
      <w:r w:rsidRPr="00AC1D66">
        <w:rPr>
          <w:rFonts w:ascii="Inter" w:hAnsi="Inter"/>
          <w:sz w:val="20"/>
          <w:szCs w:val="20"/>
        </w:rPr>
        <w:lastRenderedPageBreak/>
        <w:t>Think of it like this:</w:t>
      </w:r>
    </w:p>
    <w:p w14:paraId="092115B7" w14:textId="77777777" w:rsidR="00AC1D66" w:rsidRPr="00AC1D66" w:rsidRDefault="00AC1D66" w:rsidP="00AC1D66">
      <w:pPr>
        <w:pStyle w:val="NormalWeb"/>
        <w:spacing w:before="0" w:beforeAutospacing="0" w:after="80" w:afterAutospacing="0"/>
        <w:rPr>
          <w:rFonts w:ascii="Inter" w:hAnsi="Inter"/>
          <w:sz w:val="20"/>
          <w:szCs w:val="20"/>
        </w:rPr>
      </w:pPr>
      <w:r w:rsidRPr="00AC1D66">
        <w:rPr>
          <w:rFonts w:ascii="Inter" w:hAnsi="Inter"/>
          <w:sz w:val="20"/>
          <w:szCs w:val="20"/>
        </w:rPr>
        <w:t xml:space="preserve">LPs provide </w:t>
      </w:r>
      <w:r w:rsidRPr="00AC1D66">
        <w:rPr>
          <w:rStyle w:val="Strong"/>
          <w:rFonts w:ascii="Inter" w:eastAsiaTheme="majorEastAsia" w:hAnsi="Inter"/>
          <w:sz w:val="20"/>
          <w:szCs w:val="20"/>
        </w:rPr>
        <w:t>liquidity</w:t>
      </w:r>
      <w:r w:rsidRPr="00AC1D66">
        <w:rPr>
          <w:rFonts w:ascii="Inter" w:hAnsi="Inter"/>
          <w:sz w:val="20"/>
          <w:szCs w:val="20"/>
        </w:rPr>
        <w:t>, not “coins to be given away.”</w:t>
      </w:r>
      <w:r w:rsidRPr="00AC1D66">
        <w:rPr>
          <w:rFonts w:ascii="Inter" w:hAnsi="Inter"/>
          <w:sz w:val="20"/>
          <w:szCs w:val="20"/>
        </w:rPr>
        <w:br/>
        <w:t xml:space="preserve">They earn </w:t>
      </w:r>
      <w:r w:rsidRPr="00AC1D66">
        <w:rPr>
          <w:rStyle w:val="Strong"/>
          <w:rFonts w:ascii="Inter" w:eastAsiaTheme="majorEastAsia" w:hAnsi="Inter"/>
          <w:sz w:val="20"/>
          <w:szCs w:val="20"/>
        </w:rPr>
        <w:t>fees AND share value</w:t>
      </w:r>
      <w:r w:rsidRPr="00AC1D66">
        <w:rPr>
          <w:rFonts w:ascii="Inter" w:hAnsi="Inter"/>
          <w:sz w:val="20"/>
          <w:szCs w:val="20"/>
        </w:rPr>
        <w:t xml:space="preserve"> as the pool’s total value increases.</w:t>
      </w:r>
    </w:p>
    <w:p w14:paraId="554AC467" w14:textId="1A64457C" w:rsidR="00AC1D66" w:rsidRPr="00AC1D66" w:rsidRDefault="00AC1D66" w:rsidP="00AC1D66">
      <w:pPr>
        <w:pStyle w:val="NormalWeb"/>
        <w:spacing w:before="0" w:beforeAutospacing="0" w:after="80" w:afterAutospacing="0"/>
        <w:rPr>
          <w:rFonts w:ascii="Inter" w:hAnsi="Inter"/>
          <w:sz w:val="20"/>
          <w:szCs w:val="20"/>
        </w:rPr>
      </w:pPr>
      <w:r w:rsidRPr="00AC1D66">
        <w:rPr>
          <w:rFonts w:ascii="Inter" w:hAnsi="Inter"/>
          <w:sz w:val="20"/>
          <w:szCs w:val="20"/>
        </w:rPr>
        <w:t>Exactly like Uniswap.</w:t>
      </w:r>
    </w:p>
    <w:p w14:paraId="5DC867F6" w14:textId="77777777" w:rsidR="00AC1D66" w:rsidRDefault="00AC1D66" w:rsidP="00AC1D66">
      <w:pPr>
        <w:pStyle w:val="NormalWeb"/>
        <w:spacing w:before="0" w:beforeAutospacing="0" w:after="80" w:afterAutospacing="0"/>
        <w:rPr>
          <w:rFonts w:ascii="Inter" w:hAnsi="Inter"/>
          <w:sz w:val="20"/>
          <w:szCs w:val="20"/>
        </w:rPr>
      </w:pPr>
    </w:p>
    <w:p w14:paraId="305D82BA" w14:textId="56322BD5" w:rsidR="00AC1D66" w:rsidRPr="00AC1D66" w:rsidRDefault="00AC1D66" w:rsidP="00AC1D66">
      <w:pPr>
        <w:pStyle w:val="NormalWeb"/>
        <w:spacing w:before="0" w:beforeAutospacing="0" w:after="80" w:afterAutospacing="0"/>
        <w:rPr>
          <w:rFonts w:ascii="Inter" w:hAnsi="Inter"/>
          <w:sz w:val="20"/>
          <w:szCs w:val="20"/>
        </w:rPr>
      </w:pPr>
      <w:r w:rsidRPr="00AC1D66">
        <w:rPr>
          <w:rFonts w:ascii="Inter" w:hAnsi="Inter"/>
          <w:sz w:val="20"/>
          <w:szCs w:val="20"/>
        </w:rPr>
        <w:t>You never ask:</w:t>
      </w:r>
    </w:p>
    <w:p w14:paraId="0E6CF536" w14:textId="77777777" w:rsidR="00AC1D66" w:rsidRPr="00AC1D66" w:rsidRDefault="00AC1D66" w:rsidP="00AC1D66">
      <w:pPr>
        <w:pStyle w:val="NormalWeb"/>
        <w:spacing w:before="0" w:beforeAutospacing="0" w:after="80" w:afterAutospacing="0"/>
        <w:rPr>
          <w:rFonts w:ascii="Inter" w:hAnsi="Inter"/>
          <w:sz w:val="20"/>
          <w:szCs w:val="20"/>
        </w:rPr>
      </w:pPr>
      <w:r w:rsidRPr="00AC1D66">
        <w:rPr>
          <w:rFonts w:ascii="Inter" w:hAnsi="Inter"/>
          <w:sz w:val="20"/>
          <w:szCs w:val="20"/>
        </w:rPr>
        <w:t>“If someone sells ETH for USDC, how does an ETH LP get paid in USDC?”</w:t>
      </w:r>
    </w:p>
    <w:p w14:paraId="0507D1B7" w14:textId="77777777" w:rsidR="00AC1D66" w:rsidRPr="00AC1D66" w:rsidRDefault="00AC1D66" w:rsidP="00AC1D66">
      <w:pPr>
        <w:pStyle w:val="NormalWeb"/>
        <w:spacing w:before="0" w:beforeAutospacing="0" w:after="80" w:afterAutospacing="0"/>
        <w:rPr>
          <w:rFonts w:ascii="Inter" w:hAnsi="Inter"/>
          <w:sz w:val="20"/>
          <w:szCs w:val="20"/>
        </w:rPr>
      </w:pPr>
      <w:r w:rsidRPr="00AC1D66">
        <w:rPr>
          <w:rFonts w:ascii="Inter" w:hAnsi="Inter"/>
          <w:sz w:val="20"/>
          <w:szCs w:val="20"/>
        </w:rPr>
        <w:t xml:space="preserve">Because they don’t — they get paid in </w:t>
      </w:r>
      <w:r w:rsidRPr="00AC1D66">
        <w:rPr>
          <w:rStyle w:val="Strong"/>
          <w:rFonts w:ascii="Inter" w:eastAsiaTheme="majorEastAsia" w:hAnsi="Inter"/>
          <w:sz w:val="20"/>
          <w:szCs w:val="20"/>
        </w:rPr>
        <w:t>the value movement</w:t>
      </w:r>
      <w:r w:rsidRPr="00AC1D66">
        <w:rPr>
          <w:rFonts w:ascii="Inter" w:hAnsi="Inter"/>
          <w:sz w:val="20"/>
          <w:szCs w:val="20"/>
        </w:rPr>
        <w:t>, not the specific token.</w:t>
      </w:r>
    </w:p>
    <w:p w14:paraId="7FAD98BC" w14:textId="77777777" w:rsidR="00AC1D66" w:rsidRDefault="00AC1D66" w:rsidP="00AC1D66">
      <w:pPr>
        <w:pStyle w:val="NormalWeb"/>
        <w:spacing w:before="0" w:beforeAutospacing="0" w:after="80" w:afterAutospacing="0"/>
        <w:rPr>
          <w:rFonts w:ascii="Inter" w:hAnsi="Inter"/>
          <w:sz w:val="20"/>
          <w:szCs w:val="20"/>
        </w:rPr>
      </w:pPr>
    </w:p>
    <w:p w14:paraId="18051CB2" w14:textId="18729AE9" w:rsidR="00AC1D66" w:rsidRPr="00AC1D66" w:rsidRDefault="00AC1D66" w:rsidP="00AC1D66">
      <w:pPr>
        <w:pStyle w:val="NormalWeb"/>
        <w:spacing w:before="0" w:beforeAutospacing="0" w:after="80" w:afterAutospacing="0"/>
        <w:rPr>
          <w:rFonts w:ascii="Inter" w:hAnsi="Inter"/>
          <w:sz w:val="20"/>
          <w:szCs w:val="20"/>
        </w:rPr>
      </w:pPr>
      <w:r w:rsidRPr="00AC1D66">
        <w:rPr>
          <w:rFonts w:ascii="Inter" w:hAnsi="Inter"/>
          <w:sz w:val="20"/>
          <w:szCs w:val="20"/>
        </w:rPr>
        <w:t>Same idea here.</w:t>
      </w:r>
    </w:p>
    <w:p w14:paraId="7BA97256" w14:textId="77777777" w:rsidR="00EC1A29" w:rsidRPr="00AC1D66" w:rsidRDefault="00EC1A29" w:rsidP="00AC1D66">
      <w:pPr>
        <w:spacing w:after="80"/>
        <w:rPr>
          <w:rFonts w:ascii="Inter" w:hAnsi="Inter"/>
          <w:sz w:val="20"/>
          <w:szCs w:val="20"/>
        </w:rPr>
      </w:pPr>
    </w:p>
    <w:sectPr w:rsidR="00EC1A29" w:rsidRPr="00AC1D66" w:rsidSect="00EC1A29">
      <w:pgSz w:w="12240" w:h="15840"/>
      <w:pgMar w:top="819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rbitron Black">
    <w:panose1 w:val="00000000000000000000"/>
    <w:charset w:val="00"/>
    <w:family w:val="auto"/>
    <w:pitch w:val="variable"/>
    <w:sig w:usb0="80000067" w:usb1="10000042" w:usb2="00000000" w:usb3="00000000" w:csb0="00000001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0A51"/>
    <w:multiLevelType w:val="multilevel"/>
    <w:tmpl w:val="0BF4C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A0391"/>
    <w:multiLevelType w:val="multilevel"/>
    <w:tmpl w:val="1D44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565BF"/>
    <w:multiLevelType w:val="multilevel"/>
    <w:tmpl w:val="1AFE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06FAE"/>
    <w:multiLevelType w:val="multilevel"/>
    <w:tmpl w:val="4714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83D3B"/>
    <w:multiLevelType w:val="multilevel"/>
    <w:tmpl w:val="A832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350C2"/>
    <w:multiLevelType w:val="multilevel"/>
    <w:tmpl w:val="B0E0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291930"/>
    <w:multiLevelType w:val="multilevel"/>
    <w:tmpl w:val="EFC2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E4AD7"/>
    <w:multiLevelType w:val="multilevel"/>
    <w:tmpl w:val="B0A0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712DD3"/>
    <w:multiLevelType w:val="multilevel"/>
    <w:tmpl w:val="6B86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9027BA"/>
    <w:multiLevelType w:val="multilevel"/>
    <w:tmpl w:val="6DF0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CA7403"/>
    <w:multiLevelType w:val="multilevel"/>
    <w:tmpl w:val="C35E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65274A"/>
    <w:multiLevelType w:val="multilevel"/>
    <w:tmpl w:val="D63A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FD273B"/>
    <w:multiLevelType w:val="multilevel"/>
    <w:tmpl w:val="769C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FF76B0"/>
    <w:multiLevelType w:val="multilevel"/>
    <w:tmpl w:val="3DD2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721825"/>
    <w:multiLevelType w:val="multilevel"/>
    <w:tmpl w:val="E5544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7C35B1"/>
    <w:multiLevelType w:val="multilevel"/>
    <w:tmpl w:val="0BEA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8105F7"/>
    <w:multiLevelType w:val="multilevel"/>
    <w:tmpl w:val="1B74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1E0C31"/>
    <w:multiLevelType w:val="multilevel"/>
    <w:tmpl w:val="DF12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514B65"/>
    <w:multiLevelType w:val="multilevel"/>
    <w:tmpl w:val="6E6C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B02F74"/>
    <w:multiLevelType w:val="multilevel"/>
    <w:tmpl w:val="5D76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E07B86"/>
    <w:multiLevelType w:val="multilevel"/>
    <w:tmpl w:val="35D8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AD092D"/>
    <w:multiLevelType w:val="multilevel"/>
    <w:tmpl w:val="87122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297E3D"/>
    <w:multiLevelType w:val="multilevel"/>
    <w:tmpl w:val="8830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EE3A6D"/>
    <w:multiLevelType w:val="multilevel"/>
    <w:tmpl w:val="4F46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860205">
    <w:abstractNumId w:val="12"/>
  </w:num>
  <w:num w:numId="2" w16cid:durableId="1148981115">
    <w:abstractNumId w:val="6"/>
  </w:num>
  <w:num w:numId="3" w16cid:durableId="32311384">
    <w:abstractNumId w:val="0"/>
  </w:num>
  <w:num w:numId="4" w16cid:durableId="1405031755">
    <w:abstractNumId w:val="14"/>
  </w:num>
  <w:num w:numId="5" w16cid:durableId="673266520">
    <w:abstractNumId w:val="1"/>
  </w:num>
  <w:num w:numId="6" w16cid:durableId="486015294">
    <w:abstractNumId w:val="21"/>
  </w:num>
  <w:num w:numId="7" w16cid:durableId="271324488">
    <w:abstractNumId w:val="13"/>
  </w:num>
  <w:num w:numId="8" w16cid:durableId="1728869344">
    <w:abstractNumId w:val="3"/>
  </w:num>
  <w:num w:numId="9" w16cid:durableId="866213170">
    <w:abstractNumId w:val="16"/>
  </w:num>
  <w:num w:numId="10" w16cid:durableId="31267206">
    <w:abstractNumId w:val="2"/>
  </w:num>
  <w:num w:numId="11" w16cid:durableId="618491027">
    <w:abstractNumId w:val="15"/>
  </w:num>
  <w:num w:numId="12" w16cid:durableId="1721398901">
    <w:abstractNumId w:val="23"/>
  </w:num>
  <w:num w:numId="13" w16cid:durableId="1650211682">
    <w:abstractNumId w:val="9"/>
  </w:num>
  <w:num w:numId="14" w16cid:durableId="899824355">
    <w:abstractNumId w:val="18"/>
  </w:num>
  <w:num w:numId="15" w16cid:durableId="223836464">
    <w:abstractNumId w:val="17"/>
  </w:num>
  <w:num w:numId="16" w16cid:durableId="2122452027">
    <w:abstractNumId w:val="22"/>
  </w:num>
  <w:num w:numId="17" w16cid:durableId="1057438242">
    <w:abstractNumId w:val="20"/>
  </w:num>
  <w:num w:numId="18" w16cid:durableId="1461150127">
    <w:abstractNumId w:val="4"/>
  </w:num>
  <w:num w:numId="19" w16cid:durableId="781916799">
    <w:abstractNumId w:val="10"/>
  </w:num>
  <w:num w:numId="20" w16cid:durableId="603415363">
    <w:abstractNumId w:val="8"/>
  </w:num>
  <w:num w:numId="21" w16cid:durableId="543059346">
    <w:abstractNumId w:val="11"/>
  </w:num>
  <w:num w:numId="22" w16cid:durableId="1964918917">
    <w:abstractNumId w:val="7"/>
  </w:num>
  <w:num w:numId="23" w16cid:durableId="530144349">
    <w:abstractNumId w:val="19"/>
  </w:num>
  <w:num w:numId="24" w16cid:durableId="11536389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A29"/>
    <w:rsid w:val="00224B68"/>
    <w:rsid w:val="0054430E"/>
    <w:rsid w:val="0086035D"/>
    <w:rsid w:val="00AC1D66"/>
    <w:rsid w:val="00EC1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E5EC6"/>
  <w15:chartTrackingRefBased/>
  <w15:docId w15:val="{5C916AF6-CA4E-004E-B065-AFBAD7F15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A2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1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1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1A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C1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A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A2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A2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A2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A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A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1A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1A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C1A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A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A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A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A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A2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C1A29"/>
    <w:rPr>
      <w:b/>
      <w:bCs/>
    </w:rPr>
  </w:style>
  <w:style w:type="character" w:styleId="Emphasis">
    <w:name w:val="Emphasis"/>
    <w:basedOn w:val="DefaultParagraphFont"/>
    <w:uiPriority w:val="20"/>
    <w:qFormat/>
    <w:rsid w:val="00EC1A29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EC1A2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1997</Words>
  <Characters>11383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pup</dc:creator>
  <cp:keywords/>
  <dc:description/>
  <cp:lastModifiedBy>dev pup</cp:lastModifiedBy>
  <cp:revision>2</cp:revision>
  <dcterms:created xsi:type="dcterms:W3CDTF">2025-11-23T14:57:00Z</dcterms:created>
  <dcterms:modified xsi:type="dcterms:W3CDTF">2025-11-23T15:14:00Z</dcterms:modified>
</cp:coreProperties>
</file>