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9506" w14:textId="77777777" w:rsidR="000A07A7" w:rsidRPr="000A07A7" w:rsidRDefault="000A07A7" w:rsidP="000A07A7">
      <w:pPr>
        <w:spacing w:after="0" w:line="240" w:lineRule="auto"/>
        <w:jc w:val="center"/>
        <w:outlineLvl w:val="0"/>
        <w:rPr>
          <w:rFonts w:ascii="Inter Black" w:eastAsia="Times New Roman" w:hAnsi="Inter Black" w:cs="Times New Roman"/>
          <w:b/>
          <w:bCs/>
          <w:color w:val="000000"/>
          <w:kern w:val="36"/>
          <w:sz w:val="40"/>
          <w:szCs w:val="40"/>
          <w14:ligatures w14:val="none"/>
        </w:rPr>
      </w:pPr>
      <w:r w:rsidRPr="000A07A7">
        <w:rPr>
          <w:rFonts w:ascii="Inter Black" w:eastAsia="Times New Roman" w:hAnsi="Inter Black" w:cs="Times New Roman"/>
          <w:b/>
          <w:bCs/>
          <w:color w:val="000000"/>
          <w:kern w:val="36"/>
          <w:sz w:val="40"/>
          <w:szCs w:val="40"/>
          <w14:ligatures w14:val="none"/>
        </w:rPr>
        <w:t>Synergy Network</w:t>
      </w:r>
    </w:p>
    <w:p w14:paraId="2D571BF8" w14:textId="302F2FB7" w:rsidR="000A07A7" w:rsidRDefault="000A07A7" w:rsidP="000A07A7">
      <w:pPr>
        <w:spacing w:after="0" w:line="240" w:lineRule="auto"/>
        <w:jc w:val="center"/>
        <w:outlineLvl w:val="0"/>
        <w:rPr>
          <w:rFonts w:ascii="Inter Black" w:eastAsia="Times New Roman" w:hAnsi="Inter Black" w:cs="Times New Roman"/>
          <w:b/>
          <w:bCs/>
          <w:color w:val="000000"/>
          <w:kern w:val="36"/>
          <w:sz w:val="40"/>
          <w:szCs w:val="40"/>
          <w14:ligatures w14:val="none"/>
        </w:rPr>
      </w:pPr>
      <w:r w:rsidRPr="000A07A7">
        <w:rPr>
          <w:rFonts w:ascii="Inter Black" w:eastAsia="Times New Roman" w:hAnsi="Inter Black" w:cs="Times New Roman"/>
          <w:b/>
          <w:bCs/>
          <w:color w:val="000000"/>
          <w:kern w:val="36"/>
          <w:sz w:val="40"/>
          <w:szCs w:val="40"/>
          <w14:ligatures w14:val="none"/>
        </w:rPr>
        <w:t>Master Development Checklist</w:t>
      </w:r>
    </w:p>
    <w:p w14:paraId="2FBAA95B" w14:textId="6A7D49EF" w:rsidR="000A07A7" w:rsidRPr="000A07A7" w:rsidRDefault="000A07A7" w:rsidP="000A07A7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16"/>
          <w:szCs w:val="16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="00AB5A56">
        <w:rPr>
          <w:rFonts w:ascii="Cambria" w:eastAsia="Times New Roman" w:hAnsi="Cambria" w:cs="Apple Color Emoji"/>
          <w:color w:val="000000"/>
          <w:kern w:val="0"/>
          <w14:ligatures w14:val="none"/>
        </w:rPr>
        <w:t>:Complete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="00AB5A56">
        <w:rPr>
          <w:rFonts w:ascii="Cambria" w:eastAsia="Times New Roman" w:hAnsi="Cambria" w:cs="Apple Color Emoji"/>
          <w:color w:val="000000"/>
          <w:kern w:val="0"/>
          <w14:ligatures w14:val="none"/>
        </w:rPr>
        <w:t>:Issue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="00AB5A56">
        <w:rPr>
          <w:rFonts w:ascii="Cambria" w:eastAsia="Times New Roman" w:hAnsi="Cambria" w:cs="Apple Color Emoji"/>
          <w:color w:val="000000"/>
          <w:kern w:val="0"/>
          <w14:ligatures w14:val="none"/>
        </w:rPr>
        <w:t>:Incomplete</w:t>
      </w:r>
    </w:p>
    <w:p w14:paraId="72F930D5" w14:textId="77777777" w:rsidR="000A07A7" w:rsidRPr="000A07A7" w:rsidRDefault="00000000" w:rsidP="000A07A7">
      <w:pPr>
        <w:spacing w:after="0" w:line="240" w:lineRule="auto"/>
        <w:rPr>
          <w:rFonts w:ascii="Inter" w:eastAsia="Times New Roman" w:hAnsi="Inter" w:cs="Times New Roman"/>
          <w:kern w:val="0"/>
          <w:sz w:val="18"/>
          <w:szCs w:val="18"/>
          <w14:ligatures w14:val="none"/>
        </w:rPr>
      </w:pPr>
      <w:r w:rsidRPr="00E20E20">
        <w:rPr>
          <w:rFonts w:ascii="Inter" w:eastAsia="Times New Roman" w:hAnsi="Inter" w:cs="Times New Roman"/>
          <w:noProof/>
          <w:kern w:val="0"/>
          <w:sz w:val="18"/>
          <w:szCs w:val="18"/>
        </w:rPr>
      </w:r>
      <w:r w:rsidRPr="00E20E20">
        <w:rPr>
          <w:rFonts w:ascii="Inter" w:eastAsia="Times New Roman" w:hAnsi="Inter" w:cs="Times New Roman"/>
          <w:noProof/>
          <w:kern w:val="0"/>
          <w:sz w:val="18"/>
          <w:szCs w:val="18"/>
        </w:rPr>
        <w:pict w14:anchorId="7A6A263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669577" w14:textId="77777777" w:rsidR="000A07A7" w:rsidRPr="000A07A7" w:rsidRDefault="000A07A7" w:rsidP="000A07A7">
      <w:pPr>
        <w:spacing w:after="0" w:line="360" w:lineRule="auto"/>
        <w:ind w:left="360"/>
        <w:rPr>
          <w:rFonts w:ascii="Inter" w:eastAsia="Times New Roman" w:hAnsi="Inter" w:cs="Times New Roman"/>
          <w:color w:val="000000"/>
          <w:kern w:val="0"/>
          <w:sz w:val="16"/>
          <w:szCs w:val="16"/>
          <w14:ligatures w14:val="none"/>
        </w:rPr>
      </w:pPr>
    </w:p>
    <w:p w14:paraId="5CD36240" w14:textId="6875C07E" w:rsidR="000A07A7" w:rsidRPr="000A07A7" w:rsidRDefault="000A07A7" w:rsidP="000A07A7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  <w:t> 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32"/>
          <w:szCs w:val="32"/>
          <w14:ligatures w14:val="none"/>
        </w:rPr>
        <w:t>Phase 1: Planning &amp; Foundation</w:t>
      </w:r>
    </w:p>
    <w:p w14:paraId="346D2038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1.1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Tasks</w:t>
      </w:r>
    </w:p>
    <w:p w14:paraId="5979DE8E" w14:textId="77777777" w:rsid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1.1.1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external simulation logs) Write PoSy simulation summary from logs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1.2.1) Write Business Model content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 1.2.2) Finalize Tokenomics logic and charts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1.2.3, 1.2.4) Define DAO Roles and Flow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1.2.4) Build DAO Constitution ruleset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1.2.5) Draft Legal Disclaimer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1.2.6) Outline Regulatory Guide (GDPR, AML, SEC)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1.2.7) Conduct Security Threat Analysis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1.2.8) Write Emergency Rollback scenarios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1.1.10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1.2.9) Build Address Formatting model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1.1.11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1.2.9) Implement UMA prototype (HD derivation + verifier)</w:t>
      </w:r>
    </w:p>
    <w:p w14:paraId="2DF333AC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</w:p>
    <w:p w14:paraId="335BE21A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1.2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Deliverables</w:t>
      </w:r>
    </w:p>
    <w:p w14:paraId="66FDC43A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1.2.1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Business Model Document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Tokenomics Whitepaper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Governance Organizational Chart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DAO Constitution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Legal Disclaimer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Regulatory Compliance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Security Risk Assessment Report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Emergency Governance Rollback Policy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1.2.9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UMA System Prototype</w:t>
      </w:r>
    </w:p>
    <w:p w14:paraId="305DDB89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1.2.10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Naming System Architecture + CLI/GUI Integration Task Plan</w:t>
      </w:r>
    </w:p>
    <w:p w14:paraId="1BBBD0EB" w14:textId="77777777" w:rsidR="000A07A7" w:rsidRPr="000A07A7" w:rsidRDefault="00E20E20" w:rsidP="000A07A7">
      <w:pPr>
        <w:spacing w:after="0" w:line="360" w:lineRule="auto"/>
        <w:rPr>
          <w:rFonts w:ascii="Inter" w:eastAsia="Times New Roman" w:hAnsi="Inter" w:cs="Times New Roman"/>
          <w:kern w:val="0"/>
          <w14:ligatures w14:val="none"/>
        </w:rPr>
      </w:pPr>
      <w:r w:rsidRPr="00E20E20">
        <w:rPr>
          <w:rFonts w:ascii="Inter" w:eastAsia="Times New Roman" w:hAnsi="Inter" w:cs="Times New Roman"/>
          <w:noProof/>
          <w:kern w:val="0"/>
        </w:rPr>
        <w:lastRenderedPageBreak/>
        <w:pict w14:anchorId="554898C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4A790D" w14:textId="77777777" w:rsidR="000A07A7" w:rsidRPr="000A07A7" w:rsidRDefault="000A07A7" w:rsidP="000A07A7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50"/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  <w:t> 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32"/>
          <w:szCs w:val="32"/>
          <w14:ligatures w14:val="none"/>
        </w:rPr>
        <w:t>Phase 2: Core Development</w:t>
      </w:r>
    </w:p>
    <w:p w14:paraId="3712AB9C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2.1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⭕️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Tasks</w:t>
      </w:r>
    </w:p>
    <w:p w14:paraId="624E48E0" w14:textId="77777777" w:rsid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Write Network Architecture Specification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Integrate PoSy contracts + validator clustering algorithm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Ledger Format and State Logic Specification) Document Ledger Format and State Logic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Write Quantum-Safe Cryptography Explainer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Polish and confirm SYN Token contract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Create ICO Plan and Vesting Tiers Table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2.2.7) Finalize SDK Documentation (JS + Python)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2.1.8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2.2.8) Build Wallet User Guide</w:t>
      </w:r>
    </w:p>
    <w:p w14:paraId="398DC39B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:sz w:val="16"/>
          <w:szCs w:val="16"/>
          <w14:ligatures w14:val="none"/>
        </w:rPr>
      </w:pPr>
    </w:p>
    <w:p w14:paraId="704EA4F8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>2.2 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Deliverables</w:t>
      </w:r>
    </w:p>
    <w:p w14:paraId="141BB801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2.2.1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Network Architecture Specification (Overview + Layered Design)</w:t>
      </w:r>
    </w:p>
    <w:p w14:paraId="066EC639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      2.2.1.1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Testnet Deployment Documentation</w:t>
      </w:r>
    </w:p>
    <w:p w14:paraId="62B73399" w14:textId="77777777" w:rsid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      2.2.1.2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Mainnet Deployment Documentation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2.1.2) PoSy Consensus Algorithm (Spec + Contracts)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2.1.3) Ledger Data Model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2.1.4) Quantum-Safe Cryptography Integration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 Token Smart Contract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ICO Strategy Document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Developer SDK Documentation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2.2.8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Union Wallet User Guide</w:t>
      </w:r>
    </w:p>
    <w:p w14:paraId="6B1D0F66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</w:p>
    <w:p w14:paraId="29436BF2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2.3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⭕️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Smart Contract Implementation</w:t>
      </w:r>
    </w:p>
    <w:p w14:paraId="1A90E3F4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Governance Contract</w:t>
      </w:r>
    </w:p>
    <w:p w14:paraId="4385D498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2.2.5) SYN Token Contract</w:t>
      </w:r>
    </w:p>
    <w:p w14:paraId="0039939B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Presale Contract</w:t>
      </w:r>
    </w:p>
    <w:p w14:paraId="3BE04041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Universal Atomic Swap Contract</w:t>
      </w:r>
    </w:p>
    <w:p w14:paraId="250DD821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Liquidity Pool Contract</w:t>
      </w:r>
    </w:p>
    <w:p w14:paraId="1F293C09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Staking Contract</w:t>
      </w:r>
    </w:p>
    <w:p w14:paraId="0BF0FB24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2.1.2)(loc. 2.2.2) PoSy Consensus Contract</w:t>
      </w:r>
    </w:p>
    <w:p w14:paraId="36DF4DB3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3.2.7) Synergy Naming System Contract </w:t>
      </w:r>
    </w:p>
    <w:p w14:paraId="2FB499A8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Bridge/Relay Contract (for cross-chain Synergy ↔ ETH/SOL/BTC) </w:t>
      </w:r>
    </w:p>
    <w:p w14:paraId="3E777C67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2.3.10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Task Market Smart Contract (bounties, claims, dispute resolution) </w:t>
      </w:r>
    </w:p>
    <w:p w14:paraId="08EC4201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2.3.11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Faucet Contract (testnet token distribution, rate limiting) </w:t>
      </w:r>
    </w:p>
    <w:p w14:paraId="6AACD7E2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2.3.12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DAO Treasury Contract (holds SYN, proposal-linked transfers)</w:t>
      </w:r>
    </w:p>
    <w:p w14:paraId="03E2E9CC" w14:textId="77777777" w:rsidR="000A07A7" w:rsidRPr="000A07A7" w:rsidRDefault="00E20E20" w:rsidP="000A07A7">
      <w:pPr>
        <w:spacing w:after="0" w:line="360" w:lineRule="auto"/>
        <w:rPr>
          <w:rFonts w:ascii="Inter" w:eastAsia="Times New Roman" w:hAnsi="Inter" w:cs="Times New Roman"/>
          <w:kern w:val="0"/>
          <w14:ligatures w14:val="none"/>
        </w:rPr>
      </w:pPr>
      <w:r w:rsidRPr="00E20E20">
        <w:rPr>
          <w:rFonts w:ascii="Inter" w:eastAsia="Times New Roman" w:hAnsi="Inter" w:cs="Times New Roman"/>
          <w:noProof/>
          <w:kern w:val="0"/>
        </w:rPr>
        <w:pict w14:anchorId="5D1A7FF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2FF1C8" w14:textId="77777777" w:rsidR="000A07A7" w:rsidRPr="000A07A7" w:rsidRDefault="000A07A7" w:rsidP="000A07A7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  <w:t> 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32"/>
          <w:szCs w:val="32"/>
          <w14:ligatures w14:val="none"/>
        </w:rPr>
        <w:t>Phase 3: Network &amp; Portal Infrastructure</w:t>
      </w:r>
    </w:p>
    <w:p w14:paraId="515B41BF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3.1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Tasks</w:t>
      </w:r>
    </w:p>
    <w:p w14:paraId="34F63027" w14:textId="77777777" w:rsid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3.1.1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Deploy Synergy Testnet (validators, endpoints, faucet)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Synergy Testnet Explorer (UI + blockchain hooks)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Synergy Mainnet Explorer (theme + data sources)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Implement Network Selector Component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Synergy Portal skeleton (navigation, content, layout)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Implement Gas Station for testnet (wallet connect + faucet)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DAO Interface on Portal (proposals, voting)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ICO / Pre-Sale Interface (on-chain payments + vesting)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CLI version of Synergy Utility Tool (wallet, name system, transactions)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3.1.10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3.2.6, 3.2.7) Build GUI version of Synergy Utility Tool (wallet, name system, tokens)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3.1.11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Implement cross-tool wallet/token/name sync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3.1.12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Build Synergy Naming System (register, resolve, query)</w:t>
      </w:r>
    </w:p>
    <w:p w14:paraId="642B77C3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</w:p>
    <w:p w14:paraId="63A213FE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3.2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⭕️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Deliverables</w:t>
      </w:r>
    </w:p>
    <w:p w14:paraId="5BE5F095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3.2.1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Testnet Infrastructure (nodes, faucet, explorer, endpoints)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3.2.2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Portal (DAO, ICO, faucet, staking, documentation)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3.2.3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Explorer (testnet + mainnet support)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3.2.4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Network Selector Component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3.2.5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Utility Tool – CLI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3.2.6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Utility Tool – GUI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3.2.7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Synergy Naming System Smart Contract + UI</w:t>
      </w:r>
    </w:p>
    <w:p w14:paraId="1F4B60E4" w14:textId="77777777" w:rsidR="000A07A7" w:rsidRPr="000A07A7" w:rsidRDefault="00E20E20" w:rsidP="000A07A7">
      <w:pPr>
        <w:spacing w:after="0" w:line="360" w:lineRule="auto"/>
        <w:rPr>
          <w:rFonts w:ascii="Inter" w:eastAsia="Times New Roman" w:hAnsi="Inter" w:cs="Times New Roman"/>
          <w:kern w:val="0"/>
          <w14:ligatures w14:val="none"/>
        </w:rPr>
      </w:pPr>
      <w:r w:rsidRPr="00E20E20">
        <w:rPr>
          <w:rFonts w:ascii="Inter" w:eastAsia="Times New Roman" w:hAnsi="Inter" w:cs="Times New Roman"/>
          <w:noProof/>
          <w:kern w:val="0"/>
        </w:rPr>
        <w:pict w14:anchorId="5CACB1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D0DFB9" w14:textId="77777777" w:rsidR="000A07A7" w:rsidRPr="000A07A7" w:rsidRDefault="000A07A7" w:rsidP="000A07A7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  <w:t> 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32"/>
          <w:szCs w:val="32"/>
          <w14:ligatures w14:val="none"/>
        </w:rPr>
        <w:t>Phase 4: Testing &amp; Validation</w:t>
      </w:r>
    </w:p>
    <w:p w14:paraId="4D238E54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4.1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⭕️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Tasks</w:t>
      </w:r>
    </w:p>
    <w:p w14:paraId="6818095A" w14:textId="77777777" w:rsid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4.1.1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4.2.1) Write Testnet Deployment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Deploy and document Faucet Smart Contract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Gather Audit Logs and Security Reports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Simulate and Document Sybil Attacks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Benchmark Network with Stress Tests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4.2.6) Test and Write Unit Tests for Smart Contracts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Simulate Voting Cycles + Governance Reports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Collect UI/UX Testing Feedback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4.1.9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4.2.9) Finalize API Reference</w:t>
      </w:r>
    </w:p>
    <w:p w14:paraId="4024E637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</w:p>
    <w:p w14:paraId="7D2B9D8E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>4.2 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Deliverables</w:t>
      </w:r>
    </w:p>
    <w:p w14:paraId="0D4844F4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4.2.1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Testnet Deployment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3.1.6, 3.2.1) Faucet Contract + Web UI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4.1.3) Security Audit Logs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4.1.4) Sybil Attack Simulation Report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4.1.5) Load Benchmark Reports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Smart Contract Unit Tests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4.1.7) Governance Voting Test Reports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4.1.8) UI/UX Feedback Reports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4.2.9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Finalized API Documentation</w:t>
      </w:r>
    </w:p>
    <w:p w14:paraId="2889FB91" w14:textId="77777777" w:rsidR="000A07A7" w:rsidRPr="000A07A7" w:rsidRDefault="00E20E20" w:rsidP="000A07A7">
      <w:pPr>
        <w:spacing w:after="0" w:line="360" w:lineRule="auto"/>
        <w:rPr>
          <w:rFonts w:ascii="Inter" w:eastAsia="Times New Roman" w:hAnsi="Inter" w:cs="Times New Roman"/>
          <w:kern w:val="0"/>
          <w14:ligatures w14:val="none"/>
        </w:rPr>
      </w:pPr>
      <w:r w:rsidRPr="00E20E20">
        <w:rPr>
          <w:rFonts w:ascii="Inter" w:eastAsia="Times New Roman" w:hAnsi="Inter" w:cs="Times New Roman"/>
          <w:noProof/>
          <w:kern w:val="0"/>
        </w:rPr>
        <w:pict w14:anchorId="6810222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84A29F" w14:textId="77777777" w:rsidR="000A07A7" w:rsidRPr="000A07A7" w:rsidRDefault="000A07A7" w:rsidP="000A07A7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  <w:t> 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32"/>
          <w:szCs w:val="32"/>
          <w14:ligatures w14:val="none"/>
        </w:rPr>
        <w:t>Phase 5: Mainnet Launch &amp; Adoption</w:t>
      </w:r>
    </w:p>
    <w:p w14:paraId="0B5F8967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5.1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⭕️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Tasks</w:t>
      </w:r>
    </w:p>
    <w:p w14:paraId="6B26ED83" w14:textId="77777777" w:rsid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5.1.1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Write Mainnet Launch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Draft Token Migration Instructions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5.1.3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Summarize Validator &amp; Staking Rewards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5.1.4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5.2.4) Finalize DAO Contract Review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5.1.5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Merge Operator Instructions for Cross-Chain Bridges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5.1.6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Compose Enterprise Integration Guide</w:t>
      </w:r>
    </w:p>
    <w:p w14:paraId="49EEE4FA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</w:p>
    <w:p w14:paraId="4F72A42A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>5.2 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Deliverables</w:t>
      </w:r>
    </w:p>
    <w:p w14:paraId="7C10B68C" w14:textId="77777777" w:rsidR="000A07A7" w:rsidRPr="000A07A7" w:rsidRDefault="000A07A7" w:rsidP="000A07A7">
      <w:pPr>
        <w:spacing w:after="0" w:line="360" w:lineRule="auto"/>
        <w:ind w:left="72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5.2.1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3.1.1, 4.2.1) Mainnet Deployment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5.2.2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5.1.2) Token Migration Documentation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5.2.3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5.1.3) Staking Incentives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5.2.4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Governance Smart Contracts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5.2.5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Bridge Node Operator Manual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5.2.6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Enterprise Integration Guide</w:t>
      </w:r>
    </w:p>
    <w:p w14:paraId="28380A27" w14:textId="77777777" w:rsidR="000A07A7" w:rsidRPr="000A07A7" w:rsidRDefault="00E20E20" w:rsidP="000A07A7">
      <w:pPr>
        <w:spacing w:after="0" w:line="360" w:lineRule="auto"/>
        <w:rPr>
          <w:rFonts w:ascii="Inter" w:eastAsia="Times New Roman" w:hAnsi="Inter" w:cs="Times New Roman"/>
          <w:kern w:val="0"/>
          <w14:ligatures w14:val="none"/>
        </w:rPr>
      </w:pPr>
      <w:r w:rsidRPr="00E20E20">
        <w:rPr>
          <w:rFonts w:ascii="Inter" w:eastAsia="Times New Roman" w:hAnsi="Inter" w:cs="Times New Roman"/>
          <w:noProof/>
          <w:kern w:val="0"/>
        </w:rPr>
        <w:pict w14:anchorId="4DFAE6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EA4639" w14:textId="77777777" w:rsidR="000A07A7" w:rsidRPr="000A07A7" w:rsidRDefault="000A07A7" w:rsidP="000A07A7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360"/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</w:pPr>
      <w:r w:rsidRPr="000A07A7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:sz w:val="32"/>
          <w:szCs w:val="32"/>
          <w14:ligatures w14:val="none"/>
        </w:rPr>
        <w:t> 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32"/>
          <w:szCs w:val="32"/>
          <w14:ligatures w14:val="none"/>
        </w:rPr>
        <w:t>Phase 6: Ecosystem Growth</w:t>
      </w:r>
    </w:p>
    <w:p w14:paraId="1E94BA32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6.1 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⭕️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Tasks</w:t>
      </w:r>
    </w:p>
    <w:p w14:paraId="4AB7E090" w14:textId="77777777" w:rsidR="000A07A7" w:rsidRDefault="000A07A7" w:rsidP="000A07A7">
      <w:pPr>
        <w:spacing w:after="0" w:line="360" w:lineRule="auto"/>
        <w:ind w:left="81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6.1.1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Draft uDEX Documentation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Finalize Liquidity Pool Deployment Scripts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Merge Cross-Chain Swap Logic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Document Task Market Deployment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Write Growth Strategy for Devs &amp; Users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(loc. 6.2.6) Review DAO Grant Allocation Workflows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Design Continuous Audit Flow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Write Use Case Report (from field data)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6.1.9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Create Five-Year Network Upgrade Plan</w:t>
      </w:r>
    </w:p>
    <w:p w14:paraId="799FCB2B" w14:textId="77777777" w:rsidR="000A07A7" w:rsidRPr="000A07A7" w:rsidRDefault="000A07A7" w:rsidP="000A07A7">
      <w:pPr>
        <w:spacing w:after="0" w:line="360" w:lineRule="auto"/>
        <w:ind w:left="810"/>
        <w:rPr>
          <w:rFonts w:ascii="Inter" w:eastAsia="Times New Roman" w:hAnsi="Inter" w:cs="Times New Roman"/>
          <w:color w:val="000000"/>
          <w:kern w:val="0"/>
          <w14:ligatures w14:val="none"/>
        </w:rPr>
      </w:pPr>
    </w:p>
    <w:p w14:paraId="0B2ECA55" w14:textId="77777777" w:rsidR="000A07A7" w:rsidRPr="000A07A7" w:rsidRDefault="000A07A7" w:rsidP="000A07A7">
      <w:pPr>
        <w:spacing w:after="0" w:line="360" w:lineRule="auto"/>
        <w:ind w:left="360"/>
        <w:outlineLvl w:val="2"/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>6.2 </w:t>
      </w:r>
      <w:r w:rsidRPr="000A07A7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0A07A7">
        <w:rPr>
          <w:rFonts w:ascii="Inter" w:eastAsia="Times New Roman" w:hAnsi="Int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Deliverables</w:t>
      </w:r>
    </w:p>
    <w:p w14:paraId="1D14E670" w14:textId="77777777" w:rsidR="000A07A7" w:rsidRPr="000A07A7" w:rsidRDefault="000A07A7" w:rsidP="000A07A7">
      <w:pPr>
        <w:spacing w:after="0" w:line="360" w:lineRule="auto"/>
        <w:ind w:left="810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6.2.1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uDEX Smart Contract Documentation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6.2.2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Liquidity Pool Launch Guide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6.2.3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>(req. 6.1.3) Cross-Chain Swap System Specification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6.2.4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Task Market Smart Contract Documentation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6.2.5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Community Growth Strategy Document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6.2.6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DAO Grant Allocation Framework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6.2.7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Continuous Audit Pipeline Plan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6.2.8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Enterprise Use Case Reports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br/>
        <w:t xml:space="preserve">6.2.9 </w:t>
      </w:r>
      <w:r w:rsidRPr="000A07A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⭕️</w:t>
      </w:r>
      <w:r w:rsidRPr="000A07A7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Long-Term Upgrade Roadmap</w:t>
      </w:r>
    </w:p>
    <w:p w14:paraId="3695B7BB" w14:textId="77777777" w:rsidR="000A07A7" w:rsidRPr="000A07A7" w:rsidRDefault="000A07A7" w:rsidP="000A07A7">
      <w:pPr>
        <w:spacing w:after="0" w:line="360" w:lineRule="auto"/>
        <w:rPr>
          <w:rFonts w:ascii="Inter" w:hAnsi="Inter"/>
        </w:rPr>
      </w:pPr>
    </w:p>
    <w:sectPr w:rsidR="000A07A7" w:rsidRPr="000A07A7" w:rsidSect="000A07A7">
      <w:pgSz w:w="12240" w:h="15840"/>
      <w:pgMar w:top="855" w:right="1440" w:bottom="2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 Black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FBF"/>
    <w:multiLevelType w:val="multilevel"/>
    <w:tmpl w:val="A5703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7B3D"/>
    <w:multiLevelType w:val="multilevel"/>
    <w:tmpl w:val="56EAC7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95546"/>
    <w:multiLevelType w:val="multilevel"/>
    <w:tmpl w:val="5A029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72F59"/>
    <w:multiLevelType w:val="multilevel"/>
    <w:tmpl w:val="3D7E67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16DC9"/>
    <w:multiLevelType w:val="multilevel"/>
    <w:tmpl w:val="0DDE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00579"/>
    <w:multiLevelType w:val="multilevel"/>
    <w:tmpl w:val="5B183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45186">
    <w:abstractNumId w:val="4"/>
  </w:num>
  <w:num w:numId="2" w16cid:durableId="971793123">
    <w:abstractNumId w:val="0"/>
  </w:num>
  <w:num w:numId="3" w16cid:durableId="243878367">
    <w:abstractNumId w:val="5"/>
  </w:num>
  <w:num w:numId="4" w16cid:durableId="1399205253">
    <w:abstractNumId w:val="2"/>
  </w:num>
  <w:num w:numId="5" w16cid:durableId="1029451429">
    <w:abstractNumId w:val="1"/>
  </w:num>
  <w:num w:numId="6" w16cid:durableId="106726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A7"/>
    <w:rsid w:val="000A07A7"/>
    <w:rsid w:val="00117DEF"/>
    <w:rsid w:val="00AB5A56"/>
    <w:rsid w:val="00E2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F3F0"/>
  <w15:chartTrackingRefBased/>
  <w15:docId w15:val="{D1CE4B9F-7749-D140-8386-6EE0EDC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7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A07A7"/>
  </w:style>
  <w:style w:type="character" w:styleId="Strong">
    <w:name w:val="Strong"/>
    <w:basedOn w:val="DefaultParagraphFont"/>
    <w:uiPriority w:val="22"/>
    <w:qFormat/>
    <w:rsid w:val="000A0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973</Words>
  <Characters>5472</Characters>
  <Application>Microsoft Office Word</Application>
  <DocSecurity>0</DocSecurity>
  <Lines>165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Synergy Network</vt:lpstr>
      <vt:lpstr>Master Development Checklist</vt:lpstr>
      <vt:lpstr>✅:Complete ⚠️:Issue ⭕️:Incomplete</vt:lpstr>
      <vt:lpstr>        1.1 ⚠️ Tasks</vt:lpstr>
      <vt:lpstr>        1.2 ✅ Deliverables</vt:lpstr>
      <vt:lpstr>        2.1 ⭕️ Tasks</vt:lpstr>
      <vt:lpstr>        2.2 ⚠️ Deliverables</vt:lpstr>
      <vt:lpstr>        2.3 ⭕️ Smart Contract Implementation</vt:lpstr>
      <vt:lpstr>        3.1 ⚠️ Tasks</vt:lpstr>
      <vt:lpstr>        3.2 ⭕️ Deliverables</vt:lpstr>
      <vt:lpstr>        4.1 ⭕️ Tasks</vt:lpstr>
      <vt:lpstr>        4.2 ⚠️ Deliverables</vt:lpstr>
      <vt:lpstr>        5.1 ⭕️ Tasks</vt:lpstr>
      <vt:lpstr>        5.2 ⚠️ Deliverables</vt:lpstr>
      <vt:lpstr>        6.1 ⭕️ Tasks</vt:lpstr>
      <vt:lpstr>        6.2 ⚠️ Deliverables</vt:lpstr>
    </vt:vector>
  </TitlesOfParts>
  <Manager/>
  <Company/>
  <LinksUpToDate>false</LinksUpToDate>
  <CharactersWithSpaces>6387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2025-04-07T15:38:00Z</dcterms:created>
  <dcterms:modified xsi:type="dcterms:W3CDTF">2025-04-07T15:50:00Z</dcterms:modified>
  <cp:category/>
</cp:coreProperties>
</file>