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2B6508" w14:textId="77777777" w:rsidR="00F84464" w:rsidRPr="00F84464" w:rsidRDefault="00F84464" w:rsidP="00F84464">
      <w:pPr>
        <w:autoSpaceDE w:val="0"/>
        <w:autoSpaceDN w:val="0"/>
        <w:adjustRightInd w:val="0"/>
        <w:spacing w:after="0" w:line="360" w:lineRule="auto"/>
        <w:jc w:val="center"/>
        <w:rPr>
          <w:rFonts w:ascii="Times-Bold" w:hAnsi="Times-Bold" w:cs="Times-Bold"/>
          <w:b/>
          <w:bCs/>
          <w:kern w:val="0"/>
          <w:sz w:val="32"/>
          <w:szCs w:val="32"/>
        </w:rPr>
      </w:pPr>
      <w:r w:rsidRPr="00F84464">
        <w:rPr>
          <w:rFonts w:ascii="Times-Bold" w:hAnsi="Times-Bold" w:cs="Times-Bold"/>
          <w:b/>
          <w:bCs/>
          <w:kern w:val="0"/>
          <w:sz w:val="32"/>
          <w:szCs w:val="32"/>
        </w:rPr>
        <w:t>Real-World Use Cases of Synergy Network</w:t>
      </w:r>
    </w:p>
    <w:p w14:paraId="1158295B" w14:textId="77777777" w:rsidR="00F84464" w:rsidRPr="00F84464" w:rsidRDefault="00F84464" w:rsidP="00F84464">
      <w:pPr>
        <w:pStyle w:val="ListParagraph"/>
        <w:autoSpaceDE w:val="0"/>
        <w:autoSpaceDN w:val="0"/>
        <w:adjustRightInd w:val="0"/>
        <w:spacing w:after="0" w:line="360" w:lineRule="auto"/>
        <w:rPr>
          <w:rFonts w:ascii="Times-Bold" w:hAnsi="Times-Bold" w:cs="Times-Bold"/>
          <w:b/>
          <w:bCs/>
          <w:kern w:val="0"/>
          <w:sz w:val="8"/>
          <w:szCs w:val="8"/>
        </w:rPr>
      </w:pPr>
    </w:p>
    <w:p w14:paraId="06618B83" w14:textId="2B164B6C" w:rsidR="00F84464" w:rsidRPr="00F84464" w:rsidRDefault="00F84464" w:rsidP="00F84464">
      <w:pPr>
        <w:pStyle w:val="ListParagraph"/>
        <w:numPr>
          <w:ilvl w:val="0"/>
          <w:numId w:val="17"/>
        </w:numPr>
        <w:autoSpaceDE w:val="0"/>
        <w:autoSpaceDN w:val="0"/>
        <w:adjustRightInd w:val="0"/>
        <w:spacing w:after="0" w:line="360" w:lineRule="auto"/>
        <w:rPr>
          <w:rFonts w:ascii="Times-Bold" w:hAnsi="Times-Bold" w:cs="Times-Bold"/>
          <w:b/>
          <w:bCs/>
          <w:kern w:val="0"/>
        </w:rPr>
      </w:pPr>
      <w:r w:rsidRPr="00F84464">
        <w:rPr>
          <w:rFonts w:ascii="Times-Bold" w:hAnsi="Times-Bold" w:cs="Times-Bold"/>
          <w:b/>
          <w:bCs/>
          <w:kern w:val="0"/>
        </w:rPr>
        <w:t>Collaborative Content Creation and Crowdfunding</w:t>
      </w:r>
    </w:p>
    <w:p w14:paraId="4D8AEC4F" w14:textId="77777777" w:rsidR="00F84464" w:rsidRPr="00F84464" w:rsidRDefault="00F84464" w:rsidP="00F84464">
      <w:pPr>
        <w:autoSpaceDE w:val="0"/>
        <w:autoSpaceDN w:val="0"/>
        <w:adjustRightInd w:val="0"/>
        <w:spacing w:after="0" w:line="360" w:lineRule="auto"/>
        <w:rPr>
          <w:rFonts w:ascii="Times-Bold" w:hAnsi="Times-Bold" w:cs="Times-Bold"/>
          <w:b/>
          <w:bCs/>
          <w:kern w:val="0"/>
          <w:sz w:val="20"/>
          <w:szCs w:val="20"/>
        </w:rPr>
      </w:pPr>
      <w:r w:rsidRPr="00F84464">
        <w:rPr>
          <w:rFonts w:ascii="Times-Bold" w:hAnsi="Times-Bold" w:cs="Times-Bold"/>
          <w:b/>
          <w:bCs/>
          <w:kern w:val="0"/>
          <w:sz w:val="20"/>
          <w:szCs w:val="20"/>
        </w:rPr>
        <w:t>Expanded Use Case:</w:t>
      </w:r>
    </w:p>
    <w:p w14:paraId="659883EA" w14:textId="77777777" w:rsidR="00F84464" w:rsidRPr="00F84464" w:rsidRDefault="00F84464" w:rsidP="00F84464">
      <w:pPr>
        <w:autoSpaceDE w:val="0"/>
        <w:autoSpaceDN w:val="0"/>
        <w:adjustRightInd w:val="0"/>
        <w:spacing w:after="0" w:line="360" w:lineRule="auto"/>
        <w:rPr>
          <w:rFonts w:ascii="Times-Roman" w:hAnsi="Times-Roman" w:cs="Times-Roman"/>
          <w:kern w:val="0"/>
          <w:sz w:val="20"/>
          <w:szCs w:val="20"/>
        </w:rPr>
      </w:pPr>
      <w:r w:rsidRPr="00F84464">
        <w:rPr>
          <w:rFonts w:ascii="Times-Roman" w:hAnsi="Times-Roman" w:cs="Times-Roman"/>
          <w:kern w:val="0"/>
          <w:sz w:val="20"/>
          <w:szCs w:val="20"/>
        </w:rPr>
        <w:t>The Synergy Network can power decentralized platforms for creators in music, film, gaming, writing, and art. Collaborative efforts will be governed by smart contracts, ensuring equitable revenue sharing based on contributions. Crowdfunding campaigns can be run transparently, where backers see the exact use of funds through immutable blockchain tracking.</w:t>
      </w:r>
    </w:p>
    <w:p w14:paraId="27099375" w14:textId="77777777" w:rsidR="00F84464" w:rsidRPr="00F84464" w:rsidRDefault="00F84464" w:rsidP="00F84464">
      <w:pPr>
        <w:autoSpaceDE w:val="0"/>
        <w:autoSpaceDN w:val="0"/>
        <w:adjustRightInd w:val="0"/>
        <w:spacing w:after="0" w:line="360" w:lineRule="auto"/>
        <w:rPr>
          <w:rFonts w:ascii="Times-Bold" w:hAnsi="Times-Bold" w:cs="Times-Bold"/>
          <w:b/>
          <w:bCs/>
          <w:kern w:val="0"/>
          <w:sz w:val="20"/>
          <w:szCs w:val="20"/>
        </w:rPr>
      </w:pPr>
      <w:r w:rsidRPr="00F84464">
        <w:rPr>
          <w:rFonts w:ascii="Times-Bold" w:hAnsi="Times-Bold" w:cs="Times-Bold"/>
          <w:b/>
          <w:bCs/>
          <w:kern w:val="0"/>
          <w:sz w:val="20"/>
          <w:szCs w:val="20"/>
        </w:rPr>
        <w:t>Why Use It:</w:t>
      </w:r>
    </w:p>
    <w:p w14:paraId="356AB51D" w14:textId="77777777" w:rsidR="00F84464" w:rsidRPr="00F84464" w:rsidRDefault="00F84464" w:rsidP="00F84464">
      <w:pPr>
        <w:numPr>
          <w:ilvl w:val="0"/>
          <w:numId w:val="1"/>
        </w:numPr>
        <w:tabs>
          <w:tab w:val="left" w:pos="220"/>
          <w:tab w:val="left" w:pos="720"/>
        </w:tabs>
        <w:autoSpaceDE w:val="0"/>
        <w:autoSpaceDN w:val="0"/>
        <w:adjustRightInd w:val="0"/>
        <w:spacing w:after="0" w:line="360" w:lineRule="auto"/>
        <w:ind w:hanging="720"/>
        <w:rPr>
          <w:rFonts w:ascii="Times-Roman" w:hAnsi="Times-Roman" w:cs="Times-Roman"/>
          <w:kern w:val="0"/>
          <w:sz w:val="20"/>
          <w:szCs w:val="20"/>
        </w:rPr>
      </w:pPr>
      <w:r w:rsidRPr="00F84464">
        <w:rPr>
          <w:rFonts w:ascii="Times-Roman" w:hAnsi="Times-Roman" w:cs="Times-Roman"/>
          <w:kern w:val="0"/>
          <w:sz w:val="20"/>
          <w:szCs w:val="20"/>
        </w:rPr>
        <w:t>Ensures fairness in royalties.</w:t>
      </w:r>
    </w:p>
    <w:p w14:paraId="59B2E98F" w14:textId="77777777" w:rsidR="00F84464" w:rsidRPr="00F84464" w:rsidRDefault="00F84464" w:rsidP="00F84464">
      <w:pPr>
        <w:numPr>
          <w:ilvl w:val="0"/>
          <w:numId w:val="1"/>
        </w:numPr>
        <w:tabs>
          <w:tab w:val="left" w:pos="220"/>
          <w:tab w:val="left" w:pos="720"/>
        </w:tabs>
        <w:autoSpaceDE w:val="0"/>
        <w:autoSpaceDN w:val="0"/>
        <w:adjustRightInd w:val="0"/>
        <w:spacing w:after="0" w:line="360" w:lineRule="auto"/>
        <w:ind w:hanging="720"/>
        <w:rPr>
          <w:rFonts w:ascii="Times-Roman" w:hAnsi="Times-Roman" w:cs="Times-Roman"/>
          <w:kern w:val="0"/>
          <w:sz w:val="20"/>
          <w:szCs w:val="20"/>
        </w:rPr>
      </w:pPr>
      <w:r w:rsidRPr="00F84464">
        <w:rPr>
          <w:rFonts w:ascii="Times-Roman" w:hAnsi="Times-Roman" w:cs="Times-Roman"/>
          <w:kern w:val="0"/>
          <w:sz w:val="20"/>
          <w:szCs w:val="20"/>
        </w:rPr>
        <w:t>No need for intermediaries like publishers, agents, or centralized platforms that take large fees.</w:t>
      </w:r>
    </w:p>
    <w:p w14:paraId="3FB6EC7D" w14:textId="77777777" w:rsidR="00F84464" w:rsidRDefault="00F84464" w:rsidP="00F84464">
      <w:pPr>
        <w:numPr>
          <w:ilvl w:val="0"/>
          <w:numId w:val="1"/>
        </w:numPr>
        <w:tabs>
          <w:tab w:val="left" w:pos="220"/>
          <w:tab w:val="left" w:pos="720"/>
        </w:tabs>
        <w:autoSpaceDE w:val="0"/>
        <w:autoSpaceDN w:val="0"/>
        <w:adjustRightInd w:val="0"/>
        <w:spacing w:after="0" w:line="360" w:lineRule="auto"/>
        <w:ind w:hanging="720"/>
        <w:rPr>
          <w:rFonts w:ascii="Times-Roman" w:hAnsi="Times-Roman" w:cs="Times-Roman"/>
          <w:kern w:val="0"/>
          <w:sz w:val="20"/>
          <w:szCs w:val="20"/>
        </w:rPr>
      </w:pPr>
      <w:r w:rsidRPr="00F84464">
        <w:rPr>
          <w:rFonts w:ascii="Times-Roman" w:hAnsi="Times-Roman" w:cs="Times-Roman"/>
          <w:kern w:val="0"/>
          <w:sz w:val="20"/>
          <w:szCs w:val="20"/>
        </w:rPr>
        <w:t>Transparency builds trust among creators and backers.</w:t>
      </w:r>
    </w:p>
    <w:p w14:paraId="154A8B1A" w14:textId="77777777" w:rsidR="00F84464" w:rsidRPr="00F84464" w:rsidRDefault="00F84464" w:rsidP="00F84464">
      <w:pPr>
        <w:tabs>
          <w:tab w:val="left" w:pos="220"/>
          <w:tab w:val="left" w:pos="720"/>
        </w:tabs>
        <w:autoSpaceDE w:val="0"/>
        <w:autoSpaceDN w:val="0"/>
        <w:adjustRightInd w:val="0"/>
        <w:spacing w:after="0" w:line="360" w:lineRule="auto"/>
        <w:ind w:left="720"/>
        <w:rPr>
          <w:rFonts w:ascii="Times-Roman" w:hAnsi="Times-Roman" w:cs="Times-Roman"/>
          <w:kern w:val="0"/>
          <w:sz w:val="20"/>
          <w:szCs w:val="20"/>
        </w:rPr>
      </w:pPr>
    </w:p>
    <w:p w14:paraId="679B5392" w14:textId="77777777" w:rsidR="00F84464" w:rsidRPr="00F84464" w:rsidRDefault="00F84464" w:rsidP="00F84464">
      <w:pPr>
        <w:autoSpaceDE w:val="0"/>
        <w:autoSpaceDN w:val="0"/>
        <w:adjustRightInd w:val="0"/>
        <w:spacing w:after="0" w:line="360" w:lineRule="auto"/>
        <w:rPr>
          <w:rFonts w:ascii="Times-Bold" w:hAnsi="Times-Bold" w:cs="Times-Bold"/>
          <w:b/>
          <w:bCs/>
          <w:kern w:val="0"/>
        </w:rPr>
      </w:pPr>
      <w:r w:rsidRPr="00F84464">
        <w:rPr>
          <w:rFonts w:ascii="Times-Bold" w:hAnsi="Times-Bold" w:cs="Times-Bold"/>
          <w:b/>
          <w:bCs/>
          <w:kern w:val="0"/>
        </w:rPr>
        <w:t>2. Decentralized Autonomous Organizations (DAOs)</w:t>
      </w:r>
    </w:p>
    <w:p w14:paraId="4CE1F1EA" w14:textId="77777777" w:rsidR="00F84464" w:rsidRPr="00F84464" w:rsidRDefault="00F84464" w:rsidP="00F84464">
      <w:pPr>
        <w:autoSpaceDE w:val="0"/>
        <w:autoSpaceDN w:val="0"/>
        <w:adjustRightInd w:val="0"/>
        <w:spacing w:after="0" w:line="360" w:lineRule="auto"/>
        <w:rPr>
          <w:rFonts w:ascii="Times-Bold" w:hAnsi="Times-Bold" w:cs="Times-Bold"/>
          <w:b/>
          <w:bCs/>
          <w:kern w:val="0"/>
          <w:sz w:val="20"/>
          <w:szCs w:val="20"/>
        </w:rPr>
      </w:pPr>
      <w:r w:rsidRPr="00F84464">
        <w:rPr>
          <w:rFonts w:ascii="Times-Bold" w:hAnsi="Times-Bold" w:cs="Times-Bold"/>
          <w:b/>
          <w:bCs/>
          <w:kern w:val="0"/>
          <w:sz w:val="20"/>
          <w:szCs w:val="20"/>
        </w:rPr>
        <w:t>Expanded Use Case:</w:t>
      </w:r>
    </w:p>
    <w:p w14:paraId="130A6ABD" w14:textId="77777777" w:rsidR="00F84464" w:rsidRPr="00F84464" w:rsidRDefault="00F84464" w:rsidP="00F84464">
      <w:pPr>
        <w:autoSpaceDE w:val="0"/>
        <w:autoSpaceDN w:val="0"/>
        <w:adjustRightInd w:val="0"/>
        <w:spacing w:after="0" w:line="360" w:lineRule="auto"/>
        <w:rPr>
          <w:rFonts w:ascii="Times-Roman" w:hAnsi="Times-Roman" w:cs="Times-Roman"/>
          <w:kern w:val="0"/>
          <w:sz w:val="20"/>
          <w:szCs w:val="20"/>
        </w:rPr>
      </w:pPr>
      <w:r w:rsidRPr="00F84464">
        <w:rPr>
          <w:rFonts w:ascii="Times-Roman" w:hAnsi="Times-Roman" w:cs="Times-Roman"/>
          <w:kern w:val="0"/>
          <w:sz w:val="20"/>
          <w:szCs w:val="20"/>
        </w:rPr>
        <w:t>Beyond governance, Synergy Network enables DAOs to manage collaborative projects with clear rules for shared decision-making. DAOs for community-driven initiatives like cooperative businesses or charity projects will thrive in this ecosystem.</w:t>
      </w:r>
    </w:p>
    <w:p w14:paraId="11AD8824" w14:textId="77777777" w:rsidR="00F84464" w:rsidRPr="00F84464" w:rsidRDefault="00F84464" w:rsidP="00F84464">
      <w:pPr>
        <w:autoSpaceDE w:val="0"/>
        <w:autoSpaceDN w:val="0"/>
        <w:adjustRightInd w:val="0"/>
        <w:spacing w:after="0" w:line="360" w:lineRule="auto"/>
        <w:rPr>
          <w:rFonts w:ascii="Times-Bold" w:hAnsi="Times-Bold" w:cs="Times-Bold"/>
          <w:b/>
          <w:bCs/>
          <w:kern w:val="0"/>
          <w:sz w:val="20"/>
          <w:szCs w:val="20"/>
        </w:rPr>
      </w:pPr>
      <w:r w:rsidRPr="00F84464">
        <w:rPr>
          <w:rFonts w:ascii="Times-Bold" w:hAnsi="Times-Bold" w:cs="Times-Bold"/>
          <w:b/>
          <w:bCs/>
          <w:kern w:val="0"/>
          <w:sz w:val="20"/>
          <w:szCs w:val="20"/>
        </w:rPr>
        <w:t>Why Use It:</w:t>
      </w:r>
    </w:p>
    <w:p w14:paraId="494C7863" w14:textId="77777777" w:rsidR="00F84464" w:rsidRPr="00F84464" w:rsidRDefault="00F84464" w:rsidP="00F84464">
      <w:pPr>
        <w:numPr>
          <w:ilvl w:val="0"/>
          <w:numId w:val="2"/>
        </w:numPr>
        <w:tabs>
          <w:tab w:val="left" w:pos="220"/>
          <w:tab w:val="left" w:pos="720"/>
        </w:tabs>
        <w:autoSpaceDE w:val="0"/>
        <w:autoSpaceDN w:val="0"/>
        <w:adjustRightInd w:val="0"/>
        <w:spacing w:after="0" w:line="360" w:lineRule="auto"/>
        <w:ind w:hanging="720"/>
        <w:rPr>
          <w:rFonts w:ascii="Times-Roman" w:hAnsi="Times-Roman" w:cs="Times-Roman"/>
          <w:kern w:val="0"/>
          <w:sz w:val="20"/>
          <w:szCs w:val="20"/>
        </w:rPr>
      </w:pPr>
      <w:r w:rsidRPr="00F84464">
        <w:rPr>
          <w:rFonts w:ascii="Times-Roman" w:hAnsi="Times-Roman" w:cs="Times-Roman"/>
          <w:kern w:val="0"/>
          <w:sz w:val="20"/>
          <w:szCs w:val="20"/>
        </w:rPr>
        <w:t>Decentralized governance ensures everyone has a voice.</w:t>
      </w:r>
    </w:p>
    <w:p w14:paraId="15B3475B" w14:textId="77777777" w:rsidR="00F84464" w:rsidRPr="00F84464" w:rsidRDefault="00F84464" w:rsidP="00F84464">
      <w:pPr>
        <w:numPr>
          <w:ilvl w:val="0"/>
          <w:numId w:val="2"/>
        </w:numPr>
        <w:tabs>
          <w:tab w:val="left" w:pos="220"/>
          <w:tab w:val="left" w:pos="720"/>
        </w:tabs>
        <w:autoSpaceDE w:val="0"/>
        <w:autoSpaceDN w:val="0"/>
        <w:adjustRightInd w:val="0"/>
        <w:spacing w:after="0" w:line="360" w:lineRule="auto"/>
        <w:ind w:hanging="720"/>
        <w:rPr>
          <w:rFonts w:ascii="Times-Roman" w:hAnsi="Times-Roman" w:cs="Times-Roman"/>
          <w:kern w:val="0"/>
          <w:sz w:val="20"/>
          <w:szCs w:val="20"/>
        </w:rPr>
      </w:pPr>
      <w:r w:rsidRPr="00F84464">
        <w:rPr>
          <w:rFonts w:ascii="Times-Roman" w:hAnsi="Times-Roman" w:cs="Times-Roman"/>
          <w:kern w:val="0"/>
          <w:sz w:val="20"/>
          <w:szCs w:val="20"/>
        </w:rPr>
        <w:t>Real-time auditing prevents misuse of funds.</w:t>
      </w:r>
    </w:p>
    <w:p w14:paraId="19C53C49" w14:textId="77777777" w:rsidR="00F84464" w:rsidRDefault="00F84464" w:rsidP="00F84464">
      <w:pPr>
        <w:numPr>
          <w:ilvl w:val="0"/>
          <w:numId w:val="2"/>
        </w:numPr>
        <w:tabs>
          <w:tab w:val="left" w:pos="220"/>
          <w:tab w:val="left" w:pos="720"/>
        </w:tabs>
        <w:autoSpaceDE w:val="0"/>
        <w:autoSpaceDN w:val="0"/>
        <w:adjustRightInd w:val="0"/>
        <w:spacing w:after="0" w:line="360" w:lineRule="auto"/>
        <w:ind w:hanging="720"/>
        <w:rPr>
          <w:rFonts w:ascii="Times-Roman" w:hAnsi="Times-Roman" w:cs="Times-Roman"/>
          <w:kern w:val="0"/>
          <w:sz w:val="20"/>
          <w:szCs w:val="20"/>
        </w:rPr>
      </w:pPr>
      <w:r w:rsidRPr="00F84464">
        <w:rPr>
          <w:rFonts w:ascii="Times-Roman" w:hAnsi="Times-Roman" w:cs="Times-Roman"/>
          <w:kern w:val="0"/>
          <w:sz w:val="20"/>
          <w:szCs w:val="20"/>
        </w:rPr>
        <w:t>Synergy fosters participation by rewarding meaningful contributions instead of simply voting power based on token holdings.</w:t>
      </w:r>
    </w:p>
    <w:p w14:paraId="7E473F16" w14:textId="77777777" w:rsidR="00F84464" w:rsidRPr="00F84464" w:rsidRDefault="00F84464" w:rsidP="00F84464">
      <w:pPr>
        <w:tabs>
          <w:tab w:val="left" w:pos="220"/>
          <w:tab w:val="left" w:pos="720"/>
        </w:tabs>
        <w:autoSpaceDE w:val="0"/>
        <w:autoSpaceDN w:val="0"/>
        <w:adjustRightInd w:val="0"/>
        <w:spacing w:after="0" w:line="360" w:lineRule="auto"/>
        <w:ind w:left="720"/>
        <w:rPr>
          <w:rFonts w:ascii="Times-Roman" w:hAnsi="Times-Roman" w:cs="Times-Roman"/>
          <w:kern w:val="0"/>
          <w:sz w:val="20"/>
          <w:szCs w:val="20"/>
        </w:rPr>
      </w:pPr>
    </w:p>
    <w:p w14:paraId="3EA68846" w14:textId="77777777" w:rsidR="00F84464" w:rsidRPr="00F84464" w:rsidRDefault="00F84464" w:rsidP="00F84464">
      <w:pPr>
        <w:autoSpaceDE w:val="0"/>
        <w:autoSpaceDN w:val="0"/>
        <w:adjustRightInd w:val="0"/>
        <w:spacing w:after="0" w:line="360" w:lineRule="auto"/>
        <w:rPr>
          <w:rFonts w:ascii="Times-Bold" w:hAnsi="Times-Bold" w:cs="Times-Bold"/>
          <w:b/>
          <w:bCs/>
          <w:kern w:val="0"/>
        </w:rPr>
      </w:pPr>
      <w:r w:rsidRPr="00F84464">
        <w:rPr>
          <w:rFonts w:ascii="Times-Bold" w:hAnsi="Times-Bold" w:cs="Times-Bold"/>
          <w:b/>
          <w:bCs/>
          <w:kern w:val="0"/>
        </w:rPr>
        <w:t>3. Skill and Resource Sharing Economy</w:t>
      </w:r>
    </w:p>
    <w:p w14:paraId="15C6B169" w14:textId="77777777" w:rsidR="00F84464" w:rsidRPr="00F84464" w:rsidRDefault="00F84464" w:rsidP="00F84464">
      <w:pPr>
        <w:autoSpaceDE w:val="0"/>
        <w:autoSpaceDN w:val="0"/>
        <w:adjustRightInd w:val="0"/>
        <w:spacing w:after="0" w:line="360" w:lineRule="auto"/>
        <w:rPr>
          <w:rFonts w:ascii="Times-Bold" w:hAnsi="Times-Bold" w:cs="Times-Bold"/>
          <w:b/>
          <w:bCs/>
          <w:kern w:val="0"/>
          <w:sz w:val="20"/>
          <w:szCs w:val="20"/>
        </w:rPr>
      </w:pPr>
      <w:r w:rsidRPr="00F84464">
        <w:rPr>
          <w:rFonts w:ascii="Times-Bold" w:hAnsi="Times-Bold" w:cs="Times-Bold"/>
          <w:b/>
          <w:bCs/>
          <w:kern w:val="0"/>
          <w:sz w:val="20"/>
          <w:szCs w:val="20"/>
        </w:rPr>
        <w:t>Expanded Use Case:</w:t>
      </w:r>
    </w:p>
    <w:p w14:paraId="0290C3AB" w14:textId="77777777" w:rsidR="00F84464" w:rsidRPr="00F84464" w:rsidRDefault="00F84464" w:rsidP="00F84464">
      <w:pPr>
        <w:autoSpaceDE w:val="0"/>
        <w:autoSpaceDN w:val="0"/>
        <w:adjustRightInd w:val="0"/>
        <w:spacing w:after="0" w:line="360" w:lineRule="auto"/>
        <w:rPr>
          <w:rFonts w:ascii="Times-Roman" w:hAnsi="Times-Roman" w:cs="Times-Roman"/>
          <w:kern w:val="0"/>
          <w:sz w:val="20"/>
          <w:szCs w:val="20"/>
        </w:rPr>
      </w:pPr>
      <w:r w:rsidRPr="00F84464">
        <w:rPr>
          <w:rFonts w:ascii="Times-Roman" w:hAnsi="Times-Roman" w:cs="Times-Roman"/>
          <w:kern w:val="0"/>
          <w:sz w:val="20"/>
          <w:szCs w:val="20"/>
        </w:rPr>
        <w:t>Freelancers, developers, and designers can use Synergy Network as a platform to collaborate on projects. Resources like cloud computing, storage, and intellectual property can be shared equitably and paid for on demand.</w:t>
      </w:r>
    </w:p>
    <w:p w14:paraId="06AF2548" w14:textId="77777777" w:rsidR="00F84464" w:rsidRPr="00F84464" w:rsidRDefault="00F84464" w:rsidP="00F84464">
      <w:pPr>
        <w:autoSpaceDE w:val="0"/>
        <w:autoSpaceDN w:val="0"/>
        <w:adjustRightInd w:val="0"/>
        <w:spacing w:after="0" w:line="360" w:lineRule="auto"/>
        <w:rPr>
          <w:rFonts w:ascii="Times-Roman" w:hAnsi="Times-Roman" w:cs="Times-Roman"/>
          <w:kern w:val="0"/>
          <w:sz w:val="20"/>
          <w:szCs w:val="20"/>
        </w:rPr>
      </w:pPr>
      <w:r w:rsidRPr="00F84464">
        <w:rPr>
          <w:rFonts w:ascii="Times-Roman" w:hAnsi="Times-Roman" w:cs="Times-Roman"/>
          <w:kern w:val="0"/>
          <w:sz w:val="20"/>
          <w:szCs w:val="20"/>
        </w:rPr>
        <w:t>Example: Developers pool computing resources to host a high-demand application and split revenues.</w:t>
      </w:r>
    </w:p>
    <w:p w14:paraId="0835EA71" w14:textId="77777777" w:rsidR="00F84464" w:rsidRPr="00F84464" w:rsidRDefault="00F84464" w:rsidP="00F84464">
      <w:pPr>
        <w:autoSpaceDE w:val="0"/>
        <w:autoSpaceDN w:val="0"/>
        <w:adjustRightInd w:val="0"/>
        <w:spacing w:after="0" w:line="360" w:lineRule="auto"/>
        <w:rPr>
          <w:rFonts w:ascii="Times-Bold" w:hAnsi="Times-Bold" w:cs="Times-Bold"/>
          <w:b/>
          <w:bCs/>
          <w:kern w:val="0"/>
          <w:sz w:val="20"/>
          <w:szCs w:val="20"/>
        </w:rPr>
      </w:pPr>
      <w:r w:rsidRPr="00F84464">
        <w:rPr>
          <w:rFonts w:ascii="Times-Bold" w:hAnsi="Times-Bold" w:cs="Times-Bold"/>
          <w:b/>
          <w:bCs/>
          <w:kern w:val="0"/>
          <w:sz w:val="20"/>
          <w:szCs w:val="20"/>
        </w:rPr>
        <w:t>Why Use It:</w:t>
      </w:r>
    </w:p>
    <w:p w14:paraId="176FACC3" w14:textId="77777777" w:rsidR="00F84464" w:rsidRPr="00F84464" w:rsidRDefault="00F84464" w:rsidP="00F84464">
      <w:pPr>
        <w:numPr>
          <w:ilvl w:val="0"/>
          <w:numId w:val="3"/>
        </w:numPr>
        <w:tabs>
          <w:tab w:val="left" w:pos="220"/>
          <w:tab w:val="left" w:pos="720"/>
        </w:tabs>
        <w:autoSpaceDE w:val="0"/>
        <w:autoSpaceDN w:val="0"/>
        <w:adjustRightInd w:val="0"/>
        <w:spacing w:after="0" w:line="360" w:lineRule="auto"/>
        <w:ind w:hanging="720"/>
        <w:rPr>
          <w:rFonts w:ascii="Times-Roman" w:hAnsi="Times-Roman" w:cs="Times-Roman"/>
          <w:kern w:val="0"/>
          <w:sz w:val="20"/>
          <w:szCs w:val="20"/>
        </w:rPr>
      </w:pPr>
      <w:r w:rsidRPr="00F84464">
        <w:rPr>
          <w:rFonts w:ascii="Times-Roman" w:hAnsi="Times-Roman" w:cs="Times-Roman"/>
          <w:kern w:val="0"/>
          <w:sz w:val="20"/>
          <w:szCs w:val="20"/>
        </w:rPr>
        <w:t>Eliminates intermediaries like gig platforms that charge fees.</w:t>
      </w:r>
    </w:p>
    <w:p w14:paraId="32437682" w14:textId="77777777" w:rsidR="00F84464" w:rsidRPr="00F84464" w:rsidRDefault="00F84464" w:rsidP="00F84464">
      <w:pPr>
        <w:numPr>
          <w:ilvl w:val="0"/>
          <w:numId w:val="3"/>
        </w:numPr>
        <w:tabs>
          <w:tab w:val="left" w:pos="220"/>
          <w:tab w:val="left" w:pos="720"/>
        </w:tabs>
        <w:autoSpaceDE w:val="0"/>
        <w:autoSpaceDN w:val="0"/>
        <w:adjustRightInd w:val="0"/>
        <w:spacing w:after="0" w:line="360" w:lineRule="auto"/>
        <w:ind w:hanging="720"/>
        <w:rPr>
          <w:rFonts w:ascii="Times-Roman" w:hAnsi="Times-Roman" w:cs="Times-Roman"/>
          <w:kern w:val="0"/>
          <w:sz w:val="20"/>
          <w:szCs w:val="20"/>
        </w:rPr>
      </w:pPr>
      <w:r w:rsidRPr="00F84464">
        <w:rPr>
          <w:rFonts w:ascii="Times-Roman" w:hAnsi="Times-Roman" w:cs="Times-Roman"/>
          <w:kern w:val="0"/>
          <w:sz w:val="20"/>
          <w:szCs w:val="20"/>
        </w:rPr>
        <w:t>Reputation systems ensure fair evaluations and prevent exploitation.</w:t>
      </w:r>
    </w:p>
    <w:p w14:paraId="6126189D" w14:textId="77777777" w:rsidR="00F84464" w:rsidRDefault="00F84464" w:rsidP="00F84464">
      <w:pPr>
        <w:numPr>
          <w:ilvl w:val="0"/>
          <w:numId w:val="3"/>
        </w:numPr>
        <w:tabs>
          <w:tab w:val="left" w:pos="220"/>
          <w:tab w:val="left" w:pos="720"/>
        </w:tabs>
        <w:autoSpaceDE w:val="0"/>
        <w:autoSpaceDN w:val="0"/>
        <w:adjustRightInd w:val="0"/>
        <w:spacing w:after="0" w:line="360" w:lineRule="auto"/>
        <w:ind w:hanging="720"/>
        <w:rPr>
          <w:rFonts w:ascii="Times-Roman" w:hAnsi="Times-Roman" w:cs="Times-Roman"/>
          <w:kern w:val="0"/>
          <w:sz w:val="20"/>
          <w:szCs w:val="20"/>
        </w:rPr>
      </w:pPr>
      <w:r w:rsidRPr="00F84464">
        <w:rPr>
          <w:rFonts w:ascii="Times-Roman" w:hAnsi="Times-Roman" w:cs="Times-Roman"/>
          <w:kern w:val="0"/>
          <w:sz w:val="20"/>
          <w:szCs w:val="20"/>
        </w:rPr>
        <w:t>Enables trustless transactions between strangers.</w:t>
      </w:r>
    </w:p>
    <w:p w14:paraId="1D567058" w14:textId="77777777" w:rsidR="00F84464" w:rsidRPr="00F84464" w:rsidRDefault="00F84464" w:rsidP="00F84464">
      <w:pPr>
        <w:tabs>
          <w:tab w:val="left" w:pos="220"/>
          <w:tab w:val="left" w:pos="720"/>
        </w:tabs>
        <w:autoSpaceDE w:val="0"/>
        <w:autoSpaceDN w:val="0"/>
        <w:adjustRightInd w:val="0"/>
        <w:spacing w:after="0" w:line="360" w:lineRule="auto"/>
        <w:ind w:left="720"/>
        <w:rPr>
          <w:rFonts w:ascii="Times-Roman" w:hAnsi="Times-Roman" w:cs="Times-Roman"/>
          <w:kern w:val="0"/>
          <w:sz w:val="20"/>
          <w:szCs w:val="20"/>
        </w:rPr>
      </w:pPr>
    </w:p>
    <w:p w14:paraId="0D8B3281" w14:textId="77777777" w:rsidR="00F84464" w:rsidRPr="00F84464" w:rsidRDefault="00F84464" w:rsidP="00F84464">
      <w:pPr>
        <w:autoSpaceDE w:val="0"/>
        <w:autoSpaceDN w:val="0"/>
        <w:adjustRightInd w:val="0"/>
        <w:spacing w:after="0" w:line="360" w:lineRule="auto"/>
        <w:rPr>
          <w:rFonts w:ascii="Times-Bold" w:hAnsi="Times-Bold" w:cs="Times-Bold"/>
          <w:b/>
          <w:bCs/>
          <w:kern w:val="0"/>
        </w:rPr>
      </w:pPr>
      <w:r w:rsidRPr="00F84464">
        <w:rPr>
          <w:rFonts w:ascii="Times-Bold" w:hAnsi="Times-Bold" w:cs="Times-Bold"/>
          <w:b/>
          <w:bCs/>
          <w:kern w:val="0"/>
        </w:rPr>
        <w:t>4. Cross-Industry Supply Chain Management</w:t>
      </w:r>
    </w:p>
    <w:p w14:paraId="301D2ED2" w14:textId="77777777" w:rsidR="00F84464" w:rsidRPr="00F84464" w:rsidRDefault="00F84464" w:rsidP="00F84464">
      <w:pPr>
        <w:autoSpaceDE w:val="0"/>
        <w:autoSpaceDN w:val="0"/>
        <w:adjustRightInd w:val="0"/>
        <w:spacing w:after="0" w:line="360" w:lineRule="auto"/>
        <w:rPr>
          <w:rFonts w:ascii="Times-Bold" w:hAnsi="Times-Bold" w:cs="Times-Bold"/>
          <w:b/>
          <w:bCs/>
          <w:kern w:val="0"/>
          <w:sz w:val="20"/>
          <w:szCs w:val="20"/>
        </w:rPr>
      </w:pPr>
      <w:r w:rsidRPr="00F84464">
        <w:rPr>
          <w:rFonts w:ascii="Times-Bold" w:hAnsi="Times-Bold" w:cs="Times-Bold"/>
          <w:b/>
          <w:bCs/>
          <w:kern w:val="0"/>
          <w:sz w:val="20"/>
          <w:szCs w:val="20"/>
        </w:rPr>
        <w:t>Expanded Use Case:</w:t>
      </w:r>
    </w:p>
    <w:p w14:paraId="6A99EB5A" w14:textId="77777777" w:rsidR="00F84464" w:rsidRPr="00F84464" w:rsidRDefault="00F84464" w:rsidP="00F84464">
      <w:pPr>
        <w:autoSpaceDE w:val="0"/>
        <w:autoSpaceDN w:val="0"/>
        <w:adjustRightInd w:val="0"/>
        <w:spacing w:after="0" w:line="360" w:lineRule="auto"/>
        <w:rPr>
          <w:rFonts w:ascii="Times-Roman" w:hAnsi="Times-Roman" w:cs="Times-Roman"/>
          <w:kern w:val="0"/>
          <w:sz w:val="20"/>
          <w:szCs w:val="20"/>
        </w:rPr>
      </w:pPr>
      <w:r w:rsidRPr="00F84464">
        <w:rPr>
          <w:rFonts w:ascii="Times-Roman" w:hAnsi="Times-Roman" w:cs="Times-Roman"/>
          <w:kern w:val="0"/>
          <w:sz w:val="20"/>
          <w:szCs w:val="20"/>
        </w:rPr>
        <w:t>Synergy Network can connect stakeholders in industries like agriculture, manufacturing, and retail to track the lifecycle of products, ensuring transparency and accountability.</w:t>
      </w:r>
    </w:p>
    <w:p w14:paraId="2DE6DD53" w14:textId="77777777" w:rsidR="00F84464" w:rsidRPr="00F84464" w:rsidRDefault="00F84464" w:rsidP="00F84464">
      <w:pPr>
        <w:autoSpaceDE w:val="0"/>
        <w:autoSpaceDN w:val="0"/>
        <w:adjustRightInd w:val="0"/>
        <w:spacing w:after="0" w:line="360" w:lineRule="auto"/>
        <w:rPr>
          <w:rFonts w:ascii="Times-Roman" w:hAnsi="Times-Roman" w:cs="Times-Roman"/>
          <w:kern w:val="0"/>
          <w:sz w:val="20"/>
          <w:szCs w:val="20"/>
        </w:rPr>
      </w:pPr>
      <w:r w:rsidRPr="00F84464">
        <w:rPr>
          <w:rFonts w:ascii="Times-Roman" w:hAnsi="Times-Roman" w:cs="Times-Roman"/>
          <w:kern w:val="0"/>
          <w:sz w:val="20"/>
          <w:szCs w:val="20"/>
        </w:rPr>
        <w:t>Example: Farmers, distributors, and retailers can collaboratively manage produce supply chains, reducing waste and ensuring fair pricing.</w:t>
      </w:r>
    </w:p>
    <w:p w14:paraId="0CC575C6" w14:textId="77777777" w:rsidR="00F84464" w:rsidRPr="00F84464" w:rsidRDefault="00F84464" w:rsidP="00F84464">
      <w:pPr>
        <w:autoSpaceDE w:val="0"/>
        <w:autoSpaceDN w:val="0"/>
        <w:adjustRightInd w:val="0"/>
        <w:spacing w:after="0" w:line="360" w:lineRule="auto"/>
        <w:rPr>
          <w:rFonts w:ascii="Times-Bold" w:hAnsi="Times-Bold" w:cs="Times-Bold"/>
          <w:b/>
          <w:bCs/>
          <w:kern w:val="0"/>
          <w:sz w:val="20"/>
          <w:szCs w:val="20"/>
        </w:rPr>
      </w:pPr>
      <w:r w:rsidRPr="00F84464">
        <w:rPr>
          <w:rFonts w:ascii="Times-Bold" w:hAnsi="Times-Bold" w:cs="Times-Bold"/>
          <w:b/>
          <w:bCs/>
          <w:kern w:val="0"/>
          <w:sz w:val="20"/>
          <w:szCs w:val="20"/>
        </w:rPr>
        <w:lastRenderedPageBreak/>
        <w:t>Why Use It:</w:t>
      </w:r>
    </w:p>
    <w:p w14:paraId="0E43DE63" w14:textId="77777777" w:rsidR="00F84464" w:rsidRPr="00F84464" w:rsidRDefault="00F84464" w:rsidP="00F84464">
      <w:pPr>
        <w:numPr>
          <w:ilvl w:val="0"/>
          <w:numId w:val="4"/>
        </w:numPr>
        <w:tabs>
          <w:tab w:val="left" w:pos="220"/>
          <w:tab w:val="left" w:pos="720"/>
        </w:tabs>
        <w:autoSpaceDE w:val="0"/>
        <w:autoSpaceDN w:val="0"/>
        <w:adjustRightInd w:val="0"/>
        <w:spacing w:after="0" w:line="360" w:lineRule="auto"/>
        <w:ind w:hanging="720"/>
        <w:rPr>
          <w:rFonts w:ascii="Times-Roman" w:hAnsi="Times-Roman" w:cs="Times-Roman"/>
          <w:kern w:val="0"/>
          <w:sz w:val="20"/>
          <w:szCs w:val="20"/>
        </w:rPr>
      </w:pPr>
      <w:r w:rsidRPr="00F84464">
        <w:rPr>
          <w:rFonts w:ascii="Times-Roman" w:hAnsi="Times-Roman" w:cs="Times-Roman"/>
          <w:kern w:val="0"/>
          <w:sz w:val="20"/>
          <w:szCs w:val="20"/>
        </w:rPr>
        <w:t>Enhances traceability and reduces fraud.</w:t>
      </w:r>
    </w:p>
    <w:p w14:paraId="5CB72AF2" w14:textId="77777777" w:rsidR="00F84464" w:rsidRPr="00F84464" w:rsidRDefault="00F84464" w:rsidP="00F84464">
      <w:pPr>
        <w:numPr>
          <w:ilvl w:val="0"/>
          <w:numId w:val="4"/>
        </w:numPr>
        <w:tabs>
          <w:tab w:val="left" w:pos="220"/>
          <w:tab w:val="left" w:pos="720"/>
        </w:tabs>
        <w:autoSpaceDE w:val="0"/>
        <w:autoSpaceDN w:val="0"/>
        <w:adjustRightInd w:val="0"/>
        <w:spacing w:after="0" w:line="360" w:lineRule="auto"/>
        <w:ind w:hanging="720"/>
        <w:rPr>
          <w:rFonts w:ascii="Times-Roman" w:hAnsi="Times-Roman" w:cs="Times-Roman"/>
          <w:kern w:val="0"/>
          <w:sz w:val="20"/>
          <w:szCs w:val="20"/>
        </w:rPr>
      </w:pPr>
      <w:r w:rsidRPr="00F84464">
        <w:rPr>
          <w:rFonts w:ascii="Times-Roman" w:hAnsi="Times-Roman" w:cs="Times-Roman"/>
          <w:kern w:val="0"/>
          <w:sz w:val="20"/>
          <w:szCs w:val="20"/>
        </w:rPr>
        <w:t>Collaboration across industries lowers costs and increases efficiency.</w:t>
      </w:r>
    </w:p>
    <w:p w14:paraId="79F75B7B" w14:textId="77777777" w:rsidR="00F84464" w:rsidRDefault="00F84464" w:rsidP="00F84464">
      <w:pPr>
        <w:numPr>
          <w:ilvl w:val="0"/>
          <w:numId w:val="4"/>
        </w:numPr>
        <w:tabs>
          <w:tab w:val="left" w:pos="220"/>
          <w:tab w:val="left" w:pos="720"/>
        </w:tabs>
        <w:autoSpaceDE w:val="0"/>
        <w:autoSpaceDN w:val="0"/>
        <w:adjustRightInd w:val="0"/>
        <w:spacing w:after="0" w:line="360" w:lineRule="auto"/>
        <w:ind w:hanging="720"/>
        <w:rPr>
          <w:rFonts w:ascii="Times-Roman" w:hAnsi="Times-Roman" w:cs="Times-Roman"/>
          <w:kern w:val="0"/>
          <w:sz w:val="20"/>
          <w:szCs w:val="20"/>
        </w:rPr>
      </w:pPr>
      <w:r w:rsidRPr="00F84464">
        <w:rPr>
          <w:rFonts w:ascii="Times-Roman" w:hAnsi="Times-Roman" w:cs="Times-Roman"/>
          <w:kern w:val="0"/>
          <w:sz w:val="20"/>
          <w:szCs w:val="20"/>
        </w:rPr>
        <w:t>Builds consumer trust in ethically sourced and sustainable products.</w:t>
      </w:r>
    </w:p>
    <w:p w14:paraId="38600493" w14:textId="77777777" w:rsidR="00F84464" w:rsidRPr="00F84464" w:rsidRDefault="00F84464" w:rsidP="00F84464">
      <w:pPr>
        <w:tabs>
          <w:tab w:val="left" w:pos="220"/>
          <w:tab w:val="left" w:pos="720"/>
        </w:tabs>
        <w:autoSpaceDE w:val="0"/>
        <w:autoSpaceDN w:val="0"/>
        <w:adjustRightInd w:val="0"/>
        <w:spacing w:after="0" w:line="360" w:lineRule="auto"/>
        <w:ind w:left="720"/>
        <w:rPr>
          <w:rFonts w:ascii="Times-Roman" w:hAnsi="Times-Roman" w:cs="Times-Roman"/>
          <w:kern w:val="0"/>
          <w:sz w:val="20"/>
          <w:szCs w:val="20"/>
        </w:rPr>
      </w:pPr>
    </w:p>
    <w:p w14:paraId="217D6829" w14:textId="77777777" w:rsidR="00F84464" w:rsidRPr="00F84464" w:rsidRDefault="00F84464" w:rsidP="00F84464">
      <w:pPr>
        <w:autoSpaceDE w:val="0"/>
        <w:autoSpaceDN w:val="0"/>
        <w:adjustRightInd w:val="0"/>
        <w:spacing w:after="0" w:line="360" w:lineRule="auto"/>
        <w:rPr>
          <w:rFonts w:ascii="Times-Bold" w:hAnsi="Times-Bold" w:cs="Times-Bold"/>
          <w:b/>
          <w:bCs/>
          <w:kern w:val="0"/>
        </w:rPr>
      </w:pPr>
      <w:r w:rsidRPr="00F84464">
        <w:rPr>
          <w:rFonts w:ascii="Times-Bold" w:hAnsi="Times-Bold" w:cs="Times-Bold"/>
          <w:b/>
          <w:bCs/>
          <w:kern w:val="0"/>
        </w:rPr>
        <w:t>5. Education and Credential Verification</w:t>
      </w:r>
    </w:p>
    <w:p w14:paraId="6311A4B7" w14:textId="77777777" w:rsidR="00F84464" w:rsidRPr="00F84464" w:rsidRDefault="00F84464" w:rsidP="00F84464">
      <w:pPr>
        <w:autoSpaceDE w:val="0"/>
        <w:autoSpaceDN w:val="0"/>
        <w:adjustRightInd w:val="0"/>
        <w:spacing w:after="0" w:line="360" w:lineRule="auto"/>
        <w:rPr>
          <w:rFonts w:ascii="Times-Bold" w:hAnsi="Times-Bold" w:cs="Times-Bold"/>
          <w:b/>
          <w:bCs/>
          <w:kern w:val="0"/>
          <w:sz w:val="20"/>
          <w:szCs w:val="20"/>
        </w:rPr>
      </w:pPr>
      <w:r w:rsidRPr="00F84464">
        <w:rPr>
          <w:rFonts w:ascii="Times-Bold" w:hAnsi="Times-Bold" w:cs="Times-Bold"/>
          <w:b/>
          <w:bCs/>
          <w:kern w:val="0"/>
          <w:sz w:val="20"/>
          <w:szCs w:val="20"/>
        </w:rPr>
        <w:t>Expanded Use Case:</w:t>
      </w:r>
    </w:p>
    <w:p w14:paraId="36E8E6AF" w14:textId="77777777" w:rsidR="00F84464" w:rsidRPr="00F84464" w:rsidRDefault="00F84464" w:rsidP="00F84464">
      <w:pPr>
        <w:autoSpaceDE w:val="0"/>
        <w:autoSpaceDN w:val="0"/>
        <w:adjustRightInd w:val="0"/>
        <w:spacing w:after="0" w:line="360" w:lineRule="auto"/>
        <w:rPr>
          <w:rFonts w:ascii="Times-Roman" w:hAnsi="Times-Roman" w:cs="Times-Roman"/>
          <w:kern w:val="0"/>
          <w:sz w:val="20"/>
          <w:szCs w:val="20"/>
        </w:rPr>
      </w:pPr>
      <w:r w:rsidRPr="00F84464">
        <w:rPr>
          <w:rFonts w:ascii="Times-Roman" w:hAnsi="Times-Roman" w:cs="Times-Roman"/>
          <w:kern w:val="0"/>
          <w:sz w:val="20"/>
          <w:szCs w:val="20"/>
        </w:rPr>
        <w:t>Institutions, educators, and learners can create and manage decentralized educational platforms. Micro-certifications can be issued to students as they complete courses, with immutable proof stored on the blockchain.</w:t>
      </w:r>
    </w:p>
    <w:p w14:paraId="1FE69820" w14:textId="77777777" w:rsidR="00F84464" w:rsidRPr="00F84464" w:rsidRDefault="00F84464" w:rsidP="00F84464">
      <w:pPr>
        <w:autoSpaceDE w:val="0"/>
        <w:autoSpaceDN w:val="0"/>
        <w:adjustRightInd w:val="0"/>
        <w:spacing w:after="0" w:line="360" w:lineRule="auto"/>
        <w:rPr>
          <w:rFonts w:ascii="Times-Roman" w:hAnsi="Times-Roman" w:cs="Times-Roman"/>
          <w:kern w:val="0"/>
          <w:sz w:val="20"/>
          <w:szCs w:val="20"/>
        </w:rPr>
      </w:pPr>
      <w:r w:rsidRPr="00F84464">
        <w:rPr>
          <w:rFonts w:ascii="Times-Roman" w:hAnsi="Times-Roman" w:cs="Times-Roman"/>
          <w:kern w:val="0"/>
          <w:sz w:val="20"/>
          <w:szCs w:val="20"/>
        </w:rPr>
        <w:t>Peer-to-peer tutoring networks incentivized by tokens could enhance access to education globally.</w:t>
      </w:r>
    </w:p>
    <w:p w14:paraId="6C66C137" w14:textId="77777777" w:rsidR="00F84464" w:rsidRPr="00F84464" w:rsidRDefault="00F84464" w:rsidP="00F84464">
      <w:pPr>
        <w:autoSpaceDE w:val="0"/>
        <w:autoSpaceDN w:val="0"/>
        <w:adjustRightInd w:val="0"/>
        <w:spacing w:after="0" w:line="360" w:lineRule="auto"/>
        <w:rPr>
          <w:rFonts w:ascii="Times-Bold" w:hAnsi="Times-Bold" w:cs="Times-Bold"/>
          <w:b/>
          <w:bCs/>
          <w:kern w:val="0"/>
          <w:sz w:val="20"/>
          <w:szCs w:val="20"/>
        </w:rPr>
      </w:pPr>
      <w:r w:rsidRPr="00F84464">
        <w:rPr>
          <w:rFonts w:ascii="Times-Bold" w:hAnsi="Times-Bold" w:cs="Times-Bold"/>
          <w:b/>
          <w:bCs/>
          <w:kern w:val="0"/>
          <w:sz w:val="20"/>
          <w:szCs w:val="20"/>
        </w:rPr>
        <w:t>Why Use It:</w:t>
      </w:r>
    </w:p>
    <w:p w14:paraId="3D0F40A9" w14:textId="77777777" w:rsidR="00F84464" w:rsidRPr="00F84464" w:rsidRDefault="00F84464" w:rsidP="00F84464">
      <w:pPr>
        <w:numPr>
          <w:ilvl w:val="0"/>
          <w:numId w:val="5"/>
        </w:numPr>
        <w:tabs>
          <w:tab w:val="left" w:pos="220"/>
          <w:tab w:val="left" w:pos="720"/>
        </w:tabs>
        <w:autoSpaceDE w:val="0"/>
        <w:autoSpaceDN w:val="0"/>
        <w:adjustRightInd w:val="0"/>
        <w:spacing w:after="0" w:line="360" w:lineRule="auto"/>
        <w:ind w:hanging="720"/>
        <w:rPr>
          <w:rFonts w:ascii="Times-Roman" w:hAnsi="Times-Roman" w:cs="Times-Roman"/>
          <w:kern w:val="0"/>
          <w:sz w:val="20"/>
          <w:szCs w:val="20"/>
        </w:rPr>
      </w:pPr>
      <w:r w:rsidRPr="00F84464">
        <w:rPr>
          <w:rFonts w:ascii="Times-Roman" w:hAnsi="Times-Roman" w:cs="Times-Roman"/>
          <w:kern w:val="0"/>
          <w:sz w:val="20"/>
          <w:szCs w:val="20"/>
        </w:rPr>
        <w:t>Resolves the problem of fake certifications and unverified credentials.</w:t>
      </w:r>
    </w:p>
    <w:p w14:paraId="0D30599B" w14:textId="77777777" w:rsidR="00F84464" w:rsidRPr="00F84464" w:rsidRDefault="00F84464" w:rsidP="00F84464">
      <w:pPr>
        <w:numPr>
          <w:ilvl w:val="0"/>
          <w:numId w:val="5"/>
        </w:numPr>
        <w:tabs>
          <w:tab w:val="left" w:pos="220"/>
          <w:tab w:val="left" w:pos="720"/>
        </w:tabs>
        <w:autoSpaceDE w:val="0"/>
        <w:autoSpaceDN w:val="0"/>
        <w:adjustRightInd w:val="0"/>
        <w:spacing w:after="0" w:line="360" w:lineRule="auto"/>
        <w:ind w:hanging="720"/>
        <w:rPr>
          <w:rFonts w:ascii="Times-Roman" w:hAnsi="Times-Roman" w:cs="Times-Roman"/>
          <w:kern w:val="0"/>
          <w:sz w:val="20"/>
          <w:szCs w:val="20"/>
        </w:rPr>
      </w:pPr>
      <w:r w:rsidRPr="00F84464">
        <w:rPr>
          <w:rFonts w:ascii="Times-Roman" w:hAnsi="Times-Roman" w:cs="Times-Roman"/>
          <w:kern w:val="0"/>
          <w:sz w:val="20"/>
          <w:szCs w:val="20"/>
        </w:rPr>
        <w:t>Democratizes access to education by allowing educators and learners to interact directly.</w:t>
      </w:r>
    </w:p>
    <w:p w14:paraId="12EA4A5B" w14:textId="77777777" w:rsidR="00F84464" w:rsidRDefault="00F84464" w:rsidP="00F84464">
      <w:pPr>
        <w:numPr>
          <w:ilvl w:val="0"/>
          <w:numId w:val="5"/>
        </w:numPr>
        <w:tabs>
          <w:tab w:val="left" w:pos="220"/>
          <w:tab w:val="left" w:pos="720"/>
        </w:tabs>
        <w:autoSpaceDE w:val="0"/>
        <w:autoSpaceDN w:val="0"/>
        <w:adjustRightInd w:val="0"/>
        <w:spacing w:after="0" w:line="360" w:lineRule="auto"/>
        <w:ind w:hanging="720"/>
        <w:rPr>
          <w:rFonts w:ascii="Times-Roman" w:hAnsi="Times-Roman" w:cs="Times-Roman"/>
          <w:kern w:val="0"/>
          <w:sz w:val="20"/>
          <w:szCs w:val="20"/>
        </w:rPr>
      </w:pPr>
      <w:r w:rsidRPr="00F84464">
        <w:rPr>
          <w:rFonts w:ascii="Times-Roman" w:hAnsi="Times-Roman" w:cs="Times-Roman"/>
          <w:kern w:val="0"/>
          <w:sz w:val="20"/>
          <w:szCs w:val="20"/>
        </w:rPr>
        <w:t>Incentivizes lifelong learning through token rewards.</w:t>
      </w:r>
    </w:p>
    <w:p w14:paraId="43A7BDEA" w14:textId="77777777" w:rsidR="00F84464" w:rsidRPr="00F84464" w:rsidRDefault="00F84464" w:rsidP="00F84464">
      <w:pPr>
        <w:tabs>
          <w:tab w:val="left" w:pos="220"/>
          <w:tab w:val="left" w:pos="720"/>
        </w:tabs>
        <w:autoSpaceDE w:val="0"/>
        <w:autoSpaceDN w:val="0"/>
        <w:adjustRightInd w:val="0"/>
        <w:spacing w:after="0" w:line="360" w:lineRule="auto"/>
        <w:ind w:left="720"/>
        <w:rPr>
          <w:rFonts w:ascii="Times-Roman" w:hAnsi="Times-Roman" w:cs="Times-Roman"/>
          <w:kern w:val="0"/>
          <w:sz w:val="20"/>
          <w:szCs w:val="20"/>
        </w:rPr>
      </w:pPr>
    </w:p>
    <w:p w14:paraId="41333DA1" w14:textId="77777777" w:rsidR="00F84464" w:rsidRPr="00F84464" w:rsidRDefault="00F84464" w:rsidP="00F84464">
      <w:pPr>
        <w:autoSpaceDE w:val="0"/>
        <w:autoSpaceDN w:val="0"/>
        <w:adjustRightInd w:val="0"/>
        <w:spacing w:after="0" w:line="360" w:lineRule="auto"/>
        <w:rPr>
          <w:rFonts w:ascii="Times-Bold" w:hAnsi="Times-Bold" w:cs="Times-Bold"/>
          <w:b/>
          <w:bCs/>
          <w:kern w:val="0"/>
        </w:rPr>
      </w:pPr>
      <w:r w:rsidRPr="00F84464">
        <w:rPr>
          <w:rFonts w:ascii="Times-Bold" w:hAnsi="Times-Bold" w:cs="Times-Bold"/>
          <w:b/>
          <w:bCs/>
          <w:kern w:val="0"/>
        </w:rPr>
        <w:t>6. Decentralized Finance (DeFi)</w:t>
      </w:r>
    </w:p>
    <w:p w14:paraId="65D028A5" w14:textId="77777777" w:rsidR="00F84464" w:rsidRPr="00F84464" w:rsidRDefault="00F84464" w:rsidP="00F84464">
      <w:pPr>
        <w:autoSpaceDE w:val="0"/>
        <w:autoSpaceDN w:val="0"/>
        <w:adjustRightInd w:val="0"/>
        <w:spacing w:after="0" w:line="360" w:lineRule="auto"/>
        <w:rPr>
          <w:rFonts w:ascii="Times-Bold" w:hAnsi="Times-Bold" w:cs="Times-Bold"/>
          <w:b/>
          <w:bCs/>
          <w:kern w:val="0"/>
          <w:sz w:val="20"/>
          <w:szCs w:val="20"/>
        </w:rPr>
      </w:pPr>
      <w:r w:rsidRPr="00F84464">
        <w:rPr>
          <w:rFonts w:ascii="Times-Bold" w:hAnsi="Times-Bold" w:cs="Times-Bold"/>
          <w:b/>
          <w:bCs/>
          <w:kern w:val="0"/>
          <w:sz w:val="20"/>
          <w:szCs w:val="20"/>
        </w:rPr>
        <w:t>Expanded Use Case:</w:t>
      </w:r>
    </w:p>
    <w:p w14:paraId="7DB43600" w14:textId="77777777" w:rsidR="00F84464" w:rsidRPr="00F84464" w:rsidRDefault="00F84464" w:rsidP="00F84464">
      <w:pPr>
        <w:autoSpaceDE w:val="0"/>
        <w:autoSpaceDN w:val="0"/>
        <w:adjustRightInd w:val="0"/>
        <w:spacing w:after="0" w:line="360" w:lineRule="auto"/>
        <w:rPr>
          <w:rFonts w:ascii="Times-Roman" w:hAnsi="Times-Roman" w:cs="Times-Roman"/>
          <w:kern w:val="0"/>
          <w:sz w:val="20"/>
          <w:szCs w:val="20"/>
        </w:rPr>
      </w:pPr>
      <w:r w:rsidRPr="00F84464">
        <w:rPr>
          <w:rFonts w:ascii="Times-Roman" w:hAnsi="Times-Roman" w:cs="Times-Roman"/>
          <w:kern w:val="0"/>
          <w:sz w:val="20"/>
          <w:szCs w:val="20"/>
        </w:rPr>
        <w:t>Synergy Network enables collaborative DeFi models such as community lending pools, decentralized insurance, and joint savings schemes.</w:t>
      </w:r>
    </w:p>
    <w:p w14:paraId="0588AC11" w14:textId="77777777" w:rsidR="00F84464" w:rsidRPr="00F84464" w:rsidRDefault="00F84464" w:rsidP="00F84464">
      <w:pPr>
        <w:autoSpaceDE w:val="0"/>
        <w:autoSpaceDN w:val="0"/>
        <w:adjustRightInd w:val="0"/>
        <w:spacing w:after="0" w:line="360" w:lineRule="auto"/>
        <w:rPr>
          <w:rFonts w:ascii="Times-Roman" w:hAnsi="Times-Roman" w:cs="Times-Roman"/>
          <w:kern w:val="0"/>
          <w:sz w:val="20"/>
          <w:szCs w:val="20"/>
        </w:rPr>
      </w:pPr>
      <w:r w:rsidRPr="00F84464">
        <w:rPr>
          <w:rFonts w:ascii="Times-Roman" w:hAnsi="Times-Roman" w:cs="Times-Roman"/>
          <w:kern w:val="0"/>
          <w:sz w:val="20"/>
          <w:szCs w:val="20"/>
        </w:rPr>
        <w:t>Example: A community lending pool where participants earn interest collectively and vote on loan approvals.</w:t>
      </w:r>
    </w:p>
    <w:p w14:paraId="673DCAA3" w14:textId="77777777" w:rsidR="00F84464" w:rsidRPr="00F84464" w:rsidRDefault="00F84464" w:rsidP="00F84464">
      <w:pPr>
        <w:autoSpaceDE w:val="0"/>
        <w:autoSpaceDN w:val="0"/>
        <w:adjustRightInd w:val="0"/>
        <w:spacing w:after="0" w:line="360" w:lineRule="auto"/>
        <w:rPr>
          <w:rFonts w:ascii="Times-Bold" w:hAnsi="Times-Bold" w:cs="Times-Bold"/>
          <w:b/>
          <w:bCs/>
          <w:kern w:val="0"/>
          <w:sz w:val="20"/>
          <w:szCs w:val="20"/>
        </w:rPr>
      </w:pPr>
      <w:r w:rsidRPr="00F84464">
        <w:rPr>
          <w:rFonts w:ascii="Times-Bold" w:hAnsi="Times-Bold" w:cs="Times-Bold"/>
          <w:b/>
          <w:bCs/>
          <w:kern w:val="0"/>
          <w:sz w:val="20"/>
          <w:szCs w:val="20"/>
        </w:rPr>
        <w:t>Why Use It:</w:t>
      </w:r>
    </w:p>
    <w:p w14:paraId="4893AD79" w14:textId="77777777" w:rsidR="00F84464" w:rsidRPr="00F84464" w:rsidRDefault="00F84464" w:rsidP="00F84464">
      <w:pPr>
        <w:numPr>
          <w:ilvl w:val="0"/>
          <w:numId w:val="6"/>
        </w:numPr>
        <w:tabs>
          <w:tab w:val="left" w:pos="220"/>
          <w:tab w:val="left" w:pos="720"/>
        </w:tabs>
        <w:autoSpaceDE w:val="0"/>
        <w:autoSpaceDN w:val="0"/>
        <w:adjustRightInd w:val="0"/>
        <w:spacing w:after="0" w:line="360" w:lineRule="auto"/>
        <w:ind w:hanging="720"/>
        <w:rPr>
          <w:rFonts w:ascii="Times-Roman" w:hAnsi="Times-Roman" w:cs="Times-Roman"/>
          <w:kern w:val="0"/>
          <w:sz w:val="20"/>
          <w:szCs w:val="20"/>
        </w:rPr>
      </w:pPr>
      <w:r w:rsidRPr="00F84464">
        <w:rPr>
          <w:rFonts w:ascii="Times-Roman" w:hAnsi="Times-Roman" w:cs="Times-Roman"/>
          <w:kern w:val="0"/>
          <w:sz w:val="20"/>
          <w:szCs w:val="20"/>
        </w:rPr>
        <w:t>Financial inclusion for underbanked populations.</w:t>
      </w:r>
    </w:p>
    <w:p w14:paraId="6472E820" w14:textId="77777777" w:rsidR="00F84464" w:rsidRPr="00F84464" w:rsidRDefault="00F84464" w:rsidP="00F84464">
      <w:pPr>
        <w:numPr>
          <w:ilvl w:val="0"/>
          <w:numId w:val="6"/>
        </w:numPr>
        <w:tabs>
          <w:tab w:val="left" w:pos="220"/>
          <w:tab w:val="left" w:pos="720"/>
        </w:tabs>
        <w:autoSpaceDE w:val="0"/>
        <w:autoSpaceDN w:val="0"/>
        <w:adjustRightInd w:val="0"/>
        <w:spacing w:after="0" w:line="360" w:lineRule="auto"/>
        <w:ind w:hanging="720"/>
        <w:rPr>
          <w:rFonts w:ascii="Times-Roman" w:hAnsi="Times-Roman" w:cs="Times-Roman"/>
          <w:kern w:val="0"/>
          <w:sz w:val="20"/>
          <w:szCs w:val="20"/>
        </w:rPr>
      </w:pPr>
      <w:r w:rsidRPr="00F84464">
        <w:rPr>
          <w:rFonts w:ascii="Times-Roman" w:hAnsi="Times-Roman" w:cs="Times-Roman"/>
          <w:kern w:val="0"/>
          <w:sz w:val="20"/>
          <w:szCs w:val="20"/>
        </w:rPr>
        <w:t>Lower fees compared to traditional financial institutions.</w:t>
      </w:r>
    </w:p>
    <w:p w14:paraId="2740066B" w14:textId="77777777" w:rsidR="00F84464" w:rsidRDefault="00F84464" w:rsidP="00F84464">
      <w:pPr>
        <w:numPr>
          <w:ilvl w:val="0"/>
          <w:numId w:val="6"/>
        </w:numPr>
        <w:tabs>
          <w:tab w:val="left" w:pos="220"/>
          <w:tab w:val="left" w:pos="720"/>
        </w:tabs>
        <w:autoSpaceDE w:val="0"/>
        <w:autoSpaceDN w:val="0"/>
        <w:adjustRightInd w:val="0"/>
        <w:spacing w:after="0" w:line="360" w:lineRule="auto"/>
        <w:ind w:hanging="720"/>
        <w:rPr>
          <w:rFonts w:ascii="Times-Roman" w:hAnsi="Times-Roman" w:cs="Times-Roman"/>
          <w:kern w:val="0"/>
          <w:sz w:val="20"/>
          <w:szCs w:val="20"/>
        </w:rPr>
      </w:pPr>
      <w:r w:rsidRPr="00F84464">
        <w:rPr>
          <w:rFonts w:ascii="Times-Roman" w:hAnsi="Times-Roman" w:cs="Times-Roman"/>
          <w:kern w:val="0"/>
          <w:sz w:val="20"/>
          <w:szCs w:val="20"/>
        </w:rPr>
        <w:t>Reduces risk of fraud with transparent smart contracts.</w:t>
      </w:r>
    </w:p>
    <w:p w14:paraId="11821284" w14:textId="77777777" w:rsidR="00F84464" w:rsidRPr="00F84464" w:rsidRDefault="00F84464" w:rsidP="00F84464">
      <w:pPr>
        <w:tabs>
          <w:tab w:val="left" w:pos="220"/>
          <w:tab w:val="left" w:pos="720"/>
        </w:tabs>
        <w:autoSpaceDE w:val="0"/>
        <w:autoSpaceDN w:val="0"/>
        <w:adjustRightInd w:val="0"/>
        <w:spacing w:after="0" w:line="360" w:lineRule="auto"/>
        <w:ind w:left="720"/>
        <w:rPr>
          <w:rFonts w:ascii="Times-Roman" w:hAnsi="Times-Roman" w:cs="Times-Roman"/>
          <w:kern w:val="0"/>
          <w:sz w:val="20"/>
          <w:szCs w:val="20"/>
        </w:rPr>
      </w:pPr>
    </w:p>
    <w:p w14:paraId="5E42F4D6" w14:textId="77777777" w:rsidR="00F84464" w:rsidRPr="00F84464" w:rsidRDefault="00F84464" w:rsidP="00F84464">
      <w:pPr>
        <w:autoSpaceDE w:val="0"/>
        <w:autoSpaceDN w:val="0"/>
        <w:adjustRightInd w:val="0"/>
        <w:spacing w:after="0" w:line="360" w:lineRule="auto"/>
        <w:rPr>
          <w:rFonts w:ascii="Times-Bold" w:hAnsi="Times-Bold" w:cs="Times-Bold"/>
          <w:b/>
          <w:bCs/>
          <w:kern w:val="0"/>
        </w:rPr>
      </w:pPr>
      <w:r w:rsidRPr="00F84464">
        <w:rPr>
          <w:rFonts w:ascii="Times-Bold" w:hAnsi="Times-Bold" w:cs="Times-Bold"/>
          <w:b/>
          <w:bCs/>
          <w:kern w:val="0"/>
        </w:rPr>
        <w:t>7. Gaming and Digital Economies</w:t>
      </w:r>
    </w:p>
    <w:p w14:paraId="49B797E6" w14:textId="77777777" w:rsidR="00F84464" w:rsidRPr="00F84464" w:rsidRDefault="00F84464" w:rsidP="00F84464">
      <w:pPr>
        <w:autoSpaceDE w:val="0"/>
        <w:autoSpaceDN w:val="0"/>
        <w:adjustRightInd w:val="0"/>
        <w:spacing w:after="0" w:line="360" w:lineRule="auto"/>
        <w:rPr>
          <w:rFonts w:ascii="Times-Bold" w:hAnsi="Times-Bold" w:cs="Times-Bold"/>
          <w:b/>
          <w:bCs/>
          <w:kern w:val="0"/>
          <w:sz w:val="20"/>
          <w:szCs w:val="20"/>
        </w:rPr>
      </w:pPr>
      <w:r w:rsidRPr="00F84464">
        <w:rPr>
          <w:rFonts w:ascii="Times-Bold" w:hAnsi="Times-Bold" w:cs="Times-Bold"/>
          <w:b/>
          <w:bCs/>
          <w:kern w:val="0"/>
          <w:sz w:val="20"/>
          <w:szCs w:val="20"/>
        </w:rPr>
        <w:t>Expanded Use Case:</w:t>
      </w:r>
    </w:p>
    <w:p w14:paraId="234B2A73" w14:textId="77777777" w:rsidR="00F84464" w:rsidRPr="00F84464" w:rsidRDefault="00F84464" w:rsidP="00F84464">
      <w:pPr>
        <w:autoSpaceDE w:val="0"/>
        <w:autoSpaceDN w:val="0"/>
        <w:adjustRightInd w:val="0"/>
        <w:spacing w:after="0" w:line="360" w:lineRule="auto"/>
        <w:rPr>
          <w:rFonts w:ascii="Times-Roman" w:hAnsi="Times-Roman" w:cs="Times-Roman"/>
          <w:kern w:val="0"/>
          <w:sz w:val="20"/>
          <w:szCs w:val="20"/>
        </w:rPr>
      </w:pPr>
      <w:r w:rsidRPr="00F84464">
        <w:rPr>
          <w:rFonts w:ascii="Times-Roman" w:hAnsi="Times-Roman" w:cs="Times-Roman"/>
          <w:kern w:val="0"/>
          <w:sz w:val="20"/>
          <w:szCs w:val="20"/>
        </w:rPr>
        <w:t>Synergy Network can support decentralized game development, where players contribute to game creation and earn rewards for their work.</w:t>
      </w:r>
    </w:p>
    <w:p w14:paraId="15A833BB" w14:textId="77777777" w:rsidR="00F84464" w:rsidRPr="00F84464" w:rsidRDefault="00F84464" w:rsidP="00F84464">
      <w:pPr>
        <w:autoSpaceDE w:val="0"/>
        <w:autoSpaceDN w:val="0"/>
        <w:adjustRightInd w:val="0"/>
        <w:spacing w:after="0" w:line="360" w:lineRule="auto"/>
        <w:rPr>
          <w:rFonts w:ascii="Times-Roman" w:hAnsi="Times-Roman" w:cs="Times-Roman"/>
          <w:kern w:val="0"/>
          <w:sz w:val="20"/>
          <w:szCs w:val="20"/>
        </w:rPr>
      </w:pPr>
      <w:r w:rsidRPr="00F84464">
        <w:rPr>
          <w:rFonts w:ascii="Times-Roman" w:hAnsi="Times-Roman" w:cs="Times-Roman"/>
          <w:kern w:val="0"/>
          <w:sz w:val="20"/>
          <w:szCs w:val="20"/>
        </w:rPr>
        <w:t>In-game economies can allow assets (like skins, weapons, or virtual land) to be shared across multiple games.</w:t>
      </w:r>
    </w:p>
    <w:p w14:paraId="70D53804" w14:textId="77777777" w:rsidR="00F84464" w:rsidRPr="00F84464" w:rsidRDefault="00F84464" w:rsidP="00F84464">
      <w:pPr>
        <w:autoSpaceDE w:val="0"/>
        <w:autoSpaceDN w:val="0"/>
        <w:adjustRightInd w:val="0"/>
        <w:spacing w:after="0" w:line="360" w:lineRule="auto"/>
        <w:rPr>
          <w:rFonts w:ascii="Times-Bold" w:hAnsi="Times-Bold" w:cs="Times-Bold"/>
          <w:b/>
          <w:bCs/>
          <w:kern w:val="0"/>
          <w:sz w:val="20"/>
          <w:szCs w:val="20"/>
        </w:rPr>
      </w:pPr>
      <w:r w:rsidRPr="00F84464">
        <w:rPr>
          <w:rFonts w:ascii="Times-Bold" w:hAnsi="Times-Bold" w:cs="Times-Bold"/>
          <w:b/>
          <w:bCs/>
          <w:kern w:val="0"/>
          <w:sz w:val="20"/>
          <w:szCs w:val="20"/>
        </w:rPr>
        <w:t>Why Use It:</w:t>
      </w:r>
    </w:p>
    <w:p w14:paraId="3ED2DC4D" w14:textId="77777777" w:rsidR="00F84464" w:rsidRPr="00F84464" w:rsidRDefault="00F84464" w:rsidP="00F84464">
      <w:pPr>
        <w:numPr>
          <w:ilvl w:val="0"/>
          <w:numId w:val="7"/>
        </w:numPr>
        <w:tabs>
          <w:tab w:val="left" w:pos="220"/>
          <w:tab w:val="left" w:pos="720"/>
        </w:tabs>
        <w:autoSpaceDE w:val="0"/>
        <w:autoSpaceDN w:val="0"/>
        <w:adjustRightInd w:val="0"/>
        <w:spacing w:after="0" w:line="360" w:lineRule="auto"/>
        <w:ind w:hanging="720"/>
        <w:rPr>
          <w:rFonts w:ascii="Times-Roman" w:hAnsi="Times-Roman" w:cs="Times-Roman"/>
          <w:kern w:val="0"/>
          <w:sz w:val="20"/>
          <w:szCs w:val="20"/>
        </w:rPr>
      </w:pPr>
      <w:r w:rsidRPr="00F84464">
        <w:rPr>
          <w:rFonts w:ascii="Times-Roman" w:hAnsi="Times-Roman" w:cs="Times-Roman"/>
          <w:kern w:val="0"/>
          <w:sz w:val="20"/>
          <w:szCs w:val="20"/>
        </w:rPr>
        <w:t>Encourages community-driven game innovation.</w:t>
      </w:r>
    </w:p>
    <w:p w14:paraId="3A5A5090" w14:textId="77777777" w:rsidR="00F84464" w:rsidRPr="00F84464" w:rsidRDefault="00F84464" w:rsidP="00F84464">
      <w:pPr>
        <w:numPr>
          <w:ilvl w:val="0"/>
          <w:numId w:val="7"/>
        </w:numPr>
        <w:tabs>
          <w:tab w:val="left" w:pos="220"/>
          <w:tab w:val="left" w:pos="720"/>
        </w:tabs>
        <w:autoSpaceDE w:val="0"/>
        <w:autoSpaceDN w:val="0"/>
        <w:adjustRightInd w:val="0"/>
        <w:spacing w:after="0" w:line="360" w:lineRule="auto"/>
        <w:ind w:hanging="720"/>
        <w:rPr>
          <w:rFonts w:ascii="Times-Roman" w:hAnsi="Times-Roman" w:cs="Times-Roman"/>
          <w:kern w:val="0"/>
          <w:sz w:val="20"/>
          <w:szCs w:val="20"/>
        </w:rPr>
      </w:pPr>
      <w:r w:rsidRPr="00F84464">
        <w:rPr>
          <w:rFonts w:ascii="Times-Roman" w:hAnsi="Times-Roman" w:cs="Times-Roman"/>
          <w:kern w:val="0"/>
          <w:sz w:val="20"/>
          <w:szCs w:val="20"/>
        </w:rPr>
        <w:t>Players have ownership of their digital assets across platforms.</w:t>
      </w:r>
    </w:p>
    <w:p w14:paraId="35D16EF1" w14:textId="77777777" w:rsidR="00F84464" w:rsidRDefault="00F84464" w:rsidP="00F84464">
      <w:pPr>
        <w:numPr>
          <w:ilvl w:val="0"/>
          <w:numId w:val="7"/>
        </w:numPr>
        <w:tabs>
          <w:tab w:val="left" w:pos="220"/>
          <w:tab w:val="left" w:pos="720"/>
        </w:tabs>
        <w:autoSpaceDE w:val="0"/>
        <w:autoSpaceDN w:val="0"/>
        <w:adjustRightInd w:val="0"/>
        <w:spacing w:after="0" w:line="360" w:lineRule="auto"/>
        <w:ind w:hanging="720"/>
        <w:rPr>
          <w:rFonts w:ascii="Times-Roman" w:hAnsi="Times-Roman" w:cs="Times-Roman"/>
          <w:kern w:val="0"/>
          <w:sz w:val="20"/>
          <w:szCs w:val="20"/>
        </w:rPr>
      </w:pPr>
      <w:r w:rsidRPr="00F84464">
        <w:rPr>
          <w:rFonts w:ascii="Times-Roman" w:hAnsi="Times-Roman" w:cs="Times-Roman"/>
          <w:kern w:val="0"/>
          <w:sz w:val="20"/>
          <w:szCs w:val="20"/>
        </w:rPr>
        <w:t>Fosters cooperative gaming environments.</w:t>
      </w:r>
    </w:p>
    <w:p w14:paraId="7BC44812" w14:textId="119367F3" w:rsidR="00F84464" w:rsidRPr="00F84464" w:rsidRDefault="00F84464" w:rsidP="00F84464">
      <w:pPr>
        <w:tabs>
          <w:tab w:val="left" w:pos="220"/>
          <w:tab w:val="left" w:pos="720"/>
        </w:tabs>
        <w:autoSpaceDE w:val="0"/>
        <w:autoSpaceDN w:val="0"/>
        <w:adjustRightInd w:val="0"/>
        <w:spacing w:after="0" w:line="360" w:lineRule="auto"/>
        <w:ind w:left="720"/>
        <w:rPr>
          <w:rFonts w:ascii="Times-Roman" w:hAnsi="Times-Roman" w:cs="Times-Roman"/>
          <w:kern w:val="0"/>
          <w:sz w:val="20"/>
          <w:szCs w:val="20"/>
        </w:rPr>
      </w:pPr>
    </w:p>
    <w:p w14:paraId="3E99EA18" w14:textId="77777777" w:rsidR="00F84464" w:rsidRPr="00F84464" w:rsidRDefault="00F84464" w:rsidP="00F84464">
      <w:pPr>
        <w:autoSpaceDE w:val="0"/>
        <w:autoSpaceDN w:val="0"/>
        <w:adjustRightInd w:val="0"/>
        <w:spacing w:after="0" w:line="360" w:lineRule="auto"/>
        <w:rPr>
          <w:rFonts w:ascii="Times-Bold" w:hAnsi="Times-Bold" w:cs="Times-Bold"/>
          <w:b/>
          <w:bCs/>
          <w:kern w:val="0"/>
        </w:rPr>
      </w:pPr>
      <w:r w:rsidRPr="00F84464">
        <w:rPr>
          <w:rFonts w:ascii="Times-Bold" w:hAnsi="Times-Bold" w:cs="Times-Bold"/>
          <w:b/>
          <w:bCs/>
          <w:kern w:val="0"/>
        </w:rPr>
        <w:t>8. Healthcare Data Sharing</w:t>
      </w:r>
    </w:p>
    <w:p w14:paraId="31B66CB1" w14:textId="77777777" w:rsidR="00F84464" w:rsidRPr="00F84464" w:rsidRDefault="00F84464" w:rsidP="00F84464">
      <w:pPr>
        <w:autoSpaceDE w:val="0"/>
        <w:autoSpaceDN w:val="0"/>
        <w:adjustRightInd w:val="0"/>
        <w:spacing w:after="0" w:line="360" w:lineRule="auto"/>
        <w:rPr>
          <w:rFonts w:ascii="Times-Bold" w:hAnsi="Times-Bold" w:cs="Times-Bold"/>
          <w:b/>
          <w:bCs/>
          <w:kern w:val="0"/>
          <w:sz w:val="20"/>
          <w:szCs w:val="20"/>
        </w:rPr>
      </w:pPr>
      <w:r w:rsidRPr="00F84464">
        <w:rPr>
          <w:rFonts w:ascii="Times-Bold" w:hAnsi="Times-Bold" w:cs="Times-Bold"/>
          <w:b/>
          <w:bCs/>
          <w:kern w:val="0"/>
          <w:sz w:val="20"/>
          <w:szCs w:val="20"/>
        </w:rPr>
        <w:t>Expanded Use Case:</w:t>
      </w:r>
    </w:p>
    <w:p w14:paraId="3E749133" w14:textId="77777777" w:rsidR="00F84464" w:rsidRPr="00F84464" w:rsidRDefault="00F84464" w:rsidP="00F84464">
      <w:pPr>
        <w:autoSpaceDE w:val="0"/>
        <w:autoSpaceDN w:val="0"/>
        <w:adjustRightInd w:val="0"/>
        <w:spacing w:after="0" w:line="360" w:lineRule="auto"/>
        <w:rPr>
          <w:rFonts w:ascii="Times-Roman" w:hAnsi="Times-Roman" w:cs="Times-Roman"/>
          <w:kern w:val="0"/>
          <w:sz w:val="20"/>
          <w:szCs w:val="20"/>
        </w:rPr>
      </w:pPr>
      <w:r w:rsidRPr="00F84464">
        <w:rPr>
          <w:rFonts w:ascii="Times-Roman" w:hAnsi="Times-Roman" w:cs="Times-Roman"/>
          <w:kern w:val="0"/>
          <w:sz w:val="20"/>
          <w:szCs w:val="20"/>
        </w:rPr>
        <w:t>Patients, healthcare providers, and researchers can securely share medical records while retaining patient privacy.</w:t>
      </w:r>
    </w:p>
    <w:p w14:paraId="18F335A2" w14:textId="77777777" w:rsidR="00F84464" w:rsidRPr="00F84464" w:rsidRDefault="00F84464" w:rsidP="00F84464">
      <w:pPr>
        <w:autoSpaceDE w:val="0"/>
        <w:autoSpaceDN w:val="0"/>
        <w:adjustRightInd w:val="0"/>
        <w:spacing w:after="0" w:line="360" w:lineRule="auto"/>
        <w:rPr>
          <w:rFonts w:ascii="Times-Roman" w:hAnsi="Times-Roman" w:cs="Times-Roman"/>
          <w:kern w:val="0"/>
          <w:sz w:val="20"/>
          <w:szCs w:val="20"/>
        </w:rPr>
      </w:pPr>
      <w:r w:rsidRPr="00F84464">
        <w:rPr>
          <w:rFonts w:ascii="Times-Roman" w:hAnsi="Times-Roman" w:cs="Times-Roman"/>
          <w:kern w:val="0"/>
          <w:sz w:val="20"/>
          <w:szCs w:val="20"/>
        </w:rPr>
        <w:t>Researchers could collaborate globally on clinical trials using shared, anonymized data.</w:t>
      </w:r>
    </w:p>
    <w:p w14:paraId="4101AFAC" w14:textId="77777777" w:rsidR="00F84464" w:rsidRDefault="00F84464" w:rsidP="00F84464">
      <w:pPr>
        <w:autoSpaceDE w:val="0"/>
        <w:autoSpaceDN w:val="0"/>
        <w:adjustRightInd w:val="0"/>
        <w:spacing w:after="0" w:line="360" w:lineRule="auto"/>
        <w:rPr>
          <w:rFonts w:ascii="Times-Bold" w:hAnsi="Times-Bold" w:cs="Times-Bold"/>
          <w:b/>
          <w:bCs/>
          <w:kern w:val="0"/>
          <w:sz w:val="20"/>
          <w:szCs w:val="20"/>
        </w:rPr>
      </w:pPr>
    </w:p>
    <w:p w14:paraId="455D551A" w14:textId="5F079590" w:rsidR="00F84464" w:rsidRPr="00F84464" w:rsidRDefault="00F84464" w:rsidP="00F84464">
      <w:pPr>
        <w:autoSpaceDE w:val="0"/>
        <w:autoSpaceDN w:val="0"/>
        <w:adjustRightInd w:val="0"/>
        <w:spacing w:after="0" w:line="360" w:lineRule="auto"/>
        <w:rPr>
          <w:rFonts w:ascii="Times-Bold" w:hAnsi="Times-Bold" w:cs="Times-Bold"/>
          <w:b/>
          <w:bCs/>
          <w:kern w:val="0"/>
          <w:sz w:val="20"/>
          <w:szCs w:val="20"/>
        </w:rPr>
      </w:pPr>
      <w:r w:rsidRPr="00F84464">
        <w:rPr>
          <w:rFonts w:ascii="Times-Bold" w:hAnsi="Times-Bold" w:cs="Times-Bold"/>
          <w:b/>
          <w:bCs/>
          <w:kern w:val="0"/>
          <w:sz w:val="20"/>
          <w:szCs w:val="20"/>
        </w:rPr>
        <w:lastRenderedPageBreak/>
        <w:t>Why Use It:</w:t>
      </w:r>
    </w:p>
    <w:p w14:paraId="2896AAB3" w14:textId="77777777" w:rsidR="00F84464" w:rsidRPr="00F84464" w:rsidRDefault="00F84464" w:rsidP="00F84464">
      <w:pPr>
        <w:numPr>
          <w:ilvl w:val="0"/>
          <w:numId w:val="8"/>
        </w:numPr>
        <w:tabs>
          <w:tab w:val="left" w:pos="220"/>
          <w:tab w:val="left" w:pos="720"/>
        </w:tabs>
        <w:autoSpaceDE w:val="0"/>
        <w:autoSpaceDN w:val="0"/>
        <w:adjustRightInd w:val="0"/>
        <w:spacing w:after="0" w:line="360" w:lineRule="auto"/>
        <w:ind w:hanging="720"/>
        <w:rPr>
          <w:rFonts w:ascii="Times-Roman" w:hAnsi="Times-Roman" w:cs="Times-Roman"/>
          <w:kern w:val="0"/>
          <w:sz w:val="20"/>
          <w:szCs w:val="20"/>
        </w:rPr>
      </w:pPr>
      <w:r w:rsidRPr="00F84464">
        <w:rPr>
          <w:rFonts w:ascii="Times-Roman" w:hAnsi="Times-Roman" w:cs="Times-Roman"/>
          <w:kern w:val="0"/>
          <w:sz w:val="20"/>
          <w:szCs w:val="20"/>
        </w:rPr>
        <w:t>Prevents data breaches through decentralized storage.</w:t>
      </w:r>
    </w:p>
    <w:p w14:paraId="371F7037" w14:textId="77777777" w:rsidR="00F84464" w:rsidRPr="00F84464" w:rsidRDefault="00F84464" w:rsidP="00F84464">
      <w:pPr>
        <w:numPr>
          <w:ilvl w:val="0"/>
          <w:numId w:val="8"/>
        </w:numPr>
        <w:tabs>
          <w:tab w:val="left" w:pos="220"/>
          <w:tab w:val="left" w:pos="720"/>
        </w:tabs>
        <w:autoSpaceDE w:val="0"/>
        <w:autoSpaceDN w:val="0"/>
        <w:adjustRightInd w:val="0"/>
        <w:spacing w:after="0" w:line="360" w:lineRule="auto"/>
        <w:ind w:hanging="720"/>
        <w:rPr>
          <w:rFonts w:ascii="Times-Roman" w:hAnsi="Times-Roman" w:cs="Times-Roman"/>
          <w:kern w:val="0"/>
          <w:sz w:val="20"/>
          <w:szCs w:val="20"/>
        </w:rPr>
      </w:pPr>
      <w:r w:rsidRPr="00F84464">
        <w:rPr>
          <w:rFonts w:ascii="Times-Roman" w:hAnsi="Times-Roman" w:cs="Times-Roman"/>
          <w:kern w:val="0"/>
          <w:sz w:val="20"/>
          <w:szCs w:val="20"/>
        </w:rPr>
        <w:t>Encourages global collaboration on life-saving medical research.</w:t>
      </w:r>
    </w:p>
    <w:p w14:paraId="4C20C9FE" w14:textId="77777777" w:rsidR="00F84464" w:rsidRDefault="00F84464" w:rsidP="00F84464">
      <w:pPr>
        <w:numPr>
          <w:ilvl w:val="0"/>
          <w:numId w:val="8"/>
        </w:numPr>
        <w:tabs>
          <w:tab w:val="left" w:pos="220"/>
          <w:tab w:val="left" w:pos="720"/>
        </w:tabs>
        <w:autoSpaceDE w:val="0"/>
        <w:autoSpaceDN w:val="0"/>
        <w:adjustRightInd w:val="0"/>
        <w:spacing w:after="0" w:line="360" w:lineRule="auto"/>
        <w:ind w:hanging="720"/>
        <w:rPr>
          <w:rFonts w:ascii="Times-Roman" w:hAnsi="Times-Roman" w:cs="Times-Roman"/>
          <w:kern w:val="0"/>
          <w:sz w:val="20"/>
          <w:szCs w:val="20"/>
        </w:rPr>
      </w:pPr>
      <w:r w:rsidRPr="00F84464">
        <w:rPr>
          <w:rFonts w:ascii="Times-Roman" w:hAnsi="Times-Roman" w:cs="Times-Roman"/>
          <w:kern w:val="0"/>
          <w:sz w:val="20"/>
          <w:szCs w:val="20"/>
        </w:rPr>
        <w:t>Patients retain ownership and control of their data.</w:t>
      </w:r>
    </w:p>
    <w:p w14:paraId="0B36420C" w14:textId="77777777" w:rsidR="00F84464" w:rsidRPr="00F84464" w:rsidRDefault="00F84464" w:rsidP="00F84464">
      <w:pPr>
        <w:tabs>
          <w:tab w:val="left" w:pos="220"/>
          <w:tab w:val="left" w:pos="720"/>
        </w:tabs>
        <w:autoSpaceDE w:val="0"/>
        <w:autoSpaceDN w:val="0"/>
        <w:adjustRightInd w:val="0"/>
        <w:spacing w:after="0" w:line="360" w:lineRule="auto"/>
        <w:rPr>
          <w:rFonts w:ascii="Times-Roman" w:hAnsi="Times-Roman" w:cs="Times-Roman"/>
          <w:kern w:val="0"/>
          <w:sz w:val="20"/>
          <w:szCs w:val="20"/>
        </w:rPr>
      </w:pPr>
    </w:p>
    <w:p w14:paraId="20F1F136" w14:textId="77777777" w:rsidR="00F84464" w:rsidRPr="00F84464" w:rsidRDefault="00F84464" w:rsidP="00F84464">
      <w:pPr>
        <w:autoSpaceDE w:val="0"/>
        <w:autoSpaceDN w:val="0"/>
        <w:adjustRightInd w:val="0"/>
        <w:spacing w:after="0" w:line="360" w:lineRule="auto"/>
        <w:rPr>
          <w:rFonts w:ascii="Times-Bold" w:hAnsi="Times-Bold" w:cs="Times-Bold"/>
          <w:b/>
          <w:bCs/>
          <w:kern w:val="0"/>
        </w:rPr>
      </w:pPr>
      <w:r w:rsidRPr="00F84464">
        <w:rPr>
          <w:rFonts w:ascii="Times-Bold" w:hAnsi="Times-Bold" w:cs="Times-Bold"/>
          <w:b/>
          <w:bCs/>
          <w:kern w:val="0"/>
        </w:rPr>
        <w:t>9. Sustainability Projects</w:t>
      </w:r>
    </w:p>
    <w:p w14:paraId="7CBF7995" w14:textId="77777777" w:rsidR="00F84464" w:rsidRPr="00F84464" w:rsidRDefault="00F84464" w:rsidP="00F84464">
      <w:pPr>
        <w:autoSpaceDE w:val="0"/>
        <w:autoSpaceDN w:val="0"/>
        <w:adjustRightInd w:val="0"/>
        <w:spacing w:after="0" w:line="360" w:lineRule="auto"/>
        <w:rPr>
          <w:rFonts w:ascii="Times-Bold" w:hAnsi="Times-Bold" w:cs="Times-Bold"/>
          <w:b/>
          <w:bCs/>
          <w:kern w:val="0"/>
          <w:sz w:val="20"/>
          <w:szCs w:val="20"/>
        </w:rPr>
      </w:pPr>
      <w:r w:rsidRPr="00F84464">
        <w:rPr>
          <w:rFonts w:ascii="Times-Bold" w:hAnsi="Times-Bold" w:cs="Times-Bold"/>
          <w:b/>
          <w:bCs/>
          <w:kern w:val="0"/>
          <w:sz w:val="20"/>
          <w:szCs w:val="20"/>
        </w:rPr>
        <w:t>Expanded Use Case:</w:t>
      </w:r>
    </w:p>
    <w:p w14:paraId="58A84895" w14:textId="77777777" w:rsidR="00F84464" w:rsidRPr="00F84464" w:rsidRDefault="00F84464" w:rsidP="00F84464">
      <w:pPr>
        <w:autoSpaceDE w:val="0"/>
        <w:autoSpaceDN w:val="0"/>
        <w:adjustRightInd w:val="0"/>
        <w:spacing w:after="0" w:line="360" w:lineRule="auto"/>
        <w:rPr>
          <w:rFonts w:ascii="Times-Roman" w:hAnsi="Times-Roman" w:cs="Times-Roman"/>
          <w:kern w:val="0"/>
          <w:sz w:val="20"/>
          <w:szCs w:val="20"/>
        </w:rPr>
      </w:pPr>
      <w:r w:rsidRPr="00F84464">
        <w:rPr>
          <w:rFonts w:ascii="Times-Roman" w:hAnsi="Times-Roman" w:cs="Times-Roman"/>
          <w:kern w:val="0"/>
          <w:sz w:val="20"/>
          <w:szCs w:val="20"/>
        </w:rPr>
        <w:t>Enables funding and tracking of environmental initiatives such as renewable energy projects, reforestation efforts, and carbon credit trading.</w:t>
      </w:r>
    </w:p>
    <w:p w14:paraId="4AF554EB" w14:textId="77777777" w:rsidR="00F84464" w:rsidRPr="00F84464" w:rsidRDefault="00F84464" w:rsidP="00F84464">
      <w:pPr>
        <w:autoSpaceDE w:val="0"/>
        <w:autoSpaceDN w:val="0"/>
        <w:adjustRightInd w:val="0"/>
        <w:spacing w:after="0" w:line="360" w:lineRule="auto"/>
        <w:rPr>
          <w:rFonts w:ascii="Times-Bold" w:hAnsi="Times-Bold" w:cs="Times-Bold"/>
          <w:b/>
          <w:bCs/>
          <w:kern w:val="0"/>
          <w:sz w:val="20"/>
          <w:szCs w:val="20"/>
        </w:rPr>
      </w:pPr>
      <w:r w:rsidRPr="00F84464">
        <w:rPr>
          <w:rFonts w:ascii="Times-Bold" w:hAnsi="Times-Bold" w:cs="Times-Bold"/>
          <w:b/>
          <w:bCs/>
          <w:kern w:val="0"/>
          <w:sz w:val="20"/>
          <w:szCs w:val="20"/>
        </w:rPr>
        <w:t>Why Use It:</w:t>
      </w:r>
    </w:p>
    <w:p w14:paraId="40C79E94" w14:textId="77777777" w:rsidR="00F84464" w:rsidRPr="00F84464" w:rsidRDefault="00F84464" w:rsidP="00F84464">
      <w:pPr>
        <w:numPr>
          <w:ilvl w:val="0"/>
          <w:numId w:val="9"/>
        </w:numPr>
        <w:tabs>
          <w:tab w:val="left" w:pos="220"/>
          <w:tab w:val="left" w:pos="720"/>
        </w:tabs>
        <w:autoSpaceDE w:val="0"/>
        <w:autoSpaceDN w:val="0"/>
        <w:adjustRightInd w:val="0"/>
        <w:spacing w:after="0" w:line="360" w:lineRule="auto"/>
        <w:ind w:hanging="720"/>
        <w:rPr>
          <w:rFonts w:ascii="Times-Roman" w:hAnsi="Times-Roman" w:cs="Times-Roman"/>
          <w:kern w:val="0"/>
          <w:sz w:val="20"/>
          <w:szCs w:val="20"/>
        </w:rPr>
      </w:pPr>
      <w:r w:rsidRPr="00F84464">
        <w:rPr>
          <w:rFonts w:ascii="Times-Roman" w:hAnsi="Times-Roman" w:cs="Times-Roman"/>
          <w:kern w:val="0"/>
          <w:sz w:val="20"/>
          <w:szCs w:val="20"/>
        </w:rPr>
        <w:t>Immutable records provide trust and transparency for donors.</w:t>
      </w:r>
    </w:p>
    <w:p w14:paraId="451B5A20" w14:textId="77777777" w:rsidR="00F84464" w:rsidRPr="00F84464" w:rsidRDefault="00F84464" w:rsidP="00F84464">
      <w:pPr>
        <w:numPr>
          <w:ilvl w:val="0"/>
          <w:numId w:val="9"/>
        </w:numPr>
        <w:tabs>
          <w:tab w:val="left" w:pos="220"/>
          <w:tab w:val="left" w:pos="720"/>
        </w:tabs>
        <w:autoSpaceDE w:val="0"/>
        <w:autoSpaceDN w:val="0"/>
        <w:adjustRightInd w:val="0"/>
        <w:spacing w:after="0" w:line="360" w:lineRule="auto"/>
        <w:ind w:hanging="720"/>
        <w:rPr>
          <w:rFonts w:ascii="Times-Roman" w:hAnsi="Times-Roman" w:cs="Times-Roman"/>
          <w:kern w:val="0"/>
          <w:sz w:val="20"/>
          <w:szCs w:val="20"/>
        </w:rPr>
      </w:pPr>
      <w:r w:rsidRPr="00F84464">
        <w:rPr>
          <w:rFonts w:ascii="Times-Roman" w:hAnsi="Times-Roman" w:cs="Times-Roman"/>
          <w:kern w:val="0"/>
          <w:sz w:val="20"/>
          <w:szCs w:val="20"/>
        </w:rPr>
        <w:t>Ensures accountability in the use of funds.</w:t>
      </w:r>
    </w:p>
    <w:p w14:paraId="455D469B" w14:textId="77777777" w:rsidR="00F84464" w:rsidRDefault="00F84464" w:rsidP="00F84464">
      <w:pPr>
        <w:numPr>
          <w:ilvl w:val="0"/>
          <w:numId w:val="9"/>
        </w:numPr>
        <w:tabs>
          <w:tab w:val="left" w:pos="220"/>
          <w:tab w:val="left" w:pos="720"/>
        </w:tabs>
        <w:autoSpaceDE w:val="0"/>
        <w:autoSpaceDN w:val="0"/>
        <w:adjustRightInd w:val="0"/>
        <w:spacing w:after="0" w:line="360" w:lineRule="auto"/>
        <w:ind w:hanging="720"/>
        <w:rPr>
          <w:rFonts w:ascii="Times-Roman" w:hAnsi="Times-Roman" w:cs="Times-Roman"/>
          <w:kern w:val="0"/>
          <w:sz w:val="20"/>
          <w:szCs w:val="20"/>
        </w:rPr>
      </w:pPr>
      <w:r w:rsidRPr="00F84464">
        <w:rPr>
          <w:rFonts w:ascii="Times-Roman" w:hAnsi="Times-Roman" w:cs="Times-Roman"/>
          <w:kern w:val="0"/>
          <w:sz w:val="20"/>
          <w:szCs w:val="20"/>
        </w:rPr>
        <w:t>Synergy Network’s collaborative model aligns with global sustainability goals.</w:t>
      </w:r>
    </w:p>
    <w:p w14:paraId="3042DC8E" w14:textId="77777777" w:rsidR="00F84464" w:rsidRPr="00F84464" w:rsidRDefault="00F84464" w:rsidP="00F84464">
      <w:pPr>
        <w:tabs>
          <w:tab w:val="left" w:pos="220"/>
          <w:tab w:val="left" w:pos="720"/>
        </w:tabs>
        <w:autoSpaceDE w:val="0"/>
        <w:autoSpaceDN w:val="0"/>
        <w:adjustRightInd w:val="0"/>
        <w:spacing w:after="0" w:line="360" w:lineRule="auto"/>
        <w:ind w:left="720"/>
        <w:rPr>
          <w:rFonts w:ascii="Times-Roman" w:hAnsi="Times-Roman" w:cs="Times-Roman"/>
          <w:kern w:val="0"/>
          <w:sz w:val="20"/>
          <w:szCs w:val="20"/>
        </w:rPr>
      </w:pPr>
    </w:p>
    <w:p w14:paraId="266A7F01" w14:textId="77777777" w:rsidR="00F84464" w:rsidRPr="00F84464" w:rsidRDefault="00F84464" w:rsidP="00F84464">
      <w:pPr>
        <w:autoSpaceDE w:val="0"/>
        <w:autoSpaceDN w:val="0"/>
        <w:adjustRightInd w:val="0"/>
        <w:spacing w:after="0" w:line="360" w:lineRule="auto"/>
        <w:rPr>
          <w:rFonts w:ascii="Times-Bold" w:hAnsi="Times-Bold" w:cs="Times-Bold"/>
          <w:b/>
          <w:bCs/>
          <w:kern w:val="0"/>
        </w:rPr>
      </w:pPr>
      <w:r w:rsidRPr="00F84464">
        <w:rPr>
          <w:rFonts w:ascii="Times-Bold" w:hAnsi="Times-Bold" w:cs="Times-Bold"/>
          <w:b/>
          <w:bCs/>
          <w:kern w:val="0"/>
        </w:rPr>
        <w:t>10. Tokenized Community Engagement</w:t>
      </w:r>
    </w:p>
    <w:p w14:paraId="5E9702E8" w14:textId="77777777" w:rsidR="00F84464" w:rsidRPr="00F84464" w:rsidRDefault="00F84464" w:rsidP="00F84464">
      <w:pPr>
        <w:autoSpaceDE w:val="0"/>
        <w:autoSpaceDN w:val="0"/>
        <w:adjustRightInd w:val="0"/>
        <w:spacing w:after="0" w:line="360" w:lineRule="auto"/>
        <w:rPr>
          <w:rFonts w:ascii="Times-Bold" w:hAnsi="Times-Bold" w:cs="Times-Bold"/>
          <w:b/>
          <w:bCs/>
          <w:kern w:val="0"/>
          <w:sz w:val="20"/>
          <w:szCs w:val="20"/>
        </w:rPr>
      </w:pPr>
      <w:r w:rsidRPr="00F84464">
        <w:rPr>
          <w:rFonts w:ascii="Times-Bold" w:hAnsi="Times-Bold" w:cs="Times-Bold"/>
          <w:b/>
          <w:bCs/>
          <w:kern w:val="0"/>
          <w:sz w:val="20"/>
          <w:szCs w:val="20"/>
        </w:rPr>
        <w:t>Expanded Use Case:</w:t>
      </w:r>
    </w:p>
    <w:p w14:paraId="62576B4D" w14:textId="77777777" w:rsidR="00F84464" w:rsidRPr="00F84464" w:rsidRDefault="00F84464" w:rsidP="00F84464">
      <w:pPr>
        <w:autoSpaceDE w:val="0"/>
        <w:autoSpaceDN w:val="0"/>
        <w:adjustRightInd w:val="0"/>
        <w:spacing w:after="0" w:line="360" w:lineRule="auto"/>
        <w:rPr>
          <w:rFonts w:ascii="Times-Roman" w:hAnsi="Times-Roman" w:cs="Times-Roman"/>
          <w:kern w:val="0"/>
          <w:sz w:val="20"/>
          <w:szCs w:val="20"/>
        </w:rPr>
      </w:pPr>
      <w:r w:rsidRPr="00F84464">
        <w:rPr>
          <w:rFonts w:ascii="Times-Roman" w:hAnsi="Times-Roman" w:cs="Times-Roman"/>
          <w:kern w:val="0"/>
          <w:sz w:val="20"/>
          <w:szCs w:val="20"/>
        </w:rPr>
        <w:t>Municipalities, businesses, and organizations can issue tokens to incentivize eco-friendly behaviors, volunteering, or other socially beneficial activities.</w:t>
      </w:r>
    </w:p>
    <w:p w14:paraId="4EBC4DD3" w14:textId="77777777" w:rsidR="00F84464" w:rsidRPr="00F84464" w:rsidRDefault="00F84464" w:rsidP="00F84464">
      <w:pPr>
        <w:autoSpaceDE w:val="0"/>
        <w:autoSpaceDN w:val="0"/>
        <w:adjustRightInd w:val="0"/>
        <w:spacing w:after="0" w:line="360" w:lineRule="auto"/>
        <w:rPr>
          <w:rFonts w:ascii="Times-Roman" w:hAnsi="Times-Roman" w:cs="Times-Roman"/>
          <w:kern w:val="0"/>
          <w:sz w:val="20"/>
          <w:szCs w:val="20"/>
        </w:rPr>
      </w:pPr>
      <w:r w:rsidRPr="00F84464">
        <w:rPr>
          <w:rFonts w:ascii="Times-Roman" w:hAnsi="Times-Roman" w:cs="Times-Roman"/>
          <w:kern w:val="0"/>
          <w:sz w:val="20"/>
          <w:szCs w:val="20"/>
        </w:rPr>
        <w:t>Example: Cities reward citizens with tokens for recycling or using public transportation.</w:t>
      </w:r>
    </w:p>
    <w:p w14:paraId="2902843A" w14:textId="77777777" w:rsidR="00F84464" w:rsidRPr="00F84464" w:rsidRDefault="00F84464" w:rsidP="00F84464">
      <w:pPr>
        <w:autoSpaceDE w:val="0"/>
        <w:autoSpaceDN w:val="0"/>
        <w:adjustRightInd w:val="0"/>
        <w:spacing w:after="0" w:line="360" w:lineRule="auto"/>
        <w:rPr>
          <w:rFonts w:ascii="Times-Bold" w:hAnsi="Times-Bold" w:cs="Times-Bold"/>
          <w:b/>
          <w:bCs/>
          <w:kern w:val="0"/>
          <w:sz w:val="20"/>
          <w:szCs w:val="20"/>
        </w:rPr>
      </w:pPr>
      <w:r w:rsidRPr="00F84464">
        <w:rPr>
          <w:rFonts w:ascii="Times-Bold" w:hAnsi="Times-Bold" w:cs="Times-Bold"/>
          <w:b/>
          <w:bCs/>
          <w:kern w:val="0"/>
          <w:sz w:val="20"/>
          <w:szCs w:val="20"/>
        </w:rPr>
        <w:t>Why Use It:</w:t>
      </w:r>
    </w:p>
    <w:p w14:paraId="6097601D" w14:textId="77777777" w:rsidR="00F84464" w:rsidRPr="00F84464" w:rsidRDefault="00F84464" w:rsidP="00F84464">
      <w:pPr>
        <w:numPr>
          <w:ilvl w:val="0"/>
          <w:numId w:val="10"/>
        </w:numPr>
        <w:tabs>
          <w:tab w:val="left" w:pos="220"/>
          <w:tab w:val="left" w:pos="720"/>
        </w:tabs>
        <w:autoSpaceDE w:val="0"/>
        <w:autoSpaceDN w:val="0"/>
        <w:adjustRightInd w:val="0"/>
        <w:spacing w:after="0" w:line="360" w:lineRule="auto"/>
        <w:ind w:hanging="720"/>
        <w:rPr>
          <w:rFonts w:ascii="Times-Roman" w:hAnsi="Times-Roman" w:cs="Times-Roman"/>
          <w:kern w:val="0"/>
          <w:sz w:val="20"/>
          <w:szCs w:val="20"/>
        </w:rPr>
      </w:pPr>
      <w:r w:rsidRPr="00F84464">
        <w:rPr>
          <w:rFonts w:ascii="Times-Roman" w:hAnsi="Times-Roman" w:cs="Times-Roman"/>
          <w:kern w:val="0"/>
          <w:sz w:val="20"/>
          <w:szCs w:val="20"/>
        </w:rPr>
        <w:t>Encourages civic engagement and responsible behavior.</w:t>
      </w:r>
    </w:p>
    <w:p w14:paraId="2A4F1779" w14:textId="77777777" w:rsidR="00F84464" w:rsidRPr="00F84464" w:rsidRDefault="00F84464" w:rsidP="00F84464">
      <w:pPr>
        <w:numPr>
          <w:ilvl w:val="0"/>
          <w:numId w:val="10"/>
        </w:numPr>
        <w:tabs>
          <w:tab w:val="left" w:pos="220"/>
          <w:tab w:val="left" w:pos="720"/>
        </w:tabs>
        <w:autoSpaceDE w:val="0"/>
        <w:autoSpaceDN w:val="0"/>
        <w:adjustRightInd w:val="0"/>
        <w:spacing w:after="0" w:line="360" w:lineRule="auto"/>
        <w:ind w:hanging="720"/>
        <w:rPr>
          <w:rFonts w:ascii="Times-Roman" w:hAnsi="Times-Roman" w:cs="Times-Roman"/>
          <w:kern w:val="0"/>
          <w:sz w:val="20"/>
          <w:szCs w:val="20"/>
        </w:rPr>
      </w:pPr>
      <w:r w:rsidRPr="00F84464">
        <w:rPr>
          <w:rFonts w:ascii="Times-Roman" w:hAnsi="Times-Roman" w:cs="Times-Roman"/>
          <w:kern w:val="0"/>
          <w:sz w:val="20"/>
          <w:szCs w:val="20"/>
        </w:rPr>
        <w:t>Tokens can be redeemed for goods or services, creating a closed-loop incentive system.</w:t>
      </w:r>
    </w:p>
    <w:p w14:paraId="374435C1" w14:textId="77777777" w:rsidR="00F84464" w:rsidRDefault="00F84464" w:rsidP="00F84464">
      <w:pPr>
        <w:numPr>
          <w:ilvl w:val="0"/>
          <w:numId w:val="10"/>
        </w:numPr>
        <w:tabs>
          <w:tab w:val="left" w:pos="220"/>
          <w:tab w:val="left" w:pos="720"/>
        </w:tabs>
        <w:autoSpaceDE w:val="0"/>
        <w:autoSpaceDN w:val="0"/>
        <w:adjustRightInd w:val="0"/>
        <w:spacing w:after="0" w:line="360" w:lineRule="auto"/>
        <w:ind w:hanging="720"/>
        <w:rPr>
          <w:rFonts w:ascii="Times-Roman" w:hAnsi="Times-Roman" w:cs="Times-Roman"/>
          <w:kern w:val="0"/>
          <w:sz w:val="20"/>
          <w:szCs w:val="20"/>
        </w:rPr>
      </w:pPr>
      <w:r w:rsidRPr="00F84464">
        <w:rPr>
          <w:rFonts w:ascii="Times-Roman" w:hAnsi="Times-Roman" w:cs="Times-Roman"/>
          <w:kern w:val="0"/>
          <w:sz w:val="20"/>
          <w:szCs w:val="20"/>
        </w:rPr>
        <w:t>Builds stronger, more connected communities.</w:t>
      </w:r>
    </w:p>
    <w:p w14:paraId="6906C64A" w14:textId="77777777" w:rsidR="00F84464" w:rsidRPr="00F84464" w:rsidRDefault="00F84464" w:rsidP="00F84464">
      <w:pPr>
        <w:tabs>
          <w:tab w:val="left" w:pos="220"/>
          <w:tab w:val="left" w:pos="720"/>
        </w:tabs>
        <w:autoSpaceDE w:val="0"/>
        <w:autoSpaceDN w:val="0"/>
        <w:adjustRightInd w:val="0"/>
        <w:spacing w:after="0" w:line="360" w:lineRule="auto"/>
        <w:ind w:left="720"/>
        <w:rPr>
          <w:rFonts w:ascii="Times-Roman" w:hAnsi="Times-Roman" w:cs="Times-Roman"/>
          <w:kern w:val="0"/>
          <w:sz w:val="20"/>
          <w:szCs w:val="20"/>
        </w:rPr>
      </w:pPr>
    </w:p>
    <w:p w14:paraId="3F963D66" w14:textId="77777777" w:rsidR="00F84464" w:rsidRDefault="00F84464">
      <w:pPr>
        <w:rPr>
          <w:rFonts w:ascii="Times-Bold" w:hAnsi="Times-Bold" w:cs="Times-Bold"/>
          <w:b/>
          <w:bCs/>
          <w:kern w:val="0"/>
          <w:sz w:val="32"/>
          <w:szCs w:val="32"/>
        </w:rPr>
      </w:pPr>
      <w:r>
        <w:rPr>
          <w:rFonts w:ascii="Times-Bold" w:hAnsi="Times-Bold" w:cs="Times-Bold"/>
          <w:b/>
          <w:bCs/>
          <w:kern w:val="0"/>
          <w:sz w:val="32"/>
          <w:szCs w:val="32"/>
        </w:rPr>
        <w:br w:type="page"/>
      </w:r>
    </w:p>
    <w:p w14:paraId="4ECEFAD0" w14:textId="0D959C34" w:rsidR="00F84464" w:rsidRPr="00F84464" w:rsidRDefault="00F84464" w:rsidP="00F84464">
      <w:pPr>
        <w:autoSpaceDE w:val="0"/>
        <w:autoSpaceDN w:val="0"/>
        <w:adjustRightInd w:val="0"/>
        <w:spacing w:after="0" w:line="360" w:lineRule="auto"/>
        <w:jc w:val="center"/>
        <w:rPr>
          <w:rFonts w:ascii="Times-Bold" w:hAnsi="Times-Bold" w:cs="Times-Bold"/>
          <w:b/>
          <w:bCs/>
          <w:kern w:val="0"/>
          <w:sz w:val="32"/>
          <w:szCs w:val="32"/>
        </w:rPr>
      </w:pPr>
      <w:r w:rsidRPr="00F84464">
        <w:rPr>
          <w:rFonts w:ascii="Times-Bold" w:hAnsi="Times-Bold" w:cs="Times-Bold"/>
          <w:b/>
          <w:bCs/>
          <w:kern w:val="0"/>
          <w:sz w:val="32"/>
          <w:szCs w:val="32"/>
        </w:rPr>
        <w:lastRenderedPageBreak/>
        <w:t>Why People Should Use Synergy Network</w:t>
      </w:r>
    </w:p>
    <w:p w14:paraId="5936130E" w14:textId="77777777" w:rsidR="00F84464" w:rsidRPr="00F84464" w:rsidRDefault="00F84464" w:rsidP="00F84464">
      <w:pPr>
        <w:autoSpaceDE w:val="0"/>
        <w:autoSpaceDN w:val="0"/>
        <w:adjustRightInd w:val="0"/>
        <w:spacing w:after="0" w:line="360" w:lineRule="auto"/>
        <w:rPr>
          <w:rFonts w:ascii="Times-Bold" w:hAnsi="Times-Bold" w:cs="Times-Bold"/>
          <w:b/>
          <w:bCs/>
          <w:kern w:val="0"/>
          <w:sz w:val="8"/>
          <w:szCs w:val="8"/>
        </w:rPr>
      </w:pPr>
    </w:p>
    <w:p w14:paraId="7578E543" w14:textId="608E96A5" w:rsidR="00F84464" w:rsidRPr="00F84464" w:rsidRDefault="00F84464" w:rsidP="00F84464">
      <w:pPr>
        <w:autoSpaceDE w:val="0"/>
        <w:autoSpaceDN w:val="0"/>
        <w:adjustRightInd w:val="0"/>
        <w:spacing w:after="0" w:line="360" w:lineRule="auto"/>
        <w:rPr>
          <w:rFonts w:ascii="Times-Bold" w:hAnsi="Times-Bold" w:cs="Times-Bold"/>
          <w:b/>
          <w:bCs/>
          <w:kern w:val="0"/>
        </w:rPr>
      </w:pPr>
      <w:r w:rsidRPr="00F84464">
        <w:rPr>
          <w:rFonts w:ascii="Times-Bold" w:hAnsi="Times-Bold" w:cs="Times-Bold"/>
          <w:b/>
          <w:bCs/>
          <w:kern w:val="0"/>
        </w:rPr>
        <w:t>1. A Paradigm Shift Towards Collaboration</w:t>
      </w:r>
    </w:p>
    <w:p w14:paraId="2412DE98" w14:textId="02F2360E" w:rsidR="00F84464" w:rsidRDefault="00F84464" w:rsidP="00F84464">
      <w:pPr>
        <w:autoSpaceDE w:val="0"/>
        <w:autoSpaceDN w:val="0"/>
        <w:adjustRightInd w:val="0"/>
        <w:spacing w:after="0" w:line="360" w:lineRule="auto"/>
        <w:rPr>
          <w:rFonts w:ascii="Times-Roman" w:hAnsi="Times-Roman" w:cs="Times-Roman"/>
          <w:kern w:val="0"/>
          <w:sz w:val="20"/>
          <w:szCs w:val="20"/>
        </w:rPr>
      </w:pPr>
      <w:r w:rsidRPr="00F84464">
        <w:rPr>
          <w:rFonts w:ascii="Times-Roman" w:hAnsi="Times-Roman" w:cs="Times-Roman"/>
          <w:kern w:val="0"/>
          <w:sz w:val="20"/>
          <w:szCs w:val="20"/>
        </w:rPr>
        <w:t>Unlike traditional blockchains designed around competition, Synergy Network incentivizes collaboration. Its unique Proof of Synergy (</w:t>
      </w:r>
      <w:proofErr w:type="spellStart"/>
      <w:r w:rsidRPr="00F84464">
        <w:rPr>
          <w:rFonts w:ascii="Times-Roman" w:hAnsi="Times-Roman" w:cs="Times-Roman"/>
          <w:kern w:val="0"/>
          <w:sz w:val="20"/>
          <w:szCs w:val="20"/>
        </w:rPr>
        <w:t>PoSy</w:t>
      </w:r>
      <w:proofErr w:type="spellEnd"/>
      <w:r w:rsidRPr="00F84464">
        <w:rPr>
          <w:rFonts w:ascii="Times-Roman" w:hAnsi="Times-Roman" w:cs="Times-Roman"/>
          <w:kern w:val="0"/>
          <w:sz w:val="20"/>
          <w:szCs w:val="20"/>
        </w:rPr>
        <w:t>) consensus mechanism ensures that collective achievements are rewarded rather than individual accomplishments.</w:t>
      </w:r>
    </w:p>
    <w:p w14:paraId="0B45857A" w14:textId="77777777" w:rsidR="00F84464" w:rsidRPr="00F84464" w:rsidRDefault="00F84464" w:rsidP="00F84464">
      <w:pPr>
        <w:autoSpaceDE w:val="0"/>
        <w:autoSpaceDN w:val="0"/>
        <w:adjustRightInd w:val="0"/>
        <w:spacing w:after="0" w:line="360" w:lineRule="auto"/>
        <w:rPr>
          <w:rFonts w:ascii="Times-Roman" w:hAnsi="Times-Roman" w:cs="Times-Roman"/>
          <w:kern w:val="0"/>
          <w:sz w:val="20"/>
          <w:szCs w:val="20"/>
        </w:rPr>
      </w:pPr>
    </w:p>
    <w:p w14:paraId="32783D98" w14:textId="77777777" w:rsidR="00F84464" w:rsidRPr="00F84464" w:rsidRDefault="00F84464" w:rsidP="00F84464">
      <w:pPr>
        <w:autoSpaceDE w:val="0"/>
        <w:autoSpaceDN w:val="0"/>
        <w:adjustRightInd w:val="0"/>
        <w:spacing w:after="0" w:line="360" w:lineRule="auto"/>
        <w:rPr>
          <w:rFonts w:ascii="Times-Bold" w:hAnsi="Times-Bold" w:cs="Times-Bold"/>
          <w:b/>
          <w:bCs/>
          <w:kern w:val="0"/>
        </w:rPr>
      </w:pPr>
      <w:r w:rsidRPr="00F84464">
        <w:rPr>
          <w:rFonts w:ascii="Times-Bold" w:hAnsi="Times-Bold" w:cs="Times-Bold"/>
          <w:b/>
          <w:bCs/>
          <w:kern w:val="0"/>
        </w:rPr>
        <w:t>2. Accessible to All</w:t>
      </w:r>
    </w:p>
    <w:p w14:paraId="49DFBDFE" w14:textId="77777777" w:rsidR="00F84464" w:rsidRPr="00F84464" w:rsidRDefault="00F84464" w:rsidP="00F84464">
      <w:pPr>
        <w:numPr>
          <w:ilvl w:val="0"/>
          <w:numId w:val="11"/>
        </w:numPr>
        <w:tabs>
          <w:tab w:val="left" w:pos="220"/>
          <w:tab w:val="left" w:pos="720"/>
        </w:tabs>
        <w:autoSpaceDE w:val="0"/>
        <w:autoSpaceDN w:val="0"/>
        <w:adjustRightInd w:val="0"/>
        <w:spacing w:after="0" w:line="360" w:lineRule="auto"/>
        <w:ind w:hanging="720"/>
        <w:rPr>
          <w:rFonts w:ascii="Times-Roman" w:hAnsi="Times-Roman" w:cs="Times-Roman"/>
          <w:kern w:val="0"/>
          <w:sz w:val="20"/>
          <w:szCs w:val="20"/>
        </w:rPr>
      </w:pPr>
      <w:r w:rsidRPr="00F84464">
        <w:rPr>
          <w:rFonts w:ascii="Times-Roman" w:hAnsi="Times-Roman" w:cs="Times-Roman"/>
          <w:kern w:val="0"/>
          <w:sz w:val="20"/>
          <w:szCs w:val="20"/>
        </w:rPr>
        <w:t>Low barriers to entry make it easier for individuals, small businesses, and communities to participate.</w:t>
      </w:r>
    </w:p>
    <w:p w14:paraId="2788A7F2" w14:textId="77777777" w:rsidR="00F84464" w:rsidRDefault="00F84464" w:rsidP="00F84464">
      <w:pPr>
        <w:numPr>
          <w:ilvl w:val="0"/>
          <w:numId w:val="11"/>
        </w:numPr>
        <w:tabs>
          <w:tab w:val="left" w:pos="220"/>
          <w:tab w:val="left" w:pos="720"/>
        </w:tabs>
        <w:autoSpaceDE w:val="0"/>
        <w:autoSpaceDN w:val="0"/>
        <w:adjustRightInd w:val="0"/>
        <w:spacing w:after="0" w:line="360" w:lineRule="auto"/>
        <w:ind w:hanging="720"/>
        <w:rPr>
          <w:rFonts w:ascii="Times-Roman" w:hAnsi="Times-Roman" w:cs="Times-Roman"/>
          <w:kern w:val="0"/>
          <w:sz w:val="20"/>
          <w:szCs w:val="20"/>
        </w:rPr>
      </w:pPr>
      <w:r w:rsidRPr="00F84464">
        <w:rPr>
          <w:rFonts w:ascii="Times-Roman" w:hAnsi="Times-Roman" w:cs="Times-Roman"/>
          <w:kern w:val="0"/>
          <w:sz w:val="20"/>
          <w:szCs w:val="20"/>
        </w:rPr>
        <w:t>Reduces reliance on high-resource activities like mining or staking large sums, enabling broader inclusion.</w:t>
      </w:r>
    </w:p>
    <w:p w14:paraId="76EADA7A" w14:textId="77777777" w:rsidR="00F84464" w:rsidRPr="00F84464" w:rsidRDefault="00F84464" w:rsidP="00F84464">
      <w:pPr>
        <w:tabs>
          <w:tab w:val="left" w:pos="220"/>
          <w:tab w:val="left" w:pos="720"/>
        </w:tabs>
        <w:autoSpaceDE w:val="0"/>
        <w:autoSpaceDN w:val="0"/>
        <w:adjustRightInd w:val="0"/>
        <w:spacing w:after="0" w:line="360" w:lineRule="auto"/>
        <w:ind w:left="720"/>
        <w:rPr>
          <w:rFonts w:ascii="Times-Roman" w:hAnsi="Times-Roman" w:cs="Times-Roman"/>
          <w:kern w:val="0"/>
          <w:sz w:val="20"/>
          <w:szCs w:val="20"/>
        </w:rPr>
      </w:pPr>
    </w:p>
    <w:p w14:paraId="409FAD41" w14:textId="77777777" w:rsidR="00F84464" w:rsidRPr="00F84464" w:rsidRDefault="00F84464" w:rsidP="00F84464">
      <w:pPr>
        <w:autoSpaceDE w:val="0"/>
        <w:autoSpaceDN w:val="0"/>
        <w:adjustRightInd w:val="0"/>
        <w:spacing w:after="0" w:line="360" w:lineRule="auto"/>
        <w:rPr>
          <w:rFonts w:ascii="Times-Bold" w:hAnsi="Times-Bold" w:cs="Times-Bold"/>
          <w:b/>
          <w:bCs/>
          <w:kern w:val="0"/>
        </w:rPr>
      </w:pPr>
      <w:r w:rsidRPr="00F84464">
        <w:rPr>
          <w:rFonts w:ascii="Times-Bold" w:hAnsi="Times-Bold" w:cs="Times-Bold"/>
          <w:b/>
          <w:bCs/>
          <w:kern w:val="0"/>
        </w:rPr>
        <w:t>3. Tailored for Scalability</w:t>
      </w:r>
    </w:p>
    <w:p w14:paraId="48C6753F" w14:textId="77777777" w:rsidR="00F84464" w:rsidRPr="00F84464" w:rsidRDefault="00F84464" w:rsidP="00F84464">
      <w:pPr>
        <w:autoSpaceDE w:val="0"/>
        <w:autoSpaceDN w:val="0"/>
        <w:adjustRightInd w:val="0"/>
        <w:spacing w:after="0" w:line="360" w:lineRule="auto"/>
        <w:rPr>
          <w:rFonts w:ascii="Times-Roman" w:hAnsi="Times-Roman" w:cs="Times-Roman"/>
          <w:kern w:val="0"/>
          <w:sz w:val="20"/>
          <w:szCs w:val="20"/>
        </w:rPr>
      </w:pPr>
      <w:r w:rsidRPr="00F84464">
        <w:rPr>
          <w:rFonts w:ascii="Times-Roman" w:hAnsi="Times-Roman" w:cs="Times-Roman"/>
          <w:kern w:val="0"/>
          <w:sz w:val="20"/>
          <w:szCs w:val="20"/>
        </w:rPr>
        <w:t>Synergy Network’s hybrid approach combines the best features of classical and proof-based mechanisms, ensuring:</w:t>
      </w:r>
    </w:p>
    <w:p w14:paraId="008CDB8A" w14:textId="77777777" w:rsidR="00F84464" w:rsidRPr="00F84464" w:rsidRDefault="00F84464" w:rsidP="00F84464">
      <w:pPr>
        <w:numPr>
          <w:ilvl w:val="0"/>
          <w:numId w:val="12"/>
        </w:numPr>
        <w:tabs>
          <w:tab w:val="left" w:pos="220"/>
          <w:tab w:val="left" w:pos="720"/>
        </w:tabs>
        <w:autoSpaceDE w:val="0"/>
        <w:autoSpaceDN w:val="0"/>
        <w:adjustRightInd w:val="0"/>
        <w:spacing w:after="0" w:line="360" w:lineRule="auto"/>
        <w:ind w:hanging="720"/>
        <w:rPr>
          <w:rFonts w:ascii="Times-Roman" w:hAnsi="Times-Roman" w:cs="Times-Roman"/>
          <w:kern w:val="0"/>
          <w:sz w:val="20"/>
          <w:szCs w:val="20"/>
        </w:rPr>
      </w:pPr>
      <w:r w:rsidRPr="00F84464">
        <w:rPr>
          <w:rFonts w:ascii="Times-Roman" w:hAnsi="Times-Roman" w:cs="Times-Roman"/>
          <w:kern w:val="0"/>
          <w:sz w:val="20"/>
          <w:szCs w:val="20"/>
        </w:rPr>
        <w:t>High throughput: Handles high transaction volumes efficiently.</w:t>
      </w:r>
    </w:p>
    <w:p w14:paraId="36CEF4F5" w14:textId="77777777" w:rsidR="00F84464" w:rsidRDefault="00F84464" w:rsidP="00F84464">
      <w:pPr>
        <w:numPr>
          <w:ilvl w:val="0"/>
          <w:numId w:val="12"/>
        </w:numPr>
        <w:tabs>
          <w:tab w:val="left" w:pos="220"/>
          <w:tab w:val="left" w:pos="720"/>
        </w:tabs>
        <w:autoSpaceDE w:val="0"/>
        <w:autoSpaceDN w:val="0"/>
        <w:adjustRightInd w:val="0"/>
        <w:spacing w:after="0" w:line="360" w:lineRule="auto"/>
        <w:ind w:hanging="720"/>
        <w:rPr>
          <w:rFonts w:ascii="Times-Roman" w:hAnsi="Times-Roman" w:cs="Times-Roman"/>
          <w:kern w:val="0"/>
          <w:sz w:val="20"/>
          <w:szCs w:val="20"/>
        </w:rPr>
      </w:pPr>
      <w:r w:rsidRPr="00F84464">
        <w:rPr>
          <w:rFonts w:ascii="Times-Roman" w:hAnsi="Times-Roman" w:cs="Times-Roman"/>
          <w:kern w:val="0"/>
          <w:sz w:val="20"/>
          <w:szCs w:val="20"/>
        </w:rPr>
        <w:t>Low latency: Ensures near-instant transaction finality.</w:t>
      </w:r>
    </w:p>
    <w:p w14:paraId="7F20F3E5" w14:textId="77777777" w:rsidR="00F84464" w:rsidRPr="00F84464" w:rsidRDefault="00F84464" w:rsidP="00F84464">
      <w:pPr>
        <w:tabs>
          <w:tab w:val="left" w:pos="220"/>
          <w:tab w:val="left" w:pos="720"/>
        </w:tabs>
        <w:autoSpaceDE w:val="0"/>
        <w:autoSpaceDN w:val="0"/>
        <w:adjustRightInd w:val="0"/>
        <w:spacing w:after="0" w:line="360" w:lineRule="auto"/>
        <w:ind w:left="720"/>
        <w:rPr>
          <w:rFonts w:ascii="Times-Roman" w:hAnsi="Times-Roman" w:cs="Times-Roman"/>
          <w:kern w:val="0"/>
          <w:sz w:val="20"/>
          <w:szCs w:val="20"/>
        </w:rPr>
      </w:pPr>
    </w:p>
    <w:p w14:paraId="3C981AD8" w14:textId="77777777" w:rsidR="00F84464" w:rsidRPr="00F84464" w:rsidRDefault="00F84464" w:rsidP="00F84464">
      <w:pPr>
        <w:autoSpaceDE w:val="0"/>
        <w:autoSpaceDN w:val="0"/>
        <w:adjustRightInd w:val="0"/>
        <w:spacing w:after="0" w:line="360" w:lineRule="auto"/>
        <w:rPr>
          <w:rFonts w:ascii="Times-Bold" w:hAnsi="Times-Bold" w:cs="Times-Bold"/>
          <w:b/>
          <w:bCs/>
          <w:kern w:val="0"/>
        </w:rPr>
      </w:pPr>
      <w:r w:rsidRPr="00F84464">
        <w:rPr>
          <w:rFonts w:ascii="Times-Bold" w:hAnsi="Times-Bold" w:cs="Times-Bold"/>
          <w:b/>
          <w:bCs/>
          <w:kern w:val="0"/>
        </w:rPr>
        <w:t>4. Transparent and Trustworthy</w:t>
      </w:r>
    </w:p>
    <w:p w14:paraId="324AAC7B" w14:textId="77777777" w:rsidR="00F84464" w:rsidRDefault="00F84464" w:rsidP="00F84464">
      <w:pPr>
        <w:numPr>
          <w:ilvl w:val="0"/>
          <w:numId w:val="13"/>
        </w:numPr>
        <w:tabs>
          <w:tab w:val="left" w:pos="220"/>
          <w:tab w:val="left" w:pos="720"/>
        </w:tabs>
        <w:autoSpaceDE w:val="0"/>
        <w:autoSpaceDN w:val="0"/>
        <w:adjustRightInd w:val="0"/>
        <w:spacing w:after="0" w:line="360" w:lineRule="auto"/>
        <w:ind w:hanging="720"/>
        <w:rPr>
          <w:rFonts w:ascii="Times-Roman" w:hAnsi="Times-Roman" w:cs="Times-Roman"/>
          <w:kern w:val="0"/>
          <w:sz w:val="20"/>
          <w:szCs w:val="20"/>
        </w:rPr>
      </w:pPr>
      <w:r w:rsidRPr="00F84464">
        <w:rPr>
          <w:rFonts w:ascii="Times-Roman" w:hAnsi="Times-Roman" w:cs="Times-Roman"/>
          <w:kern w:val="0"/>
          <w:sz w:val="20"/>
          <w:szCs w:val="20"/>
        </w:rPr>
        <w:t>Every transaction is immutably recorded, and smart contracts automate processes, eliminating the risk of fraud or manipulation.</w:t>
      </w:r>
    </w:p>
    <w:p w14:paraId="71D79506" w14:textId="77777777" w:rsidR="00F84464" w:rsidRPr="00F84464" w:rsidRDefault="00F84464" w:rsidP="00F84464">
      <w:pPr>
        <w:tabs>
          <w:tab w:val="left" w:pos="220"/>
          <w:tab w:val="left" w:pos="720"/>
        </w:tabs>
        <w:autoSpaceDE w:val="0"/>
        <w:autoSpaceDN w:val="0"/>
        <w:adjustRightInd w:val="0"/>
        <w:spacing w:after="0" w:line="360" w:lineRule="auto"/>
        <w:ind w:left="720"/>
        <w:rPr>
          <w:rFonts w:ascii="Times-Roman" w:hAnsi="Times-Roman" w:cs="Times-Roman"/>
          <w:kern w:val="0"/>
          <w:sz w:val="20"/>
          <w:szCs w:val="20"/>
        </w:rPr>
      </w:pPr>
    </w:p>
    <w:p w14:paraId="75C7C69E" w14:textId="77777777" w:rsidR="00F84464" w:rsidRPr="00F84464" w:rsidRDefault="00F84464" w:rsidP="00F84464">
      <w:pPr>
        <w:autoSpaceDE w:val="0"/>
        <w:autoSpaceDN w:val="0"/>
        <w:adjustRightInd w:val="0"/>
        <w:spacing w:after="0" w:line="360" w:lineRule="auto"/>
        <w:rPr>
          <w:rFonts w:ascii="Times-Bold" w:hAnsi="Times-Bold" w:cs="Times-Bold"/>
          <w:b/>
          <w:bCs/>
          <w:kern w:val="0"/>
        </w:rPr>
      </w:pPr>
      <w:r w:rsidRPr="00F84464">
        <w:rPr>
          <w:rFonts w:ascii="Times-Bold" w:hAnsi="Times-Bold" w:cs="Times-Bold"/>
          <w:b/>
          <w:bCs/>
          <w:kern w:val="0"/>
        </w:rPr>
        <w:t>5. Environmental Sustainability</w:t>
      </w:r>
    </w:p>
    <w:p w14:paraId="0C1B96BC" w14:textId="77777777" w:rsidR="00F84464" w:rsidRDefault="00F84464" w:rsidP="00F84464">
      <w:pPr>
        <w:numPr>
          <w:ilvl w:val="0"/>
          <w:numId w:val="14"/>
        </w:numPr>
        <w:tabs>
          <w:tab w:val="left" w:pos="220"/>
          <w:tab w:val="left" w:pos="720"/>
        </w:tabs>
        <w:autoSpaceDE w:val="0"/>
        <w:autoSpaceDN w:val="0"/>
        <w:adjustRightInd w:val="0"/>
        <w:spacing w:after="0" w:line="360" w:lineRule="auto"/>
        <w:ind w:hanging="720"/>
        <w:rPr>
          <w:rFonts w:ascii="Times-Roman" w:hAnsi="Times-Roman" w:cs="Times-Roman"/>
          <w:kern w:val="0"/>
          <w:sz w:val="20"/>
          <w:szCs w:val="20"/>
        </w:rPr>
      </w:pPr>
      <w:r w:rsidRPr="00F84464">
        <w:rPr>
          <w:rFonts w:ascii="Times-Roman" w:hAnsi="Times-Roman" w:cs="Times-Roman"/>
          <w:kern w:val="0"/>
          <w:sz w:val="20"/>
          <w:szCs w:val="20"/>
        </w:rPr>
        <w:t xml:space="preserve">The energy-efficient design of </w:t>
      </w:r>
      <w:proofErr w:type="spellStart"/>
      <w:r w:rsidRPr="00F84464">
        <w:rPr>
          <w:rFonts w:ascii="Times-Roman" w:hAnsi="Times-Roman" w:cs="Times-Roman"/>
          <w:kern w:val="0"/>
          <w:sz w:val="20"/>
          <w:szCs w:val="20"/>
        </w:rPr>
        <w:t>PoSy</w:t>
      </w:r>
      <w:proofErr w:type="spellEnd"/>
      <w:r w:rsidRPr="00F84464">
        <w:rPr>
          <w:rFonts w:ascii="Times-Roman" w:hAnsi="Times-Roman" w:cs="Times-Roman"/>
          <w:kern w:val="0"/>
          <w:sz w:val="20"/>
          <w:szCs w:val="20"/>
        </w:rPr>
        <w:t xml:space="preserve"> and the collaborative nature of the network reduce the environmental impact, making it a responsible choice for modern blockchain solutions.</w:t>
      </w:r>
    </w:p>
    <w:p w14:paraId="36A21FFD" w14:textId="77777777" w:rsidR="00F84464" w:rsidRPr="00F84464" w:rsidRDefault="00F84464" w:rsidP="00F84464">
      <w:pPr>
        <w:tabs>
          <w:tab w:val="left" w:pos="220"/>
          <w:tab w:val="left" w:pos="720"/>
        </w:tabs>
        <w:autoSpaceDE w:val="0"/>
        <w:autoSpaceDN w:val="0"/>
        <w:adjustRightInd w:val="0"/>
        <w:spacing w:after="0" w:line="360" w:lineRule="auto"/>
        <w:ind w:left="720"/>
        <w:rPr>
          <w:rFonts w:ascii="Times-Roman" w:hAnsi="Times-Roman" w:cs="Times-Roman"/>
          <w:kern w:val="0"/>
          <w:sz w:val="20"/>
          <w:szCs w:val="20"/>
        </w:rPr>
      </w:pPr>
    </w:p>
    <w:p w14:paraId="19725D07" w14:textId="77777777" w:rsidR="00F84464" w:rsidRPr="00F84464" w:rsidRDefault="00F84464" w:rsidP="00F84464">
      <w:pPr>
        <w:autoSpaceDE w:val="0"/>
        <w:autoSpaceDN w:val="0"/>
        <w:adjustRightInd w:val="0"/>
        <w:spacing w:after="0" w:line="360" w:lineRule="auto"/>
        <w:rPr>
          <w:rFonts w:ascii="Times-Bold" w:hAnsi="Times-Bold" w:cs="Times-Bold"/>
          <w:b/>
          <w:bCs/>
          <w:kern w:val="0"/>
        </w:rPr>
      </w:pPr>
      <w:r w:rsidRPr="00F84464">
        <w:rPr>
          <w:rFonts w:ascii="Times-Bold" w:hAnsi="Times-Bold" w:cs="Times-Bold"/>
          <w:b/>
          <w:bCs/>
          <w:kern w:val="0"/>
        </w:rPr>
        <w:t>6. Adaptability</w:t>
      </w:r>
    </w:p>
    <w:p w14:paraId="536787E5" w14:textId="77777777" w:rsidR="00F84464" w:rsidRDefault="00F84464" w:rsidP="00F84464">
      <w:pPr>
        <w:numPr>
          <w:ilvl w:val="0"/>
          <w:numId w:val="15"/>
        </w:numPr>
        <w:tabs>
          <w:tab w:val="left" w:pos="220"/>
          <w:tab w:val="left" w:pos="720"/>
        </w:tabs>
        <w:autoSpaceDE w:val="0"/>
        <w:autoSpaceDN w:val="0"/>
        <w:adjustRightInd w:val="0"/>
        <w:spacing w:after="0" w:line="360" w:lineRule="auto"/>
        <w:ind w:hanging="720"/>
        <w:rPr>
          <w:rFonts w:ascii="Times-Roman" w:hAnsi="Times-Roman" w:cs="Times-Roman"/>
          <w:kern w:val="0"/>
          <w:sz w:val="20"/>
          <w:szCs w:val="20"/>
        </w:rPr>
      </w:pPr>
      <w:r w:rsidRPr="00F84464">
        <w:rPr>
          <w:rFonts w:ascii="Times-Roman" w:hAnsi="Times-Roman" w:cs="Times-Roman"/>
          <w:kern w:val="0"/>
          <w:sz w:val="20"/>
          <w:szCs w:val="20"/>
        </w:rPr>
        <w:t>Synergy Network’s modular architecture allows it to integrate with other blockchain systems and adopt emerging technologies. This ensures longevity and relevance as the blockchain space evolves.</w:t>
      </w:r>
    </w:p>
    <w:p w14:paraId="3B7D93A6" w14:textId="77777777" w:rsidR="00F84464" w:rsidRPr="00F84464" w:rsidRDefault="00F84464" w:rsidP="00F84464">
      <w:pPr>
        <w:tabs>
          <w:tab w:val="left" w:pos="220"/>
          <w:tab w:val="left" w:pos="720"/>
        </w:tabs>
        <w:autoSpaceDE w:val="0"/>
        <w:autoSpaceDN w:val="0"/>
        <w:adjustRightInd w:val="0"/>
        <w:spacing w:after="0" w:line="360" w:lineRule="auto"/>
        <w:ind w:left="720"/>
        <w:rPr>
          <w:rFonts w:ascii="Times-Roman" w:hAnsi="Times-Roman" w:cs="Times-Roman"/>
          <w:kern w:val="0"/>
          <w:sz w:val="20"/>
          <w:szCs w:val="20"/>
        </w:rPr>
      </w:pPr>
    </w:p>
    <w:p w14:paraId="45D5386E" w14:textId="77777777" w:rsidR="00F84464" w:rsidRPr="00F84464" w:rsidRDefault="00F84464" w:rsidP="00F84464">
      <w:pPr>
        <w:autoSpaceDE w:val="0"/>
        <w:autoSpaceDN w:val="0"/>
        <w:adjustRightInd w:val="0"/>
        <w:spacing w:after="0" w:line="360" w:lineRule="auto"/>
        <w:rPr>
          <w:rFonts w:ascii="Times-Bold" w:hAnsi="Times-Bold" w:cs="Times-Bold"/>
          <w:b/>
          <w:bCs/>
          <w:kern w:val="0"/>
        </w:rPr>
      </w:pPr>
      <w:r w:rsidRPr="00F84464">
        <w:rPr>
          <w:rFonts w:ascii="Times-Bold" w:hAnsi="Times-Bold" w:cs="Times-Bold"/>
          <w:b/>
          <w:bCs/>
          <w:kern w:val="0"/>
        </w:rPr>
        <w:t>7. Social Impact</w:t>
      </w:r>
    </w:p>
    <w:p w14:paraId="1FE29E71" w14:textId="77777777" w:rsidR="00F84464" w:rsidRPr="00F84464" w:rsidRDefault="00F84464" w:rsidP="00F84464">
      <w:pPr>
        <w:autoSpaceDE w:val="0"/>
        <w:autoSpaceDN w:val="0"/>
        <w:adjustRightInd w:val="0"/>
        <w:spacing w:after="0" w:line="360" w:lineRule="auto"/>
        <w:rPr>
          <w:rFonts w:ascii="Times-Roman" w:hAnsi="Times-Roman" w:cs="Times-Roman"/>
          <w:kern w:val="0"/>
          <w:sz w:val="20"/>
          <w:szCs w:val="20"/>
        </w:rPr>
      </w:pPr>
      <w:r w:rsidRPr="00F84464">
        <w:rPr>
          <w:rFonts w:ascii="Times-Roman" w:hAnsi="Times-Roman" w:cs="Times-Roman"/>
          <w:kern w:val="0"/>
          <w:sz w:val="20"/>
          <w:szCs w:val="20"/>
        </w:rPr>
        <w:t>The network is aligned with broader social goals, such as:</w:t>
      </w:r>
    </w:p>
    <w:p w14:paraId="53E51DA8" w14:textId="77777777" w:rsidR="00F84464" w:rsidRPr="00F84464" w:rsidRDefault="00F84464" w:rsidP="00F84464">
      <w:pPr>
        <w:numPr>
          <w:ilvl w:val="0"/>
          <w:numId w:val="16"/>
        </w:numPr>
        <w:tabs>
          <w:tab w:val="left" w:pos="220"/>
          <w:tab w:val="left" w:pos="720"/>
        </w:tabs>
        <w:autoSpaceDE w:val="0"/>
        <w:autoSpaceDN w:val="0"/>
        <w:adjustRightInd w:val="0"/>
        <w:spacing w:after="0" w:line="360" w:lineRule="auto"/>
        <w:ind w:hanging="720"/>
        <w:rPr>
          <w:rFonts w:ascii="Times-Roman" w:hAnsi="Times-Roman" w:cs="Times-Roman"/>
          <w:kern w:val="0"/>
          <w:sz w:val="20"/>
          <w:szCs w:val="20"/>
        </w:rPr>
      </w:pPr>
      <w:r w:rsidRPr="00F84464">
        <w:rPr>
          <w:rFonts w:ascii="Times-Roman" w:hAnsi="Times-Roman" w:cs="Times-Roman"/>
          <w:kern w:val="0"/>
          <w:sz w:val="20"/>
          <w:szCs w:val="20"/>
        </w:rPr>
        <w:t>Empowering marginalized communities.</w:t>
      </w:r>
    </w:p>
    <w:p w14:paraId="17AF903F" w14:textId="77777777" w:rsidR="00F84464" w:rsidRPr="00F84464" w:rsidRDefault="00F84464" w:rsidP="00F84464">
      <w:pPr>
        <w:numPr>
          <w:ilvl w:val="0"/>
          <w:numId w:val="16"/>
        </w:numPr>
        <w:tabs>
          <w:tab w:val="left" w:pos="220"/>
          <w:tab w:val="left" w:pos="720"/>
        </w:tabs>
        <w:autoSpaceDE w:val="0"/>
        <w:autoSpaceDN w:val="0"/>
        <w:adjustRightInd w:val="0"/>
        <w:spacing w:after="0" w:line="360" w:lineRule="auto"/>
        <w:ind w:hanging="720"/>
        <w:rPr>
          <w:rFonts w:ascii="Times-Roman" w:hAnsi="Times-Roman" w:cs="Times-Roman"/>
          <w:kern w:val="0"/>
          <w:sz w:val="20"/>
          <w:szCs w:val="20"/>
        </w:rPr>
      </w:pPr>
      <w:r w:rsidRPr="00F84464">
        <w:rPr>
          <w:rFonts w:ascii="Times-Roman" w:hAnsi="Times-Roman" w:cs="Times-Roman"/>
          <w:kern w:val="0"/>
          <w:sz w:val="20"/>
          <w:szCs w:val="20"/>
        </w:rPr>
        <w:t>Reducing inequality in access to technology.</w:t>
      </w:r>
    </w:p>
    <w:p w14:paraId="453D8F09" w14:textId="77777777" w:rsidR="00F84464" w:rsidRDefault="00F84464" w:rsidP="00F84464">
      <w:pPr>
        <w:numPr>
          <w:ilvl w:val="0"/>
          <w:numId w:val="16"/>
        </w:numPr>
        <w:tabs>
          <w:tab w:val="left" w:pos="220"/>
          <w:tab w:val="left" w:pos="720"/>
        </w:tabs>
        <w:autoSpaceDE w:val="0"/>
        <w:autoSpaceDN w:val="0"/>
        <w:adjustRightInd w:val="0"/>
        <w:spacing w:after="0" w:line="360" w:lineRule="auto"/>
        <w:ind w:hanging="720"/>
        <w:rPr>
          <w:rFonts w:ascii="Times-Roman" w:hAnsi="Times-Roman" w:cs="Times-Roman"/>
          <w:kern w:val="0"/>
          <w:sz w:val="20"/>
          <w:szCs w:val="20"/>
        </w:rPr>
      </w:pPr>
      <w:r w:rsidRPr="00F84464">
        <w:rPr>
          <w:rFonts w:ascii="Times-Roman" w:hAnsi="Times-Roman" w:cs="Times-Roman"/>
          <w:kern w:val="0"/>
          <w:sz w:val="20"/>
          <w:szCs w:val="20"/>
        </w:rPr>
        <w:t>Supporting innovation in key sectors like healthcare, education, and sustainability.</w:t>
      </w:r>
    </w:p>
    <w:p w14:paraId="300010EA" w14:textId="77777777" w:rsidR="00F84464" w:rsidRPr="00F84464" w:rsidRDefault="00F84464" w:rsidP="00F84464">
      <w:pPr>
        <w:tabs>
          <w:tab w:val="left" w:pos="220"/>
          <w:tab w:val="left" w:pos="720"/>
        </w:tabs>
        <w:autoSpaceDE w:val="0"/>
        <w:autoSpaceDN w:val="0"/>
        <w:adjustRightInd w:val="0"/>
        <w:spacing w:after="0" w:line="360" w:lineRule="auto"/>
        <w:rPr>
          <w:rFonts w:ascii="Times-Roman" w:hAnsi="Times-Roman" w:cs="Times-Roman"/>
          <w:kern w:val="0"/>
          <w:sz w:val="20"/>
          <w:szCs w:val="20"/>
        </w:rPr>
      </w:pPr>
    </w:p>
    <w:p w14:paraId="65A5376A" w14:textId="77777777" w:rsidR="00F84464" w:rsidRPr="00F84464" w:rsidRDefault="00F84464" w:rsidP="00F84464">
      <w:pPr>
        <w:autoSpaceDE w:val="0"/>
        <w:autoSpaceDN w:val="0"/>
        <w:adjustRightInd w:val="0"/>
        <w:spacing w:after="0" w:line="360" w:lineRule="auto"/>
        <w:rPr>
          <w:rFonts w:ascii="Times-Bold" w:hAnsi="Times-Bold" w:cs="Times-Bold"/>
          <w:b/>
          <w:bCs/>
          <w:kern w:val="0"/>
        </w:rPr>
      </w:pPr>
      <w:r w:rsidRPr="00F84464">
        <w:rPr>
          <w:rFonts w:ascii="Times-Bold" w:hAnsi="Times-Bold" w:cs="Times-Bold"/>
          <w:b/>
          <w:bCs/>
          <w:kern w:val="0"/>
        </w:rPr>
        <w:t>8. Advanced Governance and Incentives</w:t>
      </w:r>
    </w:p>
    <w:p w14:paraId="0E4BD3F9" w14:textId="77777777" w:rsidR="00F84464" w:rsidRPr="00F84464" w:rsidRDefault="00F84464" w:rsidP="00F84464">
      <w:pPr>
        <w:autoSpaceDE w:val="0"/>
        <w:autoSpaceDN w:val="0"/>
        <w:adjustRightInd w:val="0"/>
        <w:spacing w:after="0" w:line="360" w:lineRule="auto"/>
        <w:rPr>
          <w:rFonts w:ascii="Times-Roman" w:hAnsi="Times-Roman" w:cs="Times-Roman"/>
          <w:kern w:val="0"/>
          <w:sz w:val="20"/>
          <w:szCs w:val="20"/>
        </w:rPr>
      </w:pPr>
      <w:r w:rsidRPr="00F84464">
        <w:rPr>
          <w:rFonts w:ascii="Times-Roman" w:hAnsi="Times-Roman" w:cs="Times-Roman"/>
          <w:kern w:val="0"/>
          <w:sz w:val="20"/>
          <w:szCs w:val="20"/>
        </w:rPr>
        <w:t>With its decentralized governance model, Synergy Network gives users a direct say in its evolution. Incentives for participation are designed to foster long-term engagement and collective value creation.</w:t>
      </w:r>
    </w:p>
    <w:p w14:paraId="3C7C7086" w14:textId="77777777" w:rsidR="006E4A9B" w:rsidRPr="00F84464" w:rsidRDefault="006E4A9B" w:rsidP="00F84464">
      <w:pPr>
        <w:spacing w:after="0" w:line="360" w:lineRule="auto"/>
        <w:rPr>
          <w:sz w:val="21"/>
          <w:szCs w:val="21"/>
        </w:rPr>
      </w:pPr>
    </w:p>
    <w:sectPr w:rsidR="006E4A9B" w:rsidRPr="00F84464" w:rsidSect="00F84464">
      <w:pgSz w:w="12240" w:h="15840"/>
      <w:pgMar w:top="756" w:right="1440" w:bottom="828"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Bold">
    <w:altName w:val="Times New Roman"/>
    <w:panose1 w:val="020B0604020202020204"/>
    <w:charset w:val="00"/>
    <w:family w:val="roman"/>
    <w:notTrueType/>
    <w:pitch w:val="default"/>
    <w:sig w:usb0="00000003" w:usb1="00000000" w:usb2="00000000" w:usb3="00000000" w:csb0="00000001" w:csb1="00000000"/>
  </w:font>
  <w:font w:name="Times-Roman">
    <w:altName w:val="Times New Roman"/>
    <w:panose1 w:val="020B0604020202020204"/>
    <w:charset w:val="00"/>
    <w:family w:val="roman"/>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FFFFFFFF"/>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FFFFFFFF"/>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FFFFFFFF"/>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FFFFFFFF"/>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7"/>
    <w:multiLevelType w:val="hybridMultilevel"/>
    <w:tmpl w:val="FFFFFFFF"/>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0008"/>
    <w:multiLevelType w:val="hybridMultilevel"/>
    <w:tmpl w:val="FFFFFFFF"/>
    <w:lvl w:ilvl="0" w:tplc="000002B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0000009"/>
    <w:multiLevelType w:val="hybridMultilevel"/>
    <w:tmpl w:val="FFFFFFFF"/>
    <w:lvl w:ilvl="0" w:tplc="0000032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0000000A"/>
    <w:multiLevelType w:val="hybridMultilevel"/>
    <w:tmpl w:val="FFFFFFFF"/>
    <w:lvl w:ilvl="0" w:tplc="0000038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0000000B"/>
    <w:multiLevelType w:val="hybridMultilevel"/>
    <w:tmpl w:val="FFFFFFFF"/>
    <w:lvl w:ilvl="0" w:tplc="000003E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0000000C"/>
    <w:multiLevelType w:val="hybridMultilevel"/>
    <w:tmpl w:val="FFFFFFFF"/>
    <w:lvl w:ilvl="0" w:tplc="0000044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0000000D"/>
    <w:multiLevelType w:val="hybridMultilevel"/>
    <w:tmpl w:val="FFFFFFFF"/>
    <w:lvl w:ilvl="0" w:tplc="000004B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0000000E"/>
    <w:multiLevelType w:val="hybridMultilevel"/>
    <w:tmpl w:val="FFFFFFFF"/>
    <w:lvl w:ilvl="0" w:tplc="0000051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0000000F"/>
    <w:multiLevelType w:val="hybridMultilevel"/>
    <w:tmpl w:val="FFFFFFFF"/>
    <w:lvl w:ilvl="0" w:tplc="0000057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15:restartNumberingAfterBreak="0">
    <w:nsid w:val="00000010"/>
    <w:multiLevelType w:val="hybridMultilevel"/>
    <w:tmpl w:val="FFFFFFFF"/>
    <w:lvl w:ilvl="0" w:tplc="000005D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15:restartNumberingAfterBreak="0">
    <w:nsid w:val="2D944D6D"/>
    <w:multiLevelType w:val="hybridMultilevel"/>
    <w:tmpl w:val="6F86C3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44422329">
    <w:abstractNumId w:val="0"/>
  </w:num>
  <w:num w:numId="2" w16cid:durableId="1266578772">
    <w:abstractNumId w:val="1"/>
  </w:num>
  <w:num w:numId="3" w16cid:durableId="1605575706">
    <w:abstractNumId w:val="2"/>
  </w:num>
  <w:num w:numId="4" w16cid:durableId="612635013">
    <w:abstractNumId w:val="3"/>
  </w:num>
  <w:num w:numId="5" w16cid:durableId="1226185376">
    <w:abstractNumId w:val="4"/>
  </w:num>
  <w:num w:numId="6" w16cid:durableId="553128829">
    <w:abstractNumId w:val="5"/>
  </w:num>
  <w:num w:numId="7" w16cid:durableId="1453091468">
    <w:abstractNumId w:val="6"/>
  </w:num>
  <w:num w:numId="8" w16cid:durableId="1098258416">
    <w:abstractNumId w:val="7"/>
  </w:num>
  <w:num w:numId="9" w16cid:durableId="2070886275">
    <w:abstractNumId w:val="8"/>
  </w:num>
  <w:num w:numId="10" w16cid:durableId="1635139323">
    <w:abstractNumId w:val="9"/>
  </w:num>
  <w:num w:numId="11" w16cid:durableId="1902980012">
    <w:abstractNumId w:val="10"/>
  </w:num>
  <w:num w:numId="12" w16cid:durableId="571158598">
    <w:abstractNumId w:val="11"/>
  </w:num>
  <w:num w:numId="13" w16cid:durableId="991717475">
    <w:abstractNumId w:val="12"/>
  </w:num>
  <w:num w:numId="14" w16cid:durableId="1600409701">
    <w:abstractNumId w:val="13"/>
  </w:num>
  <w:num w:numId="15" w16cid:durableId="1789859036">
    <w:abstractNumId w:val="14"/>
  </w:num>
  <w:num w:numId="16" w16cid:durableId="1725254834">
    <w:abstractNumId w:val="15"/>
  </w:num>
  <w:num w:numId="17" w16cid:durableId="13016150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4464"/>
    <w:rsid w:val="00156AFD"/>
    <w:rsid w:val="00345178"/>
    <w:rsid w:val="00676CCE"/>
    <w:rsid w:val="006B4CB6"/>
    <w:rsid w:val="006E4A9B"/>
    <w:rsid w:val="009601F6"/>
    <w:rsid w:val="00A84109"/>
    <w:rsid w:val="00D925E1"/>
    <w:rsid w:val="00F844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CBF45ED"/>
  <w15:chartTrackingRefBased/>
  <w15:docId w15:val="{DB7C238F-3074-7247-8F80-65C8951340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446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8446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8446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8446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8446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8446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8446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8446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8446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446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8446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8446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8446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8446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8446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8446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8446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84464"/>
    <w:rPr>
      <w:rFonts w:eastAsiaTheme="majorEastAsia" w:cstheme="majorBidi"/>
      <w:color w:val="272727" w:themeColor="text1" w:themeTint="D8"/>
    </w:rPr>
  </w:style>
  <w:style w:type="paragraph" w:styleId="Title">
    <w:name w:val="Title"/>
    <w:basedOn w:val="Normal"/>
    <w:next w:val="Normal"/>
    <w:link w:val="TitleChar"/>
    <w:uiPriority w:val="10"/>
    <w:qFormat/>
    <w:rsid w:val="00F8446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446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8446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8446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84464"/>
    <w:pPr>
      <w:spacing w:before="160"/>
      <w:jc w:val="center"/>
    </w:pPr>
    <w:rPr>
      <w:i/>
      <w:iCs/>
      <w:color w:val="404040" w:themeColor="text1" w:themeTint="BF"/>
    </w:rPr>
  </w:style>
  <w:style w:type="character" w:customStyle="1" w:styleId="QuoteChar">
    <w:name w:val="Quote Char"/>
    <w:basedOn w:val="DefaultParagraphFont"/>
    <w:link w:val="Quote"/>
    <w:uiPriority w:val="29"/>
    <w:rsid w:val="00F84464"/>
    <w:rPr>
      <w:i/>
      <w:iCs/>
      <w:color w:val="404040" w:themeColor="text1" w:themeTint="BF"/>
    </w:rPr>
  </w:style>
  <w:style w:type="paragraph" w:styleId="ListParagraph">
    <w:name w:val="List Paragraph"/>
    <w:basedOn w:val="Normal"/>
    <w:uiPriority w:val="34"/>
    <w:qFormat/>
    <w:rsid w:val="00F84464"/>
    <w:pPr>
      <w:ind w:left="720"/>
      <w:contextualSpacing/>
    </w:pPr>
  </w:style>
  <w:style w:type="character" w:styleId="IntenseEmphasis">
    <w:name w:val="Intense Emphasis"/>
    <w:basedOn w:val="DefaultParagraphFont"/>
    <w:uiPriority w:val="21"/>
    <w:qFormat/>
    <w:rsid w:val="00F84464"/>
    <w:rPr>
      <w:i/>
      <w:iCs/>
      <w:color w:val="2F5496" w:themeColor="accent1" w:themeShade="BF"/>
    </w:rPr>
  </w:style>
  <w:style w:type="paragraph" w:styleId="IntenseQuote">
    <w:name w:val="Intense Quote"/>
    <w:basedOn w:val="Normal"/>
    <w:next w:val="Normal"/>
    <w:link w:val="IntenseQuoteChar"/>
    <w:uiPriority w:val="30"/>
    <w:qFormat/>
    <w:rsid w:val="00F8446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84464"/>
    <w:rPr>
      <w:i/>
      <w:iCs/>
      <w:color w:val="2F5496" w:themeColor="accent1" w:themeShade="BF"/>
    </w:rPr>
  </w:style>
  <w:style w:type="character" w:styleId="IntenseReference">
    <w:name w:val="Intense Reference"/>
    <w:basedOn w:val="DefaultParagraphFont"/>
    <w:uiPriority w:val="32"/>
    <w:qFormat/>
    <w:rsid w:val="00F8446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1060</Words>
  <Characters>6044</Characters>
  <Application>Microsoft Office Word</Application>
  <DocSecurity>0</DocSecurity>
  <Lines>50</Lines>
  <Paragraphs>14</Paragraphs>
  <ScaleCrop>false</ScaleCrop>
  <Company/>
  <LinksUpToDate>false</LinksUpToDate>
  <CharactersWithSpaces>7090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Hutzler</dc:creator>
  <cp:keywords/>
  <dc:description/>
  <cp:lastModifiedBy>Justin Hutzler</cp:lastModifiedBy>
  <cp:revision>1</cp:revision>
  <dcterms:created xsi:type="dcterms:W3CDTF">2025-02-25T23:13:00Z</dcterms:created>
  <dcterms:modified xsi:type="dcterms:W3CDTF">2025-02-25T23:17:00Z</dcterms:modified>
</cp:coreProperties>
</file>