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D52" w:color="auto" w:val="clear"/>
        <w:spacing w:before="36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SYNERGY DEVNET CONTROL PANEL</w:t>
      </w:r>
    </w:p>
    <w:p>
      <w:pPr>
        <w:shd w:fill="0F2D52" w:color="auto" w:val="clear"/>
        <w:jc w:val="center"/>
      </w:pPr>
      <w:r>
        <w:rPr>
          <w:rFonts w:ascii="Arial" w:cs="Arial" w:eastAsia="Arial" w:hAnsi="Arial"/>
          <w:color w:val="A8C4E0"/>
          <w:sz w:val="30"/>
          <w:szCs w:val="30"/>
        </w:rPr>
        <w:t xml:space="preserve">Release Notes</w:t>
      </w:r>
    </w:p>
    <w:p>
      <w:pPr>
        <w:shd w:fill="0F2D52" w:color="auto" w:val="clear"/>
        <w:spacing w:before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Version 2.10.0</w:t>
      </w:r>
    </w:p>
    <w:p>
      <w:pPr>
        <w:shd w:fill="0F2D52" w:color="auto" w:val="clear"/>
        <w:spacing w:after="360" w:before="60"/>
        <w:jc w:val="center"/>
      </w:pPr>
      <w:r>
        <w:rPr>
          <w:rFonts w:ascii="Arial" w:cs="Arial" w:eastAsia="Arial" w:hAnsi="Arial"/>
          <w:color w:val="A8C4E0"/>
          <w:sz w:val="24"/>
          <w:szCs w:val="24"/>
        </w:rPr>
        <w:t xml:space="preserve">March 2026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0F2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v2.10.0</w:t>
            </w:r>
          </w:p>
        </w:tc>
      </w:tr>
      <w:tr>
        <w:tc>
          <w:tcPr>
            <w:tcW w:type="dxa" w:w="24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0F2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 Date</w:t>
            </w:r>
          </w:p>
        </w:tc>
        <w:tc>
          <w:tcPr>
            <w:tcW w:type="dxa" w:w="69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0F2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Synergy Devnet Control Panel</w:t>
            </w:r>
          </w:p>
        </w:tc>
      </w:tr>
      <w:tr>
        <w:tc>
          <w:tcPr>
            <w:tcW w:type="dxa" w:w="24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0F2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69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Tauri Backend (Rust) • React Frontend • Orchestrator Scripts</w:t>
            </w:r>
          </w:p>
        </w:tc>
      </w:tr>
      <w:tr>
        <w:tc>
          <w:tcPr>
            <w:tcW w:type="dxa" w:w="24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0F2D5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Release Candidate — Ready for Deployment</w:t>
            </w:r>
          </w:p>
        </w:tc>
      </w:tr>
    </w:tbl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Release v2.10.0 introduces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remote agent lifecycle management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the ability to push, install, and restart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synergy-devnet-agent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binary on remote machines directly from the control panel, without requiring a manual SSH session.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closes the bootstrapping gap that left nodes such as node-04 and node-06 permanently OFFLINE: when the agent binary was absent from a remote machine, all commands silently failed with no recovery path inside the app. The same mechanism resolves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errors on nodes still running pre-v2.9.4 agent binaries.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outcomes: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 single “Update Agent” click (per-node or fleet-wide) deploys the current binary via SSH, installs it as a systemd service, and restarts it. Nodes that were permanently OFFLINE become fully controllable.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action added in v2.9.4 works correctly on all nodes after an agent update.</w:t>
      </w:r>
    </w:p>
    <w:p>
      <w:pPr>
        <w:spacing w:after="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Change 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6660"/>
      </w:tblGrid>
      <w:tr>
        <w:trPr>
          <w:tblHeader/>
        </w:trPr>
        <w:tc>
          <w:tcPr>
            <w:tcW w:type="dxa" w:w="1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6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deploy_agent action to remote-node-orchestrator.sh — SSH bootstraps agent binary, workspace files, and systemd service on remote machine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Wired update_agent action into monitor.rs default_custom_actions — auto-routes via orchestrator (SSH) for every node; never uses the agent HTTP path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update_agent_configured field to MonitorControlCapabilities struct and build_control_capabilities() — surfaces availability to the UI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— Node Page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“Update Agent” button to per-node Control Plane section (teal/violet style, confirm dialog)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— Dashboard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“Update All Agents” fleet button to Network Monitor Dashboard toolbar with confirm dialog and result banner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— Styles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Added monitor-btn-agent CSS class (teal-to-violet gradient) to distinguish infrastructure actions from lifecycle, danger, and warning variants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FIX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Ops — node-04/06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Identified root cause of permanent OFFLINE status: synergy-devnet-agent was never deployed on machines 03 and 04; ssh…curl -sf pattern silently swallowed errors</w:t>
            </w:r>
          </w:p>
        </w:tc>
      </w:tr>
      <w:tr>
        <w:tc>
          <w:tcPr>
            <w:tcW w:type="dxa" w:w="11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FIX</w:t>
            </w:r>
          </w:p>
        </w:tc>
        <w:tc>
          <w:tcPr>
            <w:tcW w:type="dxa" w:w="16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Ops — sync_node</w:t>
            </w:r>
          </w:p>
        </w:tc>
        <w:tc>
          <w:tcPr>
            <w:tcW w:type="dxa" w:w="66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Resolved “Unsupported devnet agent action: sync_node” error on nodes running pre-v2.9.4 agent binaries — fixed by redeploying updated binary via Update Agent</w:t>
            </w:r>
          </w:p>
        </w:tc>
      </w:tr>
    </w:tbl>
    <w:p>
      <w:pPr>
        <w:spacing w:after="0" w:before="280"/>
      </w:pP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1.  New Orchestrator Action — deploy_agent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deploy_agent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action has been added to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scripts/devnet15/remote-node-orchestrator.sh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It performs a full one-time SSH bootstrap of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synergy-devnet-agent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service on any remote machine.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action always travels through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SSH orchestrator path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it never routes through the agent HTTP endpoint. This is intentional: the purpose of the action is to recover agents that are absent, crashed, or running a binary that predates a given API surface.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Platform detection.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SSH executes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uname -s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uname -m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on the remote machine to determine OS and CPU architecture, then selects the matching pre-compiled binary suffix (e.g.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linux-amd64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darwin-arm64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Workspace file sync.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Copies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node-inventory.csv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hosts.env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/opt/synergy/devnet-agent/workspace/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so the agent has the metadata it needs to resolve node slots.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Binary deployment.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SCPs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binaries/synergy-devnet-agent-&lt;platform&gt;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/opt/synergy/devnet-agent/synergy-devnet-agent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sets the executable bit.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Service installation.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Installs and starts the agent as a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systemd service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synergy-devnet-agent.service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if systemd is present; falls back to a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nohup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background process on non-systemd hosts.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Restart on re-deploy.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service is already running, it is restarted to pick up the new binary.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Local node skip.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target node runs on the same machine as the control panel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IS_LOCAL_TARGET=1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), the action prints an informational message and exits cleanly. The local agent is a Tauri sidecar and is updated by rebuilding the app.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Prerequisite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scripts/build-sidecars.sh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before using this action to compile platform-matched binaries in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binaries/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directory. For a Mac control panel targeting Linux remotes, the build environment must produce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binaries/synergy-devnet-agent-linux-amd64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or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-linux-arm64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Usage</w:t>
      </w:r>
    </w:p>
    <w:p>
      <w:pPr>
        <w:spacing w:after="80" w:before="60"/>
      </w:pP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scripts/devnet15/remote-node-orchestrator.sh node-XX deploy_agent</w:t>
      </w:r>
    </w:p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2.  Backend Changes — monitor.rs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2.1  update_agent Added to Default Custom Actions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entry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("update_agent", "deploy_agent")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has been added to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default_custom_actions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array inside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resolve_control_commands()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This auto-wires the orchestrator command for every node without requiring explicit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NODE_XX_ACTION_UPDATE_AGENT_CMD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entries in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hosts.env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action is annotated with a comment clarifying the routing intent: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always routed through orchestrator (SSH), never via the agent itself, so it works even when the remote agent is absent or stale.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2.2  update_agent Excluded from Generic Custom Actions Display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update_agent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key has been added to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role_operation_keys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exclusion list inside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build_control_capabilities()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This prevents it from appearing in the generic “Custom Machine Operations” section; instead it gets its own dedicated button with appropriate styling and confirmation flow.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2.3  update_agent_configured Capability Field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update_agent_configured: bool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field has been added to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MonitorControlCapabilities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struct. It is computed by checking whether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custom_actions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contains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update_agent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key, and is included in the capabilities payload sent to the frontend.</w:t>
      </w:r>
    </w:p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3.  UI Changes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3.1  “Update Agent” Button — Node Detail Page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Update Agent button has been added to the node control panel on the per-node detail page, positioned between Sync Node and Reset Chain (Genesis).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Style.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Uses the new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monitor-btn-agent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class (teal/violet gradient) to visually distinguish infrastructure-level actions from node lifecycle (blue), danger (red), and warning (amber)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Availability.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Disabled when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control?.update_agent_configured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is false, e.g. for local-target nodes where SSH deployment is not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Confirmation dialog.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Explains the SSH mechanism, notes that the node must not be expected to have a running agent, and reminds the operator to run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build-sidecars.sh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Busy state.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Displays “Updating Agent…” while the operation is in progress and locks out other control actions for that node.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3.2  “Update All Agents” Fleet Button — Dashboard Toolbar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Update All Agents fleet button has been added to the dashboard control bar, positioned between Sync All and Reset Chain to Genesis.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Execution.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Triggers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update_agent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orchestrator action across all nodes in parallel via the standard fleet execution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Styling.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Uses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monitor-btn-agent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visual consistency with the per-node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Confirm dialog.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States the number of nodes targeted, explains that local nodes are skipped automatically, and reminds the operator to run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build-sidecars.sh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Result banner.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Shows “Agent update complete: X succeeded, Y failed” on completion.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3.3  monitor-btn-agent CSS Class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new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.monitor-btn-agent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class has been added to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src/styles/monitor.css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It uses a teal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rgba(0,210,180)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to violet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rgba(128,90,213)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gradient, making it visually distinct from all existing button variants.</w:t>
      </w:r>
    </w:p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4.  Bug Fixes and Root Cause Analysis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4.1  node-04 / node-06 Permanently OFFLINE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Root cause.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synergy-devnet-agent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binary was never deployed on machines 03 and 04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10.50.0.3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10.50.0.4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). The command pattern used by those nodes in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hosts.env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routes via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ssh ops@IP 'curl -sf http://127.0.0.1:47990/v1/control ...'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-sf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(silent + fail) flags caused all errors to be swallowed silently, so the dashboard showed OFFLINE with no actionable error message.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scripts/build-sidecars.sh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then click Update Agent for those nodes. Once the agent is deployed and running, all Start / Stop / Reset commands route through the HTTP agent path and operate normally.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Additional context.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interop nodes on the same physical machines (node-05 on machine-03, node-07 on machine-04) use the orchestrator script path, not the SSH+curl agent path, which is why they continued to function.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F2D52"/>
          <w:sz w:val="24"/>
          <w:szCs w:val="24"/>
        </w:rPr>
        <w:t xml:space="preserve">4.2  sync_node — “Unsupported devnet agent action”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Root cause.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Remote agent binaries deployed before v2.9.4 do not include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 their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supported_agent_actions()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list. When the control panel sends a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request, the old agent responds with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{"error":"Unsupported devnet agent action: sync_node"}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Fix.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Update Agent to redeploy the current binary. The updated agent binary (compiled with v2.9.4 changes) correctly handles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action.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Original approach reconsidered.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 SSH fallback path for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was initially considered but rejected: the purpose of the service agent is to eliminate direct SSH access from the control panel. Redeploying the binary is the correct fix.</w:t>
      </w:r>
    </w:p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5. 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2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42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scripts/devnet15/remote-node-orchestrator.sh</w:t>
            </w:r>
          </w:p>
        </w:tc>
        <w:tc>
          <w:tcPr>
            <w:tcW w:type="dxa" w:w="51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+132 lines — deploy_agent function and case dispatch</w:t>
            </w:r>
          </w:p>
        </w:tc>
      </w:tr>
      <w:tr>
        <w:tc>
          <w:tcPr>
            <w:tcW w:type="dxa" w:w="42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src-tauri/src/monitor.rs</w:t>
            </w:r>
          </w:p>
        </w:tc>
        <w:tc>
          <w:tcPr>
            <w:tcW w:type="dxa" w:w="51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+14 lines — capability struct field, default action wiring, capability computation</w:t>
            </w:r>
          </w:p>
        </w:tc>
      </w:tr>
      <w:tr>
        <w:tc>
          <w:tcPr>
            <w:tcW w:type="dxa" w:w="42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src/components/NetworkMonitorDashboard.jsx</w:t>
            </w:r>
          </w:p>
        </w:tc>
        <w:tc>
          <w:tcPr>
            <w:tcW w:type="dxa" w:w="51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+38 lines — Update All Agents button, confirm dialog, result banner</w:t>
            </w:r>
          </w:p>
        </w:tc>
      </w:tr>
      <w:tr>
        <w:tc>
          <w:tcPr>
            <w:tcW w:type="dxa" w:w="42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src/components/NetworkMonitorNodePage.jsx</w:t>
            </w:r>
          </w:p>
        </w:tc>
        <w:tc>
          <w:tcPr>
            <w:tcW w:type="dxa" w:w="51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EA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+15 lines — Update Agent button</w:t>
            </w:r>
          </w:p>
        </w:tc>
      </w:tr>
      <w:tr>
        <w:tc>
          <w:tcPr>
            <w:tcW w:type="dxa" w:w="420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src/styles/monitor.css</w:t>
            </w:r>
          </w:p>
        </w:tc>
        <w:tc>
          <w:tcPr>
            <w:tcW w:type="dxa" w:w="5160"/>
            <w:tcBorders>
              <w:top w:val="single" w:color="BFCFE6" w:sz="1"/>
              <w:left w:val="single" w:color="BFCFE6" w:sz="1"/>
              <w:bottom w:val="single" w:color="BFCFE6" w:sz="1"/>
              <w:right w:val="single" w:color="BFCFE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+11 lines — .monitor-btn-agent style definition</w:t>
            </w:r>
          </w:p>
        </w:tc>
      </w:tr>
    </w:tbl>
    <w:p>
      <w:pPr>
        <w:spacing w:after="0" w:before="2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F2D52"/>
          <w:sz w:val="30"/>
          <w:szCs w:val="30"/>
        </w:rPr>
        <w:t xml:space="preserve">6.  Upgrade Notes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 Build the agent binaries.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Run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scripts/build-sidecars.sh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compile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synergy-devnet-agent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the current host platform. Ensure a Linux binary (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binaries/synergy-devnet-agent-linux-amd64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) is present when deploying from a Mac to Linux remotes.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 Deploy to offline / stale-agent nodes.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Navigate to any node that is OFFLINE or showing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sync_node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errors and click Update Agent, or use Update All Agents from the dashboard toolbar to push to the full fleet in one step.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 No hosts.env changes required.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update_agent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action is auto-wired via the orchestrator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default_custom_actions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mechanism for all nodes. No per-node </w:t>
      </w:r>
      <w:r>
        <w:rPr>
          <w:rFonts w:ascii="Courier New" w:cs="Courier New" w:eastAsia="Courier New" w:hAnsi="Courier New"/>
          <w:color w:val="1A1A1A"/>
          <w:sz w:val="18"/>
          <w:szCs w:val="18"/>
          <w:shd w:fill="F2F4F7" w:val="clear"/>
        </w:rPr>
        <w:t xml:space="preserve">NODE_XX_ACTION_UPDATE_AGENT_CMD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entries are needed.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 Local node (node-01).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Update Agent button is a no-op for local nodes — they are handled by the Tauri sidecar. To update the local agent, rebuild and relaunch the app.</w:t>
      </w:r>
    </w:p>
    <w:p>
      <w:pPr>
        <w:spacing w:after="0" w:before="4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 Full fleet reset guidance.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For future clean devnet resets, use Reset Chain to Genesis from the dashboard fleet bar to reset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all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nodes atomically — including governance/committee nodes. Partial resets (where some nodes are never reset) leave the network in a split-trust state where reset bootnodes must sync to the old chain tip before the network can advance.</w:t>
      </w:r>
    </w:p>
    <w:p>
      <w:pPr>
        <w:spacing w:after="0" w:before="240"/>
      </w:pPr>
    </w:p>
    <w:p>
      <w:pPr>
        <w:pBdr>
          <w:bottom w:val="single" w:color="0F2D52" w:sz="6" w:space="1"/>
        </w:pBdr>
        <w:spacing w:after="80"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Previous release: v2.9.4  •  Synergy Devnet Control Panel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2D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F2D5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2026-03-09T17:30:04.979Z</dcterms:created>
  <dcterms:modified xsi:type="dcterms:W3CDTF">2026-03-09T17:30:04.986Z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