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D4662D" w14:paraId="123D6111" w14:textId="77777777">
        <w:tblPrEx>
          <w:tblCellMar>
            <w:top w:w="0" w:type="dxa"/>
            <w:bottom w:w="0" w:type="dxa"/>
          </w:tblCellMar>
        </w:tblPrEx>
        <w:tc>
          <w:tcPr>
            <w:tcW w:w="10080" w:type="dxa"/>
            <w:tcBorders>
              <w:top w:val="none" w:sz="0" w:space="0" w:color="FFFFFF"/>
              <w:left w:val="none" w:sz="0" w:space="0" w:color="FFFFFF"/>
              <w:bottom w:val="none" w:sz="0" w:space="0" w:color="FFFFFF"/>
              <w:right w:val="none" w:sz="0" w:space="0" w:color="FFFFFF"/>
            </w:tcBorders>
            <w:shd w:val="clear" w:color="auto" w:fill="1A3A5C"/>
            <w:tcMar>
              <w:top w:w="480" w:type="dxa"/>
              <w:left w:w="360" w:type="dxa"/>
              <w:bottom w:w="480" w:type="dxa"/>
              <w:right w:w="360" w:type="dxa"/>
            </w:tcMar>
          </w:tcPr>
          <w:p w14:paraId="35DCA783" w14:textId="77777777" w:rsidR="00D4662D" w:rsidRDefault="00000000">
            <w:pPr>
              <w:jc w:val="center"/>
            </w:pPr>
            <w:r>
              <w:rPr>
                <w:b/>
                <w:bCs/>
                <w:color w:val="FFFFFF"/>
                <w:sz w:val="56"/>
                <w:szCs w:val="56"/>
              </w:rPr>
              <w:t>SYNERGY NETWORK</w:t>
            </w:r>
          </w:p>
          <w:p w14:paraId="6D132348" w14:textId="77777777" w:rsidR="00D4662D" w:rsidRDefault="00000000">
            <w:pPr>
              <w:spacing w:before="80"/>
              <w:jc w:val="center"/>
            </w:pPr>
            <w:r>
              <w:rPr>
                <w:color w:val="A8C8E8"/>
                <w:sz w:val="40"/>
                <w:szCs w:val="40"/>
              </w:rPr>
              <w:t>Network Node Monitor</w:t>
            </w:r>
          </w:p>
        </w:tc>
      </w:tr>
    </w:tbl>
    <w:p w14:paraId="57C18FD5" w14:textId="77777777" w:rsidR="00D4662D" w:rsidRDefault="00D4662D">
      <w:pPr>
        <w:spacing w:after="600"/>
      </w:pPr>
    </w:p>
    <w:p w14:paraId="37B7C33C" w14:textId="77777777" w:rsidR="00D4662D" w:rsidRDefault="00000000">
      <w:pPr>
        <w:spacing w:after="120"/>
        <w:jc w:val="center"/>
      </w:pPr>
      <w:r>
        <w:rPr>
          <w:b/>
          <w:bCs/>
          <w:sz w:val="72"/>
          <w:szCs w:val="72"/>
        </w:rPr>
        <w:t>User Manual</w:t>
      </w:r>
    </w:p>
    <w:p w14:paraId="1FC99B02" w14:textId="77777777" w:rsidR="00D4662D" w:rsidRDefault="00000000">
      <w:pPr>
        <w:spacing w:after="120"/>
        <w:jc w:val="center"/>
      </w:pPr>
      <w:r>
        <w:rPr>
          <w:color w:val="5A6A7A"/>
          <w:sz w:val="24"/>
          <w:szCs w:val="24"/>
        </w:rPr>
        <w:t>Closed-Devnet Operations Reference for the 15-Node Profile</w:t>
      </w:r>
    </w:p>
    <w:p w14:paraId="144C56C6" w14:textId="77777777" w:rsidR="00D4662D" w:rsidRDefault="00D4662D">
      <w:pPr>
        <w:spacing w:after="480"/>
      </w:pPr>
    </w:p>
    <w:tbl>
      <w:tblPr>
        <w:tblW w:w="6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400"/>
      </w:tblGrid>
      <w:tr w:rsidR="00D4662D" w14:paraId="5E830C18" w14:textId="77777777">
        <w:tblPrEx>
          <w:tblCellMar>
            <w:top w:w="0" w:type="dxa"/>
            <w:bottom w:w="0" w:type="dxa"/>
          </w:tblCellMar>
        </w:tblPrEx>
        <w:tc>
          <w:tcPr>
            <w:tcW w:w="2600" w:type="dxa"/>
            <w:tcBorders>
              <w:top w:val="none" w:sz="0" w:space="0" w:color="FFFFFF"/>
              <w:left w:val="none" w:sz="0" w:space="0" w:color="FFFFFF"/>
              <w:bottom w:val="none" w:sz="0" w:space="0" w:color="FFFFFF"/>
              <w:right w:val="none" w:sz="0" w:space="0" w:color="FFFFFF"/>
            </w:tcBorders>
            <w:tcMar>
              <w:top w:w="60" w:type="dxa"/>
              <w:left w:w="120" w:type="dxa"/>
              <w:bottom w:w="60" w:type="dxa"/>
              <w:right w:w="120" w:type="dxa"/>
            </w:tcMar>
          </w:tcPr>
          <w:p w14:paraId="4FA9A280" w14:textId="77777777" w:rsidR="00D4662D" w:rsidRDefault="00000000">
            <w:r>
              <w:rPr>
                <w:b/>
                <w:bCs/>
                <w:color w:val="5A6A7A"/>
                <w:sz w:val="20"/>
                <w:szCs w:val="20"/>
              </w:rPr>
              <w:t>Version</w:t>
            </w:r>
          </w:p>
        </w:tc>
        <w:tc>
          <w:tcPr>
            <w:tcW w:w="3400" w:type="dxa"/>
            <w:tcBorders>
              <w:top w:val="none" w:sz="0" w:space="0" w:color="FFFFFF"/>
              <w:left w:val="none" w:sz="0" w:space="0" w:color="FFFFFF"/>
              <w:bottom w:val="none" w:sz="0" w:space="0" w:color="FFFFFF"/>
              <w:right w:val="none" w:sz="0" w:space="0" w:color="FFFFFF"/>
            </w:tcBorders>
            <w:tcMar>
              <w:top w:w="60" w:type="dxa"/>
              <w:left w:w="120" w:type="dxa"/>
              <w:bottom w:w="60" w:type="dxa"/>
              <w:right w:w="120" w:type="dxa"/>
            </w:tcMar>
          </w:tcPr>
          <w:p w14:paraId="39CBE7A9" w14:textId="77777777" w:rsidR="00D4662D" w:rsidRDefault="00000000">
            <w:r>
              <w:rPr>
                <w:sz w:val="20"/>
                <w:szCs w:val="20"/>
              </w:rPr>
              <w:t>1.0.0</w:t>
            </w:r>
          </w:p>
        </w:tc>
      </w:tr>
      <w:tr w:rsidR="00D4662D" w14:paraId="4CD4D3EC" w14:textId="77777777">
        <w:tblPrEx>
          <w:tblCellMar>
            <w:top w:w="0" w:type="dxa"/>
            <w:bottom w:w="0" w:type="dxa"/>
          </w:tblCellMar>
        </w:tblPrEx>
        <w:tc>
          <w:tcPr>
            <w:tcW w:w="2600" w:type="dxa"/>
            <w:tcBorders>
              <w:top w:val="none" w:sz="0" w:space="0" w:color="FFFFFF"/>
              <w:left w:val="none" w:sz="0" w:space="0" w:color="FFFFFF"/>
              <w:bottom w:val="none" w:sz="0" w:space="0" w:color="FFFFFF"/>
              <w:right w:val="none" w:sz="0" w:space="0" w:color="FFFFFF"/>
            </w:tcBorders>
            <w:tcMar>
              <w:top w:w="60" w:type="dxa"/>
              <w:left w:w="120" w:type="dxa"/>
              <w:bottom w:w="60" w:type="dxa"/>
              <w:right w:w="120" w:type="dxa"/>
            </w:tcMar>
          </w:tcPr>
          <w:p w14:paraId="6473DC6B" w14:textId="77777777" w:rsidR="00D4662D" w:rsidRDefault="00000000">
            <w:r>
              <w:rPr>
                <w:b/>
                <w:bCs/>
                <w:color w:val="5A6A7A"/>
                <w:sz w:val="20"/>
                <w:szCs w:val="20"/>
              </w:rPr>
              <w:t>Network</w:t>
            </w:r>
          </w:p>
        </w:tc>
        <w:tc>
          <w:tcPr>
            <w:tcW w:w="3400" w:type="dxa"/>
            <w:tcBorders>
              <w:top w:val="none" w:sz="0" w:space="0" w:color="FFFFFF"/>
              <w:left w:val="none" w:sz="0" w:space="0" w:color="FFFFFF"/>
              <w:bottom w:val="none" w:sz="0" w:space="0" w:color="FFFFFF"/>
              <w:right w:val="none" w:sz="0" w:space="0" w:color="FFFFFF"/>
            </w:tcBorders>
            <w:tcMar>
              <w:top w:w="60" w:type="dxa"/>
              <w:left w:w="120" w:type="dxa"/>
              <w:bottom w:w="60" w:type="dxa"/>
              <w:right w:w="120" w:type="dxa"/>
            </w:tcMar>
          </w:tcPr>
          <w:p w14:paraId="4BDBDDB2" w14:textId="77777777" w:rsidR="00D4662D" w:rsidRDefault="00000000">
            <w:r>
              <w:rPr>
                <w:sz w:val="20"/>
                <w:szCs w:val="20"/>
              </w:rPr>
              <w:t>Synergy Closed Devnet</w:t>
            </w:r>
          </w:p>
        </w:tc>
      </w:tr>
      <w:tr w:rsidR="00D4662D" w14:paraId="6E5B8D15" w14:textId="77777777">
        <w:tblPrEx>
          <w:tblCellMar>
            <w:top w:w="0" w:type="dxa"/>
            <w:bottom w:w="0" w:type="dxa"/>
          </w:tblCellMar>
        </w:tblPrEx>
        <w:tc>
          <w:tcPr>
            <w:tcW w:w="2600" w:type="dxa"/>
            <w:tcBorders>
              <w:top w:val="none" w:sz="0" w:space="0" w:color="FFFFFF"/>
              <w:left w:val="none" w:sz="0" w:space="0" w:color="FFFFFF"/>
              <w:bottom w:val="none" w:sz="0" w:space="0" w:color="FFFFFF"/>
              <w:right w:val="none" w:sz="0" w:space="0" w:color="FFFFFF"/>
            </w:tcBorders>
            <w:tcMar>
              <w:top w:w="60" w:type="dxa"/>
              <w:left w:w="120" w:type="dxa"/>
              <w:bottom w:w="60" w:type="dxa"/>
              <w:right w:w="120" w:type="dxa"/>
            </w:tcMar>
          </w:tcPr>
          <w:p w14:paraId="1BD2F1E8" w14:textId="77777777" w:rsidR="00D4662D" w:rsidRDefault="00000000">
            <w:r>
              <w:rPr>
                <w:b/>
                <w:bCs/>
                <w:color w:val="5A6A7A"/>
                <w:sz w:val="20"/>
                <w:szCs w:val="20"/>
              </w:rPr>
              <w:t>Chain ID</w:t>
            </w:r>
          </w:p>
        </w:tc>
        <w:tc>
          <w:tcPr>
            <w:tcW w:w="3400" w:type="dxa"/>
            <w:tcBorders>
              <w:top w:val="none" w:sz="0" w:space="0" w:color="FFFFFF"/>
              <w:left w:val="none" w:sz="0" w:space="0" w:color="FFFFFF"/>
              <w:bottom w:val="none" w:sz="0" w:space="0" w:color="FFFFFF"/>
              <w:right w:val="none" w:sz="0" w:space="0" w:color="FFFFFF"/>
            </w:tcBorders>
            <w:tcMar>
              <w:top w:w="60" w:type="dxa"/>
              <w:left w:w="120" w:type="dxa"/>
              <w:bottom w:w="60" w:type="dxa"/>
              <w:right w:w="120" w:type="dxa"/>
            </w:tcMar>
          </w:tcPr>
          <w:p w14:paraId="06971DB6" w14:textId="77777777" w:rsidR="00D4662D" w:rsidRDefault="00000000">
            <w:r>
              <w:rPr>
                <w:sz w:val="20"/>
                <w:szCs w:val="20"/>
              </w:rPr>
              <w:t>338638</w:t>
            </w:r>
          </w:p>
        </w:tc>
      </w:tr>
      <w:tr w:rsidR="00D4662D" w14:paraId="0D0164F6" w14:textId="77777777">
        <w:tblPrEx>
          <w:tblCellMar>
            <w:top w:w="0" w:type="dxa"/>
            <w:bottom w:w="0" w:type="dxa"/>
          </w:tblCellMar>
        </w:tblPrEx>
        <w:tc>
          <w:tcPr>
            <w:tcW w:w="2600" w:type="dxa"/>
            <w:tcBorders>
              <w:top w:val="none" w:sz="0" w:space="0" w:color="FFFFFF"/>
              <w:left w:val="none" w:sz="0" w:space="0" w:color="FFFFFF"/>
              <w:bottom w:val="none" w:sz="0" w:space="0" w:color="FFFFFF"/>
              <w:right w:val="none" w:sz="0" w:space="0" w:color="FFFFFF"/>
            </w:tcBorders>
            <w:tcMar>
              <w:top w:w="60" w:type="dxa"/>
              <w:left w:w="120" w:type="dxa"/>
              <w:bottom w:w="60" w:type="dxa"/>
              <w:right w:w="120" w:type="dxa"/>
            </w:tcMar>
          </w:tcPr>
          <w:p w14:paraId="494040C9" w14:textId="77777777" w:rsidR="00D4662D" w:rsidRDefault="00000000">
            <w:r>
              <w:rPr>
                <w:b/>
                <w:bCs/>
                <w:color w:val="5A6A7A"/>
                <w:sz w:val="20"/>
                <w:szCs w:val="20"/>
              </w:rPr>
              <w:t>Profile</w:t>
            </w:r>
          </w:p>
        </w:tc>
        <w:tc>
          <w:tcPr>
            <w:tcW w:w="3400" w:type="dxa"/>
            <w:tcBorders>
              <w:top w:val="none" w:sz="0" w:space="0" w:color="FFFFFF"/>
              <w:left w:val="none" w:sz="0" w:space="0" w:color="FFFFFF"/>
              <w:bottom w:val="none" w:sz="0" w:space="0" w:color="FFFFFF"/>
              <w:right w:val="none" w:sz="0" w:space="0" w:color="FFFFFF"/>
            </w:tcBorders>
            <w:tcMar>
              <w:top w:w="60" w:type="dxa"/>
              <w:left w:w="120" w:type="dxa"/>
              <w:bottom w:w="60" w:type="dxa"/>
              <w:right w:w="120" w:type="dxa"/>
            </w:tcMar>
          </w:tcPr>
          <w:p w14:paraId="410236E9" w14:textId="77777777" w:rsidR="00D4662D" w:rsidRDefault="00000000">
            <w:r>
              <w:rPr>
                <w:sz w:val="20"/>
                <w:szCs w:val="20"/>
              </w:rPr>
              <w:t>lean15 (15 nodes)</w:t>
            </w:r>
          </w:p>
        </w:tc>
      </w:tr>
      <w:tr w:rsidR="00D4662D" w14:paraId="152F5EB7" w14:textId="77777777">
        <w:tblPrEx>
          <w:tblCellMar>
            <w:top w:w="0" w:type="dxa"/>
            <w:bottom w:w="0" w:type="dxa"/>
          </w:tblCellMar>
        </w:tblPrEx>
        <w:tc>
          <w:tcPr>
            <w:tcW w:w="2600" w:type="dxa"/>
            <w:tcBorders>
              <w:top w:val="none" w:sz="0" w:space="0" w:color="FFFFFF"/>
              <w:left w:val="none" w:sz="0" w:space="0" w:color="FFFFFF"/>
              <w:bottom w:val="none" w:sz="0" w:space="0" w:color="FFFFFF"/>
              <w:right w:val="none" w:sz="0" w:space="0" w:color="FFFFFF"/>
            </w:tcBorders>
            <w:tcMar>
              <w:top w:w="60" w:type="dxa"/>
              <w:left w:w="120" w:type="dxa"/>
              <w:bottom w:w="60" w:type="dxa"/>
              <w:right w:w="120" w:type="dxa"/>
            </w:tcMar>
          </w:tcPr>
          <w:p w14:paraId="098ADC74" w14:textId="77777777" w:rsidR="00D4662D" w:rsidRDefault="00000000">
            <w:r>
              <w:rPr>
                <w:b/>
                <w:bCs/>
                <w:color w:val="5A6A7A"/>
                <w:sz w:val="20"/>
                <w:szCs w:val="20"/>
              </w:rPr>
              <w:t>Date</w:t>
            </w:r>
          </w:p>
        </w:tc>
        <w:tc>
          <w:tcPr>
            <w:tcW w:w="3400" w:type="dxa"/>
            <w:tcBorders>
              <w:top w:val="none" w:sz="0" w:space="0" w:color="FFFFFF"/>
              <w:left w:val="none" w:sz="0" w:space="0" w:color="FFFFFF"/>
              <w:bottom w:val="none" w:sz="0" w:space="0" w:color="FFFFFF"/>
              <w:right w:val="none" w:sz="0" w:space="0" w:color="FFFFFF"/>
            </w:tcBorders>
            <w:tcMar>
              <w:top w:w="60" w:type="dxa"/>
              <w:left w:w="120" w:type="dxa"/>
              <w:bottom w:w="60" w:type="dxa"/>
              <w:right w:w="120" w:type="dxa"/>
            </w:tcMar>
          </w:tcPr>
          <w:p w14:paraId="2F3812A0" w14:textId="77777777" w:rsidR="00D4662D" w:rsidRDefault="00000000">
            <w:r>
              <w:rPr>
                <w:sz w:val="20"/>
                <w:szCs w:val="20"/>
              </w:rPr>
              <w:t>February 2026</w:t>
            </w:r>
          </w:p>
        </w:tc>
      </w:tr>
      <w:tr w:rsidR="00D4662D" w14:paraId="69132B73" w14:textId="77777777">
        <w:tblPrEx>
          <w:tblCellMar>
            <w:top w:w="0" w:type="dxa"/>
            <w:bottom w:w="0" w:type="dxa"/>
          </w:tblCellMar>
        </w:tblPrEx>
        <w:tc>
          <w:tcPr>
            <w:tcW w:w="2600" w:type="dxa"/>
            <w:tcBorders>
              <w:top w:val="none" w:sz="0" w:space="0" w:color="FFFFFF"/>
              <w:left w:val="none" w:sz="0" w:space="0" w:color="FFFFFF"/>
              <w:bottom w:val="none" w:sz="0" w:space="0" w:color="FFFFFF"/>
              <w:right w:val="none" w:sz="0" w:space="0" w:color="FFFFFF"/>
            </w:tcBorders>
            <w:tcMar>
              <w:top w:w="60" w:type="dxa"/>
              <w:left w:w="120" w:type="dxa"/>
              <w:bottom w:w="60" w:type="dxa"/>
              <w:right w:w="120" w:type="dxa"/>
            </w:tcMar>
          </w:tcPr>
          <w:p w14:paraId="55515D1C" w14:textId="77777777" w:rsidR="00D4662D" w:rsidRDefault="00000000">
            <w:r>
              <w:rPr>
                <w:b/>
                <w:bCs/>
                <w:color w:val="5A6A7A"/>
                <w:sz w:val="20"/>
                <w:szCs w:val="20"/>
              </w:rPr>
              <w:t>Consensus</w:t>
            </w:r>
          </w:p>
        </w:tc>
        <w:tc>
          <w:tcPr>
            <w:tcW w:w="3400" w:type="dxa"/>
            <w:tcBorders>
              <w:top w:val="none" w:sz="0" w:space="0" w:color="FFFFFF"/>
              <w:left w:val="none" w:sz="0" w:space="0" w:color="FFFFFF"/>
              <w:bottom w:val="none" w:sz="0" w:space="0" w:color="FFFFFF"/>
              <w:right w:val="none" w:sz="0" w:space="0" w:color="FFFFFF"/>
            </w:tcBorders>
            <w:tcMar>
              <w:top w:w="60" w:type="dxa"/>
              <w:left w:w="120" w:type="dxa"/>
              <w:bottom w:w="60" w:type="dxa"/>
              <w:right w:w="120" w:type="dxa"/>
            </w:tcMar>
          </w:tcPr>
          <w:p w14:paraId="2D6DD1B7" w14:textId="77777777" w:rsidR="00D4662D" w:rsidRDefault="00000000">
            <w:r>
              <w:rPr>
                <w:sz w:val="20"/>
                <w:szCs w:val="20"/>
              </w:rPr>
              <w:t>Proof of Synergy (PoSy)</w:t>
            </w:r>
          </w:p>
        </w:tc>
      </w:tr>
    </w:tbl>
    <w:p w14:paraId="1F76D00B" w14:textId="77777777" w:rsidR="00D4662D" w:rsidRDefault="00D4662D">
      <w:pPr>
        <w:spacing w:after="600"/>
      </w:pPr>
    </w:p>
    <w:p w14:paraId="2C17F3BD" w14:textId="77777777" w:rsidR="00D4662D" w:rsidRDefault="00000000">
      <w:pPr>
        <w:jc w:val="center"/>
      </w:pPr>
      <w:r>
        <w:rPr>
          <w:b/>
          <w:bCs/>
          <w:color w:val="CC3300"/>
          <w:sz w:val="20"/>
          <w:szCs w:val="20"/>
        </w:rPr>
        <w:t>CONFIDENTIAL — Internal Operations Only</w:t>
      </w:r>
    </w:p>
    <w:p w14:paraId="2DEE66EA" w14:textId="77777777" w:rsidR="00D4662D" w:rsidRDefault="00000000">
      <w:pPr>
        <w:spacing w:before="80"/>
        <w:jc w:val="center"/>
      </w:pPr>
      <w:r>
        <w:rPr>
          <w:color w:val="2E75B6"/>
          <w:sz w:val="20"/>
          <w:szCs w:val="20"/>
        </w:rPr>
        <w:t>synergy-network.io</w:t>
      </w:r>
    </w:p>
    <w:p w14:paraId="2DEEDCE6" w14:textId="77777777" w:rsidR="00D4662D" w:rsidRDefault="00000000">
      <w:r>
        <w:br w:type="page"/>
      </w:r>
    </w:p>
    <w:p w14:paraId="3F9D3EBE" w14:textId="77777777" w:rsidR="00D4662D" w:rsidRDefault="00D4662D">
      <w:pPr>
        <w:sectPr w:rsidR="00D4662D">
          <w:pgSz w:w="12240" w:h="15840"/>
          <w:pgMar w:top="1080" w:right="1080" w:bottom="1080" w:left="1080" w:header="708" w:footer="708" w:gutter="0"/>
          <w:cols w:space="720"/>
          <w:docGrid w:linePitch="360"/>
        </w:sectPr>
      </w:pPr>
    </w:p>
    <w:p w14:paraId="0E7CDB0A" w14:textId="77777777" w:rsidR="00D4662D" w:rsidRDefault="00000000">
      <w:pPr>
        <w:pStyle w:val="Heading1"/>
        <w:pBdr>
          <w:bottom w:val="single" w:sz="8" w:space="4" w:color="1A3A5C"/>
        </w:pBdr>
        <w:spacing w:before="0"/>
      </w:pPr>
      <w:bookmarkStart w:id="0" w:name="_Toc223164943"/>
      <w:r>
        <w:lastRenderedPageBreak/>
        <w:t>Table of Contents</w:t>
      </w:r>
      <w:bookmarkEnd w:id="0"/>
    </w:p>
    <w:p w14:paraId="66EBC434" w14:textId="77777777" w:rsidR="00D4662D" w:rsidRDefault="00D4662D">
      <w:pPr>
        <w:spacing w:after="100"/>
      </w:pPr>
    </w:p>
    <w:sdt>
      <w:sdtPr>
        <w:alias w:val="Table of Contents"/>
        <w:id w:val="1157877146"/>
      </w:sdtPr>
      <w:sdtContent>
        <w:p w14:paraId="5315A6E0" w14:textId="76D6FD72" w:rsidR="00F40E98" w:rsidRDefault="00000000">
          <w:pPr>
            <w:pStyle w:val="TOC1"/>
            <w:tabs>
              <w:tab w:val="right" w:leader="dot" w:pos="10070"/>
            </w:tabs>
            <w:rPr>
              <w:noProof/>
            </w:rPr>
          </w:pPr>
          <w:r>
            <w:fldChar w:fldCharType="begin"/>
          </w:r>
          <w:r>
            <w:instrText>TOC \h \o "1-2"</w:instrText>
          </w:r>
          <w:r>
            <w:fldChar w:fldCharType="separate"/>
          </w:r>
          <w:hyperlink w:anchor="_Toc223164943" w:history="1">
            <w:r w:rsidR="00F40E98" w:rsidRPr="00FA197A">
              <w:rPr>
                <w:rStyle w:val="Hyperlink"/>
                <w:noProof/>
              </w:rPr>
              <w:t>Table of Contents</w:t>
            </w:r>
            <w:r w:rsidR="00F40E98">
              <w:rPr>
                <w:noProof/>
              </w:rPr>
              <w:tab/>
            </w:r>
            <w:r w:rsidR="00F40E98">
              <w:rPr>
                <w:noProof/>
              </w:rPr>
              <w:fldChar w:fldCharType="begin"/>
            </w:r>
            <w:r w:rsidR="00F40E98">
              <w:rPr>
                <w:noProof/>
              </w:rPr>
              <w:instrText xml:space="preserve"> PAGEREF _Toc223164943 \h </w:instrText>
            </w:r>
            <w:r w:rsidR="00F40E98">
              <w:rPr>
                <w:noProof/>
              </w:rPr>
            </w:r>
            <w:r w:rsidR="00F40E98">
              <w:rPr>
                <w:noProof/>
              </w:rPr>
              <w:fldChar w:fldCharType="separate"/>
            </w:r>
            <w:r w:rsidR="00F40E98">
              <w:rPr>
                <w:noProof/>
              </w:rPr>
              <w:t>2</w:t>
            </w:r>
            <w:r w:rsidR="00F40E98">
              <w:rPr>
                <w:noProof/>
              </w:rPr>
              <w:fldChar w:fldCharType="end"/>
            </w:r>
          </w:hyperlink>
        </w:p>
        <w:p w14:paraId="00AFB386" w14:textId="34CBDBE8" w:rsidR="00F40E98" w:rsidRDefault="00F40E98">
          <w:pPr>
            <w:pStyle w:val="TOC1"/>
            <w:tabs>
              <w:tab w:val="right" w:leader="dot" w:pos="10070"/>
            </w:tabs>
            <w:rPr>
              <w:noProof/>
            </w:rPr>
          </w:pPr>
          <w:hyperlink w:anchor="_Toc223164944" w:history="1">
            <w:r w:rsidRPr="00FA197A">
              <w:rPr>
                <w:rStyle w:val="Hyperlink"/>
                <w:noProof/>
              </w:rPr>
              <w:t>1. Scope and Non-Negotiable Devnet Rules</w:t>
            </w:r>
            <w:r>
              <w:rPr>
                <w:noProof/>
              </w:rPr>
              <w:tab/>
            </w:r>
            <w:r>
              <w:rPr>
                <w:noProof/>
              </w:rPr>
              <w:fldChar w:fldCharType="begin"/>
            </w:r>
            <w:r>
              <w:rPr>
                <w:noProof/>
              </w:rPr>
              <w:instrText xml:space="preserve"> PAGEREF _Toc223164944 \h </w:instrText>
            </w:r>
            <w:r>
              <w:rPr>
                <w:noProof/>
              </w:rPr>
            </w:r>
            <w:r>
              <w:rPr>
                <w:noProof/>
              </w:rPr>
              <w:fldChar w:fldCharType="separate"/>
            </w:r>
            <w:r>
              <w:rPr>
                <w:noProof/>
              </w:rPr>
              <w:t>5</w:t>
            </w:r>
            <w:r>
              <w:rPr>
                <w:noProof/>
              </w:rPr>
              <w:fldChar w:fldCharType="end"/>
            </w:r>
          </w:hyperlink>
        </w:p>
        <w:p w14:paraId="6F86CE7A" w14:textId="66FFEAE3" w:rsidR="00F40E98" w:rsidRDefault="00F40E98">
          <w:pPr>
            <w:pStyle w:val="TOC2"/>
            <w:tabs>
              <w:tab w:val="right" w:leader="dot" w:pos="10070"/>
            </w:tabs>
            <w:rPr>
              <w:noProof/>
            </w:rPr>
          </w:pPr>
          <w:hyperlink w:anchor="_Toc223164945" w:history="1">
            <w:r w:rsidRPr="00FA197A">
              <w:rPr>
                <w:rStyle w:val="Hyperlink"/>
                <w:noProof/>
              </w:rPr>
              <w:t>1.1 What Is a Closed Devnet?</w:t>
            </w:r>
            <w:r>
              <w:rPr>
                <w:noProof/>
              </w:rPr>
              <w:tab/>
            </w:r>
            <w:r>
              <w:rPr>
                <w:noProof/>
              </w:rPr>
              <w:fldChar w:fldCharType="begin"/>
            </w:r>
            <w:r>
              <w:rPr>
                <w:noProof/>
              </w:rPr>
              <w:instrText xml:space="preserve"> PAGEREF _Toc223164945 \h </w:instrText>
            </w:r>
            <w:r>
              <w:rPr>
                <w:noProof/>
              </w:rPr>
            </w:r>
            <w:r>
              <w:rPr>
                <w:noProof/>
              </w:rPr>
              <w:fldChar w:fldCharType="separate"/>
            </w:r>
            <w:r>
              <w:rPr>
                <w:noProof/>
              </w:rPr>
              <w:t>5</w:t>
            </w:r>
            <w:r>
              <w:rPr>
                <w:noProof/>
              </w:rPr>
              <w:fldChar w:fldCharType="end"/>
            </w:r>
          </w:hyperlink>
        </w:p>
        <w:p w14:paraId="21AC245F" w14:textId="595B8D1D" w:rsidR="00F40E98" w:rsidRDefault="00F40E98">
          <w:pPr>
            <w:pStyle w:val="TOC2"/>
            <w:tabs>
              <w:tab w:val="right" w:leader="dot" w:pos="10070"/>
            </w:tabs>
            <w:rPr>
              <w:noProof/>
            </w:rPr>
          </w:pPr>
          <w:hyperlink w:anchor="_Toc223164946" w:history="1">
            <w:r w:rsidRPr="00FA197A">
              <w:rPr>
                <w:rStyle w:val="Hyperlink"/>
                <w:noProof/>
              </w:rPr>
              <w:t>1.2 Non-Negotiable Security Requirements</w:t>
            </w:r>
            <w:r>
              <w:rPr>
                <w:noProof/>
              </w:rPr>
              <w:tab/>
            </w:r>
            <w:r>
              <w:rPr>
                <w:noProof/>
              </w:rPr>
              <w:fldChar w:fldCharType="begin"/>
            </w:r>
            <w:r>
              <w:rPr>
                <w:noProof/>
              </w:rPr>
              <w:instrText xml:space="preserve"> PAGEREF _Toc223164946 \h </w:instrText>
            </w:r>
            <w:r>
              <w:rPr>
                <w:noProof/>
              </w:rPr>
            </w:r>
            <w:r>
              <w:rPr>
                <w:noProof/>
              </w:rPr>
              <w:fldChar w:fldCharType="separate"/>
            </w:r>
            <w:r>
              <w:rPr>
                <w:noProof/>
              </w:rPr>
              <w:t>5</w:t>
            </w:r>
            <w:r>
              <w:rPr>
                <w:noProof/>
              </w:rPr>
              <w:fldChar w:fldCharType="end"/>
            </w:r>
          </w:hyperlink>
        </w:p>
        <w:p w14:paraId="63FC0DBA" w14:textId="710EC70E" w:rsidR="00F40E98" w:rsidRDefault="00F40E98">
          <w:pPr>
            <w:pStyle w:val="TOC1"/>
            <w:tabs>
              <w:tab w:val="right" w:leader="dot" w:pos="10070"/>
            </w:tabs>
            <w:rPr>
              <w:noProof/>
            </w:rPr>
          </w:pPr>
          <w:hyperlink w:anchor="_Toc223164947" w:history="1">
            <w:r w:rsidRPr="00FA197A">
              <w:rPr>
                <w:rStyle w:val="Hyperlink"/>
                <w:noProof/>
              </w:rPr>
              <w:t>2. Architecture and Workspace Layout</w:t>
            </w:r>
            <w:r>
              <w:rPr>
                <w:noProof/>
              </w:rPr>
              <w:tab/>
            </w:r>
            <w:r>
              <w:rPr>
                <w:noProof/>
              </w:rPr>
              <w:fldChar w:fldCharType="begin"/>
            </w:r>
            <w:r>
              <w:rPr>
                <w:noProof/>
              </w:rPr>
              <w:instrText xml:space="preserve"> PAGEREF _Toc223164947 \h </w:instrText>
            </w:r>
            <w:r>
              <w:rPr>
                <w:noProof/>
              </w:rPr>
            </w:r>
            <w:r>
              <w:rPr>
                <w:noProof/>
              </w:rPr>
              <w:fldChar w:fldCharType="separate"/>
            </w:r>
            <w:r>
              <w:rPr>
                <w:noProof/>
              </w:rPr>
              <w:t>6</w:t>
            </w:r>
            <w:r>
              <w:rPr>
                <w:noProof/>
              </w:rPr>
              <w:fldChar w:fldCharType="end"/>
            </w:r>
          </w:hyperlink>
        </w:p>
        <w:p w14:paraId="57A781C5" w14:textId="52F4C675" w:rsidR="00F40E98" w:rsidRDefault="00F40E98">
          <w:pPr>
            <w:pStyle w:val="TOC2"/>
            <w:tabs>
              <w:tab w:val="right" w:leader="dot" w:pos="10070"/>
            </w:tabs>
            <w:rPr>
              <w:noProof/>
            </w:rPr>
          </w:pPr>
          <w:hyperlink w:anchor="_Toc223164948" w:history="1">
            <w:r w:rsidRPr="00FA197A">
              <w:rPr>
                <w:rStyle w:val="Hyperlink"/>
                <w:noProof/>
              </w:rPr>
              <w:t>2.1 Workspace Locations by Operating System</w:t>
            </w:r>
            <w:r>
              <w:rPr>
                <w:noProof/>
              </w:rPr>
              <w:tab/>
            </w:r>
            <w:r>
              <w:rPr>
                <w:noProof/>
              </w:rPr>
              <w:fldChar w:fldCharType="begin"/>
            </w:r>
            <w:r>
              <w:rPr>
                <w:noProof/>
              </w:rPr>
              <w:instrText xml:space="preserve"> PAGEREF _Toc223164948 \h </w:instrText>
            </w:r>
            <w:r>
              <w:rPr>
                <w:noProof/>
              </w:rPr>
            </w:r>
            <w:r>
              <w:rPr>
                <w:noProof/>
              </w:rPr>
              <w:fldChar w:fldCharType="separate"/>
            </w:r>
            <w:r>
              <w:rPr>
                <w:noProof/>
              </w:rPr>
              <w:t>6</w:t>
            </w:r>
            <w:r>
              <w:rPr>
                <w:noProof/>
              </w:rPr>
              <w:fldChar w:fldCharType="end"/>
            </w:r>
          </w:hyperlink>
        </w:p>
        <w:p w14:paraId="502A3D4E" w14:textId="0BF89B88" w:rsidR="00F40E98" w:rsidRDefault="00F40E98">
          <w:pPr>
            <w:pStyle w:val="TOC2"/>
            <w:tabs>
              <w:tab w:val="right" w:leader="dot" w:pos="10070"/>
            </w:tabs>
            <w:rPr>
              <w:noProof/>
            </w:rPr>
          </w:pPr>
          <w:hyperlink w:anchor="_Toc223164949" w:history="1">
            <w:r w:rsidRPr="00FA197A">
              <w:rPr>
                <w:rStyle w:val="Hyperlink"/>
                <w:noProof/>
              </w:rPr>
              <w:t>2.2 Extracted Workspace Contents</w:t>
            </w:r>
            <w:r>
              <w:rPr>
                <w:noProof/>
              </w:rPr>
              <w:tab/>
            </w:r>
            <w:r>
              <w:rPr>
                <w:noProof/>
              </w:rPr>
              <w:fldChar w:fldCharType="begin"/>
            </w:r>
            <w:r>
              <w:rPr>
                <w:noProof/>
              </w:rPr>
              <w:instrText xml:space="preserve"> PAGEREF _Toc223164949 \h </w:instrText>
            </w:r>
            <w:r>
              <w:rPr>
                <w:noProof/>
              </w:rPr>
            </w:r>
            <w:r>
              <w:rPr>
                <w:noProof/>
              </w:rPr>
              <w:fldChar w:fldCharType="separate"/>
            </w:r>
            <w:r>
              <w:rPr>
                <w:noProof/>
              </w:rPr>
              <w:t>6</w:t>
            </w:r>
            <w:r>
              <w:rPr>
                <w:noProof/>
              </w:rPr>
              <w:fldChar w:fldCharType="end"/>
            </w:r>
          </w:hyperlink>
        </w:p>
        <w:p w14:paraId="7F7EB1E6" w14:textId="729B1FFD" w:rsidR="00F40E98" w:rsidRDefault="00F40E98">
          <w:pPr>
            <w:pStyle w:val="TOC2"/>
            <w:tabs>
              <w:tab w:val="right" w:leader="dot" w:pos="10070"/>
            </w:tabs>
            <w:rPr>
              <w:noProof/>
            </w:rPr>
          </w:pPr>
          <w:hyperlink w:anchor="_Toc223164950" w:history="1">
            <w:r w:rsidRPr="00FA197A">
              <w:rPr>
                <w:rStyle w:val="Hyperlink"/>
                <w:noProof/>
              </w:rPr>
              <w:t>2.3 Security and Audit Files</w:t>
            </w:r>
            <w:r>
              <w:rPr>
                <w:noProof/>
              </w:rPr>
              <w:tab/>
            </w:r>
            <w:r>
              <w:rPr>
                <w:noProof/>
              </w:rPr>
              <w:fldChar w:fldCharType="begin"/>
            </w:r>
            <w:r>
              <w:rPr>
                <w:noProof/>
              </w:rPr>
              <w:instrText xml:space="preserve"> PAGEREF _Toc223164950 \h </w:instrText>
            </w:r>
            <w:r>
              <w:rPr>
                <w:noProof/>
              </w:rPr>
            </w:r>
            <w:r>
              <w:rPr>
                <w:noProof/>
              </w:rPr>
              <w:fldChar w:fldCharType="separate"/>
            </w:r>
            <w:r>
              <w:rPr>
                <w:noProof/>
              </w:rPr>
              <w:t>7</w:t>
            </w:r>
            <w:r>
              <w:rPr>
                <w:noProof/>
              </w:rPr>
              <w:fldChar w:fldCharType="end"/>
            </w:r>
          </w:hyperlink>
        </w:p>
        <w:p w14:paraId="3A7BB938" w14:textId="2D9BA77A" w:rsidR="00F40E98" w:rsidRDefault="00F40E98">
          <w:pPr>
            <w:pStyle w:val="TOC1"/>
            <w:tabs>
              <w:tab w:val="right" w:leader="dot" w:pos="10070"/>
            </w:tabs>
            <w:rPr>
              <w:noProof/>
            </w:rPr>
          </w:pPr>
          <w:hyperlink w:anchor="_Toc223164951" w:history="1">
            <w:r w:rsidRPr="00FA197A">
              <w:rPr>
                <w:rStyle w:val="Hyperlink"/>
                <w:noProof/>
              </w:rPr>
              <w:t>3. Closed Devnet Configuration Reference</w:t>
            </w:r>
            <w:r>
              <w:rPr>
                <w:noProof/>
              </w:rPr>
              <w:tab/>
            </w:r>
            <w:r>
              <w:rPr>
                <w:noProof/>
              </w:rPr>
              <w:fldChar w:fldCharType="begin"/>
            </w:r>
            <w:r>
              <w:rPr>
                <w:noProof/>
              </w:rPr>
              <w:instrText xml:space="preserve"> PAGEREF _Toc223164951 \h </w:instrText>
            </w:r>
            <w:r>
              <w:rPr>
                <w:noProof/>
              </w:rPr>
            </w:r>
            <w:r>
              <w:rPr>
                <w:noProof/>
              </w:rPr>
              <w:fldChar w:fldCharType="separate"/>
            </w:r>
            <w:r>
              <w:rPr>
                <w:noProof/>
              </w:rPr>
              <w:t>8</w:t>
            </w:r>
            <w:r>
              <w:rPr>
                <w:noProof/>
              </w:rPr>
              <w:fldChar w:fldCharType="end"/>
            </w:r>
          </w:hyperlink>
        </w:p>
        <w:p w14:paraId="377D6C24" w14:textId="64406E79" w:rsidR="00F40E98" w:rsidRDefault="00F40E98">
          <w:pPr>
            <w:pStyle w:val="TOC2"/>
            <w:tabs>
              <w:tab w:val="right" w:leader="dot" w:pos="10070"/>
            </w:tabs>
            <w:rPr>
              <w:noProof/>
            </w:rPr>
          </w:pPr>
          <w:hyperlink w:anchor="_Toc223164952" w:history="1">
            <w:r w:rsidRPr="00FA197A">
              <w:rPr>
                <w:rStyle w:val="Hyperlink"/>
                <w:noProof/>
              </w:rPr>
              <w:t>3.1 Source Files</w:t>
            </w:r>
            <w:r>
              <w:rPr>
                <w:noProof/>
              </w:rPr>
              <w:tab/>
            </w:r>
            <w:r>
              <w:rPr>
                <w:noProof/>
              </w:rPr>
              <w:fldChar w:fldCharType="begin"/>
            </w:r>
            <w:r>
              <w:rPr>
                <w:noProof/>
              </w:rPr>
              <w:instrText xml:space="preserve"> PAGEREF _Toc223164952 \h </w:instrText>
            </w:r>
            <w:r>
              <w:rPr>
                <w:noProof/>
              </w:rPr>
            </w:r>
            <w:r>
              <w:rPr>
                <w:noProof/>
              </w:rPr>
              <w:fldChar w:fldCharType="separate"/>
            </w:r>
            <w:r>
              <w:rPr>
                <w:noProof/>
              </w:rPr>
              <w:t>8</w:t>
            </w:r>
            <w:r>
              <w:rPr>
                <w:noProof/>
              </w:rPr>
              <w:fldChar w:fldCharType="end"/>
            </w:r>
          </w:hyperlink>
        </w:p>
        <w:p w14:paraId="61AA6FE7" w14:textId="6C4964F0" w:rsidR="00F40E98" w:rsidRDefault="00F40E98">
          <w:pPr>
            <w:pStyle w:val="TOC2"/>
            <w:tabs>
              <w:tab w:val="right" w:leader="dot" w:pos="10070"/>
            </w:tabs>
            <w:rPr>
              <w:noProof/>
            </w:rPr>
          </w:pPr>
          <w:hyperlink w:anchor="_Toc223164953" w:history="1">
            <w:r w:rsidRPr="00FA197A">
              <w:rPr>
                <w:rStyle w:val="Hyperlink"/>
                <w:noProof/>
              </w:rPr>
              <w:t>3.2 Global Network Parameters</w:t>
            </w:r>
            <w:r>
              <w:rPr>
                <w:noProof/>
              </w:rPr>
              <w:tab/>
            </w:r>
            <w:r>
              <w:rPr>
                <w:noProof/>
              </w:rPr>
              <w:fldChar w:fldCharType="begin"/>
            </w:r>
            <w:r>
              <w:rPr>
                <w:noProof/>
              </w:rPr>
              <w:instrText xml:space="preserve"> PAGEREF _Toc223164953 \h </w:instrText>
            </w:r>
            <w:r>
              <w:rPr>
                <w:noProof/>
              </w:rPr>
            </w:r>
            <w:r>
              <w:rPr>
                <w:noProof/>
              </w:rPr>
              <w:fldChar w:fldCharType="separate"/>
            </w:r>
            <w:r>
              <w:rPr>
                <w:noProof/>
              </w:rPr>
              <w:t>8</w:t>
            </w:r>
            <w:r>
              <w:rPr>
                <w:noProof/>
              </w:rPr>
              <w:fldChar w:fldCharType="end"/>
            </w:r>
          </w:hyperlink>
        </w:p>
        <w:p w14:paraId="6293CE0D" w14:textId="0E8D8953" w:rsidR="00F40E98" w:rsidRDefault="00F40E98">
          <w:pPr>
            <w:pStyle w:val="TOC2"/>
            <w:tabs>
              <w:tab w:val="right" w:leader="dot" w:pos="10070"/>
            </w:tabs>
            <w:rPr>
              <w:noProof/>
            </w:rPr>
          </w:pPr>
          <w:hyperlink w:anchor="_Toc223164954" w:history="1">
            <w:r w:rsidRPr="00FA197A">
              <w:rPr>
                <w:rStyle w:val="Hyperlink"/>
                <w:noProof/>
              </w:rPr>
              <w:t>3.3 Genesis Bootnodes and Core Endpoints</w:t>
            </w:r>
            <w:r>
              <w:rPr>
                <w:noProof/>
              </w:rPr>
              <w:tab/>
            </w:r>
            <w:r>
              <w:rPr>
                <w:noProof/>
              </w:rPr>
              <w:fldChar w:fldCharType="begin"/>
            </w:r>
            <w:r>
              <w:rPr>
                <w:noProof/>
              </w:rPr>
              <w:instrText xml:space="preserve"> PAGEREF _Toc223164954 \h </w:instrText>
            </w:r>
            <w:r>
              <w:rPr>
                <w:noProof/>
              </w:rPr>
            </w:r>
            <w:r>
              <w:rPr>
                <w:noProof/>
              </w:rPr>
              <w:fldChar w:fldCharType="separate"/>
            </w:r>
            <w:r>
              <w:rPr>
                <w:noProof/>
              </w:rPr>
              <w:t>8</w:t>
            </w:r>
            <w:r>
              <w:rPr>
                <w:noProof/>
              </w:rPr>
              <w:fldChar w:fldCharType="end"/>
            </w:r>
          </w:hyperlink>
        </w:p>
        <w:p w14:paraId="5B54C075" w14:textId="53B23826" w:rsidR="00F40E98" w:rsidRDefault="00F40E98">
          <w:pPr>
            <w:pStyle w:val="TOC2"/>
            <w:tabs>
              <w:tab w:val="right" w:leader="dot" w:pos="10070"/>
            </w:tabs>
            <w:rPr>
              <w:noProof/>
            </w:rPr>
          </w:pPr>
          <w:hyperlink w:anchor="_Toc223164955" w:history="1">
            <w:r w:rsidRPr="00FA197A">
              <w:rPr>
                <w:rStyle w:val="Hyperlink"/>
                <w:noProof/>
              </w:rPr>
              <w:t>3.4 Genesis Cryptographic Profile</w:t>
            </w:r>
            <w:r>
              <w:rPr>
                <w:noProof/>
              </w:rPr>
              <w:tab/>
            </w:r>
            <w:r>
              <w:rPr>
                <w:noProof/>
              </w:rPr>
              <w:fldChar w:fldCharType="begin"/>
            </w:r>
            <w:r>
              <w:rPr>
                <w:noProof/>
              </w:rPr>
              <w:instrText xml:space="preserve"> PAGEREF _Toc223164955 \h </w:instrText>
            </w:r>
            <w:r>
              <w:rPr>
                <w:noProof/>
              </w:rPr>
            </w:r>
            <w:r>
              <w:rPr>
                <w:noProof/>
              </w:rPr>
              <w:fldChar w:fldCharType="separate"/>
            </w:r>
            <w:r>
              <w:rPr>
                <w:noProof/>
              </w:rPr>
              <w:t>9</w:t>
            </w:r>
            <w:r>
              <w:rPr>
                <w:noProof/>
              </w:rPr>
              <w:fldChar w:fldCharType="end"/>
            </w:r>
          </w:hyperlink>
        </w:p>
        <w:p w14:paraId="5D682C62" w14:textId="4245F413" w:rsidR="00F40E98" w:rsidRDefault="00F40E98">
          <w:pPr>
            <w:pStyle w:val="TOC1"/>
            <w:tabs>
              <w:tab w:val="right" w:leader="dot" w:pos="10070"/>
            </w:tabs>
            <w:rPr>
              <w:noProof/>
            </w:rPr>
          </w:pPr>
          <w:hyperlink w:anchor="_Toc223164956" w:history="1">
            <w:r w:rsidRPr="00FA197A">
              <w:rPr>
                <w:rStyle w:val="Hyperlink"/>
                <w:noProof/>
              </w:rPr>
              <w:t>4. Full Node, Port, and RPC Inventory</w:t>
            </w:r>
            <w:r>
              <w:rPr>
                <w:noProof/>
              </w:rPr>
              <w:tab/>
            </w:r>
            <w:r>
              <w:rPr>
                <w:noProof/>
              </w:rPr>
              <w:fldChar w:fldCharType="begin"/>
            </w:r>
            <w:r>
              <w:rPr>
                <w:noProof/>
              </w:rPr>
              <w:instrText xml:space="preserve"> PAGEREF _Toc223164956 \h </w:instrText>
            </w:r>
            <w:r>
              <w:rPr>
                <w:noProof/>
              </w:rPr>
            </w:r>
            <w:r>
              <w:rPr>
                <w:noProof/>
              </w:rPr>
              <w:fldChar w:fldCharType="separate"/>
            </w:r>
            <w:r>
              <w:rPr>
                <w:noProof/>
              </w:rPr>
              <w:t>10</w:t>
            </w:r>
            <w:r>
              <w:rPr>
                <w:noProof/>
              </w:rPr>
              <w:fldChar w:fldCharType="end"/>
            </w:r>
          </w:hyperlink>
        </w:p>
        <w:p w14:paraId="007B8A51" w14:textId="7B6E2A51" w:rsidR="00F40E98" w:rsidRDefault="00F40E98">
          <w:pPr>
            <w:pStyle w:val="TOC2"/>
            <w:tabs>
              <w:tab w:val="right" w:leader="dot" w:pos="10070"/>
            </w:tabs>
            <w:rPr>
              <w:noProof/>
            </w:rPr>
          </w:pPr>
          <w:hyperlink w:anchor="_Toc223164957" w:history="1">
            <w:r w:rsidRPr="00FA197A">
              <w:rPr>
                <w:rStyle w:val="Hyperlink"/>
                <w:noProof/>
              </w:rPr>
              <w:t>4.1 Port Ranges</w:t>
            </w:r>
            <w:r>
              <w:rPr>
                <w:noProof/>
              </w:rPr>
              <w:tab/>
            </w:r>
            <w:r>
              <w:rPr>
                <w:noProof/>
              </w:rPr>
              <w:fldChar w:fldCharType="begin"/>
            </w:r>
            <w:r>
              <w:rPr>
                <w:noProof/>
              </w:rPr>
              <w:instrText xml:space="preserve"> PAGEREF _Toc223164957 \h </w:instrText>
            </w:r>
            <w:r>
              <w:rPr>
                <w:noProof/>
              </w:rPr>
            </w:r>
            <w:r>
              <w:rPr>
                <w:noProof/>
              </w:rPr>
              <w:fldChar w:fldCharType="separate"/>
            </w:r>
            <w:r>
              <w:rPr>
                <w:noProof/>
              </w:rPr>
              <w:t>10</w:t>
            </w:r>
            <w:r>
              <w:rPr>
                <w:noProof/>
              </w:rPr>
              <w:fldChar w:fldCharType="end"/>
            </w:r>
          </w:hyperlink>
        </w:p>
        <w:p w14:paraId="1E75E952" w14:textId="4280E8AB" w:rsidR="00F40E98" w:rsidRDefault="00F40E98">
          <w:pPr>
            <w:pStyle w:val="TOC2"/>
            <w:tabs>
              <w:tab w:val="right" w:leader="dot" w:pos="10070"/>
            </w:tabs>
            <w:rPr>
              <w:noProof/>
            </w:rPr>
          </w:pPr>
          <w:hyperlink w:anchor="_Toc223164958" w:history="1">
            <w:r w:rsidRPr="00FA197A">
              <w:rPr>
                <w:rStyle w:val="Hyperlink"/>
                <w:noProof/>
              </w:rPr>
              <w:t>4.2 Public-Facing Service Endpoints</w:t>
            </w:r>
            <w:r>
              <w:rPr>
                <w:noProof/>
              </w:rPr>
              <w:tab/>
            </w:r>
            <w:r>
              <w:rPr>
                <w:noProof/>
              </w:rPr>
              <w:fldChar w:fldCharType="begin"/>
            </w:r>
            <w:r>
              <w:rPr>
                <w:noProof/>
              </w:rPr>
              <w:instrText xml:space="preserve"> PAGEREF _Toc223164958 \h </w:instrText>
            </w:r>
            <w:r>
              <w:rPr>
                <w:noProof/>
              </w:rPr>
            </w:r>
            <w:r>
              <w:rPr>
                <w:noProof/>
              </w:rPr>
              <w:fldChar w:fldCharType="separate"/>
            </w:r>
            <w:r>
              <w:rPr>
                <w:noProof/>
              </w:rPr>
              <w:t>10</w:t>
            </w:r>
            <w:r>
              <w:rPr>
                <w:noProof/>
              </w:rPr>
              <w:fldChar w:fldCharType="end"/>
            </w:r>
          </w:hyperlink>
        </w:p>
        <w:p w14:paraId="2C84A27E" w14:textId="26CB411F" w:rsidR="00F40E98" w:rsidRDefault="00F40E98">
          <w:pPr>
            <w:pStyle w:val="TOC2"/>
            <w:tabs>
              <w:tab w:val="right" w:leader="dot" w:pos="10070"/>
            </w:tabs>
            <w:rPr>
              <w:noProof/>
            </w:rPr>
          </w:pPr>
          <w:hyperlink w:anchor="_Toc223164959" w:history="1">
            <w:r w:rsidRPr="00FA197A">
              <w:rPr>
                <w:rStyle w:val="Hyperlink"/>
                <w:noProof/>
              </w:rPr>
              <w:t>4.3 Authoritative 15-Node Machine Map</w:t>
            </w:r>
            <w:r>
              <w:rPr>
                <w:noProof/>
              </w:rPr>
              <w:tab/>
            </w:r>
            <w:r>
              <w:rPr>
                <w:noProof/>
              </w:rPr>
              <w:fldChar w:fldCharType="begin"/>
            </w:r>
            <w:r>
              <w:rPr>
                <w:noProof/>
              </w:rPr>
              <w:instrText xml:space="preserve"> PAGEREF _Toc223164959 \h </w:instrText>
            </w:r>
            <w:r>
              <w:rPr>
                <w:noProof/>
              </w:rPr>
            </w:r>
            <w:r>
              <w:rPr>
                <w:noProof/>
              </w:rPr>
              <w:fldChar w:fldCharType="separate"/>
            </w:r>
            <w:r>
              <w:rPr>
                <w:noProof/>
              </w:rPr>
              <w:t>10</w:t>
            </w:r>
            <w:r>
              <w:rPr>
                <w:noProof/>
              </w:rPr>
              <w:fldChar w:fldCharType="end"/>
            </w:r>
          </w:hyperlink>
        </w:p>
        <w:p w14:paraId="775A877C" w14:textId="09F6245C" w:rsidR="00F40E98" w:rsidRDefault="00F40E98">
          <w:pPr>
            <w:pStyle w:val="TOC2"/>
            <w:tabs>
              <w:tab w:val="right" w:leader="dot" w:pos="10070"/>
            </w:tabs>
            <w:rPr>
              <w:noProof/>
            </w:rPr>
          </w:pPr>
          <w:hyperlink w:anchor="_Toc223164960" w:history="1">
            <w:r w:rsidRPr="00FA197A">
              <w:rPr>
                <w:rStyle w:val="Hyperlink"/>
                <w:noProof/>
              </w:rPr>
              <w:t>4.4 WireGuard Listen Ports</w:t>
            </w:r>
            <w:r>
              <w:rPr>
                <w:noProof/>
              </w:rPr>
              <w:tab/>
            </w:r>
            <w:r>
              <w:rPr>
                <w:noProof/>
              </w:rPr>
              <w:fldChar w:fldCharType="begin"/>
            </w:r>
            <w:r>
              <w:rPr>
                <w:noProof/>
              </w:rPr>
              <w:instrText xml:space="preserve"> PAGEREF _Toc223164960 \h </w:instrText>
            </w:r>
            <w:r>
              <w:rPr>
                <w:noProof/>
              </w:rPr>
            </w:r>
            <w:r>
              <w:rPr>
                <w:noProof/>
              </w:rPr>
              <w:fldChar w:fldCharType="separate"/>
            </w:r>
            <w:r>
              <w:rPr>
                <w:noProof/>
              </w:rPr>
              <w:t>11</w:t>
            </w:r>
            <w:r>
              <w:rPr>
                <w:noProof/>
              </w:rPr>
              <w:fldChar w:fldCharType="end"/>
            </w:r>
          </w:hyperlink>
        </w:p>
        <w:p w14:paraId="670CA215" w14:textId="46B993FF" w:rsidR="00F40E98" w:rsidRDefault="00F40E98">
          <w:pPr>
            <w:pStyle w:val="TOC1"/>
            <w:tabs>
              <w:tab w:val="right" w:leader="dot" w:pos="10070"/>
            </w:tabs>
            <w:rPr>
              <w:noProof/>
            </w:rPr>
          </w:pPr>
          <w:hyperlink w:anchor="_Toc223164961" w:history="1">
            <w:r w:rsidRPr="00FA197A">
              <w:rPr>
                <w:rStyle w:val="Hyperlink"/>
                <w:noProof/>
              </w:rPr>
              <w:t>5. Pre-Install WireGuard Foundation (Required Before App Install)</w:t>
            </w:r>
            <w:r>
              <w:rPr>
                <w:noProof/>
              </w:rPr>
              <w:tab/>
            </w:r>
            <w:r>
              <w:rPr>
                <w:noProof/>
              </w:rPr>
              <w:fldChar w:fldCharType="begin"/>
            </w:r>
            <w:r>
              <w:rPr>
                <w:noProof/>
              </w:rPr>
              <w:instrText xml:space="preserve"> PAGEREF _Toc223164961 \h </w:instrText>
            </w:r>
            <w:r>
              <w:rPr>
                <w:noProof/>
              </w:rPr>
            </w:r>
            <w:r>
              <w:rPr>
                <w:noProof/>
              </w:rPr>
              <w:fldChar w:fldCharType="separate"/>
            </w:r>
            <w:r>
              <w:rPr>
                <w:noProof/>
              </w:rPr>
              <w:t>12</w:t>
            </w:r>
            <w:r>
              <w:rPr>
                <w:noProof/>
              </w:rPr>
              <w:fldChar w:fldCharType="end"/>
            </w:r>
          </w:hyperlink>
        </w:p>
        <w:p w14:paraId="6AB2F5CA" w14:textId="4891E61F" w:rsidR="00F40E98" w:rsidRDefault="00F40E98">
          <w:pPr>
            <w:pStyle w:val="TOC2"/>
            <w:tabs>
              <w:tab w:val="right" w:leader="dot" w:pos="10070"/>
            </w:tabs>
            <w:rPr>
              <w:noProof/>
            </w:rPr>
          </w:pPr>
          <w:hyperlink w:anchor="_Toc223164962" w:history="1">
            <w:r w:rsidRPr="00FA197A">
              <w:rPr>
                <w:rStyle w:val="Hyperlink"/>
                <w:noProof/>
              </w:rPr>
              <w:t>5.1 Why This Must Happen First</w:t>
            </w:r>
            <w:r>
              <w:rPr>
                <w:noProof/>
              </w:rPr>
              <w:tab/>
            </w:r>
            <w:r>
              <w:rPr>
                <w:noProof/>
              </w:rPr>
              <w:fldChar w:fldCharType="begin"/>
            </w:r>
            <w:r>
              <w:rPr>
                <w:noProof/>
              </w:rPr>
              <w:instrText xml:space="preserve"> PAGEREF _Toc223164962 \h </w:instrText>
            </w:r>
            <w:r>
              <w:rPr>
                <w:noProof/>
              </w:rPr>
            </w:r>
            <w:r>
              <w:rPr>
                <w:noProof/>
              </w:rPr>
              <w:fldChar w:fldCharType="separate"/>
            </w:r>
            <w:r>
              <w:rPr>
                <w:noProof/>
              </w:rPr>
              <w:t>12</w:t>
            </w:r>
            <w:r>
              <w:rPr>
                <w:noProof/>
              </w:rPr>
              <w:fldChar w:fldCharType="end"/>
            </w:r>
          </w:hyperlink>
        </w:p>
        <w:p w14:paraId="6E8C3161" w14:textId="5287E84D" w:rsidR="00F40E98" w:rsidRDefault="00F40E98">
          <w:pPr>
            <w:pStyle w:val="TOC2"/>
            <w:tabs>
              <w:tab w:val="right" w:leader="dot" w:pos="10070"/>
            </w:tabs>
            <w:rPr>
              <w:noProof/>
            </w:rPr>
          </w:pPr>
          <w:hyperlink w:anchor="_Toc223164963" w:history="1">
            <w:r w:rsidRPr="00FA197A">
              <w:rPr>
                <w:rStyle w:val="Hyperlink"/>
                <w:noProof/>
              </w:rPr>
              <w:t>5.2 Pre-Install Checklist</w:t>
            </w:r>
            <w:r>
              <w:rPr>
                <w:noProof/>
              </w:rPr>
              <w:tab/>
            </w:r>
            <w:r>
              <w:rPr>
                <w:noProof/>
              </w:rPr>
              <w:fldChar w:fldCharType="begin"/>
            </w:r>
            <w:r>
              <w:rPr>
                <w:noProof/>
              </w:rPr>
              <w:instrText xml:space="preserve"> PAGEREF _Toc223164963 \h </w:instrText>
            </w:r>
            <w:r>
              <w:rPr>
                <w:noProof/>
              </w:rPr>
            </w:r>
            <w:r>
              <w:rPr>
                <w:noProof/>
              </w:rPr>
              <w:fldChar w:fldCharType="separate"/>
            </w:r>
            <w:r>
              <w:rPr>
                <w:noProof/>
              </w:rPr>
              <w:t>12</w:t>
            </w:r>
            <w:r>
              <w:rPr>
                <w:noProof/>
              </w:rPr>
              <w:fldChar w:fldCharType="end"/>
            </w:r>
          </w:hyperlink>
        </w:p>
        <w:p w14:paraId="134F3EC4" w14:textId="4D273731" w:rsidR="00F40E98" w:rsidRDefault="00F40E98">
          <w:pPr>
            <w:pStyle w:val="TOC2"/>
            <w:tabs>
              <w:tab w:val="right" w:leader="dot" w:pos="10070"/>
            </w:tabs>
            <w:rPr>
              <w:noProof/>
            </w:rPr>
          </w:pPr>
          <w:hyperlink w:anchor="_Toc223164964" w:history="1">
            <w:r w:rsidRPr="00FA197A">
              <w:rPr>
                <w:rStyle w:val="Hyperlink"/>
                <w:noProof/>
              </w:rPr>
              <w:t>5.2.3 Canonical Workspace Paths (Do Not Invent Alternate Folders)</w:t>
            </w:r>
            <w:r>
              <w:rPr>
                <w:noProof/>
              </w:rPr>
              <w:tab/>
            </w:r>
            <w:r>
              <w:rPr>
                <w:noProof/>
              </w:rPr>
              <w:fldChar w:fldCharType="begin"/>
            </w:r>
            <w:r>
              <w:rPr>
                <w:noProof/>
              </w:rPr>
              <w:instrText xml:space="preserve"> PAGEREF _Toc223164964 \h </w:instrText>
            </w:r>
            <w:r>
              <w:rPr>
                <w:noProof/>
              </w:rPr>
            </w:r>
            <w:r>
              <w:rPr>
                <w:noProof/>
              </w:rPr>
              <w:fldChar w:fldCharType="separate"/>
            </w:r>
            <w:r>
              <w:rPr>
                <w:noProof/>
              </w:rPr>
              <w:t>13</w:t>
            </w:r>
            <w:r>
              <w:rPr>
                <w:noProof/>
              </w:rPr>
              <w:fldChar w:fldCharType="end"/>
            </w:r>
          </w:hyperlink>
        </w:p>
        <w:p w14:paraId="6227A7AA" w14:textId="7FFE4E91" w:rsidR="00F40E98" w:rsidRDefault="00F40E98">
          <w:pPr>
            <w:pStyle w:val="TOC2"/>
            <w:tabs>
              <w:tab w:val="right" w:leader="dot" w:pos="10070"/>
            </w:tabs>
            <w:rPr>
              <w:noProof/>
            </w:rPr>
          </w:pPr>
          <w:hyperlink w:anchor="_Toc223164965" w:history="1">
            <w:r w:rsidRPr="00FA197A">
              <w:rPr>
                <w:rStyle w:val="Hyperlink"/>
                <w:noProof/>
              </w:rPr>
              <w:t>5.2.4 Bootstrap Addressing Model (Critical)</w:t>
            </w:r>
            <w:r>
              <w:rPr>
                <w:noProof/>
              </w:rPr>
              <w:tab/>
            </w:r>
            <w:r>
              <w:rPr>
                <w:noProof/>
              </w:rPr>
              <w:fldChar w:fldCharType="begin"/>
            </w:r>
            <w:r>
              <w:rPr>
                <w:noProof/>
              </w:rPr>
              <w:instrText xml:space="preserve"> PAGEREF _Toc223164965 \h </w:instrText>
            </w:r>
            <w:r>
              <w:rPr>
                <w:noProof/>
              </w:rPr>
            </w:r>
            <w:r>
              <w:rPr>
                <w:noProof/>
              </w:rPr>
              <w:fldChar w:fldCharType="separate"/>
            </w:r>
            <w:r>
              <w:rPr>
                <w:noProof/>
              </w:rPr>
              <w:t>13</w:t>
            </w:r>
            <w:r>
              <w:rPr>
                <w:noProof/>
              </w:rPr>
              <w:fldChar w:fldCharType="end"/>
            </w:r>
          </w:hyperlink>
        </w:p>
        <w:p w14:paraId="26580305" w14:textId="0EF9D5DE" w:rsidR="00F40E98" w:rsidRDefault="00F40E98">
          <w:pPr>
            <w:pStyle w:val="TOC2"/>
            <w:tabs>
              <w:tab w:val="right" w:leader="dot" w:pos="10070"/>
            </w:tabs>
            <w:rPr>
              <w:noProof/>
            </w:rPr>
          </w:pPr>
          <w:hyperlink w:anchor="_Toc223164966" w:history="1">
            <w:r w:rsidRPr="00FA197A">
              <w:rPr>
                <w:rStyle w:val="Hyperlink"/>
                <w:noProof/>
              </w:rPr>
              <w:t>5.2.5 Single-Machine Bootstrap Mode (Only machine-01 Online)</w:t>
            </w:r>
            <w:r>
              <w:rPr>
                <w:noProof/>
              </w:rPr>
              <w:tab/>
            </w:r>
            <w:r>
              <w:rPr>
                <w:noProof/>
              </w:rPr>
              <w:fldChar w:fldCharType="begin"/>
            </w:r>
            <w:r>
              <w:rPr>
                <w:noProof/>
              </w:rPr>
              <w:instrText xml:space="preserve"> PAGEREF _Toc223164966 \h </w:instrText>
            </w:r>
            <w:r>
              <w:rPr>
                <w:noProof/>
              </w:rPr>
            </w:r>
            <w:r>
              <w:rPr>
                <w:noProof/>
              </w:rPr>
              <w:fldChar w:fldCharType="separate"/>
            </w:r>
            <w:r>
              <w:rPr>
                <w:noProof/>
              </w:rPr>
              <w:t>13</w:t>
            </w:r>
            <w:r>
              <w:rPr>
                <w:noProof/>
              </w:rPr>
              <w:fldChar w:fldCharType="end"/>
            </w:r>
          </w:hyperlink>
        </w:p>
        <w:p w14:paraId="19789DA0" w14:textId="6DEC878F" w:rsidR="00F40E98" w:rsidRDefault="00F40E98">
          <w:pPr>
            <w:pStyle w:val="TOC2"/>
            <w:tabs>
              <w:tab w:val="right" w:leader="dot" w:pos="10070"/>
            </w:tabs>
            <w:rPr>
              <w:noProof/>
            </w:rPr>
          </w:pPr>
          <w:hyperlink w:anchor="_Toc223164967" w:history="1">
            <w:r w:rsidRPr="00FA197A">
              <w:rPr>
                <w:rStyle w:val="Hyperlink"/>
                <w:noProof/>
              </w:rPr>
              <w:t>5.3 Minimal First-Node Bootstrap When Other Nodes Are Offline</w:t>
            </w:r>
            <w:r>
              <w:rPr>
                <w:noProof/>
              </w:rPr>
              <w:tab/>
            </w:r>
            <w:r>
              <w:rPr>
                <w:noProof/>
              </w:rPr>
              <w:fldChar w:fldCharType="begin"/>
            </w:r>
            <w:r>
              <w:rPr>
                <w:noProof/>
              </w:rPr>
              <w:instrText xml:space="preserve"> PAGEREF _Toc223164967 \h </w:instrText>
            </w:r>
            <w:r>
              <w:rPr>
                <w:noProof/>
              </w:rPr>
            </w:r>
            <w:r>
              <w:rPr>
                <w:noProof/>
              </w:rPr>
              <w:fldChar w:fldCharType="separate"/>
            </w:r>
            <w:r>
              <w:rPr>
                <w:noProof/>
              </w:rPr>
              <w:t>13</w:t>
            </w:r>
            <w:r>
              <w:rPr>
                <w:noProof/>
              </w:rPr>
              <w:fldChar w:fldCharType="end"/>
            </w:r>
          </w:hyperlink>
        </w:p>
        <w:p w14:paraId="4343CF8D" w14:textId="3AB3FA0E" w:rsidR="00F40E98" w:rsidRDefault="00F40E98">
          <w:pPr>
            <w:pStyle w:val="TOC2"/>
            <w:tabs>
              <w:tab w:val="right" w:leader="dot" w:pos="10070"/>
            </w:tabs>
            <w:rPr>
              <w:noProof/>
            </w:rPr>
          </w:pPr>
          <w:hyperlink w:anchor="_Toc223164968" w:history="1">
            <w:r w:rsidRPr="00FA197A">
              <w:rPr>
                <w:rStyle w:val="Hyperlink"/>
                <w:noProof/>
              </w:rPr>
              <w:t>5.4 First-Node Commands (Manual Fallback Path)</w:t>
            </w:r>
            <w:r>
              <w:rPr>
                <w:noProof/>
              </w:rPr>
              <w:tab/>
            </w:r>
            <w:r>
              <w:rPr>
                <w:noProof/>
              </w:rPr>
              <w:fldChar w:fldCharType="begin"/>
            </w:r>
            <w:r>
              <w:rPr>
                <w:noProof/>
              </w:rPr>
              <w:instrText xml:space="preserve"> PAGEREF _Toc223164968 \h </w:instrText>
            </w:r>
            <w:r>
              <w:rPr>
                <w:noProof/>
              </w:rPr>
            </w:r>
            <w:r>
              <w:rPr>
                <w:noProof/>
              </w:rPr>
              <w:fldChar w:fldCharType="separate"/>
            </w:r>
            <w:r>
              <w:rPr>
                <w:noProof/>
              </w:rPr>
              <w:t>14</w:t>
            </w:r>
            <w:r>
              <w:rPr>
                <w:noProof/>
              </w:rPr>
              <w:fldChar w:fldCharType="end"/>
            </w:r>
          </w:hyperlink>
        </w:p>
        <w:p w14:paraId="1B7E388E" w14:textId="247FA8DE" w:rsidR="00F40E98" w:rsidRDefault="00F40E98">
          <w:pPr>
            <w:pStyle w:val="TOC2"/>
            <w:tabs>
              <w:tab w:val="right" w:leader="dot" w:pos="10070"/>
            </w:tabs>
            <w:rPr>
              <w:noProof/>
            </w:rPr>
          </w:pPr>
          <w:hyperlink w:anchor="_Toc223164969" w:history="1">
            <w:r w:rsidRPr="00FA197A">
              <w:rPr>
                <w:rStyle w:val="Hyperlink"/>
                <w:noProof/>
              </w:rPr>
              <w:t>5.4.1 Expected First-Node Output (What Is Normal)</w:t>
            </w:r>
            <w:r>
              <w:rPr>
                <w:noProof/>
              </w:rPr>
              <w:tab/>
            </w:r>
            <w:r>
              <w:rPr>
                <w:noProof/>
              </w:rPr>
              <w:fldChar w:fldCharType="begin"/>
            </w:r>
            <w:r>
              <w:rPr>
                <w:noProof/>
              </w:rPr>
              <w:instrText xml:space="preserve"> PAGEREF _Toc223164969 \h </w:instrText>
            </w:r>
            <w:r>
              <w:rPr>
                <w:noProof/>
              </w:rPr>
            </w:r>
            <w:r>
              <w:rPr>
                <w:noProof/>
              </w:rPr>
              <w:fldChar w:fldCharType="separate"/>
            </w:r>
            <w:r>
              <w:rPr>
                <w:noProof/>
              </w:rPr>
              <w:t>14</w:t>
            </w:r>
            <w:r>
              <w:rPr>
                <w:noProof/>
              </w:rPr>
              <w:fldChar w:fldCharType="end"/>
            </w:r>
          </w:hyperlink>
        </w:p>
        <w:p w14:paraId="544C5B61" w14:textId="0E336DA7" w:rsidR="00F40E98" w:rsidRDefault="00F40E98">
          <w:pPr>
            <w:pStyle w:val="TOC2"/>
            <w:tabs>
              <w:tab w:val="right" w:leader="dot" w:pos="10070"/>
            </w:tabs>
            <w:rPr>
              <w:noProof/>
            </w:rPr>
          </w:pPr>
          <w:hyperlink w:anchor="_Toc223164970" w:history="1">
            <w:r w:rsidRPr="00FA197A">
              <w:rPr>
                <w:rStyle w:val="Hyperlink"/>
                <w:noProof/>
              </w:rPr>
              <w:t>5.4.2 macOS-Specific Behavior and Fixes</w:t>
            </w:r>
            <w:r>
              <w:rPr>
                <w:noProof/>
              </w:rPr>
              <w:tab/>
            </w:r>
            <w:r>
              <w:rPr>
                <w:noProof/>
              </w:rPr>
              <w:fldChar w:fldCharType="begin"/>
            </w:r>
            <w:r>
              <w:rPr>
                <w:noProof/>
              </w:rPr>
              <w:instrText xml:space="preserve"> PAGEREF _Toc223164970 \h </w:instrText>
            </w:r>
            <w:r>
              <w:rPr>
                <w:noProof/>
              </w:rPr>
            </w:r>
            <w:r>
              <w:rPr>
                <w:noProof/>
              </w:rPr>
              <w:fldChar w:fldCharType="separate"/>
            </w:r>
            <w:r>
              <w:rPr>
                <w:noProof/>
              </w:rPr>
              <w:t>14</w:t>
            </w:r>
            <w:r>
              <w:rPr>
                <w:noProof/>
              </w:rPr>
              <w:fldChar w:fldCharType="end"/>
            </w:r>
          </w:hyperlink>
        </w:p>
        <w:p w14:paraId="105A7022" w14:textId="022E24C4" w:rsidR="00F40E98" w:rsidRDefault="00F40E98">
          <w:pPr>
            <w:pStyle w:val="TOC2"/>
            <w:tabs>
              <w:tab w:val="right" w:leader="dot" w:pos="10070"/>
            </w:tabs>
            <w:rPr>
              <w:noProof/>
            </w:rPr>
          </w:pPr>
          <w:hyperlink w:anchor="_Toc223164971" w:history="1">
            <w:r w:rsidRPr="00FA197A">
              <w:rPr>
                <w:rStyle w:val="Hyperlink"/>
                <w:noProof/>
              </w:rPr>
              <w:t>5.5 Subsequent Machine Join Sequence</w:t>
            </w:r>
            <w:r>
              <w:rPr>
                <w:noProof/>
              </w:rPr>
              <w:tab/>
            </w:r>
            <w:r>
              <w:rPr>
                <w:noProof/>
              </w:rPr>
              <w:fldChar w:fldCharType="begin"/>
            </w:r>
            <w:r>
              <w:rPr>
                <w:noProof/>
              </w:rPr>
              <w:instrText xml:space="preserve"> PAGEREF _Toc223164971 \h </w:instrText>
            </w:r>
            <w:r>
              <w:rPr>
                <w:noProof/>
              </w:rPr>
            </w:r>
            <w:r>
              <w:rPr>
                <w:noProof/>
              </w:rPr>
              <w:fldChar w:fldCharType="separate"/>
            </w:r>
            <w:r>
              <w:rPr>
                <w:noProof/>
              </w:rPr>
              <w:t>15</w:t>
            </w:r>
            <w:r>
              <w:rPr>
                <w:noProof/>
              </w:rPr>
              <w:fldChar w:fldCharType="end"/>
            </w:r>
          </w:hyperlink>
        </w:p>
        <w:p w14:paraId="788C7E4C" w14:textId="582F324F" w:rsidR="00F40E98" w:rsidRDefault="00F40E98">
          <w:pPr>
            <w:pStyle w:val="TOC2"/>
            <w:tabs>
              <w:tab w:val="right" w:leader="dot" w:pos="10070"/>
            </w:tabs>
            <w:rPr>
              <w:noProof/>
            </w:rPr>
          </w:pPr>
          <w:hyperlink w:anchor="_Toc223164972" w:history="1">
            <w:r w:rsidRPr="00FA197A">
              <w:rPr>
                <w:rStyle w:val="Hyperlink"/>
                <w:noProof/>
              </w:rPr>
              <w:t>5.6 First-Node Bootstrap Inputs (Recommended Values)</w:t>
            </w:r>
            <w:r>
              <w:rPr>
                <w:noProof/>
              </w:rPr>
              <w:tab/>
            </w:r>
            <w:r>
              <w:rPr>
                <w:noProof/>
              </w:rPr>
              <w:fldChar w:fldCharType="begin"/>
            </w:r>
            <w:r>
              <w:rPr>
                <w:noProof/>
              </w:rPr>
              <w:instrText xml:space="preserve"> PAGEREF _Toc223164972 \h </w:instrText>
            </w:r>
            <w:r>
              <w:rPr>
                <w:noProof/>
              </w:rPr>
            </w:r>
            <w:r>
              <w:rPr>
                <w:noProof/>
              </w:rPr>
              <w:fldChar w:fldCharType="separate"/>
            </w:r>
            <w:r>
              <w:rPr>
                <w:noProof/>
              </w:rPr>
              <w:t>15</w:t>
            </w:r>
            <w:r>
              <w:rPr>
                <w:noProof/>
              </w:rPr>
              <w:fldChar w:fldCharType="end"/>
            </w:r>
          </w:hyperlink>
        </w:p>
        <w:p w14:paraId="40D6216C" w14:textId="042B4407" w:rsidR="00F40E98" w:rsidRDefault="00F40E98">
          <w:pPr>
            <w:pStyle w:val="TOC1"/>
            <w:tabs>
              <w:tab w:val="right" w:leader="dot" w:pos="10070"/>
            </w:tabs>
            <w:rPr>
              <w:noProof/>
            </w:rPr>
          </w:pPr>
          <w:hyperlink w:anchor="_Toc223164973" w:history="1">
            <w:r w:rsidRPr="00FA197A">
              <w:rPr>
                <w:rStyle w:val="Hyperlink"/>
                <w:noProof/>
              </w:rPr>
              <w:t>6. Install the Network Node Monitor App (macOS, Linux, Windows)</w:t>
            </w:r>
            <w:r>
              <w:rPr>
                <w:noProof/>
              </w:rPr>
              <w:tab/>
            </w:r>
            <w:r>
              <w:rPr>
                <w:noProof/>
              </w:rPr>
              <w:fldChar w:fldCharType="begin"/>
            </w:r>
            <w:r>
              <w:rPr>
                <w:noProof/>
              </w:rPr>
              <w:instrText xml:space="preserve"> PAGEREF _Toc223164973 \h </w:instrText>
            </w:r>
            <w:r>
              <w:rPr>
                <w:noProof/>
              </w:rPr>
            </w:r>
            <w:r>
              <w:rPr>
                <w:noProof/>
              </w:rPr>
              <w:fldChar w:fldCharType="separate"/>
            </w:r>
            <w:r>
              <w:rPr>
                <w:noProof/>
              </w:rPr>
              <w:t>16</w:t>
            </w:r>
            <w:r>
              <w:rPr>
                <w:noProof/>
              </w:rPr>
              <w:fldChar w:fldCharType="end"/>
            </w:r>
          </w:hyperlink>
        </w:p>
        <w:p w14:paraId="71CCF0CB" w14:textId="6C7F3813" w:rsidR="00F40E98" w:rsidRDefault="00F40E98">
          <w:pPr>
            <w:pStyle w:val="TOC2"/>
            <w:tabs>
              <w:tab w:val="right" w:leader="dot" w:pos="10070"/>
            </w:tabs>
            <w:rPr>
              <w:noProof/>
            </w:rPr>
          </w:pPr>
          <w:hyperlink w:anchor="_Toc223164974" w:history="1">
            <w:r w:rsidRPr="00FA197A">
              <w:rPr>
                <w:rStyle w:val="Hyperlink"/>
                <w:noProof/>
              </w:rPr>
              <w:t>6.1 macOS Installation</w:t>
            </w:r>
            <w:r>
              <w:rPr>
                <w:noProof/>
              </w:rPr>
              <w:tab/>
            </w:r>
            <w:r>
              <w:rPr>
                <w:noProof/>
              </w:rPr>
              <w:fldChar w:fldCharType="begin"/>
            </w:r>
            <w:r>
              <w:rPr>
                <w:noProof/>
              </w:rPr>
              <w:instrText xml:space="preserve"> PAGEREF _Toc223164974 \h </w:instrText>
            </w:r>
            <w:r>
              <w:rPr>
                <w:noProof/>
              </w:rPr>
            </w:r>
            <w:r>
              <w:rPr>
                <w:noProof/>
              </w:rPr>
              <w:fldChar w:fldCharType="separate"/>
            </w:r>
            <w:r>
              <w:rPr>
                <w:noProof/>
              </w:rPr>
              <w:t>16</w:t>
            </w:r>
            <w:r>
              <w:rPr>
                <w:noProof/>
              </w:rPr>
              <w:fldChar w:fldCharType="end"/>
            </w:r>
          </w:hyperlink>
        </w:p>
        <w:p w14:paraId="5E3E7D4D" w14:textId="294D23B8" w:rsidR="00F40E98" w:rsidRDefault="00F40E98">
          <w:pPr>
            <w:pStyle w:val="TOC2"/>
            <w:tabs>
              <w:tab w:val="right" w:leader="dot" w:pos="10070"/>
            </w:tabs>
            <w:rPr>
              <w:noProof/>
            </w:rPr>
          </w:pPr>
          <w:hyperlink w:anchor="_Toc223164975" w:history="1">
            <w:r w:rsidRPr="00FA197A">
              <w:rPr>
                <w:rStyle w:val="Hyperlink"/>
                <w:noProof/>
              </w:rPr>
              <w:t>6.2 Linux Installation</w:t>
            </w:r>
            <w:r>
              <w:rPr>
                <w:noProof/>
              </w:rPr>
              <w:tab/>
            </w:r>
            <w:r>
              <w:rPr>
                <w:noProof/>
              </w:rPr>
              <w:fldChar w:fldCharType="begin"/>
            </w:r>
            <w:r>
              <w:rPr>
                <w:noProof/>
              </w:rPr>
              <w:instrText xml:space="preserve"> PAGEREF _Toc223164975 \h </w:instrText>
            </w:r>
            <w:r>
              <w:rPr>
                <w:noProof/>
              </w:rPr>
            </w:r>
            <w:r>
              <w:rPr>
                <w:noProof/>
              </w:rPr>
              <w:fldChar w:fldCharType="separate"/>
            </w:r>
            <w:r>
              <w:rPr>
                <w:noProof/>
              </w:rPr>
              <w:t>16</w:t>
            </w:r>
            <w:r>
              <w:rPr>
                <w:noProof/>
              </w:rPr>
              <w:fldChar w:fldCharType="end"/>
            </w:r>
          </w:hyperlink>
        </w:p>
        <w:p w14:paraId="1E59DFD9" w14:textId="74433964" w:rsidR="00F40E98" w:rsidRDefault="00F40E98">
          <w:pPr>
            <w:pStyle w:val="TOC2"/>
            <w:tabs>
              <w:tab w:val="right" w:leader="dot" w:pos="10070"/>
            </w:tabs>
            <w:rPr>
              <w:noProof/>
            </w:rPr>
          </w:pPr>
          <w:hyperlink w:anchor="_Toc223164976" w:history="1">
            <w:r w:rsidRPr="00FA197A">
              <w:rPr>
                <w:rStyle w:val="Hyperlink"/>
                <w:noProof/>
              </w:rPr>
              <w:t>6.3 Windows Installation</w:t>
            </w:r>
            <w:r>
              <w:rPr>
                <w:noProof/>
              </w:rPr>
              <w:tab/>
            </w:r>
            <w:r>
              <w:rPr>
                <w:noProof/>
              </w:rPr>
              <w:fldChar w:fldCharType="begin"/>
            </w:r>
            <w:r>
              <w:rPr>
                <w:noProof/>
              </w:rPr>
              <w:instrText xml:space="preserve"> PAGEREF _Toc223164976 \h </w:instrText>
            </w:r>
            <w:r>
              <w:rPr>
                <w:noProof/>
              </w:rPr>
            </w:r>
            <w:r>
              <w:rPr>
                <w:noProof/>
              </w:rPr>
              <w:fldChar w:fldCharType="separate"/>
            </w:r>
            <w:r>
              <w:rPr>
                <w:noProof/>
              </w:rPr>
              <w:t>16</w:t>
            </w:r>
            <w:r>
              <w:rPr>
                <w:noProof/>
              </w:rPr>
              <w:fldChar w:fldCharType="end"/>
            </w:r>
          </w:hyperlink>
        </w:p>
        <w:p w14:paraId="78ED3862" w14:textId="0DCF91BA" w:rsidR="00F40E98" w:rsidRDefault="00F40E98">
          <w:pPr>
            <w:pStyle w:val="TOC2"/>
            <w:tabs>
              <w:tab w:val="right" w:leader="dot" w:pos="10070"/>
            </w:tabs>
            <w:rPr>
              <w:noProof/>
            </w:rPr>
          </w:pPr>
          <w:hyperlink w:anchor="_Toc223164977" w:history="1">
            <w:r w:rsidRPr="00FA197A">
              <w:rPr>
                <w:rStyle w:val="Hyperlink"/>
                <w:noProof/>
              </w:rPr>
              <w:t>6.4 Update Channel</w:t>
            </w:r>
            <w:r>
              <w:rPr>
                <w:noProof/>
              </w:rPr>
              <w:tab/>
            </w:r>
            <w:r>
              <w:rPr>
                <w:noProof/>
              </w:rPr>
              <w:fldChar w:fldCharType="begin"/>
            </w:r>
            <w:r>
              <w:rPr>
                <w:noProof/>
              </w:rPr>
              <w:instrText xml:space="preserve"> PAGEREF _Toc223164977 \h </w:instrText>
            </w:r>
            <w:r>
              <w:rPr>
                <w:noProof/>
              </w:rPr>
            </w:r>
            <w:r>
              <w:rPr>
                <w:noProof/>
              </w:rPr>
              <w:fldChar w:fldCharType="separate"/>
            </w:r>
            <w:r>
              <w:rPr>
                <w:noProof/>
              </w:rPr>
              <w:t>17</w:t>
            </w:r>
            <w:r>
              <w:rPr>
                <w:noProof/>
              </w:rPr>
              <w:fldChar w:fldCharType="end"/>
            </w:r>
          </w:hyperlink>
        </w:p>
        <w:p w14:paraId="3F98FC6A" w14:textId="4402B9C3" w:rsidR="00F40E98" w:rsidRDefault="00F40E98">
          <w:pPr>
            <w:pStyle w:val="TOC1"/>
            <w:tabs>
              <w:tab w:val="right" w:leader="dot" w:pos="10070"/>
            </w:tabs>
            <w:rPr>
              <w:noProof/>
            </w:rPr>
          </w:pPr>
          <w:hyperlink w:anchor="_Toc223164978" w:history="1">
            <w:r w:rsidRPr="00FA197A">
              <w:rPr>
                <w:rStyle w:val="Hyperlink"/>
                <w:noProof/>
              </w:rPr>
              <w:t>7. Required Steps Immediately After App Install</w:t>
            </w:r>
            <w:r>
              <w:rPr>
                <w:noProof/>
              </w:rPr>
              <w:tab/>
            </w:r>
            <w:r>
              <w:rPr>
                <w:noProof/>
              </w:rPr>
              <w:fldChar w:fldCharType="begin"/>
            </w:r>
            <w:r>
              <w:rPr>
                <w:noProof/>
              </w:rPr>
              <w:instrText xml:space="preserve"> PAGEREF _Toc223164978 \h </w:instrText>
            </w:r>
            <w:r>
              <w:rPr>
                <w:noProof/>
              </w:rPr>
            </w:r>
            <w:r>
              <w:rPr>
                <w:noProof/>
              </w:rPr>
              <w:fldChar w:fldCharType="separate"/>
            </w:r>
            <w:r>
              <w:rPr>
                <w:noProof/>
              </w:rPr>
              <w:t>18</w:t>
            </w:r>
            <w:r>
              <w:rPr>
                <w:noProof/>
              </w:rPr>
              <w:fldChar w:fldCharType="end"/>
            </w:r>
          </w:hyperlink>
        </w:p>
        <w:p w14:paraId="6B184F3D" w14:textId="2A631266" w:rsidR="00F40E98" w:rsidRDefault="00F40E98">
          <w:pPr>
            <w:pStyle w:val="TOC2"/>
            <w:tabs>
              <w:tab w:val="right" w:leader="dot" w:pos="10070"/>
            </w:tabs>
            <w:rPr>
              <w:noProof/>
            </w:rPr>
          </w:pPr>
          <w:hyperlink w:anchor="_Toc223164979" w:history="1">
            <w:r w:rsidRPr="00FA197A">
              <w:rPr>
                <w:rStyle w:val="Hyperlink"/>
                <w:noProof/>
              </w:rPr>
              <w:t>7.1 Post-Install Verification Checklist</w:t>
            </w:r>
            <w:r>
              <w:rPr>
                <w:noProof/>
              </w:rPr>
              <w:tab/>
            </w:r>
            <w:r>
              <w:rPr>
                <w:noProof/>
              </w:rPr>
              <w:fldChar w:fldCharType="begin"/>
            </w:r>
            <w:r>
              <w:rPr>
                <w:noProof/>
              </w:rPr>
              <w:instrText xml:space="preserve"> PAGEREF _Toc223164979 \h </w:instrText>
            </w:r>
            <w:r>
              <w:rPr>
                <w:noProof/>
              </w:rPr>
            </w:r>
            <w:r>
              <w:rPr>
                <w:noProof/>
              </w:rPr>
              <w:fldChar w:fldCharType="separate"/>
            </w:r>
            <w:r>
              <w:rPr>
                <w:noProof/>
              </w:rPr>
              <w:t>18</w:t>
            </w:r>
            <w:r>
              <w:rPr>
                <w:noProof/>
              </w:rPr>
              <w:fldChar w:fldCharType="end"/>
            </w:r>
          </w:hyperlink>
        </w:p>
        <w:p w14:paraId="1EA4C41C" w14:textId="78A1003A" w:rsidR="00F40E98" w:rsidRDefault="00F40E98">
          <w:pPr>
            <w:pStyle w:val="TOC1"/>
            <w:tabs>
              <w:tab w:val="right" w:leader="dot" w:pos="10070"/>
            </w:tabs>
            <w:rPr>
              <w:noProof/>
            </w:rPr>
          </w:pPr>
          <w:hyperlink w:anchor="_Toc223164980" w:history="1">
            <w:r w:rsidRPr="00FA197A">
              <w:rPr>
                <w:rStyle w:val="Hyperlink"/>
                <w:noProof/>
              </w:rPr>
              <w:t>8. First Operator Runbook (Bootstrap the Private Devnet)</w:t>
            </w:r>
            <w:r>
              <w:rPr>
                <w:noProof/>
              </w:rPr>
              <w:tab/>
            </w:r>
            <w:r>
              <w:rPr>
                <w:noProof/>
              </w:rPr>
              <w:fldChar w:fldCharType="begin"/>
            </w:r>
            <w:r>
              <w:rPr>
                <w:noProof/>
              </w:rPr>
              <w:instrText xml:space="preserve"> PAGEREF _Toc223164980 \h </w:instrText>
            </w:r>
            <w:r>
              <w:rPr>
                <w:noProof/>
              </w:rPr>
            </w:r>
            <w:r>
              <w:rPr>
                <w:noProof/>
              </w:rPr>
              <w:fldChar w:fldCharType="separate"/>
            </w:r>
            <w:r>
              <w:rPr>
                <w:noProof/>
              </w:rPr>
              <w:t>19</w:t>
            </w:r>
            <w:r>
              <w:rPr>
                <w:noProof/>
              </w:rPr>
              <w:fldChar w:fldCharType="end"/>
            </w:r>
          </w:hyperlink>
        </w:p>
        <w:p w14:paraId="32041DB2" w14:textId="3BF2AFD6" w:rsidR="00F40E98" w:rsidRDefault="00F40E98">
          <w:pPr>
            <w:pStyle w:val="TOC2"/>
            <w:tabs>
              <w:tab w:val="right" w:leader="dot" w:pos="10070"/>
            </w:tabs>
            <w:rPr>
              <w:noProof/>
            </w:rPr>
          </w:pPr>
          <w:hyperlink w:anchor="_Toc223164981" w:history="1">
            <w:r w:rsidRPr="00FA197A">
              <w:rPr>
                <w:rStyle w:val="Hyperlink"/>
                <w:noProof/>
              </w:rPr>
              <w:t>8.1 Prerequisites</w:t>
            </w:r>
            <w:r>
              <w:rPr>
                <w:noProof/>
              </w:rPr>
              <w:tab/>
            </w:r>
            <w:r>
              <w:rPr>
                <w:noProof/>
              </w:rPr>
              <w:fldChar w:fldCharType="begin"/>
            </w:r>
            <w:r>
              <w:rPr>
                <w:noProof/>
              </w:rPr>
              <w:instrText xml:space="preserve"> PAGEREF _Toc223164981 \h </w:instrText>
            </w:r>
            <w:r>
              <w:rPr>
                <w:noProof/>
              </w:rPr>
            </w:r>
            <w:r>
              <w:rPr>
                <w:noProof/>
              </w:rPr>
              <w:fldChar w:fldCharType="separate"/>
            </w:r>
            <w:r>
              <w:rPr>
                <w:noProof/>
              </w:rPr>
              <w:t>19</w:t>
            </w:r>
            <w:r>
              <w:rPr>
                <w:noProof/>
              </w:rPr>
              <w:fldChar w:fldCharType="end"/>
            </w:r>
          </w:hyperlink>
        </w:p>
        <w:p w14:paraId="62F3FFFE" w14:textId="70322D09" w:rsidR="00F40E98" w:rsidRDefault="00F40E98">
          <w:pPr>
            <w:pStyle w:val="TOC2"/>
            <w:tabs>
              <w:tab w:val="right" w:leader="dot" w:pos="10070"/>
            </w:tabs>
            <w:rPr>
              <w:noProof/>
            </w:rPr>
          </w:pPr>
          <w:hyperlink w:anchor="_Toc223164982" w:history="1">
            <w:r w:rsidRPr="00FA197A">
              <w:rPr>
                <w:rStyle w:val="Hyperlink"/>
                <w:noProof/>
              </w:rPr>
              <w:t>8.2 Configure hosts.env</w:t>
            </w:r>
            <w:r>
              <w:rPr>
                <w:noProof/>
              </w:rPr>
              <w:tab/>
            </w:r>
            <w:r>
              <w:rPr>
                <w:noProof/>
              </w:rPr>
              <w:fldChar w:fldCharType="begin"/>
            </w:r>
            <w:r>
              <w:rPr>
                <w:noProof/>
              </w:rPr>
              <w:instrText xml:space="preserve"> PAGEREF _Toc223164982 \h </w:instrText>
            </w:r>
            <w:r>
              <w:rPr>
                <w:noProof/>
              </w:rPr>
            </w:r>
            <w:r>
              <w:rPr>
                <w:noProof/>
              </w:rPr>
              <w:fldChar w:fldCharType="separate"/>
            </w:r>
            <w:r>
              <w:rPr>
                <w:noProof/>
              </w:rPr>
              <w:t>19</w:t>
            </w:r>
            <w:r>
              <w:rPr>
                <w:noProof/>
              </w:rPr>
              <w:fldChar w:fldCharType="end"/>
            </w:r>
          </w:hyperlink>
        </w:p>
        <w:p w14:paraId="45B0944E" w14:textId="43D69866" w:rsidR="00F40E98" w:rsidRDefault="00F40E98">
          <w:pPr>
            <w:pStyle w:val="TOC2"/>
            <w:tabs>
              <w:tab w:val="right" w:leader="dot" w:pos="10070"/>
            </w:tabs>
            <w:rPr>
              <w:noProof/>
            </w:rPr>
          </w:pPr>
          <w:hyperlink w:anchor="_Toc223164983" w:history="1">
            <w:r w:rsidRPr="00FA197A">
              <w:rPr>
                <w:rStyle w:val="Hyperlink"/>
                <w:noProof/>
              </w:rPr>
              <w:t>8.3 Generate the WireGuard Mesh</w:t>
            </w:r>
            <w:r>
              <w:rPr>
                <w:noProof/>
              </w:rPr>
              <w:tab/>
            </w:r>
            <w:r>
              <w:rPr>
                <w:noProof/>
              </w:rPr>
              <w:fldChar w:fldCharType="begin"/>
            </w:r>
            <w:r>
              <w:rPr>
                <w:noProof/>
              </w:rPr>
              <w:instrText xml:space="preserve"> PAGEREF _Toc223164983 \h </w:instrText>
            </w:r>
            <w:r>
              <w:rPr>
                <w:noProof/>
              </w:rPr>
            </w:r>
            <w:r>
              <w:rPr>
                <w:noProof/>
              </w:rPr>
              <w:fldChar w:fldCharType="separate"/>
            </w:r>
            <w:r>
              <w:rPr>
                <w:noProof/>
              </w:rPr>
              <w:t>20</w:t>
            </w:r>
            <w:r>
              <w:rPr>
                <w:noProof/>
              </w:rPr>
              <w:fldChar w:fldCharType="end"/>
            </w:r>
          </w:hyperlink>
        </w:p>
        <w:p w14:paraId="223656CB" w14:textId="3C7365FE" w:rsidR="00F40E98" w:rsidRDefault="00F40E98">
          <w:pPr>
            <w:pStyle w:val="TOC2"/>
            <w:tabs>
              <w:tab w:val="right" w:leader="dot" w:pos="10070"/>
            </w:tabs>
            <w:rPr>
              <w:noProof/>
            </w:rPr>
          </w:pPr>
          <w:hyperlink w:anchor="_Toc223164984" w:history="1">
            <w:r w:rsidRPr="00FA197A">
              <w:rPr>
                <w:rStyle w:val="Hyperlink"/>
                <w:noProof/>
              </w:rPr>
              <w:t>8.4 Configure SSH Profiles in the App</w:t>
            </w:r>
            <w:r>
              <w:rPr>
                <w:noProof/>
              </w:rPr>
              <w:tab/>
            </w:r>
            <w:r>
              <w:rPr>
                <w:noProof/>
              </w:rPr>
              <w:fldChar w:fldCharType="begin"/>
            </w:r>
            <w:r>
              <w:rPr>
                <w:noProof/>
              </w:rPr>
              <w:instrText xml:space="preserve"> PAGEREF _Toc223164984 \h </w:instrText>
            </w:r>
            <w:r>
              <w:rPr>
                <w:noProof/>
              </w:rPr>
            </w:r>
            <w:r>
              <w:rPr>
                <w:noProof/>
              </w:rPr>
              <w:fldChar w:fldCharType="separate"/>
            </w:r>
            <w:r>
              <w:rPr>
                <w:noProof/>
              </w:rPr>
              <w:t>20</w:t>
            </w:r>
            <w:r>
              <w:rPr>
                <w:noProof/>
              </w:rPr>
              <w:fldChar w:fldCharType="end"/>
            </w:r>
          </w:hyperlink>
        </w:p>
        <w:p w14:paraId="19AC7726" w14:textId="0C5DF165" w:rsidR="00F40E98" w:rsidRDefault="00F40E98">
          <w:pPr>
            <w:pStyle w:val="TOC2"/>
            <w:tabs>
              <w:tab w:val="right" w:leader="dot" w:pos="10070"/>
            </w:tabs>
            <w:rPr>
              <w:noProof/>
            </w:rPr>
          </w:pPr>
          <w:hyperlink w:anchor="_Toc223164985" w:history="1">
            <w:r w:rsidRPr="00FA197A">
              <w:rPr>
                <w:rStyle w:val="Hyperlink"/>
                <w:noProof/>
              </w:rPr>
              <w:t>8.5 Bring Up WireGuard Across Fleet</w:t>
            </w:r>
            <w:r>
              <w:rPr>
                <w:noProof/>
              </w:rPr>
              <w:tab/>
            </w:r>
            <w:r>
              <w:rPr>
                <w:noProof/>
              </w:rPr>
              <w:fldChar w:fldCharType="begin"/>
            </w:r>
            <w:r>
              <w:rPr>
                <w:noProof/>
              </w:rPr>
              <w:instrText xml:space="preserve"> PAGEREF _Toc223164985 \h </w:instrText>
            </w:r>
            <w:r>
              <w:rPr>
                <w:noProof/>
              </w:rPr>
            </w:r>
            <w:r>
              <w:rPr>
                <w:noProof/>
              </w:rPr>
              <w:fldChar w:fldCharType="separate"/>
            </w:r>
            <w:r>
              <w:rPr>
                <w:noProof/>
              </w:rPr>
              <w:t>20</w:t>
            </w:r>
            <w:r>
              <w:rPr>
                <w:noProof/>
              </w:rPr>
              <w:fldChar w:fldCharType="end"/>
            </w:r>
          </w:hyperlink>
        </w:p>
        <w:p w14:paraId="0863B8A3" w14:textId="7613553F" w:rsidR="00F40E98" w:rsidRDefault="00F40E98">
          <w:pPr>
            <w:pStyle w:val="TOC2"/>
            <w:tabs>
              <w:tab w:val="right" w:leader="dot" w:pos="10070"/>
            </w:tabs>
            <w:rPr>
              <w:noProof/>
            </w:rPr>
          </w:pPr>
          <w:hyperlink w:anchor="_Toc223164986" w:history="1">
            <w:r w:rsidRPr="00FA197A">
              <w:rPr>
                <w:rStyle w:val="Hyperlink"/>
                <w:noProof/>
              </w:rPr>
              <w:t>8.6 Provision and Start Node Software</w:t>
            </w:r>
            <w:r>
              <w:rPr>
                <w:noProof/>
              </w:rPr>
              <w:tab/>
            </w:r>
            <w:r>
              <w:rPr>
                <w:noProof/>
              </w:rPr>
              <w:fldChar w:fldCharType="begin"/>
            </w:r>
            <w:r>
              <w:rPr>
                <w:noProof/>
              </w:rPr>
              <w:instrText xml:space="preserve"> PAGEREF _Toc223164986 \h </w:instrText>
            </w:r>
            <w:r>
              <w:rPr>
                <w:noProof/>
              </w:rPr>
            </w:r>
            <w:r>
              <w:rPr>
                <w:noProof/>
              </w:rPr>
              <w:fldChar w:fldCharType="separate"/>
            </w:r>
            <w:r>
              <w:rPr>
                <w:noProof/>
              </w:rPr>
              <w:t>20</w:t>
            </w:r>
            <w:r>
              <w:rPr>
                <w:noProof/>
              </w:rPr>
              <w:fldChar w:fldCharType="end"/>
            </w:r>
          </w:hyperlink>
        </w:p>
        <w:p w14:paraId="74AEF1CB" w14:textId="2BC3FB59" w:rsidR="00F40E98" w:rsidRDefault="00F40E98">
          <w:pPr>
            <w:pStyle w:val="TOC2"/>
            <w:tabs>
              <w:tab w:val="right" w:leader="dot" w:pos="10070"/>
            </w:tabs>
            <w:rPr>
              <w:noProof/>
            </w:rPr>
          </w:pPr>
          <w:hyperlink w:anchor="_Toc223164987" w:history="1">
            <w:r w:rsidRPr="00FA197A">
              <w:rPr>
                <w:rStyle w:val="Hyperlink"/>
                <w:noProof/>
              </w:rPr>
              <w:t>8.7 Validate Chain Health</w:t>
            </w:r>
            <w:r>
              <w:rPr>
                <w:noProof/>
              </w:rPr>
              <w:tab/>
            </w:r>
            <w:r>
              <w:rPr>
                <w:noProof/>
              </w:rPr>
              <w:fldChar w:fldCharType="begin"/>
            </w:r>
            <w:r>
              <w:rPr>
                <w:noProof/>
              </w:rPr>
              <w:instrText xml:space="preserve"> PAGEREF _Toc223164987 \h </w:instrText>
            </w:r>
            <w:r>
              <w:rPr>
                <w:noProof/>
              </w:rPr>
            </w:r>
            <w:r>
              <w:rPr>
                <w:noProof/>
              </w:rPr>
              <w:fldChar w:fldCharType="separate"/>
            </w:r>
            <w:r>
              <w:rPr>
                <w:noProof/>
              </w:rPr>
              <w:t>21</w:t>
            </w:r>
            <w:r>
              <w:rPr>
                <w:noProof/>
              </w:rPr>
              <w:fldChar w:fldCharType="end"/>
            </w:r>
          </w:hyperlink>
        </w:p>
        <w:p w14:paraId="767EFBDE" w14:textId="2933892B" w:rsidR="00F40E98" w:rsidRDefault="00F40E98">
          <w:pPr>
            <w:pStyle w:val="TOC2"/>
            <w:tabs>
              <w:tab w:val="right" w:leader="dot" w:pos="10070"/>
            </w:tabs>
            <w:rPr>
              <w:noProof/>
            </w:rPr>
          </w:pPr>
          <w:hyperlink w:anchor="_Toc223164988" w:history="1">
            <w:r w:rsidRPr="00FA197A">
              <w:rPr>
                <w:rStyle w:val="Hyperlink"/>
                <w:noProof/>
              </w:rPr>
              <w:t>8.8 Validate Atlas Explorer Integration</w:t>
            </w:r>
            <w:r>
              <w:rPr>
                <w:noProof/>
              </w:rPr>
              <w:tab/>
            </w:r>
            <w:r>
              <w:rPr>
                <w:noProof/>
              </w:rPr>
              <w:fldChar w:fldCharType="begin"/>
            </w:r>
            <w:r>
              <w:rPr>
                <w:noProof/>
              </w:rPr>
              <w:instrText xml:space="preserve"> PAGEREF _Toc223164988 \h </w:instrText>
            </w:r>
            <w:r>
              <w:rPr>
                <w:noProof/>
              </w:rPr>
            </w:r>
            <w:r>
              <w:rPr>
                <w:noProof/>
              </w:rPr>
              <w:fldChar w:fldCharType="separate"/>
            </w:r>
            <w:r>
              <w:rPr>
                <w:noProof/>
              </w:rPr>
              <w:t>21</w:t>
            </w:r>
            <w:r>
              <w:rPr>
                <w:noProof/>
              </w:rPr>
              <w:fldChar w:fldCharType="end"/>
            </w:r>
          </w:hyperlink>
        </w:p>
        <w:p w14:paraId="00916EE9" w14:textId="659FECEF" w:rsidR="00F40E98" w:rsidRDefault="00F40E98">
          <w:pPr>
            <w:pStyle w:val="TOC1"/>
            <w:tabs>
              <w:tab w:val="right" w:leader="dot" w:pos="10070"/>
            </w:tabs>
            <w:rPr>
              <w:noProof/>
            </w:rPr>
          </w:pPr>
          <w:hyperlink w:anchor="_Toc223164989" w:history="1">
            <w:r w:rsidRPr="00FA197A">
              <w:rPr>
                <w:rStyle w:val="Hyperlink"/>
                <w:noProof/>
              </w:rPr>
              <w:t>9. Subsequent Operator Runbook (Join and Operate Existing Devnet)</w:t>
            </w:r>
            <w:r>
              <w:rPr>
                <w:noProof/>
              </w:rPr>
              <w:tab/>
            </w:r>
            <w:r>
              <w:rPr>
                <w:noProof/>
              </w:rPr>
              <w:fldChar w:fldCharType="begin"/>
            </w:r>
            <w:r>
              <w:rPr>
                <w:noProof/>
              </w:rPr>
              <w:instrText xml:space="preserve"> PAGEREF _Toc223164989 \h </w:instrText>
            </w:r>
            <w:r>
              <w:rPr>
                <w:noProof/>
              </w:rPr>
            </w:r>
            <w:r>
              <w:rPr>
                <w:noProof/>
              </w:rPr>
              <w:fldChar w:fldCharType="separate"/>
            </w:r>
            <w:r>
              <w:rPr>
                <w:noProof/>
              </w:rPr>
              <w:t>22</w:t>
            </w:r>
            <w:r>
              <w:rPr>
                <w:noProof/>
              </w:rPr>
              <w:fldChar w:fldCharType="end"/>
            </w:r>
          </w:hyperlink>
        </w:p>
        <w:p w14:paraId="66588C7A" w14:textId="25BF6F37" w:rsidR="00F40E98" w:rsidRDefault="00F40E98">
          <w:pPr>
            <w:pStyle w:val="TOC2"/>
            <w:tabs>
              <w:tab w:val="right" w:leader="dot" w:pos="10070"/>
            </w:tabs>
            <w:rPr>
              <w:noProof/>
            </w:rPr>
          </w:pPr>
          <w:hyperlink w:anchor="_Toc223164990" w:history="1">
            <w:r w:rsidRPr="00FA197A">
              <w:rPr>
                <w:rStyle w:val="Hyperlink"/>
                <w:noProof/>
              </w:rPr>
              <w:t>9.1 Monitoring-Only Operator</w:t>
            </w:r>
            <w:r>
              <w:rPr>
                <w:noProof/>
              </w:rPr>
              <w:tab/>
            </w:r>
            <w:r>
              <w:rPr>
                <w:noProof/>
              </w:rPr>
              <w:fldChar w:fldCharType="begin"/>
            </w:r>
            <w:r>
              <w:rPr>
                <w:noProof/>
              </w:rPr>
              <w:instrText xml:space="preserve"> PAGEREF _Toc223164990 \h </w:instrText>
            </w:r>
            <w:r>
              <w:rPr>
                <w:noProof/>
              </w:rPr>
            </w:r>
            <w:r>
              <w:rPr>
                <w:noProof/>
              </w:rPr>
              <w:fldChar w:fldCharType="separate"/>
            </w:r>
            <w:r>
              <w:rPr>
                <w:noProof/>
              </w:rPr>
              <w:t>22</w:t>
            </w:r>
            <w:r>
              <w:rPr>
                <w:noProof/>
              </w:rPr>
              <w:fldChar w:fldCharType="end"/>
            </w:r>
          </w:hyperlink>
        </w:p>
        <w:p w14:paraId="6E120820" w14:textId="59A3CCF0" w:rsidR="00F40E98" w:rsidRDefault="00F40E98">
          <w:pPr>
            <w:pStyle w:val="TOC2"/>
            <w:tabs>
              <w:tab w:val="right" w:leader="dot" w:pos="10070"/>
            </w:tabs>
            <w:rPr>
              <w:noProof/>
            </w:rPr>
          </w:pPr>
          <w:hyperlink w:anchor="_Toc223164991" w:history="1">
            <w:r w:rsidRPr="00FA197A">
              <w:rPr>
                <w:rStyle w:val="Hyperlink"/>
                <w:noProof/>
              </w:rPr>
              <w:t>9.2 Control-Capable Operator</w:t>
            </w:r>
            <w:r>
              <w:rPr>
                <w:noProof/>
              </w:rPr>
              <w:tab/>
            </w:r>
            <w:r>
              <w:rPr>
                <w:noProof/>
              </w:rPr>
              <w:fldChar w:fldCharType="begin"/>
            </w:r>
            <w:r>
              <w:rPr>
                <w:noProof/>
              </w:rPr>
              <w:instrText xml:space="preserve"> PAGEREF _Toc223164991 \h </w:instrText>
            </w:r>
            <w:r>
              <w:rPr>
                <w:noProof/>
              </w:rPr>
            </w:r>
            <w:r>
              <w:rPr>
                <w:noProof/>
              </w:rPr>
              <w:fldChar w:fldCharType="separate"/>
            </w:r>
            <w:r>
              <w:rPr>
                <w:noProof/>
              </w:rPr>
              <w:t>22</w:t>
            </w:r>
            <w:r>
              <w:rPr>
                <w:noProof/>
              </w:rPr>
              <w:fldChar w:fldCharType="end"/>
            </w:r>
          </w:hyperlink>
        </w:p>
        <w:p w14:paraId="44CE96D5" w14:textId="40377DFF" w:rsidR="00F40E98" w:rsidRDefault="00F40E98">
          <w:pPr>
            <w:pStyle w:val="TOC2"/>
            <w:tabs>
              <w:tab w:val="right" w:leader="dot" w:pos="10070"/>
            </w:tabs>
            <w:rPr>
              <w:noProof/>
            </w:rPr>
          </w:pPr>
          <w:hyperlink w:anchor="_Toc223164992" w:history="1">
            <w:r w:rsidRPr="00FA197A">
              <w:rPr>
                <w:rStyle w:val="Hyperlink"/>
                <w:noProof/>
              </w:rPr>
              <w:t>9.3 Cross-Device Consistency</w:t>
            </w:r>
            <w:r>
              <w:rPr>
                <w:noProof/>
              </w:rPr>
              <w:tab/>
            </w:r>
            <w:r>
              <w:rPr>
                <w:noProof/>
              </w:rPr>
              <w:fldChar w:fldCharType="begin"/>
            </w:r>
            <w:r>
              <w:rPr>
                <w:noProof/>
              </w:rPr>
              <w:instrText xml:space="preserve"> PAGEREF _Toc223164992 \h </w:instrText>
            </w:r>
            <w:r>
              <w:rPr>
                <w:noProof/>
              </w:rPr>
            </w:r>
            <w:r>
              <w:rPr>
                <w:noProof/>
              </w:rPr>
              <w:fldChar w:fldCharType="separate"/>
            </w:r>
            <w:r>
              <w:rPr>
                <w:noProof/>
              </w:rPr>
              <w:t>22</w:t>
            </w:r>
            <w:r>
              <w:rPr>
                <w:noProof/>
              </w:rPr>
              <w:fldChar w:fldCharType="end"/>
            </w:r>
          </w:hyperlink>
        </w:p>
        <w:p w14:paraId="447D2FBD" w14:textId="37254C26" w:rsidR="00F40E98" w:rsidRDefault="00F40E98">
          <w:pPr>
            <w:pStyle w:val="TOC1"/>
            <w:tabs>
              <w:tab w:val="right" w:leader="dot" w:pos="10070"/>
            </w:tabs>
            <w:rPr>
              <w:noProof/>
            </w:rPr>
          </w:pPr>
          <w:hyperlink w:anchor="_Toc223164993" w:history="1">
            <w:r w:rsidRPr="00FA197A">
              <w:rPr>
                <w:rStyle w:val="Hyperlink"/>
                <w:noProof/>
              </w:rPr>
              <w:t>10. Node Types: Setup, Monitoring, and Troubleshooting</w:t>
            </w:r>
            <w:r>
              <w:rPr>
                <w:noProof/>
              </w:rPr>
              <w:tab/>
            </w:r>
            <w:r>
              <w:rPr>
                <w:noProof/>
              </w:rPr>
              <w:fldChar w:fldCharType="begin"/>
            </w:r>
            <w:r>
              <w:rPr>
                <w:noProof/>
              </w:rPr>
              <w:instrText xml:space="preserve"> PAGEREF _Toc223164993 \h </w:instrText>
            </w:r>
            <w:r>
              <w:rPr>
                <w:noProof/>
              </w:rPr>
            </w:r>
            <w:r>
              <w:rPr>
                <w:noProof/>
              </w:rPr>
              <w:fldChar w:fldCharType="separate"/>
            </w:r>
            <w:r>
              <w:rPr>
                <w:noProof/>
              </w:rPr>
              <w:t>23</w:t>
            </w:r>
            <w:r>
              <w:rPr>
                <w:noProof/>
              </w:rPr>
              <w:fldChar w:fldCharType="end"/>
            </w:r>
          </w:hyperlink>
        </w:p>
        <w:p w14:paraId="119D2EA5" w14:textId="38C0CF72" w:rsidR="00F40E98" w:rsidRDefault="00F40E98">
          <w:pPr>
            <w:pStyle w:val="TOC2"/>
            <w:tabs>
              <w:tab w:val="right" w:leader="dot" w:pos="10070"/>
            </w:tabs>
            <w:rPr>
              <w:noProof/>
            </w:rPr>
          </w:pPr>
          <w:hyperlink w:anchor="_Toc223164994" w:history="1">
            <w:r w:rsidRPr="00FA197A">
              <w:rPr>
                <w:rStyle w:val="Hyperlink"/>
                <w:noProof/>
              </w:rPr>
              <w:t>10.1 Consensus: Validators (machines 01–05)</w:t>
            </w:r>
            <w:r>
              <w:rPr>
                <w:noProof/>
              </w:rPr>
              <w:tab/>
            </w:r>
            <w:r>
              <w:rPr>
                <w:noProof/>
              </w:rPr>
              <w:fldChar w:fldCharType="begin"/>
            </w:r>
            <w:r>
              <w:rPr>
                <w:noProof/>
              </w:rPr>
              <w:instrText xml:space="preserve"> PAGEREF _Toc223164994 \h </w:instrText>
            </w:r>
            <w:r>
              <w:rPr>
                <w:noProof/>
              </w:rPr>
            </w:r>
            <w:r>
              <w:rPr>
                <w:noProof/>
              </w:rPr>
              <w:fldChar w:fldCharType="separate"/>
            </w:r>
            <w:r>
              <w:rPr>
                <w:noProof/>
              </w:rPr>
              <w:t>23</w:t>
            </w:r>
            <w:r>
              <w:rPr>
                <w:noProof/>
              </w:rPr>
              <w:fldChar w:fldCharType="end"/>
            </w:r>
          </w:hyperlink>
        </w:p>
        <w:p w14:paraId="56132045" w14:textId="3D6CC2E4" w:rsidR="00F40E98" w:rsidRDefault="00F40E98">
          <w:pPr>
            <w:pStyle w:val="TOC2"/>
            <w:tabs>
              <w:tab w:val="right" w:leader="dot" w:pos="10070"/>
            </w:tabs>
            <w:rPr>
              <w:noProof/>
            </w:rPr>
          </w:pPr>
          <w:hyperlink w:anchor="_Toc223164995" w:history="1">
            <w:r w:rsidRPr="00FA197A">
              <w:rPr>
                <w:rStyle w:val="Hyperlink"/>
                <w:noProof/>
              </w:rPr>
              <w:t>10.2 Interop: Relayer (machine-06)</w:t>
            </w:r>
            <w:r>
              <w:rPr>
                <w:noProof/>
              </w:rPr>
              <w:tab/>
            </w:r>
            <w:r>
              <w:rPr>
                <w:noProof/>
              </w:rPr>
              <w:fldChar w:fldCharType="begin"/>
            </w:r>
            <w:r>
              <w:rPr>
                <w:noProof/>
              </w:rPr>
              <w:instrText xml:space="preserve"> PAGEREF _Toc223164995 \h </w:instrText>
            </w:r>
            <w:r>
              <w:rPr>
                <w:noProof/>
              </w:rPr>
            </w:r>
            <w:r>
              <w:rPr>
                <w:noProof/>
              </w:rPr>
              <w:fldChar w:fldCharType="separate"/>
            </w:r>
            <w:r>
              <w:rPr>
                <w:noProof/>
              </w:rPr>
              <w:t>23</w:t>
            </w:r>
            <w:r>
              <w:rPr>
                <w:noProof/>
              </w:rPr>
              <w:fldChar w:fldCharType="end"/>
            </w:r>
          </w:hyperlink>
        </w:p>
        <w:p w14:paraId="36C9D6FA" w14:textId="3AECA6B9" w:rsidR="00F40E98" w:rsidRDefault="00F40E98">
          <w:pPr>
            <w:pStyle w:val="TOC2"/>
            <w:tabs>
              <w:tab w:val="right" w:leader="dot" w:pos="10070"/>
            </w:tabs>
            <w:rPr>
              <w:noProof/>
            </w:rPr>
          </w:pPr>
          <w:hyperlink w:anchor="_Toc223164996" w:history="1">
            <w:r w:rsidRPr="00FA197A">
              <w:rPr>
                <w:rStyle w:val="Hyperlink"/>
                <w:noProof/>
              </w:rPr>
              <w:t>10.3 Interop: Cross-Chain Verifier (machine-07)</w:t>
            </w:r>
            <w:r>
              <w:rPr>
                <w:noProof/>
              </w:rPr>
              <w:tab/>
            </w:r>
            <w:r>
              <w:rPr>
                <w:noProof/>
              </w:rPr>
              <w:fldChar w:fldCharType="begin"/>
            </w:r>
            <w:r>
              <w:rPr>
                <w:noProof/>
              </w:rPr>
              <w:instrText xml:space="preserve"> PAGEREF _Toc223164996 \h </w:instrText>
            </w:r>
            <w:r>
              <w:rPr>
                <w:noProof/>
              </w:rPr>
            </w:r>
            <w:r>
              <w:rPr>
                <w:noProof/>
              </w:rPr>
              <w:fldChar w:fldCharType="separate"/>
            </w:r>
            <w:r>
              <w:rPr>
                <w:noProof/>
              </w:rPr>
              <w:t>23</w:t>
            </w:r>
            <w:r>
              <w:rPr>
                <w:noProof/>
              </w:rPr>
              <w:fldChar w:fldCharType="end"/>
            </w:r>
          </w:hyperlink>
        </w:p>
        <w:p w14:paraId="7848FB79" w14:textId="51E0A7B4" w:rsidR="00F40E98" w:rsidRDefault="00F40E98">
          <w:pPr>
            <w:pStyle w:val="TOC2"/>
            <w:tabs>
              <w:tab w:val="right" w:leader="dot" w:pos="10070"/>
            </w:tabs>
            <w:rPr>
              <w:noProof/>
            </w:rPr>
          </w:pPr>
          <w:hyperlink w:anchor="_Toc223164997" w:history="1">
            <w:r w:rsidRPr="00FA197A">
              <w:rPr>
                <w:rStyle w:val="Hyperlink"/>
                <w:noProof/>
              </w:rPr>
              <w:t>10.4 Interop: Oracle (machine-08)</w:t>
            </w:r>
            <w:r>
              <w:rPr>
                <w:noProof/>
              </w:rPr>
              <w:tab/>
            </w:r>
            <w:r>
              <w:rPr>
                <w:noProof/>
              </w:rPr>
              <w:fldChar w:fldCharType="begin"/>
            </w:r>
            <w:r>
              <w:rPr>
                <w:noProof/>
              </w:rPr>
              <w:instrText xml:space="preserve"> PAGEREF _Toc223164997 \h </w:instrText>
            </w:r>
            <w:r>
              <w:rPr>
                <w:noProof/>
              </w:rPr>
            </w:r>
            <w:r>
              <w:rPr>
                <w:noProof/>
              </w:rPr>
              <w:fldChar w:fldCharType="separate"/>
            </w:r>
            <w:r>
              <w:rPr>
                <w:noProof/>
              </w:rPr>
              <w:t>24</w:t>
            </w:r>
            <w:r>
              <w:rPr>
                <w:noProof/>
              </w:rPr>
              <w:fldChar w:fldCharType="end"/>
            </w:r>
          </w:hyperlink>
        </w:p>
        <w:p w14:paraId="22E45C2D" w14:textId="22844CF7" w:rsidR="00F40E98" w:rsidRDefault="00F40E98">
          <w:pPr>
            <w:pStyle w:val="TOC2"/>
            <w:tabs>
              <w:tab w:val="right" w:leader="dot" w:pos="10070"/>
            </w:tabs>
            <w:rPr>
              <w:noProof/>
            </w:rPr>
          </w:pPr>
          <w:hyperlink w:anchor="_Toc223164998" w:history="1">
            <w:r w:rsidRPr="00FA197A">
              <w:rPr>
                <w:rStyle w:val="Hyperlink"/>
                <w:noProof/>
              </w:rPr>
              <w:t>10.5 Interop: Witness (machine-09)</w:t>
            </w:r>
            <w:r>
              <w:rPr>
                <w:noProof/>
              </w:rPr>
              <w:tab/>
            </w:r>
            <w:r>
              <w:rPr>
                <w:noProof/>
              </w:rPr>
              <w:fldChar w:fldCharType="begin"/>
            </w:r>
            <w:r>
              <w:rPr>
                <w:noProof/>
              </w:rPr>
              <w:instrText xml:space="preserve"> PAGEREF _Toc223164998 \h </w:instrText>
            </w:r>
            <w:r>
              <w:rPr>
                <w:noProof/>
              </w:rPr>
            </w:r>
            <w:r>
              <w:rPr>
                <w:noProof/>
              </w:rPr>
              <w:fldChar w:fldCharType="separate"/>
            </w:r>
            <w:r>
              <w:rPr>
                <w:noProof/>
              </w:rPr>
              <w:t>24</w:t>
            </w:r>
            <w:r>
              <w:rPr>
                <w:noProof/>
              </w:rPr>
              <w:fldChar w:fldCharType="end"/>
            </w:r>
          </w:hyperlink>
        </w:p>
        <w:p w14:paraId="2DB0F08F" w14:textId="5AE78048" w:rsidR="00F40E98" w:rsidRDefault="00F40E98">
          <w:pPr>
            <w:pStyle w:val="TOC2"/>
            <w:tabs>
              <w:tab w:val="right" w:leader="dot" w:pos="10070"/>
            </w:tabs>
            <w:rPr>
              <w:noProof/>
            </w:rPr>
          </w:pPr>
          <w:hyperlink w:anchor="_Toc223164999" w:history="1">
            <w:r w:rsidRPr="00FA197A">
              <w:rPr>
                <w:rStyle w:val="Hyperlink"/>
                <w:noProof/>
              </w:rPr>
              <w:t>10.6 Governance: Committee (machine-10)</w:t>
            </w:r>
            <w:r>
              <w:rPr>
                <w:noProof/>
              </w:rPr>
              <w:tab/>
            </w:r>
            <w:r>
              <w:rPr>
                <w:noProof/>
              </w:rPr>
              <w:fldChar w:fldCharType="begin"/>
            </w:r>
            <w:r>
              <w:rPr>
                <w:noProof/>
              </w:rPr>
              <w:instrText xml:space="preserve"> PAGEREF _Toc223164999 \h </w:instrText>
            </w:r>
            <w:r>
              <w:rPr>
                <w:noProof/>
              </w:rPr>
            </w:r>
            <w:r>
              <w:rPr>
                <w:noProof/>
              </w:rPr>
              <w:fldChar w:fldCharType="separate"/>
            </w:r>
            <w:r>
              <w:rPr>
                <w:noProof/>
              </w:rPr>
              <w:t>24</w:t>
            </w:r>
            <w:r>
              <w:rPr>
                <w:noProof/>
              </w:rPr>
              <w:fldChar w:fldCharType="end"/>
            </w:r>
          </w:hyperlink>
        </w:p>
        <w:p w14:paraId="780958FD" w14:textId="408924ED" w:rsidR="00F40E98" w:rsidRDefault="00F40E98">
          <w:pPr>
            <w:pStyle w:val="TOC2"/>
            <w:tabs>
              <w:tab w:val="right" w:leader="dot" w:pos="10070"/>
            </w:tabs>
            <w:rPr>
              <w:noProof/>
            </w:rPr>
          </w:pPr>
          <w:hyperlink w:anchor="_Toc223165000" w:history="1">
            <w:r w:rsidRPr="00FA197A">
              <w:rPr>
                <w:rStyle w:val="Hyperlink"/>
                <w:noProof/>
              </w:rPr>
              <w:t>10.7 Governance: Security Council (machine-11)</w:t>
            </w:r>
            <w:r>
              <w:rPr>
                <w:noProof/>
              </w:rPr>
              <w:tab/>
            </w:r>
            <w:r>
              <w:rPr>
                <w:noProof/>
              </w:rPr>
              <w:fldChar w:fldCharType="begin"/>
            </w:r>
            <w:r>
              <w:rPr>
                <w:noProof/>
              </w:rPr>
              <w:instrText xml:space="preserve"> PAGEREF _Toc223165000 \h </w:instrText>
            </w:r>
            <w:r>
              <w:rPr>
                <w:noProof/>
              </w:rPr>
            </w:r>
            <w:r>
              <w:rPr>
                <w:noProof/>
              </w:rPr>
              <w:fldChar w:fldCharType="separate"/>
            </w:r>
            <w:r>
              <w:rPr>
                <w:noProof/>
              </w:rPr>
              <w:t>24</w:t>
            </w:r>
            <w:r>
              <w:rPr>
                <w:noProof/>
              </w:rPr>
              <w:fldChar w:fldCharType="end"/>
            </w:r>
          </w:hyperlink>
        </w:p>
        <w:p w14:paraId="19A7E736" w14:textId="713F10F1" w:rsidR="00F40E98" w:rsidRDefault="00F40E98">
          <w:pPr>
            <w:pStyle w:val="TOC2"/>
            <w:tabs>
              <w:tab w:val="right" w:leader="dot" w:pos="10070"/>
            </w:tabs>
            <w:rPr>
              <w:noProof/>
            </w:rPr>
          </w:pPr>
          <w:hyperlink w:anchor="_Toc223165001" w:history="1">
            <w:r w:rsidRPr="00FA197A">
              <w:rPr>
                <w:rStyle w:val="Hyperlink"/>
                <w:noProof/>
              </w:rPr>
              <w:t>10.8 PQC: PQC-Crypto (machine-12)</w:t>
            </w:r>
            <w:r>
              <w:rPr>
                <w:noProof/>
              </w:rPr>
              <w:tab/>
            </w:r>
            <w:r>
              <w:rPr>
                <w:noProof/>
              </w:rPr>
              <w:fldChar w:fldCharType="begin"/>
            </w:r>
            <w:r>
              <w:rPr>
                <w:noProof/>
              </w:rPr>
              <w:instrText xml:space="preserve"> PAGEREF _Toc223165001 \h </w:instrText>
            </w:r>
            <w:r>
              <w:rPr>
                <w:noProof/>
              </w:rPr>
            </w:r>
            <w:r>
              <w:rPr>
                <w:noProof/>
              </w:rPr>
              <w:fldChar w:fldCharType="separate"/>
            </w:r>
            <w:r>
              <w:rPr>
                <w:noProof/>
              </w:rPr>
              <w:t>24</w:t>
            </w:r>
            <w:r>
              <w:rPr>
                <w:noProof/>
              </w:rPr>
              <w:fldChar w:fldCharType="end"/>
            </w:r>
          </w:hyperlink>
        </w:p>
        <w:p w14:paraId="595DBB7D" w14:textId="2F18DD12" w:rsidR="00F40E98" w:rsidRDefault="00F40E98">
          <w:pPr>
            <w:pStyle w:val="TOC2"/>
            <w:tabs>
              <w:tab w:val="right" w:leader="dot" w:pos="10070"/>
            </w:tabs>
            <w:rPr>
              <w:noProof/>
            </w:rPr>
          </w:pPr>
          <w:hyperlink w:anchor="_Toc223165002" w:history="1">
            <w:r w:rsidRPr="00FA197A">
              <w:rPr>
                <w:rStyle w:val="Hyperlink"/>
                <w:noProof/>
              </w:rPr>
              <w:t>10.9 Services: RPC Gateway (machine-13)</w:t>
            </w:r>
            <w:r>
              <w:rPr>
                <w:noProof/>
              </w:rPr>
              <w:tab/>
            </w:r>
            <w:r>
              <w:rPr>
                <w:noProof/>
              </w:rPr>
              <w:fldChar w:fldCharType="begin"/>
            </w:r>
            <w:r>
              <w:rPr>
                <w:noProof/>
              </w:rPr>
              <w:instrText xml:space="preserve"> PAGEREF _Toc223165002 \h </w:instrText>
            </w:r>
            <w:r>
              <w:rPr>
                <w:noProof/>
              </w:rPr>
            </w:r>
            <w:r>
              <w:rPr>
                <w:noProof/>
              </w:rPr>
              <w:fldChar w:fldCharType="separate"/>
            </w:r>
            <w:r>
              <w:rPr>
                <w:noProof/>
              </w:rPr>
              <w:t>24</w:t>
            </w:r>
            <w:r>
              <w:rPr>
                <w:noProof/>
              </w:rPr>
              <w:fldChar w:fldCharType="end"/>
            </w:r>
          </w:hyperlink>
        </w:p>
        <w:p w14:paraId="7BEE7F13" w14:textId="73580886" w:rsidR="00F40E98" w:rsidRDefault="00F40E98">
          <w:pPr>
            <w:pStyle w:val="TOC2"/>
            <w:tabs>
              <w:tab w:val="right" w:leader="dot" w:pos="10070"/>
            </w:tabs>
            <w:rPr>
              <w:noProof/>
            </w:rPr>
          </w:pPr>
          <w:hyperlink w:anchor="_Toc223165003" w:history="1">
            <w:r w:rsidRPr="00FA197A">
              <w:rPr>
                <w:rStyle w:val="Hyperlink"/>
                <w:noProof/>
              </w:rPr>
              <w:t>10.10 Services: Indexer (machine-14)</w:t>
            </w:r>
            <w:r>
              <w:rPr>
                <w:noProof/>
              </w:rPr>
              <w:tab/>
            </w:r>
            <w:r>
              <w:rPr>
                <w:noProof/>
              </w:rPr>
              <w:fldChar w:fldCharType="begin"/>
            </w:r>
            <w:r>
              <w:rPr>
                <w:noProof/>
              </w:rPr>
              <w:instrText xml:space="preserve"> PAGEREF _Toc223165003 \h </w:instrText>
            </w:r>
            <w:r>
              <w:rPr>
                <w:noProof/>
              </w:rPr>
            </w:r>
            <w:r>
              <w:rPr>
                <w:noProof/>
              </w:rPr>
              <w:fldChar w:fldCharType="separate"/>
            </w:r>
            <w:r>
              <w:rPr>
                <w:noProof/>
              </w:rPr>
              <w:t>25</w:t>
            </w:r>
            <w:r>
              <w:rPr>
                <w:noProof/>
              </w:rPr>
              <w:fldChar w:fldCharType="end"/>
            </w:r>
          </w:hyperlink>
        </w:p>
        <w:p w14:paraId="078E05D9" w14:textId="6579188A" w:rsidR="00F40E98" w:rsidRDefault="00F40E98">
          <w:pPr>
            <w:pStyle w:val="TOC2"/>
            <w:tabs>
              <w:tab w:val="right" w:leader="dot" w:pos="10070"/>
            </w:tabs>
            <w:rPr>
              <w:noProof/>
            </w:rPr>
          </w:pPr>
          <w:hyperlink w:anchor="_Toc223165004" w:history="1">
            <w:r w:rsidRPr="00FA197A">
              <w:rPr>
                <w:rStyle w:val="Hyperlink"/>
                <w:noProof/>
              </w:rPr>
              <w:t>10.11 Services: Observer (machine-15)</w:t>
            </w:r>
            <w:r>
              <w:rPr>
                <w:noProof/>
              </w:rPr>
              <w:tab/>
            </w:r>
            <w:r>
              <w:rPr>
                <w:noProof/>
              </w:rPr>
              <w:fldChar w:fldCharType="begin"/>
            </w:r>
            <w:r>
              <w:rPr>
                <w:noProof/>
              </w:rPr>
              <w:instrText xml:space="preserve"> PAGEREF _Toc223165004 \h </w:instrText>
            </w:r>
            <w:r>
              <w:rPr>
                <w:noProof/>
              </w:rPr>
            </w:r>
            <w:r>
              <w:rPr>
                <w:noProof/>
              </w:rPr>
              <w:fldChar w:fldCharType="separate"/>
            </w:r>
            <w:r>
              <w:rPr>
                <w:noProof/>
              </w:rPr>
              <w:t>25</w:t>
            </w:r>
            <w:r>
              <w:rPr>
                <w:noProof/>
              </w:rPr>
              <w:fldChar w:fldCharType="end"/>
            </w:r>
          </w:hyperlink>
        </w:p>
        <w:p w14:paraId="6E8318BE" w14:textId="6CF39115" w:rsidR="00F40E98" w:rsidRDefault="00F40E98">
          <w:pPr>
            <w:pStyle w:val="TOC1"/>
            <w:tabs>
              <w:tab w:val="right" w:leader="dot" w:pos="10070"/>
            </w:tabs>
            <w:rPr>
              <w:noProof/>
            </w:rPr>
          </w:pPr>
          <w:hyperlink w:anchor="_Toc223165005" w:history="1">
            <w:r w:rsidRPr="00FA197A">
              <w:rPr>
                <w:rStyle w:val="Hyperlink"/>
                <w:noProof/>
              </w:rPr>
              <w:t>11. Node Control Action Reference (Single + Bulk)</w:t>
            </w:r>
            <w:r>
              <w:rPr>
                <w:noProof/>
              </w:rPr>
              <w:tab/>
            </w:r>
            <w:r>
              <w:rPr>
                <w:noProof/>
              </w:rPr>
              <w:fldChar w:fldCharType="begin"/>
            </w:r>
            <w:r>
              <w:rPr>
                <w:noProof/>
              </w:rPr>
              <w:instrText xml:space="preserve"> PAGEREF _Toc223165005 \h </w:instrText>
            </w:r>
            <w:r>
              <w:rPr>
                <w:noProof/>
              </w:rPr>
            </w:r>
            <w:r>
              <w:rPr>
                <w:noProof/>
              </w:rPr>
              <w:fldChar w:fldCharType="separate"/>
            </w:r>
            <w:r>
              <w:rPr>
                <w:noProof/>
              </w:rPr>
              <w:t>26</w:t>
            </w:r>
            <w:r>
              <w:rPr>
                <w:noProof/>
              </w:rPr>
              <w:fldChar w:fldCharType="end"/>
            </w:r>
          </w:hyperlink>
        </w:p>
        <w:p w14:paraId="365912BB" w14:textId="5E0672D6" w:rsidR="00F40E98" w:rsidRDefault="00F40E98">
          <w:pPr>
            <w:pStyle w:val="TOC2"/>
            <w:tabs>
              <w:tab w:val="right" w:leader="dot" w:pos="10070"/>
            </w:tabs>
            <w:rPr>
              <w:noProof/>
            </w:rPr>
          </w:pPr>
          <w:hyperlink w:anchor="_Toc223165006" w:history="1">
            <w:r w:rsidRPr="00FA197A">
              <w:rPr>
                <w:rStyle w:val="Hyperlink"/>
                <w:noProof/>
              </w:rPr>
              <w:t>11.1 Core Node Actions</w:t>
            </w:r>
            <w:r>
              <w:rPr>
                <w:noProof/>
              </w:rPr>
              <w:tab/>
            </w:r>
            <w:r>
              <w:rPr>
                <w:noProof/>
              </w:rPr>
              <w:fldChar w:fldCharType="begin"/>
            </w:r>
            <w:r>
              <w:rPr>
                <w:noProof/>
              </w:rPr>
              <w:instrText xml:space="preserve"> PAGEREF _Toc223165006 \h </w:instrText>
            </w:r>
            <w:r>
              <w:rPr>
                <w:noProof/>
              </w:rPr>
            </w:r>
            <w:r>
              <w:rPr>
                <w:noProof/>
              </w:rPr>
              <w:fldChar w:fldCharType="separate"/>
            </w:r>
            <w:r>
              <w:rPr>
                <w:noProof/>
              </w:rPr>
              <w:t>26</w:t>
            </w:r>
            <w:r>
              <w:rPr>
                <w:noProof/>
              </w:rPr>
              <w:fldChar w:fldCharType="end"/>
            </w:r>
          </w:hyperlink>
        </w:p>
        <w:p w14:paraId="12306462" w14:textId="4B50471E" w:rsidR="00F40E98" w:rsidRDefault="00F40E98">
          <w:pPr>
            <w:pStyle w:val="TOC2"/>
            <w:tabs>
              <w:tab w:val="right" w:leader="dot" w:pos="10070"/>
            </w:tabs>
            <w:rPr>
              <w:noProof/>
            </w:rPr>
          </w:pPr>
          <w:hyperlink w:anchor="_Toc223165007" w:history="1">
            <w:r w:rsidRPr="00FA197A">
              <w:rPr>
                <w:rStyle w:val="Hyperlink"/>
                <w:noProof/>
              </w:rPr>
              <w:t>11.2 Custom Actions</w:t>
            </w:r>
            <w:r>
              <w:rPr>
                <w:noProof/>
              </w:rPr>
              <w:tab/>
            </w:r>
            <w:r>
              <w:rPr>
                <w:noProof/>
              </w:rPr>
              <w:fldChar w:fldCharType="begin"/>
            </w:r>
            <w:r>
              <w:rPr>
                <w:noProof/>
              </w:rPr>
              <w:instrText xml:space="preserve"> PAGEREF _Toc223165007 \h </w:instrText>
            </w:r>
            <w:r>
              <w:rPr>
                <w:noProof/>
              </w:rPr>
            </w:r>
            <w:r>
              <w:rPr>
                <w:noProof/>
              </w:rPr>
              <w:fldChar w:fldCharType="separate"/>
            </w:r>
            <w:r>
              <w:rPr>
                <w:noProof/>
              </w:rPr>
              <w:t>26</w:t>
            </w:r>
            <w:r>
              <w:rPr>
                <w:noProof/>
              </w:rPr>
              <w:fldChar w:fldCharType="end"/>
            </w:r>
          </w:hyperlink>
        </w:p>
        <w:p w14:paraId="6587ABE9" w14:textId="61131130" w:rsidR="00F40E98" w:rsidRDefault="00F40E98">
          <w:pPr>
            <w:pStyle w:val="TOC2"/>
            <w:tabs>
              <w:tab w:val="right" w:leader="dot" w:pos="10070"/>
            </w:tabs>
            <w:rPr>
              <w:noProof/>
            </w:rPr>
          </w:pPr>
          <w:hyperlink w:anchor="_Toc223165008" w:history="1">
            <w:r w:rsidRPr="00FA197A">
              <w:rPr>
                <w:rStyle w:val="Hyperlink"/>
                <w:noProof/>
              </w:rPr>
              <w:t>11.3 Bulk Action Scopes</w:t>
            </w:r>
            <w:r>
              <w:rPr>
                <w:noProof/>
              </w:rPr>
              <w:tab/>
            </w:r>
            <w:r>
              <w:rPr>
                <w:noProof/>
              </w:rPr>
              <w:fldChar w:fldCharType="begin"/>
            </w:r>
            <w:r>
              <w:rPr>
                <w:noProof/>
              </w:rPr>
              <w:instrText xml:space="preserve"> PAGEREF _Toc223165008 \h </w:instrText>
            </w:r>
            <w:r>
              <w:rPr>
                <w:noProof/>
              </w:rPr>
            </w:r>
            <w:r>
              <w:rPr>
                <w:noProof/>
              </w:rPr>
              <w:fldChar w:fldCharType="separate"/>
            </w:r>
            <w:r>
              <w:rPr>
                <w:noProof/>
              </w:rPr>
              <w:t>26</w:t>
            </w:r>
            <w:r>
              <w:rPr>
                <w:noProof/>
              </w:rPr>
              <w:fldChar w:fldCharType="end"/>
            </w:r>
          </w:hyperlink>
        </w:p>
        <w:p w14:paraId="20DAFF36" w14:textId="6658A406" w:rsidR="00F40E98" w:rsidRDefault="00F40E98">
          <w:pPr>
            <w:pStyle w:val="TOC1"/>
            <w:tabs>
              <w:tab w:val="right" w:leader="dot" w:pos="10070"/>
            </w:tabs>
            <w:rPr>
              <w:noProof/>
            </w:rPr>
          </w:pPr>
          <w:hyperlink w:anchor="_Toc223165009" w:history="1">
            <w:r w:rsidRPr="00FA197A">
              <w:rPr>
                <w:rStyle w:val="Hyperlink"/>
                <w:noProof/>
              </w:rPr>
              <w:t>12. Operator Configuration Page (RBAC, SSH, Machine Binding, Bulk)</w:t>
            </w:r>
            <w:r>
              <w:rPr>
                <w:noProof/>
              </w:rPr>
              <w:tab/>
            </w:r>
            <w:r>
              <w:rPr>
                <w:noProof/>
              </w:rPr>
              <w:fldChar w:fldCharType="begin"/>
            </w:r>
            <w:r>
              <w:rPr>
                <w:noProof/>
              </w:rPr>
              <w:instrText xml:space="preserve"> PAGEREF _Toc223165009 \h </w:instrText>
            </w:r>
            <w:r>
              <w:rPr>
                <w:noProof/>
              </w:rPr>
            </w:r>
            <w:r>
              <w:rPr>
                <w:noProof/>
              </w:rPr>
              <w:fldChar w:fldCharType="separate"/>
            </w:r>
            <w:r>
              <w:rPr>
                <w:noProof/>
              </w:rPr>
              <w:t>28</w:t>
            </w:r>
            <w:r>
              <w:rPr>
                <w:noProof/>
              </w:rPr>
              <w:fldChar w:fldCharType="end"/>
            </w:r>
          </w:hyperlink>
        </w:p>
        <w:p w14:paraId="0C7D6DDF" w14:textId="2310ABCA" w:rsidR="00F40E98" w:rsidRDefault="00F40E98">
          <w:pPr>
            <w:pStyle w:val="TOC2"/>
            <w:tabs>
              <w:tab w:val="right" w:leader="dot" w:pos="10070"/>
            </w:tabs>
            <w:rPr>
              <w:noProof/>
            </w:rPr>
          </w:pPr>
          <w:hyperlink w:anchor="_Toc223165010" w:history="1">
            <w:r w:rsidRPr="00FA197A">
              <w:rPr>
                <w:rStyle w:val="Hyperlink"/>
                <w:noProof/>
              </w:rPr>
              <w:t>12.1 Active Operator Setup</w:t>
            </w:r>
            <w:r>
              <w:rPr>
                <w:noProof/>
              </w:rPr>
              <w:tab/>
            </w:r>
            <w:r>
              <w:rPr>
                <w:noProof/>
              </w:rPr>
              <w:fldChar w:fldCharType="begin"/>
            </w:r>
            <w:r>
              <w:rPr>
                <w:noProof/>
              </w:rPr>
              <w:instrText xml:space="preserve"> PAGEREF _Toc223165010 \h </w:instrText>
            </w:r>
            <w:r>
              <w:rPr>
                <w:noProof/>
              </w:rPr>
            </w:r>
            <w:r>
              <w:rPr>
                <w:noProof/>
              </w:rPr>
              <w:fldChar w:fldCharType="separate"/>
            </w:r>
            <w:r>
              <w:rPr>
                <w:noProof/>
              </w:rPr>
              <w:t>28</w:t>
            </w:r>
            <w:r>
              <w:rPr>
                <w:noProof/>
              </w:rPr>
              <w:fldChar w:fldCharType="end"/>
            </w:r>
          </w:hyperlink>
        </w:p>
        <w:p w14:paraId="42ECC0C7" w14:textId="4B4D26C7" w:rsidR="00F40E98" w:rsidRDefault="00F40E98">
          <w:pPr>
            <w:pStyle w:val="TOC2"/>
            <w:tabs>
              <w:tab w:val="right" w:leader="dot" w:pos="10070"/>
            </w:tabs>
            <w:rPr>
              <w:noProof/>
            </w:rPr>
          </w:pPr>
          <w:hyperlink w:anchor="_Toc223165011" w:history="1">
            <w:r w:rsidRPr="00FA197A">
              <w:rPr>
                <w:rStyle w:val="Hyperlink"/>
                <w:noProof/>
              </w:rPr>
              <w:t>12.2 SSH Profile Setup</w:t>
            </w:r>
            <w:r>
              <w:rPr>
                <w:noProof/>
              </w:rPr>
              <w:tab/>
            </w:r>
            <w:r>
              <w:rPr>
                <w:noProof/>
              </w:rPr>
              <w:fldChar w:fldCharType="begin"/>
            </w:r>
            <w:r>
              <w:rPr>
                <w:noProof/>
              </w:rPr>
              <w:instrText xml:space="preserve"> PAGEREF _Toc223165011 \h </w:instrText>
            </w:r>
            <w:r>
              <w:rPr>
                <w:noProof/>
              </w:rPr>
            </w:r>
            <w:r>
              <w:rPr>
                <w:noProof/>
              </w:rPr>
              <w:fldChar w:fldCharType="separate"/>
            </w:r>
            <w:r>
              <w:rPr>
                <w:noProof/>
              </w:rPr>
              <w:t>28</w:t>
            </w:r>
            <w:r>
              <w:rPr>
                <w:noProof/>
              </w:rPr>
              <w:fldChar w:fldCharType="end"/>
            </w:r>
          </w:hyperlink>
        </w:p>
        <w:p w14:paraId="0FAC780D" w14:textId="3BAA53D2" w:rsidR="00F40E98" w:rsidRDefault="00F40E98">
          <w:pPr>
            <w:pStyle w:val="TOC2"/>
            <w:tabs>
              <w:tab w:val="right" w:leader="dot" w:pos="10070"/>
            </w:tabs>
            <w:rPr>
              <w:noProof/>
            </w:rPr>
          </w:pPr>
          <w:hyperlink w:anchor="_Toc223165012" w:history="1">
            <w:r w:rsidRPr="00FA197A">
              <w:rPr>
                <w:rStyle w:val="Hyperlink"/>
                <w:noProof/>
              </w:rPr>
              <w:t>12.2.1 SSH Key Generation and Installation (Manual, Required)</w:t>
            </w:r>
            <w:r>
              <w:rPr>
                <w:noProof/>
              </w:rPr>
              <w:tab/>
            </w:r>
            <w:r>
              <w:rPr>
                <w:noProof/>
              </w:rPr>
              <w:fldChar w:fldCharType="begin"/>
            </w:r>
            <w:r>
              <w:rPr>
                <w:noProof/>
              </w:rPr>
              <w:instrText xml:space="preserve"> PAGEREF _Toc223165012 \h </w:instrText>
            </w:r>
            <w:r>
              <w:rPr>
                <w:noProof/>
              </w:rPr>
            </w:r>
            <w:r>
              <w:rPr>
                <w:noProof/>
              </w:rPr>
              <w:fldChar w:fldCharType="separate"/>
            </w:r>
            <w:r>
              <w:rPr>
                <w:noProof/>
              </w:rPr>
              <w:t>29</w:t>
            </w:r>
            <w:r>
              <w:rPr>
                <w:noProof/>
              </w:rPr>
              <w:fldChar w:fldCharType="end"/>
            </w:r>
          </w:hyperlink>
        </w:p>
        <w:p w14:paraId="66863175" w14:textId="11EF88F5" w:rsidR="00F40E98" w:rsidRDefault="00F40E98">
          <w:pPr>
            <w:pStyle w:val="TOC2"/>
            <w:tabs>
              <w:tab w:val="right" w:leader="dot" w:pos="10070"/>
            </w:tabs>
            <w:rPr>
              <w:noProof/>
            </w:rPr>
          </w:pPr>
          <w:hyperlink w:anchor="_Toc223165013" w:history="1">
            <w:r w:rsidRPr="00FA197A">
              <w:rPr>
                <w:rStyle w:val="Hyperlink"/>
                <w:noProof/>
              </w:rPr>
              <w:t>12.3 Machine Binding Setup</w:t>
            </w:r>
            <w:r>
              <w:rPr>
                <w:noProof/>
              </w:rPr>
              <w:tab/>
            </w:r>
            <w:r>
              <w:rPr>
                <w:noProof/>
              </w:rPr>
              <w:fldChar w:fldCharType="begin"/>
            </w:r>
            <w:r>
              <w:rPr>
                <w:noProof/>
              </w:rPr>
              <w:instrText xml:space="preserve"> PAGEREF _Toc223165013 \h </w:instrText>
            </w:r>
            <w:r>
              <w:rPr>
                <w:noProof/>
              </w:rPr>
            </w:r>
            <w:r>
              <w:rPr>
                <w:noProof/>
              </w:rPr>
              <w:fldChar w:fldCharType="separate"/>
            </w:r>
            <w:r>
              <w:rPr>
                <w:noProof/>
              </w:rPr>
              <w:t>29</w:t>
            </w:r>
            <w:r>
              <w:rPr>
                <w:noProof/>
              </w:rPr>
              <w:fldChar w:fldCharType="end"/>
            </w:r>
          </w:hyperlink>
        </w:p>
        <w:p w14:paraId="4524522F" w14:textId="394AE7B2" w:rsidR="00F40E98" w:rsidRDefault="00F40E98">
          <w:pPr>
            <w:pStyle w:val="TOC2"/>
            <w:tabs>
              <w:tab w:val="right" w:leader="dot" w:pos="10070"/>
            </w:tabs>
            <w:rPr>
              <w:noProof/>
            </w:rPr>
          </w:pPr>
          <w:hyperlink w:anchor="_Toc223165014" w:history="1">
            <w:r w:rsidRPr="00FA197A">
              <w:rPr>
                <w:rStyle w:val="Hyperlink"/>
                <w:noProof/>
              </w:rPr>
              <w:t>12.4 Fleet Bulk Actions Setup and Presets</w:t>
            </w:r>
            <w:r>
              <w:rPr>
                <w:noProof/>
              </w:rPr>
              <w:tab/>
            </w:r>
            <w:r>
              <w:rPr>
                <w:noProof/>
              </w:rPr>
              <w:fldChar w:fldCharType="begin"/>
            </w:r>
            <w:r>
              <w:rPr>
                <w:noProof/>
              </w:rPr>
              <w:instrText xml:space="preserve"> PAGEREF _Toc223165014 \h </w:instrText>
            </w:r>
            <w:r>
              <w:rPr>
                <w:noProof/>
              </w:rPr>
            </w:r>
            <w:r>
              <w:rPr>
                <w:noProof/>
              </w:rPr>
              <w:fldChar w:fldCharType="separate"/>
            </w:r>
            <w:r>
              <w:rPr>
                <w:noProof/>
              </w:rPr>
              <w:t>30</w:t>
            </w:r>
            <w:r>
              <w:rPr>
                <w:noProof/>
              </w:rPr>
              <w:fldChar w:fldCharType="end"/>
            </w:r>
          </w:hyperlink>
        </w:p>
        <w:p w14:paraId="1D71B882" w14:textId="78DF6657" w:rsidR="00F40E98" w:rsidRDefault="00F40E98">
          <w:pPr>
            <w:pStyle w:val="TOC2"/>
            <w:tabs>
              <w:tab w:val="right" w:leader="dot" w:pos="10070"/>
            </w:tabs>
            <w:rPr>
              <w:noProof/>
            </w:rPr>
          </w:pPr>
          <w:hyperlink w:anchor="_Toc223165015" w:history="1">
            <w:r w:rsidRPr="00FA197A">
              <w:rPr>
                <w:rStyle w:val="Hyperlink"/>
                <w:noProof/>
              </w:rPr>
              <w:t>12.5 RBAC Summary</w:t>
            </w:r>
            <w:r>
              <w:rPr>
                <w:noProof/>
              </w:rPr>
              <w:tab/>
            </w:r>
            <w:r>
              <w:rPr>
                <w:noProof/>
              </w:rPr>
              <w:fldChar w:fldCharType="begin"/>
            </w:r>
            <w:r>
              <w:rPr>
                <w:noProof/>
              </w:rPr>
              <w:instrText xml:space="preserve"> PAGEREF _Toc223165015 \h </w:instrText>
            </w:r>
            <w:r>
              <w:rPr>
                <w:noProof/>
              </w:rPr>
            </w:r>
            <w:r>
              <w:rPr>
                <w:noProof/>
              </w:rPr>
              <w:fldChar w:fldCharType="separate"/>
            </w:r>
            <w:r>
              <w:rPr>
                <w:noProof/>
              </w:rPr>
              <w:t>30</w:t>
            </w:r>
            <w:r>
              <w:rPr>
                <w:noProof/>
              </w:rPr>
              <w:fldChar w:fldCharType="end"/>
            </w:r>
          </w:hyperlink>
        </w:p>
        <w:p w14:paraId="2EC00821" w14:textId="40DA2FE1" w:rsidR="00F40E98" w:rsidRDefault="00F40E98">
          <w:pPr>
            <w:pStyle w:val="TOC2"/>
            <w:tabs>
              <w:tab w:val="right" w:leader="dot" w:pos="10070"/>
            </w:tabs>
            <w:rPr>
              <w:noProof/>
            </w:rPr>
          </w:pPr>
          <w:hyperlink w:anchor="_Toc223165016" w:history="1">
            <w:r w:rsidRPr="00FA197A">
              <w:rPr>
                <w:rStyle w:val="Hyperlink"/>
                <w:noProof/>
              </w:rPr>
              <w:t>12.6 Audit Log Details</w:t>
            </w:r>
            <w:r>
              <w:rPr>
                <w:noProof/>
              </w:rPr>
              <w:tab/>
            </w:r>
            <w:r>
              <w:rPr>
                <w:noProof/>
              </w:rPr>
              <w:fldChar w:fldCharType="begin"/>
            </w:r>
            <w:r>
              <w:rPr>
                <w:noProof/>
              </w:rPr>
              <w:instrText xml:space="preserve"> PAGEREF _Toc223165016 \h </w:instrText>
            </w:r>
            <w:r>
              <w:rPr>
                <w:noProof/>
              </w:rPr>
            </w:r>
            <w:r>
              <w:rPr>
                <w:noProof/>
              </w:rPr>
              <w:fldChar w:fldCharType="separate"/>
            </w:r>
            <w:r>
              <w:rPr>
                <w:noProof/>
              </w:rPr>
              <w:t>30</w:t>
            </w:r>
            <w:r>
              <w:rPr>
                <w:noProof/>
              </w:rPr>
              <w:fldChar w:fldCharType="end"/>
            </w:r>
          </w:hyperlink>
        </w:p>
        <w:p w14:paraId="1804969C" w14:textId="726DD7C6" w:rsidR="00F40E98" w:rsidRDefault="00F40E98">
          <w:pPr>
            <w:pStyle w:val="TOC2"/>
            <w:tabs>
              <w:tab w:val="right" w:leader="dot" w:pos="10070"/>
            </w:tabs>
            <w:rPr>
              <w:noProof/>
            </w:rPr>
          </w:pPr>
          <w:hyperlink w:anchor="_Toc223165017" w:history="1">
            <w:r w:rsidRPr="00FA197A">
              <w:rPr>
                <w:rStyle w:val="Hyperlink"/>
                <w:noProof/>
              </w:rPr>
              <w:t>12.7 Operator Configuration Completion Checklist</w:t>
            </w:r>
            <w:r>
              <w:rPr>
                <w:noProof/>
              </w:rPr>
              <w:tab/>
            </w:r>
            <w:r>
              <w:rPr>
                <w:noProof/>
              </w:rPr>
              <w:fldChar w:fldCharType="begin"/>
            </w:r>
            <w:r>
              <w:rPr>
                <w:noProof/>
              </w:rPr>
              <w:instrText xml:space="preserve"> PAGEREF _Toc223165017 \h </w:instrText>
            </w:r>
            <w:r>
              <w:rPr>
                <w:noProof/>
              </w:rPr>
            </w:r>
            <w:r>
              <w:rPr>
                <w:noProof/>
              </w:rPr>
              <w:fldChar w:fldCharType="separate"/>
            </w:r>
            <w:r>
              <w:rPr>
                <w:noProof/>
              </w:rPr>
              <w:t>31</w:t>
            </w:r>
            <w:r>
              <w:rPr>
                <w:noProof/>
              </w:rPr>
              <w:fldChar w:fldCharType="end"/>
            </w:r>
          </w:hyperlink>
        </w:p>
        <w:p w14:paraId="03129021" w14:textId="29130984" w:rsidR="00F40E98" w:rsidRDefault="00F40E98">
          <w:pPr>
            <w:pStyle w:val="TOC1"/>
            <w:tabs>
              <w:tab w:val="right" w:leader="dot" w:pos="10070"/>
            </w:tabs>
            <w:rPr>
              <w:noProof/>
            </w:rPr>
          </w:pPr>
          <w:hyperlink w:anchor="_Toc223165018" w:history="1">
            <w:r w:rsidRPr="00FA197A">
              <w:rPr>
                <w:rStyle w:val="Hyperlink"/>
                <w:noProof/>
              </w:rPr>
              <w:t>13. WireGuard Operations and OS-Specific Procedures</w:t>
            </w:r>
            <w:r>
              <w:rPr>
                <w:noProof/>
              </w:rPr>
              <w:tab/>
            </w:r>
            <w:r>
              <w:rPr>
                <w:noProof/>
              </w:rPr>
              <w:fldChar w:fldCharType="begin"/>
            </w:r>
            <w:r>
              <w:rPr>
                <w:noProof/>
              </w:rPr>
              <w:instrText xml:space="preserve"> PAGEREF _Toc223165018 \h </w:instrText>
            </w:r>
            <w:r>
              <w:rPr>
                <w:noProof/>
              </w:rPr>
            </w:r>
            <w:r>
              <w:rPr>
                <w:noProof/>
              </w:rPr>
              <w:fldChar w:fldCharType="separate"/>
            </w:r>
            <w:r>
              <w:rPr>
                <w:noProof/>
              </w:rPr>
              <w:t>32</w:t>
            </w:r>
            <w:r>
              <w:rPr>
                <w:noProof/>
              </w:rPr>
              <w:fldChar w:fldCharType="end"/>
            </w:r>
          </w:hyperlink>
        </w:p>
        <w:p w14:paraId="7A2FF0F7" w14:textId="4F3B712E" w:rsidR="00F40E98" w:rsidRDefault="00F40E98">
          <w:pPr>
            <w:pStyle w:val="TOC2"/>
            <w:tabs>
              <w:tab w:val="right" w:leader="dot" w:pos="10070"/>
            </w:tabs>
            <w:rPr>
              <w:noProof/>
            </w:rPr>
          </w:pPr>
          <w:hyperlink w:anchor="_Toc223165019" w:history="1">
            <w:r w:rsidRPr="00FA197A">
              <w:rPr>
                <w:rStyle w:val="Hyperlink"/>
                <w:noProof/>
              </w:rPr>
              <w:t>13.1 How the Mesh Is Created</w:t>
            </w:r>
            <w:r>
              <w:rPr>
                <w:noProof/>
              </w:rPr>
              <w:tab/>
            </w:r>
            <w:r>
              <w:rPr>
                <w:noProof/>
              </w:rPr>
              <w:fldChar w:fldCharType="begin"/>
            </w:r>
            <w:r>
              <w:rPr>
                <w:noProof/>
              </w:rPr>
              <w:instrText xml:space="preserve"> PAGEREF _Toc223165019 \h </w:instrText>
            </w:r>
            <w:r>
              <w:rPr>
                <w:noProof/>
              </w:rPr>
            </w:r>
            <w:r>
              <w:rPr>
                <w:noProof/>
              </w:rPr>
              <w:fldChar w:fldCharType="separate"/>
            </w:r>
            <w:r>
              <w:rPr>
                <w:noProof/>
              </w:rPr>
              <w:t>32</w:t>
            </w:r>
            <w:r>
              <w:rPr>
                <w:noProof/>
              </w:rPr>
              <w:fldChar w:fldCharType="end"/>
            </w:r>
          </w:hyperlink>
        </w:p>
        <w:p w14:paraId="1C3C2FAB" w14:textId="48A5DA5B" w:rsidR="00F40E98" w:rsidRDefault="00F40E98">
          <w:pPr>
            <w:pStyle w:val="TOC2"/>
            <w:tabs>
              <w:tab w:val="right" w:leader="dot" w:pos="10070"/>
            </w:tabs>
            <w:rPr>
              <w:noProof/>
            </w:rPr>
          </w:pPr>
          <w:hyperlink w:anchor="_Toc223165020" w:history="1">
            <w:r w:rsidRPr="00FA197A">
              <w:rPr>
                <w:rStyle w:val="Hyperlink"/>
                <w:noProof/>
              </w:rPr>
              <w:t>13.2 Default Configuration</w:t>
            </w:r>
            <w:r>
              <w:rPr>
                <w:noProof/>
              </w:rPr>
              <w:tab/>
            </w:r>
            <w:r>
              <w:rPr>
                <w:noProof/>
              </w:rPr>
              <w:fldChar w:fldCharType="begin"/>
            </w:r>
            <w:r>
              <w:rPr>
                <w:noProof/>
              </w:rPr>
              <w:instrText xml:space="preserve"> PAGEREF _Toc223165020 \h </w:instrText>
            </w:r>
            <w:r>
              <w:rPr>
                <w:noProof/>
              </w:rPr>
            </w:r>
            <w:r>
              <w:rPr>
                <w:noProof/>
              </w:rPr>
              <w:fldChar w:fldCharType="separate"/>
            </w:r>
            <w:r>
              <w:rPr>
                <w:noProof/>
              </w:rPr>
              <w:t>32</w:t>
            </w:r>
            <w:r>
              <w:rPr>
                <w:noProof/>
              </w:rPr>
              <w:fldChar w:fldCharType="end"/>
            </w:r>
          </w:hyperlink>
        </w:p>
        <w:p w14:paraId="4BFD67CC" w14:textId="06E46243" w:rsidR="00F40E98" w:rsidRDefault="00F40E98">
          <w:pPr>
            <w:pStyle w:val="TOC2"/>
            <w:tabs>
              <w:tab w:val="right" w:leader="dot" w:pos="10070"/>
            </w:tabs>
            <w:rPr>
              <w:noProof/>
            </w:rPr>
          </w:pPr>
          <w:hyperlink w:anchor="_Toc223165021" w:history="1">
            <w:r w:rsidRPr="00FA197A">
              <w:rPr>
                <w:rStyle w:val="Hyperlink"/>
                <w:noProof/>
              </w:rPr>
              <w:t>13.3 OS-Specific Notes</w:t>
            </w:r>
            <w:r>
              <w:rPr>
                <w:noProof/>
              </w:rPr>
              <w:tab/>
            </w:r>
            <w:r>
              <w:rPr>
                <w:noProof/>
              </w:rPr>
              <w:fldChar w:fldCharType="begin"/>
            </w:r>
            <w:r>
              <w:rPr>
                <w:noProof/>
              </w:rPr>
              <w:instrText xml:space="preserve"> PAGEREF _Toc223165021 \h </w:instrText>
            </w:r>
            <w:r>
              <w:rPr>
                <w:noProof/>
              </w:rPr>
            </w:r>
            <w:r>
              <w:rPr>
                <w:noProof/>
              </w:rPr>
              <w:fldChar w:fldCharType="separate"/>
            </w:r>
            <w:r>
              <w:rPr>
                <w:noProof/>
              </w:rPr>
              <w:t>32</w:t>
            </w:r>
            <w:r>
              <w:rPr>
                <w:noProof/>
              </w:rPr>
              <w:fldChar w:fldCharType="end"/>
            </w:r>
          </w:hyperlink>
        </w:p>
        <w:p w14:paraId="5383CB2F" w14:textId="75BA8382" w:rsidR="00F40E98" w:rsidRDefault="00F40E98">
          <w:pPr>
            <w:pStyle w:val="TOC2"/>
            <w:tabs>
              <w:tab w:val="right" w:leader="dot" w:pos="10070"/>
            </w:tabs>
            <w:rPr>
              <w:noProof/>
            </w:rPr>
          </w:pPr>
          <w:hyperlink w:anchor="_Toc223165022" w:history="1">
            <w:r w:rsidRPr="00FA197A">
              <w:rPr>
                <w:rStyle w:val="Hyperlink"/>
                <w:noProof/>
              </w:rPr>
              <w:t>13.4 Manual Verification Commands</w:t>
            </w:r>
            <w:r>
              <w:rPr>
                <w:noProof/>
              </w:rPr>
              <w:tab/>
            </w:r>
            <w:r>
              <w:rPr>
                <w:noProof/>
              </w:rPr>
              <w:fldChar w:fldCharType="begin"/>
            </w:r>
            <w:r>
              <w:rPr>
                <w:noProof/>
              </w:rPr>
              <w:instrText xml:space="preserve"> PAGEREF _Toc223165022 \h </w:instrText>
            </w:r>
            <w:r>
              <w:rPr>
                <w:noProof/>
              </w:rPr>
            </w:r>
            <w:r>
              <w:rPr>
                <w:noProof/>
              </w:rPr>
              <w:fldChar w:fldCharType="separate"/>
            </w:r>
            <w:r>
              <w:rPr>
                <w:noProof/>
              </w:rPr>
              <w:t>33</w:t>
            </w:r>
            <w:r>
              <w:rPr>
                <w:noProof/>
              </w:rPr>
              <w:fldChar w:fldCharType="end"/>
            </w:r>
          </w:hyperlink>
        </w:p>
        <w:p w14:paraId="0216AE42" w14:textId="27BB69FB" w:rsidR="00F40E98" w:rsidRDefault="00F40E98">
          <w:pPr>
            <w:pStyle w:val="TOC2"/>
            <w:tabs>
              <w:tab w:val="right" w:leader="dot" w:pos="10070"/>
            </w:tabs>
            <w:rPr>
              <w:noProof/>
            </w:rPr>
          </w:pPr>
          <w:hyperlink w:anchor="_Toc223165023" w:history="1">
            <w:r w:rsidRPr="00FA197A">
              <w:rPr>
                <w:rStyle w:val="Hyperlink"/>
                <w:noProof/>
              </w:rPr>
              <w:t>13.5 WireGuard Failure Checklist</w:t>
            </w:r>
            <w:r>
              <w:rPr>
                <w:noProof/>
              </w:rPr>
              <w:tab/>
            </w:r>
            <w:r>
              <w:rPr>
                <w:noProof/>
              </w:rPr>
              <w:fldChar w:fldCharType="begin"/>
            </w:r>
            <w:r>
              <w:rPr>
                <w:noProof/>
              </w:rPr>
              <w:instrText xml:space="preserve"> PAGEREF _Toc223165023 \h </w:instrText>
            </w:r>
            <w:r>
              <w:rPr>
                <w:noProof/>
              </w:rPr>
            </w:r>
            <w:r>
              <w:rPr>
                <w:noProof/>
              </w:rPr>
              <w:fldChar w:fldCharType="separate"/>
            </w:r>
            <w:r>
              <w:rPr>
                <w:noProof/>
              </w:rPr>
              <w:t>33</w:t>
            </w:r>
            <w:r>
              <w:rPr>
                <w:noProof/>
              </w:rPr>
              <w:fldChar w:fldCharType="end"/>
            </w:r>
          </w:hyperlink>
        </w:p>
        <w:p w14:paraId="3B27C7D5" w14:textId="5F0DCB7B" w:rsidR="00F40E98" w:rsidRDefault="00F40E98">
          <w:pPr>
            <w:pStyle w:val="TOC1"/>
            <w:tabs>
              <w:tab w:val="right" w:leader="dot" w:pos="10070"/>
            </w:tabs>
            <w:rPr>
              <w:noProof/>
            </w:rPr>
          </w:pPr>
          <w:hyperlink w:anchor="_Toc223165024" w:history="1">
            <w:r w:rsidRPr="00FA197A">
              <w:rPr>
                <w:rStyle w:val="Hyperlink"/>
                <w:noProof/>
              </w:rPr>
              <w:t>14. Atlas Explorer Integration</w:t>
            </w:r>
            <w:r>
              <w:rPr>
                <w:noProof/>
              </w:rPr>
              <w:tab/>
            </w:r>
            <w:r>
              <w:rPr>
                <w:noProof/>
              </w:rPr>
              <w:fldChar w:fldCharType="begin"/>
            </w:r>
            <w:r>
              <w:rPr>
                <w:noProof/>
              </w:rPr>
              <w:instrText xml:space="preserve"> PAGEREF _Toc223165024 \h </w:instrText>
            </w:r>
            <w:r>
              <w:rPr>
                <w:noProof/>
              </w:rPr>
            </w:r>
            <w:r>
              <w:rPr>
                <w:noProof/>
              </w:rPr>
              <w:fldChar w:fldCharType="separate"/>
            </w:r>
            <w:r>
              <w:rPr>
                <w:noProof/>
              </w:rPr>
              <w:t>34</w:t>
            </w:r>
            <w:r>
              <w:rPr>
                <w:noProof/>
              </w:rPr>
              <w:fldChar w:fldCharType="end"/>
            </w:r>
          </w:hyperlink>
        </w:p>
        <w:p w14:paraId="002A1685" w14:textId="61C17BC1" w:rsidR="00F40E98" w:rsidRDefault="00F40E98">
          <w:pPr>
            <w:pStyle w:val="TOC2"/>
            <w:tabs>
              <w:tab w:val="right" w:leader="dot" w:pos="10070"/>
            </w:tabs>
            <w:rPr>
              <w:noProof/>
            </w:rPr>
          </w:pPr>
          <w:hyperlink w:anchor="_Toc223165025" w:history="1">
            <w:r w:rsidRPr="00FA197A">
              <w:rPr>
                <w:rStyle w:val="Hyperlink"/>
                <w:noProof/>
              </w:rPr>
              <w:t>14.1 Configuration</w:t>
            </w:r>
            <w:r>
              <w:rPr>
                <w:noProof/>
              </w:rPr>
              <w:tab/>
            </w:r>
            <w:r>
              <w:rPr>
                <w:noProof/>
              </w:rPr>
              <w:fldChar w:fldCharType="begin"/>
            </w:r>
            <w:r>
              <w:rPr>
                <w:noProof/>
              </w:rPr>
              <w:instrText xml:space="preserve"> PAGEREF _Toc223165025 \h </w:instrText>
            </w:r>
            <w:r>
              <w:rPr>
                <w:noProof/>
              </w:rPr>
            </w:r>
            <w:r>
              <w:rPr>
                <w:noProof/>
              </w:rPr>
              <w:fldChar w:fldCharType="separate"/>
            </w:r>
            <w:r>
              <w:rPr>
                <w:noProof/>
              </w:rPr>
              <w:t>34</w:t>
            </w:r>
            <w:r>
              <w:rPr>
                <w:noProof/>
              </w:rPr>
              <w:fldChar w:fldCharType="end"/>
            </w:r>
          </w:hyperlink>
        </w:p>
        <w:p w14:paraId="69AE9227" w14:textId="0A9C6315" w:rsidR="00F40E98" w:rsidRDefault="00F40E98">
          <w:pPr>
            <w:pStyle w:val="TOC2"/>
            <w:tabs>
              <w:tab w:val="right" w:leader="dot" w:pos="10070"/>
            </w:tabs>
            <w:rPr>
              <w:noProof/>
            </w:rPr>
          </w:pPr>
          <w:hyperlink w:anchor="_Toc223165026" w:history="1">
            <w:r w:rsidRPr="00FA197A">
              <w:rPr>
                <w:rStyle w:val="Hyperlink"/>
                <w:noProof/>
              </w:rPr>
              <w:t>14.2 Available Links</w:t>
            </w:r>
            <w:r>
              <w:rPr>
                <w:noProof/>
              </w:rPr>
              <w:tab/>
            </w:r>
            <w:r>
              <w:rPr>
                <w:noProof/>
              </w:rPr>
              <w:fldChar w:fldCharType="begin"/>
            </w:r>
            <w:r>
              <w:rPr>
                <w:noProof/>
              </w:rPr>
              <w:instrText xml:space="preserve"> PAGEREF _Toc223165026 \h </w:instrText>
            </w:r>
            <w:r>
              <w:rPr>
                <w:noProof/>
              </w:rPr>
            </w:r>
            <w:r>
              <w:rPr>
                <w:noProof/>
              </w:rPr>
              <w:fldChar w:fldCharType="separate"/>
            </w:r>
            <w:r>
              <w:rPr>
                <w:noProof/>
              </w:rPr>
              <w:t>34</w:t>
            </w:r>
            <w:r>
              <w:rPr>
                <w:noProof/>
              </w:rPr>
              <w:fldChar w:fldCharType="end"/>
            </w:r>
          </w:hyperlink>
        </w:p>
        <w:p w14:paraId="6929D7F4" w14:textId="72A6F96F" w:rsidR="00F40E98" w:rsidRDefault="00F40E98">
          <w:pPr>
            <w:pStyle w:val="TOC2"/>
            <w:tabs>
              <w:tab w:val="right" w:leader="dot" w:pos="10070"/>
            </w:tabs>
            <w:rPr>
              <w:noProof/>
            </w:rPr>
          </w:pPr>
          <w:hyperlink w:anchor="_Toc223165027" w:history="1">
            <w:r w:rsidRPr="00FA197A">
              <w:rPr>
                <w:rStyle w:val="Hyperlink"/>
                <w:noProof/>
              </w:rPr>
              <w:t>14.3 Verification</w:t>
            </w:r>
            <w:r>
              <w:rPr>
                <w:noProof/>
              </w:rPr>
              <w:tab/>
            </w:r>
            <w:r>
              <w:rPr>
                <w:noProof/>
              </w:rPr>
              <w:fldChar w:fldCharType="begin"/>
            </w:r>
            <w:r>
              <w:rPr>
                <w:noProof/>
              </w:rPr>
              <w:instrText xml:space="preserve"> PAGEREF _Toc223165027 \h </w:instrText>
            </w:r>
            <w:r>
              <w:rPr>
                <w:noProof/>
              </w:rPr>
            </w:r>
            <w:r>
              <w:rPr>
                <w:noProof/>
              </w:rPr>
              <w:fldChar w:fldCharType="separate"/>
            </w:r>
            <w:r>
              <w:rPr>
                <w:noProof/>
              </w:rPr>
              <w:t>34</w:t>
            </w:r>
            <w:r>
              <w:rPr>
                <w:noProof/>
              </w:rPr>
              <w:fldChar w:fldCharType="end"/>
            </w:r>
          </w:hyperlink>
        </w:p>
        <w:p w14:paraId="054EA88D" w14:textId="6910F38E" w:rsidR="00F40E98" w:rsidRDefault="00F40E98">
          <w:pPr>
            <w:pStyle w:val="TOC1"/>
            <w:tabs>
              <w:tab w:val="right" w:leader="dot" w:pos="10070"/>
            </w:tabs>
            <w:rPr>
              <w:noProof/>
            </w:rPr>
          </w:pPr>
          <w:hyperlink w:anchor="_Toc223165028" w:history="1">
            <w:r w:rsidRPr="00FA197A">
              <w:rPr>
                <w:rStyle w:val="Hyperlink"/>
                <w:noProof/>
              </w:rPr>
              <w:t>15. Observability Stack</w:t>
            </w:r>
            <w:r>
              <w:rPr>
                <w:noProof/>
              </w:rPr>
              <w:tab/>
            </w:r>
            <w:r>
              <w:rPr>
                <w:noProof/>
              </w:rPr>
              <w:fldChar w:fldCharType="begin"/>
            </w:r>
            <w:r>
              <w:rPr>
                <w:noProof/>
              </w:rPr>
              <w:instrText xml:space="preserve"> PAGEREF _Toc223165028 \h </w:instrText>
            </w:r>
            <w:r>
              <w:rPr>
                <w:noProof/>
              </w:rPr>
            </w:r>
            <w:r>
              <w:rPr>
                <w:noProof/>
              </w:rPr>
              <w:fldChar w:fldCharType="separate"/>
            </w:r>
            <w:r>
              <w:rPr>
                <w:noProof/>
              </w:rPr>
              <w:t>35</w:t>
            </w:r>
            <w:r>
              <w:rPr>
                <w:noProof/>
              </w:rPr>
              <w:fldChar w:fldCharType="end"/>
            </w:r>
          </w:hyperlink>
        </w:p>
        <w:p w14:paraId="35A4D4D5" w14:textId="5871F47F" w:rsidR="00F40E98" w:rsidRDefault="00F40E98">
          <w:pPr>
            <w:pStyle w:val="TOC2"/>
            <w:tabs>
              <w:tab w:val="right" w:leader="dot" w:pos="10070"/>
            </w:tabs>
            <w:rPr>
              <w:noProof/>
            </w:rPr>
          </w:pPr>
          <w:hyperlink w:anchor="_Toc223165029" w:history="1">
            <w:r w:rsidRPr="00FA197A">
              <w:rPr>
                <w:rStyle w:val="Hyperlink"/>
                <w:noProof/>
              </w:rPr>
              <w:t>15.1 Starting and Stopping</w:t>
            </w:r>
            <w:r>
              <w:rPr>
                <w:noProof/>
              </w:rPr>
              <w:tab/>
            </w:r>
            <w:r>
              <w:rPr>
                <w:noProof/>
              </w:rPr>
              <w:fldChar w:fldCharType="begin"/>
            </w:r>
            <w:r>
              <w:rPr>
                <w:noProof/>
              </w:rPr>
              <w:instrText xml:space="preserve"> PAGEREF _Toc223165029 \h </w:instrText>
            </w:r>
            <w:r>
              <w:rPr>
                <w:noProof/>
              </w:rPr>
            </w:r>
            <w:r>
              <w:rPr>
                <w:noProof/>
              </w:rPr>
              <w:fldChar w:fldCharType="separate"/>
            </w:r>
            <w:r>
              <w:rPr>
                <w:noProof/>
              </w:rPr>
              <w:t>35</w:t>
            </w:r>
            <w:r>
              <w:rPr>
                <w:noProof/>
              </w:rPr>
              <w:fldChar w:fldCharType="end"/>
            </w:r>
          </w:hyperlink>
        </w:p>
        <w:p w14:paraId="0F85BE48" w14:textId="541C47B3" w:rsidR="00F40E98" w:rsidRDefault="00F40E98">
          <w:pPr>
            <w:pStyle w:val="TOC2"/>
            <w:tabs>
              <w:tab w:val="right" w:leader="dot" w:pos="10070"/>
            </w:tabs>
            <w:rPr>
              <w:noProof/>
            </w:rPr>
          </w:pPr>
          <w:hyperlink w:anchor="_Toc223165030" w:history="1">
            <w:r w:rsidRPr="00FA197A">
              <w:rPr>
                <w:rStyle w:val="Hyperlink"/>
                <w:noProof/>
              </w:rPr>
              <w:t>15.2 Service URLs</w:t>
            </w:r>
            <w:r>
              <w:rPr>
                <w:noProof/>
              </w:rPr>
              <w:tab/>
            </w:r>
            <w:r>
              <w:rPr>
                <w:noProof/>
              </w:rPr>
              <w:fldChar w:fldCharType="begin"/>
            </w:r>
            <w:r>
              <w:rPr>
                <w:noProof/>
              </w:rPr>
              <w:instrText xml:space="preserve"> PAGEREF _Toc223165030 \h </w:instrText>
            </w:r>
            <w:r>
              <w:rPr>
                <w:noProof/>
              </w:rPr>
            </w:r>
            <w:r>
              <w:rPr>
                <w:noProof/>
              </w:rPr>
              <w:fldChar w:fldCharType="separate"/>
            </w:r>
            <w:r>
              <w:rPr>
                <w:noProof/>
              </w:rPr>
              <w:t>35</w:t>
            </w:r>
            <w:r>
              <w:rPr>
                <w:noProof/>
              </w:rPr>
              <w:fldChar w:fldCharType="end"/>
            </w:r>
          </w:hyperlink>
        </w:p>
        <w:p w14:paraId="18E18DE6" w14:textId="435EC78C" w:rsidR="00F40E98" w:rsidRDefault="00F40E98">
          <w:pPr>
            <w:pStyle w:val="TOC2"/>
            <w:tabs>
              <w:tab w:val="right" w:leader="dot" w:pos="10070"/>
            </w:tabs>
            <w:rPr>
              <w:noProof/>
            </w:rPr>
          </w:pPr>
          <w:hyperlink w:anchor="_Toc223165031" w:history="1">
            <w:r w:rsidRPr="00FA197A">
              <w:rPr>
                <w:rStyle w:val="Hyperlink"/>
                <w:noProof/>
              </w:rPr>
              <w:t>15.3 Available Metrics</w:t>
            </w:r>
            <w:r>
              <w:rPr>
                <w:noProof/>
              </w:rPr>
              <w:tab/>
            </w:r>
            <w:r>
              <w:rPr>
                <w:noProof/>
              </w:rPr>
              <w:fldChar w:fldCharType="begin"/>
            </w:r>
            <w:r>
              <w:rPr>
                <w:noProof/>
              </w:rPr>
              <w:instrText xml:space="preserve"> PAGEREF _Toc223165031 \h </w:instrText>
            </w:r>
            <w:r>
              <w:rPr>
                <w:noProof/>
              </w:rPr>
            </w:r>
            <w:r>
              <w:rPr>
                <w:noProof/>
              </w:rPr>
              <w:fldChar w:fldCharType="separate"/>
            </w:r>
            <w:r>
              <w:rPr>
                <w:noProof/>
              </w:rPr>
              <w:t>35</w:t>
            </w:r>
            <w:r>
              <w:rPr>
                <w:noProof/>
              </w:rPr>
              <w:fldChar w:fldCharType="end"/>
            </w:r>
          </w:hyperlink>
        </w:p>
        <w:p w14:paraId="200D7DCF" w14:textId="54EB346E" w:rsidR="00F40E98" w:rsidRDefault="00F40E98">
          <w:pPr>
            <w:pStyle w:val="TOC1"/>
            <w:tabs>
              <w:tab w:val="right" w:leader="dot" w:pos="10070"/>
            </w:tabs>
            <w:rPr>
              <w:noProof/>
            </w:rPr>
          </w:pPr>
          <w:hyperlink w:anchor="_Toc223165032" w:history="1">
            <w:r w:rsidRPr="00FA197A">
              <w:rPr>
                <w:rStyle w:val="Hyperlink"/>
                <w:noProof/>
              </w:rPr>
              <w:t>16. Devnet Test Phases and Validation</w:t>
            </w:r>
            <w:r>
              <w:rPr>
                <w:noProof/>
              </w:rPr>
              <w:tab/>
            </w:r>
            <w:r>
              <w:rPr>
                <w:noProof/>
              </w:rPr>
              <w:fldChar w:fldCharType="begin"/>
            </w:r>
            <w:r>
              <w:rPr>
                <w:noProof/>
              </w:rPr>
              <w:instrText xml:space="preserve"> PAGEREF _Toc223165032 \h </w:instrText>
            </w:r>
            <w:r>
              <w:rPr>
                <w:noProof/>
              </w:rPr>
            </w:r>
            <w:r>
              <w:rPr>
                <w:noProof/>
              </w:rPr>
              <w:fldChar w:fldCharType="separate"/>
            </w:r>
            <w:r>
              <w:rPr>
                <w:noProof/>
              </w:rPr>
              <w:t>36</w:t>
            </w:r>
            <w:r>
              <w:rPr>
                <w:noProof/>
              </w:rPr>
              <w:fldChar w:fldCharType="end"/>
            </w:r>
          </w:hyperlink>
        </w:p>
        <w:p w14:paraId="40A02C17" w14:textId="6D67604E" w:rsidR="00F40E98" w:rsidRDefault="00F40E98">
          <w:pPr>
            <w:pStyle w:val="TOC2"/>
            <w:tabs>
              <w:tab w:val="right" w:leader="dot" w:pos="10070"/>
            </w:tabs>
            <w:rPr>
              <w:noProof/>
            </w:rPr>
          </w:pPr>
          <w:hyperlink w:anchor="_Toc223165033" w:history="1">
            <w:r w:rsidRPr="00FA197A">
              <w:rPr>
                <w:rStyle w:val="Hyperlink"/>
                <w:noProof/>
              </w:rPr>
              <w:t>16.1 Running the Full Test Suite</w:t>
            </w:r>
            <w:r>
              <w:rPr>
                <w:noProof/>
              </w:rPr>
              <w:tab/>
            </w:r>
            <w:r>
              <w:rPr>
                <w:noProof/>
              </w:rPr>
              <w:fldChar w:fldCharType="begin"/>
            </w:r>
            <w:r>
              <w:rPr>
                <w:noProof/>
              </w:rPr>
              <w:instrText xml:space="preserve"> PAGEREF _Toc223165033 \h </w:instrText>
            </w:r>
            <w:r>
              <w:rPr>
                <w:noProof/>
              </w:rPr>
            </w:r>
            <w:r>
              <w:rPr>
                <w:noProof/>
              </w:rPr>
              <w:fldChar w:fldCharType="separate"/>
            </w:r>
            <w:r>
              <w:rPr>
                <w:noProof/>
              </w:rPr>
              <w:t>36</w:t>
            </w:r>
            <w:r>
              <w:rPr>
                <w:noProof/>
              </w:rPr>
              <w:fldChar w:fldCharType="end"/>
            </w:r>
          </w:hyperlink>
        </w:p>
        <w:p w14:paraId="5BC8498B" w14:textId="7501B2C7" w:rsidR="00F40E98" w:rsidRDefault="00F40E98">
          <w:pPr>
            <w:pStyle w:val="TOC2"/>
            <w:tabs>
              <w:tab w:val="right" w:leader="dot" w:pos="10070"/>
            </w:tabs>
            <w:rPr>
              <w:noProof/>
            </w:rPr>
          </w:pPr>
          <w:hyperlink w:anchor="_Toc223165034" w:history="1">
            <w:r w:rsidRPr="00FA197A">
              <w:rPr>
                <w:rStyle w:val="Hyperlink"/>
                <w:noProof/>
              </w:rPr>
              <w:t>16.2 Test Phases</w:t>
            </w:r>
            <w:r>
              <w:rPr>
                <w:noProof/>
              </w:rPr>
              <w:tab/>
            </w:r>
            <w:r>
              <w:rPr>
                <w:noProof/>
              </w:rPr>
              <w:fldChar w:fldCharType="begin"/>
            </w:r>
            <w:r>
              <w:rPr>
                <w:noProof/>
              </w:rPr>
              <w:instrText xml:space="preserve"> PAGEREF _Toc223165034 \h </w:instrText>
            </w:r>
            <w:r>
              <w:rPr>
                <w:noProof/>
              </w:rPr>
            </w:r>
            <w:r>
              <w:rPr>
                <w:noProof/>
              </w:rPr>
              <w:fldChar w:fldCharType="separate"/>
            </w:r>
            <w:r>
              <w:rPr>
                <w:noProof/>
              </w:rPr>
              <w:t>36</w:t>
            </w:r>
            <w:r>
              <w:rPr>
                <w:noProof/>
              </w:rPr>
              <w:fldChar w:fldCharType="end"/>
            </w:r>
          </w:hyperlink>
        </w:p>
        <w:p w14:paraId="2DBA3582" w14:textId="3E7CA9A2" w:rsidR="00F40E98" w:rsidRDefault="00F40E98">
          <w:pPr>
            <w:pStyle w:val="TOC2"/>
            <w:tabs>
              <w:tab w:val="right" w:leader="dot" w:pos="10070"/>
            </w:tabs>
            <w:rPr>
              <w:noProof/>
            </w:rPr>
          </w:pPr>
          <w:hyperlink w:anchor="_Toc223165035" w:history="1">
            <w:r w:rsidRPr="00FA197A">
              <w:rPr>
                <w:rStyle w:val="Hyperlink"/>
                <w:noProof/>
              </w:rPr>
              <w:t>16.3 Individual Test Commands</w:t>
            </w:r>
            <w:r>
              <w:rPr>
                <w:noProof/>
              </w:rPr>
              <w:tab/>
            </w:r>
            <w:r>
              <w:rPr>
                <w:noProof/>
              </w:rPr>
              <w:fldChar w:fldCharType="begin"/>
            </w:r>
            <w:r>
              <w:rPr>
                <w:noProof/>
              </w:rPr>
              <w:instrText xml:space="preserve"> PAGEREF _Toc223165035 \h </w:instrText>
            </w:r>
            <w:r>
              <w:rPr>
                <w:noProof/>
              </w:rPr>
            </w:r>
            <w:r>
              <w:rPr>
                <w:noProof/>
              </w:rPr>
              <w:fldChar w:fldCharType="separate"/>
            </w:r>
            <w:r>
              <w:rPr>
                <w:noProof/>
              </w:rPr>
              <w:t>36</w:t>
            </w:r>
            <w:r>
              <w:rPr>
                <w:noProof/>
              </w:rPr>
              <w:fldChar w:fldCharType="end"/>
            </w:r>
          </w:hyperlink>
        </w:p>
        <w:p w14:paraId="5BA3982A" w14:textId="289119EB" w:rsidR="00F40E98" w:rsidRDefault="00F40E98">
          <w:pPr>
            <w:pStyle w:val="TOC1"/>
            <w:tabs>
              <w:tab w:val="right" w:leader="dot" w:pos="10070"/>
            </w:tabs>
            <w:rPr>
              <w:noProof/>
            </w:rPr>
          </w:pPr>
          <w:hyperlink w:anchor="_Toc223165036" w:history="1">
            <w:r w:rsidRPr="00FA197A">
              <w:rPr>
                <w:rStyle w:val="Hyperlink"/>
                <w:noProof/>
              </w:rPr>
              <w:t>17. Deterministic Reset Procedure</w:t>
            </w:r>
            <w:r>
              <w:rPr>
                <w:noProof/>
              </w:rPr>
              <w:tab/>
            </w:r>
            <w:r>
              <w:rPr>
                <w:noProof/>
              </w:rPr>
              <w:fldChar w:fldCharType="begin"/>
            </w:r>
            <w:r>
              <w:rPr>
                <w:noProof/>
              </w:rPr>
              <w:instrText xml:space="preserve"> PAGEREF _Toc223165036 \h </w:instrText>
            </w:r>
            <w:r>
              <w:rPr>
                <w:noProof/>
              </w:rPr>
            </w:r>
            <w:r>
              <w:rPr>
                <w:noProof/>
              </w:rPr>
              <w:fldChar w:fldCharType="separate"/>
            </w:r>
            <w:r>
              <w:rPr>
                <w:noProof/>
              </w:rPr>
              <w:t>37</w:t>
            </w:r>
            <w:r>
              <w:rPr>
                <w:noProof/>
              </w:rPr>
              <w:fldChar w:fldCharType="end"/>
            </w:r>
          </w:hyperlink>
        </w:p>
        <w:p w14:paraId="2E11583A" w14:textId="390C157F" w:rsidR="00F40E98" w:rsidRDefault="00F40E98">
          <w:pPr>
            <w:pStyle w:val="TOC2"/>
            <w:tabs>
              <w:tab w:val="right" w:leader="dot" w:pos="10070"/>
            </w:tabs>
            <w:rPr>
              <w:noProof/>
            </w:rPr>
          </w:pPr>
          <w:hyperlink w:anchor="_Toc223165037" w:history="1">
            <w:r w:rsidRPr="00FA197A">
              <w:rPr>
                <w:rStyle w:val="Hyperlink"/>
                <w:noProof/>
              </w:rPr>
              <w:t>17.1 Running a Reset</w:t>
            </w:r>
            <w:r>
              <w:rPr>
                <w:noProof/>
              </w:rPr>
              <w:tab/>
            </w:r>
            <w:r>
              <w:rPr>
                <w:noProof/>
              </w:rPr>
              <w:fldChar w:fldCharType="begin"/>
            </w:r>
            <w:r>
              <w:rPr>
                <w:noProof/>
              </w:rPr>
              <w:instrText xml:space="preserve"> PAGEREF _Toc223165037 \h </w:instrText>
            </w:r>
            <w:r>
              <w:rPr>
                <w:noProof/>
              </w:rPr>
            </w:r>
            <w:r>
              <w:rPr>
                <w:noProof/>
              </w:rPr>
              <w:fldChar w:fldCharType="separate"/>
            </w:r>
            <w:r>
              <w:rPr>
                <w:noProof/>
              </w:rPr>
              <w:t>37</w:t>
            </w:r>
            <w:r>
              <w:rPr>
                <w:noProof/>
              </w:rPr>
              <w:fldChar w:fldCharType="end"/>
            </w:r>
          </w:hyperlink>
        </w:p>
        <w:p w14:paraId="6A728228" w14:textId="10337921" w:rsidR="00F40E98" w:rsidRDefault="00F40E98">
          <w:pPr>
            <w:pStyle w:val="TOC2"/>
            <w:tabs>
              <w:tab w:val="right" w:leader="dot" w:pos="10070"/>
            </w:tabs>
            <w:rPr>
              <w:noProof/>
            </w:rPr>
          </w:pPr>
          <w:hyperlink w:anchor="_Toc223165038" w:history="1">
            <w:r w:rsidRPr="00FA197A">
              <w:rPr>
                <w:rStyle w:val="Hyperlink"/>
                <w:noProof/>
              </w:rPr>
              <w:t>17.2 Optional Flags</w:t>
            </w:r>
            <w:r>
              <w:rPr>
                <w:noProof/>
              </w:rPr>
              <w:tab/>
            </w:r>
            <w:r>
              <w:rPr>
                <w:noProof/>
              </w:rPr>
              <w:fldChar w:fldCharType="begin"/>
            </w:r>
            <w:r>
              <w:rPr>
                <w:noProof/>
              </w:rPr>
              <w:instrText xml:space="preserve"> PAGEREF _Toc223165038 \h </w:instrText>
            </w:r>
            <w:r>
              <w:rPr>
                <w:noProof/>
              </w:rPr>
            </w:r>
            <w:r>
              <w:rPr>
                <w:noProof/>
              </w:rPr>
              <w:fldChar w:fldCharType="separate"/>
            </w:r>
            <w:r>
              <w:rPr>
                <w:noProof/>
              </w:rPr>
              <w:t>37</w:t>
            </w:r>
            <w:r>
              <w:rPr>
                <w:noProof/>
              </w:rPr>
              <w:fldChar w:fldCharType="end"/>
            </w:r>
          </w:hyperlink>
        </w:p>
        <w:p w14:paraId="45F8379C" w14:textId="0D8B4701" w:rsidR="00F40E98" w:rsidRDefault="00F40E98">
          <w:pPr>
            <w:pStyle w:val="TOC1"/>
            <w:tabs>
              <w:tab w:val="right" w:leader="dot" w:pos="10070"/>
            </w:tabs>
            <w:rPr>
              <w:noProof/>
            </w:rPr>
          </w:pPr>
          <w:hyperlink w:anchor="_Toc223165039" w:history="1">
            <w:r w:rsidRPr="00FA197A">
              <w:rPr>
                <w:rStyle w:val="Hyperlink"/>
                <w:noProof/>
              </w:rPr>
              <w:t>18. Troubleshooting Playbook</w:t>
            </w:r>
            <w:r>
              <w:rPr>
                <w:noProof/>
              </w:rPr>
              <w:tab/>
            </w:r>
            <w:r>
              <w:rPr>
                <w:noProof/>
              </w:rPr>
              <w:fldChar w:fldCharType="begin"/>
            </w:r>
            <w:r>
              <w:rPr>
                <w:noProof/>
              </w:rPr>
              <w:instrText xml:space="preserve"> PAGEREF _Toc223165039 \h </w:instrText>
            </w:r>
            <w:r>
              <w:rPr>
                <w:noProof/>
              </w:rPr>
            </w:r>
            <w:r>
              <w:rPr>
                <w:noProof/>
              </w:rPr>
              <w:fldChar w:fldCharType="separate"/>
            </w:r>
            <w:r>
              <w:rPr>
                <w:noProof/>
              </w:rPr>
              <w:t>38</w:t>
            </w:r>
            <w:r>
              <w:rPr>
                <w:noProof/>
              </w:rPr>
              <w:fldChar w:fldCharType="end"/>
            </w:r>
          </w:hyperlink>
        </w:p>
        <w:p w14:paraId="5E7A37E8" w14:textId="441611D3" w:rsidR="00F40E98" w:rsidRDefault="00F40E98">
          <w:pPr>
            <w:pStyle w:val="TOC2"/>
            <w:tabs>
              <w:tab w:val="right" w:leader="dot" w:pos="10070"/>
            </w:tabs>
            <w:rPr>
              <w:noProof/>
            </w:rPr>
          </w:pPr>
          <w:hyperlink w:anchor="_Toc223165040" w:history="1">
            <w:r w:rsidRPr="00FA197A">
              <w:rPr>
                <w:rStyle w:val="Hyperlink"/>
                <w:noProof/>
              </w:rPr>
              <w:t>18.1 Dashboard Shows Nodes Offline</w:t>
            </w:r>
            <w:r>
              <w:rPr>
                <w:noProof/>
              </w:rPr>
              <w:tab/>
            </w:r>
            <w:r>
              <w:rPr>
                <w:noProof/>
              </w:rPr>
              <w:fldChar w:fldCharType="begin"/>
            </w:r>
            <w:r>
              <w:rPr>
                <w:noProof/>
              </w:rPr>
              <w:instrText xml:space="preserve"> PAGEREF _Toc223165040 \h </w:instrText>
            </w:r>
            <w:r>
              <w:rPr>
                <w:noProof/>
              </w:rPr>
            </w:r>
            <w:r>
              <w:rPr>
                <w:noProof/>
              </w:rPr>
              <w:fldChar w:fldCharType="separate"/>
            </w:r>
            <w:r>
              <w:rPr>
                <w:noProof/>
              </w:rPr>
              <w:t>38</w:t>
            </w:r>
            <w:r>
              <w:rPr>
                <w:noProof/>
              </w:rPr>
              <w:fldChar w:fldCharType="end"/>
            </w:r>
          </w:hyperlink>
        </w:p>
        <w:p w14:paraId="11BFB020" w14:textId="00E3DC60" w:rsidR="00F40E98" w:rsidRDefault="00F40E98">
          <w:pPr>
            <w:pStyle w:val="TOC2"/>
            <w:tabs>
              <w:tab w:val="right" w:leader="dot" w:pos="10070"/>
            </w:tabs>
            <w:rPr>
              <w:noProof/>
            </w:rPr>
          </w:pPr>
          <w:hyperlink w:anchor="_Toc223165041" w:history="1">
            <w:r w:rsidRPr="00FA197A">
              <w:rPr>
                <w:rStyle w:val="Hyperlink"/>
                <w:noProof/>
              </w:rPr>
              <w:t>18.2 Bulk Actions Fail with Permission Errors</w:t>
            </w:r>
            <w:r>
              <w:rPr>
                <w:noProof/>
              </w:rPr>
              <w:tab/>
            </w:r>
            <w:r>
              <w:rPr>
                <w:noProof/>
              </w:rPr>
              <w:fldChar w:fldCharType="begin"/>
            </w:r>
            <w:r>
              <w:rPr>
                <w:noProof/>
              </w:rPr>
              <w:instrText xml:space="preserve"> PAGEREF _Toc223165041 \h </w:instrText>
            </w:r>
            <w:r>
              <w:rPr>
                <w:noProof/>
              </w:rPr>
            </w:r>
            <w:r>
              <w:rPr>
                <w:noProof/>
              </w:rPr>
              <w:fldChar w:fldCharType="separate"/>
            </w:r>
            <w:r>
              <w:rPr>
                <w:noProof/>
              </w:rPr>
              <w:t>38</w:t>
            </w:r>
            <w:r>
              <w:rPr>
                <w:noProof/>
              </w:rPr>
              <w:fldChar w:fldCharType="end"/>
            </w:r>
          </w:hyperlink>
        </w:p>
        <w:p w14:paraId="01D4843C" w14:textId="08BCF18E" w:rsidR="00F40E98" w:rsidRDefault="00F40E98">
          <w:pPr>
            <w:pStyle w:val="TOC2"/>
            <w:tabs>
              <w:tab w:val="right" w:leader="dot" w:pos="10070"/>
            </w:tabs>
            <w:rPr>
              <w:noProof/>
            </w:rPr>
          </w:pPr>
          <w:hyperlink w:anchor="_Toc223165042" w:history="1">
            <w:r w:rsidRPr="00FA197A">
              <w:rPr>
                <w:rStyle w:val="Hyperlink"/>
                <w:noProof/>
              </w:rPr>
              <w:t>18.3 WireGuard Connect Fails</w:t>
            </w:r>
            <w:r>
              <w:rPr>
                <w:noProof/>
              </w:rPr>
              <w:tab/>
            </w:r>
            <w:r>
              <w:rPr>
                <w:noProof/>
              </w:rPr>
              <w:fldChar w:fldCharType="begin"/>
            </w:r>
            <w:r>
              <w:rPr>
                <w:noProof/>
              </w:rPr>
              <w:instrText xml:space="preserve"> PAGEREF _Toc223165042 \h </w:instrText>
            </w:r>
            <w:r>
              <w:rPr>
                <w:noProof/>
              </w:rPr>
            </w:r>
            <w:r>
              <w:rPr>
                <w:noProof/>
              </w:rPr>
              <w:fldChar w:fldCharType="separate"/>
            </w:r>
            <w:r>
              <w:rPr>
                <w:noProof/>
              </w:rPr>
              <w:t>38</w:t>
            </w:r>
            <w:r>
              <w:rPr>
                <w:noProof/>
              </w:rPr>
              <w:fldChar w:fldCharType="end"/>
            </w:r>
          </w:hyperlink>
        </w:p>
        <w:p w14:paraId="50E1A5A6" w14:textId="2A71252D" w:rsidR="00F40E98" w:rsidRDefault="00F40E98">
          <w:pPr>
            <w:pStyle w:val="TOC2"/>
            <w:tabs>
              <w:tab w:val="right" w:leader="dot" w:pos="10070"/>
            </w:tabs>
            <w:rPr>
              <w:noProof/>
            </w:rPr>
          </w:pPr>
          <w:hyperlink w:anchor="_Toc223165043" w:history="1">
            <w:r w:rsidRPr="00FA197A">
              <w:rPr>
                <w:rStyle w:val="Hyperlink"/>
                <w:noProof/>
              </w:rPr>
              <w:t>18.4 machine-01: command not found or Script Actions Fail Immediately</w:t>
            </w:r>
            <w:r>
              <w:rPr>
                <w:noProof/>
              </w:rPr>
              <w:tab/>
            </w:r>
            <w:r>
              <w:rPr>
                <w:noProof/>
              </w:rPr>
              <w:fldChar w:fldCharType="begin"/>
            </w:r>
            <w:r>
              <w:rPr>
                <w:noProof/>
              </w:rPr>
              <w:instrText xml:space="preserve"> PAGEREF _Toc223165043 \h </w:instrText>
            </w:r>
            <w:r>
              <w:rPr>
                <w:noProof/>
              </w:rPr>
            </w:r>
            <w:r>
              <w:rPr>
                <w:noProof/>
              </w:rPr>
              <w:fldChar w:fldCharType="separate"/>
            </w:r>
            <w:r>
              <w:rPr>
                <w:noProof/>
              </w:rPr>
              <w:t>38</w:t>
            </w:r>
            <w:r>
              <w:rPr>
                <w:noProof/>
              </w:rPr>
              <w:fldChar w:fldCharType="end"/>
            </w:r>
          </w:hyperlink>
        </w:p>
        <w:p w14:paraId="7B9C9F74" w14:textId="4E459AFE" w:rsidR="00F40E98" w:rsidRDefault="00F40E98">
          <w:pPr>
            <w:pStyle w:val="TOC2"/>
            <w:tabs>
              <w:tab w:val="right" w:leader="dot" w:pos="10070"/>
            </w:tabs>
            <w:rPr>
              <w:noProof/>
            </w:rPr>
          </w:pPr>
          <w:hyperlink w:anchor="_Toc223165044" w:history="1">
            <w:r w:rsidRPr="00FA197A">
              <w:rPr>
                <w:rStyle w:val="Hyperlink"/>
                <w:noProof/>
              </w:rPr>
              <w:t>18.5 Address already in use During wg-quick up (macOS)</w:t>
            </w:r>
            <w:r>
              <w:rPr>
                <w:noProof/>
              </w:rPr>
              <w:tab/>
            </w:r>
            <w:r>
              <w:rPr>
                <w:noProof/>
              </w:rPr>
              <w:fldChar w:fldCharType="begin"/>
            </w:r>
            <w:r>
              <w:rPr>
                <w:noProof/>
              </w:rPr>
              <w:instrText xml:space="preserve"> PAGEREF _Toc223165044 \h </w:instrText>
            </w:r>
            <w:r>
              <w:rPr>
                <w:noProof/>
              </w:rPr>
            </w:r>
            <w:r>
              <w:rPr>
                <w:noProof/>
              </w:rPr>
              <w:fldChar w:fldCharType="separate"/>
            </w:r>
            <w:r>
              <w:rPr>
                <w:noProof/>
              </w:rPr>
              <w:t>39</w:t>
            </w:r>
            <w:r>
              <w:rPr>
                <w:noProof/>
              </w:rPr>
              <w:fldChar w:fldCharType="end"/>
            </w:r>
          </w:hyperlink>
        </w:p>
        <w:p w14:paraId="429E274B" w14:textId="46C12BEF" w:rsidR="00F40E98" w:rsidRDefault="00F40E98">
          <w:pPr>
            <w:pStyle w:val="TOC2"/>
            <w:tabs>
              <w:tab w:val="right" w:leader="dot" w:pos="10070"/>
            </w:tabs>
            <w:rPr>
              <w:noProof/>
            </w:rPr>
          </w:pPr>
          <w:hyperlink w:anchor="_Toc223165045" w:history="1">
            <w:r w:rsidRPr="00FA197A">
              <w:rPr>
                <w:rStyle w:val="Hyperlink"/>
                <w:noProof/>
              </w:rPr>
              <w:t>18.6 sudo wg show synergy-devnet Says No such file or directory (macOS)</w:t>
            </w:r>
            <w:r>
              <w:rPr>
                <w:noProof/>
              </w:rPr>
              <w:tab/>
            </w:r>
            <w:r>
              <w:rPr>
                <w:noProof/>
              </w:rPr>
              <w:fldChar w:fldCharType="begin"/>
            </w:r>
            <w:r>
              <w:rPr>
                <w:noProof/>
              </w:rPr>
              <w:instrText xml:space="preserve"> PAGEREF _Toc223165045 \h </w:instrText>
            </w:r>
            <w:r>
              <w:rPr>
                <w:noProof/>
              </w:rPr>
            </w:r>
            <w:r>
              <w:rPr>
                <w:noProof/>
              </w:rPr>
              <w:fldChar w:fldCharType="separate"/>
            </w:r>
            <w:r>
              <w:rPr>
                <w:noProof/>
              </w:rPr>
              <w:t>39</w:t>
            </w:r>
            <w:r>
              <w:rPr>
                <w:noProof/>
              </w:rPr>
              <w:fldChar w:fldCharType="end"/>
            </w:r>
          </w:hyperlink>
        </w:p>
        <w:p w14:paraId="48562F5A" w14:textId="74AD8E19" w:rsidR="00F40E98" w:rsidRDefault="00F40E98">
          <w:pPr>
            <w:pStyle w:val="TOC2"/>
            <w:tabs>
              <w:tab w:val="right" w:leader="dot" w:pos="10070"/>
            </w:tabs>
            <w:rPr>
              <w:noProof/>
            </w:rPr>
          </w:pPr>
          <w:hyperlink w:anchor="_Toc223165046" w:history="1">
            <w:r w:rsidRPr="00FA197A">
              <w:rPr>
                <w:rStyle w:val="Hyperlink"/>
                <w:noProof/>
              </w:rPr>
              <w:t>18.7 Node Started but Not Syncing</w:t>
            </w:r>
            <w:r>
              <w:rPr>
                <w:noProof/>
              </w:rPr>
              <w:tab/>
            </w:r>
            <w:r>
              <w:rPr>
                <w:noProof/>
              </w:rPr>
              <w:fldChar w:fldCharType="begin"/>
            </w:r>
            <w:r>
              <w:rPr>
                <w:noProof/>
              </w:rPr>
              <w:instrText xml:space="preserve"> PAGEREF _Toc223165046 \h </w:instrText>
            </w:r>
            <w:r>
              <w:rPr>
                <w:noProof/>
              </w:rPr>
            </w:r>
            <w:r>
              <w:rPr>
                <w:noProof/>
              </w:rPr>
              <w:fldChar w:fldCharType="separate"/>
            </w:r>
            <w:r>
              <w:rPr>
                <w:noProof/>
              </w:rPr>
              <w:t>39</w:t>
            </w:r>
            <w:r>
              <w:rPr>
                <w:noProof/>
              </w:rPr>
              <w:fldChar w:fldCharType="end"/>
            </w:r>
          </w:hyperlink>
        </w:p>
        <w:p w14:paraId="2D6377FF" w14:textId="1CF21FA6" w:rsidR="00F40E98" w:rsidRDefault="00F40E98">
          <w:pPr>
            <w:pStyle w:val="TOC2"/>
            <w:tabs>
              <w:tab w:val="right" w:leader="dot" w:pos="10070"/>
            </w:tabs>
            <w:rPr>
              <w:noProof/>
            </w:rPr>
          </w:pPr>
          <w:hyperlink w:anchor="_Toc223165047" w:history="1">
            <w:r w:rsidRPr="00FA197A">
              <w:rPr>
                <w:rStyle w:val="Hyperlink"/>
                <w:noProof/>
              </w:rPr>
              <w:t>18.8 Atlas Links Show Not Configured</w:t>
            </w:r>
            <w:r>
              <w:rPr>
                <w:noProof/>
              </w:rPr>
              <w:tab/>
            </w:r>
            <w:r>
              <w:rPr>
                <w:noProof/>
              </w:rPr>
              <w:fldChar w:fldCharType="begin"/>
            </w:r>
            <w:r>
              <w:rPr>
                <w:noProof/>
              </w:rPr>
              <w:instrText xml:space="preserve"> PAGEREF _Toc223165047 \h </w:instrText>
            </w:r>
            <w:r>
              <w:rPr>
                <w:noProof/>
              </w:rPr>
            </w:r>
            <w:r>
              <w:rPr>
                <w:noProof/>
              </w:rPr>
              <w:fldChar w:fldCharType="separate"/>
            </w:r>
            <w:r>
              <w:rPr>
                <w:noProof/>
              </w:rPr>
              <w:t>39</w:t>
            </w:r>
            <w:r>
              <w:rPr>
                <w:noProof/>
              </w:rPr>
              <w:fldChar w:fldCharType="end"/>
            </w:r>
          </w:hyperlink>
        </w:p>
        <w:p w14:paraId="5BFF457B" w14:textId="288F1D99" w:rsidR="00F40E98" w:rsidRDefault="00F40E98">
          <w:pPr>
            <w:pStyle w:val="TOC2"/>
            <w:tabs>
              <w:tab w:val="right" w:leader="dot" w:pos="10070"/>
            </w:tabs>
            <w:rPr>
              <w:noProof/>
            </w:rPr>
          </w:pPr>
          <w:hyperlink w:anchor="_Toc223165048" w:history="1">
            <w:r w:rsidRPr="00FA197A">
              <w:rPr>
                <w:rStyle w:val="Hyperlink"/>
                <w:noProof/>
              </w:rPr>
              <w:t>18.9 Export Actions Succeed but Files Not Found</w:t>
            </w:r>
            <w:r>
              <w:rPr>
                <w:noProof/>
              </w:rPr>
              <w:tab/>
            </w:r>
            <w:r>
              <w:rPr>
                <w:noProof/>
              </w:rPr>
              <w:fldChar w:fldCharType="begin"/>
            </w:r>
            <w:r>
              <w:rPr>
                <w:noProof/>
              </w:rPr>
              <w:instrText xml:space="preserve"> PAGEREF _Toc223165048 \h </w:instrText>
            </w:r>
            <w:r>
              <w:rPr>
                <w:noProof/>
              </w:rPr>
            </w:r>
            <w:r>
              <w:rPr>
                <w:noProof/>
              </w:rPr>
              <w:fldChar w:fldCharType="separate"/>
            </w:r>
            <w:r>
              <w:rPr>
                <w:noProof/>
              </w:rPr>
              <w:t>39</w:t>
            </w:r>
            <w:r>
              <w:rPr>
                <w:noProof/>
              </w:rPr>
              <w:fldChar w:fldCharType="end"/>
            </w:r>
          </w:hyperlink>
        </w:p>
        <w:p w14:paraId="6B196356" w14:textId="6517AE56" w:rsidR="00F40E98" w:rsidRDefault="00F40E98">
          <w:pPr>
            <w:pStyle w:val="TOC2"/>
            <w:tabs>
              <w:tab w:val="right" w:leader="dot" w:pos="10070"/>
            </w:tabs>
            <w:rPr>
              <w:noProof/>
            </w:rPr>
          </w:pPr>
          <w:hyperlink w:anchor="_Toc223165049" w:history="1">
            <w:r w:rsidRPr="00FA197A">
              <w:rPr>
                <w:rStyle w:val="Hyperlink"/>
                <w:noProof/>
              </w:rPr>
              <w:t>18.10 Multiple utun Interfaces Shown on macOS</w:t>
            </w:r>
            <w:r>
              <w:rPr>
                <w:noProof/>
              </w:rPr>
              <w:tab/>
            </w:r>
            <w:r>
              <w:rPr>
                <w:noProof/>
              </w:rPr>
              <w:fldChar w:fldCharType="begin"/>
            </w:r>
            <w:r>
              <w:rPr>
                <w:noProof/>
              </w:rPr>
              <w:instrText xml:space="preserve"> PAGEREF _Toc223165049 \h </w:instrText>
            </w:r>
            <w:r>
              <w:rPr>
                <w:noProof/>
              </w:rPr>
            </w:r>
            <w:r>
              <w:rPr>
                <w:noProof/>
              </w:rPr>
              <w:fldChar w:fldCharType="separate"/>
            </w:r>
            <w:r>
              <w:rPr>
                <w:noProof/>
              </w:rPr>
              <w:t>39</w:t>
            </w:r>
            <w:r>
              <w:rPr>
                <w:noProof/>
              </w:rPr>
              <w:fldChar w:fldCharType="end"/>
            </w:r>
          </w:hyperlink>
        </w:p>
        <w:p w14:paraId="4804CA69" w14:textId="72995D65" w:rsidR="00F40E98" w:rsidRDefault="00F40E98">
          <w:pPr>
            <w:pStyle w:val="TOC2"/>
            <w:tabs>
              <w:tab w:val="right" w:leader="dot" w:pos="10070"/>
            </w:tabs>
            <w:rPr>
              <w:noProof/>
            </w:rPr>
          </w:pPr>
          <w:hyperlink w:anchor="_Toc223165050" w:history="1">
            <w:r w:rsidRPr="00FA197A">
              <w:rPr>
                <w:rStyle w:val="Hyperlink"/>
                <w:noProof/>
              </w:rPr>
              <w:t>18.11 Help Button Behavior</w:t>
            </w:r>
            <w:r>
              <w:rPr>
                <w:noProof/>
              </w:rPr>
              <w:tab/>
            </w:r>
            <w:r>
              <w:rPr>
                <w:noProof/>
              </w:rPr>
              <w:fldChar w:fldCharType="begin"/>
            </w:r>
            <w:r>
              <w:rPr>
                <w:noProof/>
              </w:rPr>
              <w:instrText xml:space="preserve"> PAGEREF _Toc223165050 \h </w:instrText>
            </w:r>
            <w:r>
              <w:rPr>
                <w:noProof/>
              </w:rPr>
            </w:r>
            <w:r>
              <w:rPr>
                <w:noProof/>
              </w:rPr>
              <w:fldChar w:fldCharType="separate"/>
            </w:r>
            <w:r>
              <w:rPr>
                <w:noProof/>
              </w:rPr>
              <w:t>39</w:t>
            </w:r>
            <w:r>
              <w:rPr>
                <w:noProof/>
              </w:rPr>
              <w:fldChar w:fldCharType="end"/>
            </w:r>
          </w:hyperlink>
        </w:p>
        <w:p w14:paraId="7AD5F4D5" w14:textId="3422946E" w:rsidR="00F40E98" w:rsidRDefault="00F40E98">
          <w:pPr>
            <w:pStyle w:val="TOC1"/>
            <w:tabs>
              <w:tab w:val="right" w:leader="dot" w:pos="10070"/>
            </w:tabs>
            <w:rPr>
              <w:noProof/>
            </w:rPr>
          </w:pPr>
          <w:hyperlink w:anchor="_Toc223165051" w:history="1">
            <w:r w:rsidRPr="00FA197A">
              <w:rPr>
                <w:rStyle w:val="Hyperlink"/>
                <w:noProof/>
              </w:rPr>
              <w:t>19. Known Gaps and Manual Work Remaining</w:t>
            </w:r>
            <w:r>
              <w:rPr>
                <w:noProof/>
              </w:rPr>
              <w:tab/>
            </w:r>
            <w:r>
              <w:rPr>
                <w:noProof/>
              </w:rPr>
              <w:fldChar w:fldCharType="begin"/>
            </w:r>
            <w:r>
              <w:rPr>
                <w:noProof/>
              </w:rPr>
              <w:instrText xml:space="preserve"> PAGEREF _Toc223165051 \h </w:instrText>
            </w:r>
            <w:r>
              <w:rPr>
                <w:noProof/>
              </w:rPr>
            </w:r>
            <w:r>
              <w:rPr>
                <w:noProof/>
              </w:rPr>
              <w:fldChar w:fldCharType="separate"/>
            </w:r>
            <w:r>
              <w:rPr>
                <w:noProof/>
              </w:rPr>
              <w:t>40</w:t>
            </w:r>
            <w:r>
              <w:rPr>
                <w:noProof/>
              </w:rPr>
              <w:fldChar w:fldCharType="end"/>
            </w:r>
          </w:hyperlink>
        </w:p>
        <w:p w14:paraId="7D1E95A6" w14:textId="31CD4B4B" w:rsidR="00F40E98" w:rsidRDefault="00F40E98">
          <w:pPr>
            <w:pStyle w:val="TOC1"/>
            <w:tabs>
              <w:tab w:val="right" w:leader="dot" w:pos="10070"/>
            </w:tabs>
            <w:rPr>
              <w:noProof/>
            </w:rPr>
          </w:pPr>
          <w:hyperlink w:anchor="_Toc223165052" w:history="1">
            <w:r w:rsidRPr="00FA197A">
              <w:rPr>
                <w:rStyle w:val="Hyperlink"/>
                <w:noProof/>
              </w:rPr>
              <w:t>20. Appendix: Monitor RPC Method Map</w:t>
            </w:r>
            <w:r>
              <w:rPr>
                <w:noProof/>
              </w:rPr>
              <w:tab/>
            </w:r>
            <w:r>
              <w:rPr>
                <w:noProof/>
              </w:rPr>
              <w:fldChar w:fldCharType="begin"/>
            </w:r>
            <w:r>
              <w:rPr>
                <w:noProof/>
              </w:rPr>
              <w:instrText xml:space="preserve"> PAGEREF _Toc223165052 \h </w:instrText>
            </w:r>
            <w:r>
              <w:rPr>
                <w:noProof/>
              </w:rPr>
            </w:r>
            <w:r>
              <w:rPr>
                <w:noProof/>
              </w:rPr>
              <w:fldChar w:fldCharType="separate"/>
            </w:r>
            <w:r>
              <w:rPr>
                <w:noProof/>
              </w:rPr>
              <w:t>41</w:t>
            </w:r>
            <w:r>
              <w:rPr>
                <w:noProof/>
              </w:rPr>
              <w:fldChar w:fldCharType="end"/>
            </w:r>
          </w:hyperlink>
        </w:p>
        <w:p w14:paraId="195FEE54" w14:textId="2540D1CF" w:rsidR="00F40E98" w:rsidRDefault="00F40E98">
          <w:pPr>
            <w:pStyle w:val="TOC2"/>
            <w:tabs>
              <w:tab w:val="right" w:leader="dot" w:pos="10070"/>
            </w:tabs>
            <w:rPr>
              <w:noProof/>
            </w:rPr>
          </w:pPr>
          <w:hyperlink w:anchor="_Toc223165053" w:history="1">
            <w:r w:rsidRPr="00FA197A">
              <w:rPr>
                <w:rStyle w:val="Hyperlink"/>
                <w:noProof/>
              </w:rPr>
              <w:t>Direct RPC Probe Example</w:t>
            </w:r>
            <w:r>
              <w:rPr>
                <w:noProof/>
              </w:rPr>
              <w:tab/>
            </w:r>
            <w:r>
              <w:rPr>
                <w:noProof/>
              </w:rPr>
              <w:fldChar w:fldCharType="begin"/>
            </w:r>
            <w:r>
              <w:rPr>
                <w:noProof/>
              </w:rPr>
              <w:instrText xml:space="preserve"> PAGEREF _Toc223165053 \h </w:instrText>
            </w:r>
            <w:r>
              <w:rPr>
                <w:noProof/>
              </w:rPr>
            </w:r>
            <w:r>
              <w:rPr>
                <w:noProof/>
              </w:rPr>
              <w:fldChar w:fldCharType="separate"/>
            </w:r>
            <w:r>
              <w:rPr>
                <w:noProof/>
              </w:rPr>
              <w:t>41</w:t>
            </w:r>
            <w:r>
              <w:rPr>
                <w:noProof/>
              </w:rPr>
              <w:fldChar w:fldCharType="end"/>
            </w:r>
          </w:hyperlink>
        </w:p>
        <w:p w14:paraId="21D635CD" w14:textId="1046CB16" w:rsidR="00D4662D" w:rsidRDefault="00000000">
          <w:r>
            <w:fldChar w:fldCharType="end"/>
          </w:r>
        </w:p>
      </w:sdtContent>
    </w:sdt>
    <w:p w14:paraId="31DAABE7" w14:textId="77777777" w:rsidR="00D4662D" w:rsidRDefault="00000000">
      <w:r>
        <w:br w:type="page"/>
      </w:r>
    </w:p>
    <w:p w14:paraId="2D0179C3" w14:textId="77777777" w:rsidR="00D4662D" w:rsidRDefault="00D4662D">
      <w:pPr>
        <w:sectPr w:rsidR="00D4662D">
          <w:headerReference w:type="default" r:id="rId7"/>
          <w:footerReference w:type="default" r:id="rId8"/>
          <w:pgSz w:w="12240" w:h="15840"/>
          <w:pgMar w:top="1080" w:right="1080" w:bottom="1080" w:left="1080" w:header="708" w:footer="708" w:gutter="0"/>
          <w:cols w:space="720"/>
          <w:docGrid w:linePitch="360"/>
        </w:sectPr>
      </w:pPr>
    </w:p>
    <w:p w14:paraId="2CA8F433" w14:textId="77777777" w:rsidR="00D4662D" w:rsidRDefault="00000000">
      <w:pPr>
        <w:pStyle w:val="Heading1"/>
        <w:pageBreakBefore/>
        <w:pBdr>
          <w:bottom w:val="single" w:sz="8" w:space="4" w:color="1A3A5C"/>
        </w:pBdr>
      </w:pPr>
      <w:bookmarkStart w:id="1" w:name="_Toc223164944"/>
      <w:r>
        <w:lastRenderedPageBreak/>
        <w:t>1. Scope and Non-Negotiable Devnet Rules</w:t>
      </w:r>
      <w:bookmarkEnd w:id="1"/>
    </w:p>
    <w:p w14:paraId="68AD1181" w14:textId="77777777" w:rsidR="00D4662D" w:rsidRDefault="00000000">
      <w:pPr>
        <w:spacing w:before="80" w:after="120" w:line="280" w:lineRule="auto"/>
      </w:pPr>
      <w:r>
        <w:t>This manual is the single operational reference for the Synergy Network Node Monitor application operating against the closed devnet profile. It covers every aspect of installing, configuring, bootstrapping, monitoring, and troubleshooting a 15-node private devnet fleet. This is not a public testnet guide — all procedures assume an isolated, deterministic deployment under operator control.</w:t>
      </w:r>
    </w:p>
    <w:p w14:paraId="52857EEB" w14:textId="77777777" w:rsidR="00D4662D" w:rsidRDefault="00000000">
      <w:pPr>
        <w:pStyle w:val="Heading2"/>
      </w:pPr>
      <w:bookmarkStart w:id="2" w:name="_Toc223164945"/>
      <w:r>
        <w:t>1.1 What Is a Closed Devnet?</w:t>
      </w:r>
      <w:bookmarkEnd w:id="2"/>
    </w:p>
    <w:p w14:paraId="6662DD47" w14:textId="77777777" w:rsidR="00D4662D" w:rsidRDefault="00000000">
      <w:pPr>
        <w:spacing w:before="80" w:after="120" w:line="280" w:lineRule="auto"/>
      </w:pPr>
      <w:r>
        <w:t>A closed devnet is a private, invitation-only blockchain network where every participant node is known and explicitly configured. Unlike a public testnet where anyone can join, the closed devnet requires each node to be provisioned from a deterministic inventory and connected through a private WireGuard VPN mesh. There is no open peer discovery.</w:t>
      </w:r>
    </w:p>
    <w:p w14:paraId="79CFD9CF" w14:textId="77777777" w:rsidR="00D4662D" w:rsidRDefault="00000000">
      <w:pPr>
        <w:spacing w:before="80" w:after="120" w:line="280" w:lineRule="auto"/>
      </w:pPr>
      <w:r>
        <w:t>This isolation ensures that the network behaves deterministically during testing, that no outside actors can interfere with consensus, and that all operational variables are controlled by the operator team.</w:t>
      </w:r>
    </w:p>
    <w:p w14:paraId="35E3E56B" w14:textId="77777777" w:rsidR="00D4662D" w:rsidRDefault="00000000">
      <w:pPr>
        <w:pStyle w:val="Heading2"/>
      </w:pPr>
      <w:bookmarkStart w:id="3" w:name="_Toc223164946"/>
      <w:r>
        <w:t>1.2 Non-Negotiable Security Requirements</w:t>
      </w:r>
      <w:bookmarkEnd w:id="3"/>
    </w:p>
    <w:p w14:paraId="02E50015" w14:textId="77777777" w:rsidR="00D4662D" w:rsidRDefault="00000000">
      <w:pPr>
        <w:spacing w:before="80" w:after="120" w:line="280" w:lineRule="auto"/>
      </w:pPr>
      <w:r>
        <w:t>The following requirements are enforced in every generated configuration and must not be relaxed without explicit authorization and a corresponding security review:</w:t>
      </w:r>
    </w:p>
    <w:p w14:paraId="2640E0AD" w14:textId="77777777" w:rsidR="00D4662D" w:rsidRDefault="00000000">
      <w:pPr>
        <w:pStyle w:val="Heading3"/>
      </w:pPr>
      <w:r>
        <w:t>Isolation</w:t>
      </w:r>
    </w:p>
    <w:p w14:paraId="21F8056C" w14:textId="77777777" w:rsidR="00D4662D" w:rsidRDefault="00000000">
      <w:pPr>
        <w:pStyle w:val="ListParagraph"/>
        <w:numPr>
          <w:ilvl w:val="0"/>
          <w:numId w:val="2"/>
        </w:numPr>
        <w:spacing w:before="50" w:after="50"/>
      </w:pPr>
      <w:r>
        <w:t>P2P discovery is disabled (enable_discovery = false in all node configs). Nodes only connect to peers explicitly listed in their bootnode configuration.</w:t>
      </w:r>
    </w:p>
    <w:p w14:paraId="42F4D008" w14:textId="77777777" w:rsidR="00D4662D" w:rsidRDefault="00000000">
      <w:pPr>
        <w:pStyle w:val="ListParagraph"/>
        <w:numPr>
          <w:ilvl w:val="0"/>
          <w:numId w:val="2"/>
        </w:numPr>
        <w:spacing w:before="50" w:after="50"/>
      </w:pPr>
      <w:r>
        <w:t>All node bind and listen addresses are pinned to the private WireGuard subnet (10.50.0.0/24). No node binds to 0.0.0.0 or to a public-facing interface.</w:t>
      </w:r>
    </w:p>
    <w:p w14:paraId="44DDADE7" w14:textId="77777777" w:rsidR="00D4662D" w:rsidRDefault="00000000">
      <w:pPr>
        <w:pStyle w:val="ListParagraph"/>
        <w:numPr>
          <w:ilvl w:val="0"/>
          <w:numId w:val="2"/>
        </w:numPr>
        <w:spacing w:before="50" w:after="50"/>
      </w:pPr>
      <w:r>
        <w:t>CORS is disabled for all node RPC endpoints (cors_enabled = false, cors_origins = []). RPC is accessible only from the private network.</w:t>
      </w:r>
    </w:p>
    <w:p w14:paraId="07655F72" w14:textId="77777777" w:rsidR="00D4662D" w:rsidRDefault="00000000">
      <w:pPr>
        <w:pStyle w:val="Heading3"/>
      </w:pPr>
      <w:r>
        <w:t>Determinism</w:t>
      </w:r>
    </w:p>
    <w:p w14:paraId="570B5ACD" w14:textId="77777777" w:rsidR="00D4662D" w:rsidRDefault="00000000">
      <w:pPr>
        <w:pStyle w:val="ListParagraph"/>
        <w:numPr>
          <w:ilvl w:val="0"/>
          <w:numId w:val="2"/>
        </w:numPr>
        <w:spacing w:before="50" w:after="50"/>
      </w:pPr>
      <w:r>
        <w:t>All node configurations are generated deterministically from the inventory file (node-inventory.csv) and pre-generated key material. Manual config editing is not recommended.</w:t>
      </w:r>
    </w:p>
    <w:p w14:paraId="69A741C3" w14:textId="77777777" w:rsidR="00D4662D" w:rsidRDefault="00000000">
      <w:pPr>
        <w:pStyle w:val="ListParagraph"/>
        <w:numPr>
          <w:ilvl w:val="0"/>
          <w:numId w:val="2"/>
        </w:numPr>
        <w:spacing w:before="50" w:after="50"/>
      </w:pPr>
      <w:r>
        <w:t>The genesis block is generated deterministically via scripts/devnet15/generate-devnet-genesis.sh and is verifiable with the determinism check script.</w:t>
      </w:r>
    </w:p>
    <w:p w14:paraId="5092C721" w14:textId="77777777" w:rsidR="00D4662D" w:rsidRDefault="00000000">
      <w:pPr>
        <w:pStyle w:val="ListParagraph"/>
        <w:numPr>
          <w:ilvl w:val="0"/>
          <w:numId w:val="2"/>
        </w:numPr>
        <w:spacing w:before="50" w:after="50"/>
      </w:pPr>
      <w:r>
        <w:t>After any devnet reset, running scripts/devnet15/check-determinism.sh must produce identical state hashes across all nodes.</w:t>
      </w:r>
    </w:p>
    <w:p w14:paraId="29EE2F68" w14:textId="77777777" w:rsidR="00D4662D" w:rsidRDefault="00000000">
      <w:pPr>
        <w:pStyle w:val="Heading3"/>
      </w:pPr>
      <w:r>
        <w:t>Controlled Adversity</w:t>
      </w:r>
    </w:p>
    <w:p w14:paraId="319D6A45" w14:textId="77777777" w:rsidR="00D4662D" w:rsidRDefault="00000000">
      <w:pPr>
        <w:pStyle w:val="ListParagraph"/>
        <w:numPr>
          <w:ilvl w:val="0"/>
          <w:numId w:val="2"/>
        </w:numPr>
        <w:spacing w:before="50" w:after="50"/>
      </w:pPr>
      <w:r>
        <w:t>Load testing (load-generator.sh), chaos simulations (chaos-node.sh), and phased test runners are available but must be launched deliberately. These are never triggered automatically by the monitor app.</w:t>
      </w:r>
    </w:p>
    <w:p w14:paraId="7F02A976" w14:textId="77777777" w:rsidR="00D4662D" w:rsidRDefault="00D4662D">
      <w:pPr>
        <w:spacing w:after="120"/>
      </w:pPr>
    </w:p>
    <w:p w14:paraId="242C1040" w14:textId="77777777" w:rsidR="00D4662D" w:rsidRDefault="00000000">
      <w:pPr>
        <w:pBdr>
          <w:left w:val="single" w:sz="12" w:space="8" w:color="CC3300"/>
        </w:pBdr>
        <w:spacing w:before="100" w:after="100"/>
        <w:ind w:left="440"/>
      </w:pPr>
      <w:r>
        <w:rPr>
          <w:b/>
          <w:bCs/>
          <w:color w:val="CC3300"/>
          <w:sz w:val="20"/>
          <w:szCs w:val="20"/>
        </w:rPr>
        <w:t xml:space="preserve">WARNING: </w:t>
      </w:r>
      <w:r>
        <w:rPr>
          <w:sz w:val="20"/>
          <w:szCs w:val="20"/>
        </w:rPr>
        <w:t>If your node ports or RPC endpoints are reachable from the public internet without strict ingress controls, treat that as a deployment defect. Stop the affected nodes, audit your firewall and WireGuard configuration, and correct the exposure before resuming operations.</w:t>
      </w:r>
    </w:p>
    <w:p w14:paraId="49782ECE" w14:textId="77777777" w:rsidR="00D4662D" w:rsidRDefault="00000000">
      <w:pPr>
        <w:pStyle w:val="Heading1"/>
        <w:pageBreakBefore/>
        <w:pBdr>
          <w:bottom w:val="single" w:sz="8" w:space="4" w:color="1A3A5C"/>
        </w:pBdr>
      </w:pPr>
      <w:bookmarkStart w:id="4" w:name="_Toc223164947"/>
      <w:r>
        <w:lastRenderedPageBreak/>
        <w:t>2. Architecture and Workspace Layout</w:t>
      </w:r>
      <w:bookmarkEnd w:id="4"/>
    </w:p>
    <w:p w14:paraId="22A88096" w14:textId="77777777" w:rsidR="00D4662D" w:rsidRDefault="00000000">
      <w:pPr>
        <w:spacing w:before="80" w:after="120" w:line="280" w:lineRule="auto"/>
      </w:pPr>
      <w:r>
        <w:t>The Synergy Network Node Monitor is a Tauri-based desktop application. Tauri combines a Rust backend (handling SSH orchestration, file I/O, and node RPC queries) with a React frontend (rendering the dashboard, node detail pages, and control panels). On first launch, the app initializes a writable workspace directory and extracts all bundled resources into it.</w:t>
      </w:r>
    </w:p>
    <w:p w14:paraId="3559B59D" w14:textId="77777777" w:rsidR="00D4662D" w:rsidRDefault="00000000">
      <w:pPr>
        <w:pStyle w:val="Heading2"/>
      </w:pPr>
      <w:bookmarkStart w:id="5" w:name="_Toc223164948"/>
      <w:r>
        <w:t>2.1 Workspace Locations by Operating System</w:t>
      </w:r>
      <w:bookmarkEnd w:id="5"/>
    </w:p>
    <w:p w14:paraId="4D990793" w14:textId="77777777" w:rsidR="00D4662D" w:rsidRDefault="00000000">
      <w:pPr>
        <w:spacing w:before="80" w:after="120" w:line="280" w:lineRule="auto"/>
      </w:pPr>
      <w:r>
        <w:t>The workspace path varies by operating system. All runtime state, configuration files, scripts, and export outputs are written under this path:</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7280"/>
      </w:tblGrid>
      <w:tr w:rsidR="00D4662D" w14:paraId="629FEDCE" w14:textId="77777777">
        <w:tblPrEx>
          <w:tblCellMar>
            <w:top w:w="0" w:type="dxa"/>
            <w:bottom w:w="0" w:type="dxa"/>
          </w:tblCellMar>
        </w:tblPrEx>
        <w:tc>
          <w:tcPr>
            <w:tcW w:w="2800" w:type="dxa"/>
            <w:tcBorders>
              <w:top w:val="single" w:sz="1" w:space="0" w:color="1A3A5C"/>
              <w:left w:val="single" w:sz="1" w:space="0" w:color="1A3A5C"/>
              <w:bottom w:val="single" w:sz="1" w:space="0" w:color="1A3A5C"/>
              <w:right w:val="single" w:sz="1" w:space="0" w:color="1A3A5C"/>
            </w:tcBorders>
            <w:shd w:val="clear" w:color="auto" w:fill="1A3A5C"/>
            <w:tcMar>
              <w:top w:w="70" w:type="dxa"/>
              <w:left w:w="120" w:type="dxa"/>
              <w:bottom w:w="70" w:type="dxa"/>
              <w:right w:w="120" w:type="dxa"/>
            </w:tcMar>
          </w:tcPr>
          <w:p w14:paraId="02C46D72" w14:textId="77777777" w:rsidR="00D4662D" w:rsidRDefault="00000000">
            <w:r>
              <w:rPr>
                <w:b/>
                <w:bCs/>
                <w:color w:val="FFFFFF"/>
                <w:sz w:val="18"/>
                <w:szCs w:val="18"/>
              </w:rPr>
              <w:t>Operating System</w:t>
            </w:r>
          </w:p>
        </w:tc>
        <w:tc>
          <w:tcPr>
            <w:tcW w:w="7280" w:type="dxa"/>
            <w:tcBorders>
              <w:top w:val="single" w:sz="1" w:space="0" w:color="1A3A5C"/>
              <w:left w:val="single" w:sz="1" w:space="0" w:color="1A3A5C"/>
              <w:bottom w:val="single" w:sz="1" w:space="0" w:color="1A3A5C"/>
              <w:right w:val="single" w:sz="1" w:space="0" w:color="1A3A5C"/>
            </w:tcBorders>
            <w:shd w:val="clear" w:color="auto" w:fill="1A3A5C"/>
            <w:tcMar>
              <w:top w:w="70" w:type="dxa"/>
              <w:left w:w="120" w:type="dxa"/>
              <w:bottom w:w="70" w:type="dxa"/>
              <w:right w:w="120" w:type="dxa"/>
            </w:tcMar>
          </w:tcPr>
          <w:p w14:paraId="44A75620" w14:textId="77777777" w:rsidR="00D4662D" w:rsidRDefault="00000000">
            <w:r>
              <w:rPr>
                <w:b/>
                <w:bCs/>
                <w:color w:val="FFFFFF"/>
                <w:sz w:val="18"/>
                <w:szCs w:val="18"/>
              </w:rPr>
              <w:t>Workspace Path</w:t>
            </w:r>
          </w:p>
        </w:tc>
      </w:tr>
      <w:tr w:rsidR="00D4662D" w14:paraId="41AADD5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C72E30F" w14:textId="77777777" w:rsidR="00D4662D" w:rsidRDefault="00000000">
            <w:r>
              <w:rPr>
                <w:sz w:val="18"/>
                <w:szCs w:val="18"/>
              </w:rPr>
              <w:t>macOS (current)</w:t>
            </w:r>
          </w:p>
        </w:tc>
        <w:tc>
          <w:tcPr>
            <w:tcW w:w="72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E7D8D84" w14:textId="77777777" w:rsidR="00D4662D" w:rsidRDefault="00000000">
            <w:r>
              <w:rPr>
                <w:sz w:val="18"/>
                <w:szCs w:val="18"/>
              </w:rPr>
              <w:t>~/.synergy-node-monitor/monitor-workspace</w:t>
            </w:r>
          </w:p>
        </w:tc>
      </w:tr>
      <w:tr w:rsidR="00D4662D" w14:paraId="62E5C07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0F5FA"/>
            <w:tcMar>
              <w:top w:w="70" w:type="dxa"/>
              <w:left w:w="120" w:type="dxa"/>
              <w:bottom w:w="70" w:type="dxa"/>
              <w:right w:w="120" w:type="dxa"/>
            </w:tcMar>
          </w:tcPr>
          <w:p w14:paraId="52FA2B05" w14:textId="77777777" w:rsidR="00D4662D" w:rsidRDefault="00000000">
            <w:r>
              <w:rPr>
                <w:sz w:val="18"/>
                <w:szCs w:val="18"/>
              </w:rPr>
              <w:t>Linux (current)</w:t>
            </w:r>
          </w:p>
        </w:tc>
        <w:tc>
          <w:tcPr>
            <w:tcW w:w="7280" w:type="dxa"/>
            <w:tcBorders>
              <w:top w:val="single" w:sz="1" w:space="0" w:color="CCCCCC"/>
              <w:left w:val="single" w:sz="1" w:space="0" w:color="CCCCCC"/>
              <w:bottom w:val="single" w:sz="1" w:space="0" w:color="CCCCCC"/>
              <w:right w:val="single" w:sz="1" w:space="0" w:color="CCCCCC"/>
            </w:tcBorders>
            <w:shd w:val="clear" w:color="auto" w:fill="F0F5FA"/>
            <w:tcMar>
              <w:top w:w="70" w:type="dxa"/>
              <w:left w:w="120" w:type="dxa"/>
              <w:bottom w:w="70" w:type="dxa"/>
              <w:right w:w="120" w:type="dxa"/>
            </w:tcMar>
          </w:tcPr>
          <w:p w14:paraId="6251458B" w14:textId="77777777" w:rsidR="00D4662D" w:rsidRDefault="00000000">
            <w:r>
              <w:rPr>
                <w:sz w:val="18"/>
                <w:szCs w:val="18"/>
              </w:rPr>
              <w:t>~/.synergy-node-monitor/monitor-workspace</w:t>
            </w:r>
          </w:p>
        </w:tc>
      </w:tr>
      <w:tr w:rsidR="00D4662D" w14:paraId="2F7FDB5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31535FA" w14:textId="77777777" w:rsidR="00D4662D" w:rsidRDefault="00000000">
            <w:r>
              <w:rPr>
                <w:sz w:val="18"/>
                <w:szCs w:val="18"/>
              </w:rPr>
              <w:t>Windows (current)</w:t>
            </w:r>
          </w:p>
        </w:tc>
        <w:tc>
          <w:tcPr>
            <w:tcW w:w="72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FC479C1" w14:textId="77777777" w:rsidR="00D4662D" w:rsidRDefault="00000000">
            <w:r>
              <w:rPr>
                <w:sz w:val="18"/>
                <w:szCs w:val="18"/>
              </w:rPr>
              <w:t>%USERPROFILE%\.synergy-node-monitor\monitor-workspace</w:t>
            </w:r>
          </w:p>
        </w:tc>
      </w:tr>
    </w:tbl>
    <w:p w14:paraId="570DBC84" w14:textId="77777777" w:rsidR="00D4662D" w:rsidRDefault="00D4662D">
      <w:pPr>
        <w:spacing w:after="120"/>
      </w:pPr>
    </w:p>
    <w:p w14:paraId="45060B17" w14:textId="77777777" w:rsidR="00D4662D" w:rsidRDefault="00000000">
      <w:pPr>
        <w:pStyle w:val="Heading3"/>
      </w:pPr>
      <w:r>
        <w:t>Legacy Path</w:t>
      </w:r>
    </w:p>
    <w:p w14:paraId="13E443DB" w14:textId="77777777" w:rsidR="00D4662D" w:rsidRDefault="00000000">
      <w:pPr>
        <w:spacing w:before="80" w:after="120" w:line="280" w:lineRule="auto"/>
      </w:pPr>
      <w:r>
        <w:t>macOS builds prior to this fix used the following path:</w:t>
      </w:r>
    </w:p>
    <w:p w14:paraId="370BDB83" w14:textId="77777777" w:rsidR="00D4662D" w:rsidRDefault="00000000">
      <w:pPr>
        <w:pStyle w:val="ListParagraph"/>
        <w:numPr>
          <w:ilvl w:val="0"/>
          <w:numId w:val="2"/>
        </w:numPr>
        <w:spacing w:before="50" w:after="50"/>
      </w:pPr>
      <w:r>
        <w:t>~/Library/Application Support/com.synergy.node-monitor/monitor-workspace</w:t>
      </w:r>
    </w:p>
    <w:p w14:paraId="5CF0F7D8" w14:textId="77777777" w:rsidR="00D4662D" w:rsidRDefault="00000000">
      <w:pPr>
        <w:pBdr>
          <w:left w:val="single" w:sz="12" w:space="8" w:color="2E75B6"/>
        </w:pBdr>
        <w:spacing w:before="100" w:after="100"/>
        <w:ind w:left="440"/>
      </w:pPr>
      <w:r>
        <w:rPr>
          <w:b/>
          <w:bCs/>
          <w:color w:val="2E75B6"/>
          <w:sz w:val="20"/>
          <w:szCs w:val="20"/>
        </w:rPr>
        <w:t xml:space="preserve">NOTE: </w:t>
      </w:r>
      <w:r>
        <w:rPr>
          <w:color w:val="5A6A7A"/>
          <w:sz w:val="20"/>
          <w:szCs w:val="20"/>
        </w:rPr>
        <w:t>The app now prefers the no-space workspace path and migrates legacy workspace data when the new workspace is empty.</w:t>
      </w:r>
    </w:p>
    <w:p w14:paraId="23610FB5" w14:textId="77777777" w:rsidR="00D4662D" w:rsidRDefault="00000000">
      <w:pPr>
        <w:pStyle w:val="Heading2"/>
      </w:pPr>
      <w:bookmarkStart w:id="6" w:name="_Toc223164949"/>
      <w:r>
        <w:t>2.2 Extracted Workspace Contents</w:t>
      </w:r>
      <w:bookmarkEnd w:id="6"/>
    </w:p>
    <w:p w14:paraId="5DA45E5B" w14:textId="77777777" w:rsidR="00D4662D" w:rsidRDefault="00000000">
      <w:pPr>
        <w:spacing w:before="80" w:after="120" w:line="280" w:lineRule="auto"/>
      </w:pPr>
      <w:r>
        <w:t>On first launch, the app extracts the following resources from its bundled assets into the workspace. These files form the operational foundation of the devnet:</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5880"/>
      </w:tblGrid>
      <w:tr w:rsidR="00D4662D" w14:paraId="4DDE940B" w14:textId="77777777">
        <w:tblPrEx>
          <w:tblCellMar>
            <w:top w:w="0" w:type="dxa"/>
            <w:bottom w:w="0" w:type="dxa"/>
          </w:tblCellMar>
        </w:tblPrEx>
        <w:tc>
          <w:tcPr>
            <w:tcW w:w="4200" w:type="dxa"/>
            <w:tcBorders>
              <w:top w:val="single" w:sz="1" w:space="0" w:color="1A3A5C"/>
              <w:left w:val="single" w:sz="1" w:space="0" w:color="1A3A5C"/>
              <w:bottom w:val="single" w:sz="1" w:space="0" w:color="1A3A5C"/>
              <w:right w:val="single" w:sz="1" w:space="0" w:color="1A3A5C"/>
            </w:tcBorders>
            <w:shd w:val="clear" w:color="auto" w:fill="1A3A5C"/>
            <w:tcMar>
              <w:top w:w="70" w:type="dxa"/>
              <w:left w:w="120" w:type="dxa"/>
              <w:bottom w:w="70" w:type="dxa"/>
              <w:right w:w="120" w:type="dxa"/>
            </w:tcMar>
          </w:tcPr>
          <w:p w14:paraId="05C4AD77" w14:textId="77777777" w:rsidR="00D4662D" w:rsidRDefault="00000000">
            <w:r>
              <w:rPr>
                <w:b/>
                <w:bCs/>
                <w:color w:val="FFFFFF"/>
                <w:sz w:val="18"/>
                <w:szCs w:val="18"/>
              </w:rPr>
              <w:t>Path (relative to workspace)</w:t>
            </w:r>
          </w:p>
        </w:tc>
        <w:tc>
          <w:tcPr>
            <w:tcW w:w="5880" w:type="dxa"/>
            <w:tcBorders>
              <w:top w:val="single" w:sz="1" w:space="0" w:color="1A3A5C"/>
              <w:left w:val="single" w:sz="1" w:space="0" w:color="1A3A5C"/>
              <w:bottom w:val="single" w:sz="1" w:space="0" w:color="1A3A5C"/>
              <w:right w:val="single" w:sz="1" w:space="0" w:color="1A3A5C"/>
            </w:tcBorders>
            <w:shd w:val="clear" w:color="auto" w:fill="1A3A5C"/>
            <w:tcMar>
              <w:top w:w="70" w:type="dxa"/>
              <w:left w:w="120" w:type="dxa"/>
              <w:bottom w:w="70" w:type="dxa"/>
              <w:right w:w="120" w:type="dxa"/>
            </w:tcMar>
          </w:tcPr>
          <w:p w14:paraId="653F70FD" w14:textId="77777777" w:rsidR="00D4662D" w:rsidRDefault="00000000">
            <w:r>
              <w:rPr>
                <w:b/>
                <w:bCs/>
                <w:color w:val="FFFFFF"/>
                <w:sz w:val="18"/>
                <w:szCs w:val="18"/>
              </w:rPr>
              <w:t>Purpose</w:t>
            </w:r>
          </w:p>
        </w:tc>
      </w:tr>
      <w:tr w:rsidR="00D4662D" w14:paraId="1AAE85BF" w14:textId="77777777">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EE246AE" w14:textId="77777777" w:rsidR="00D4662D" w:rsidRDefault="00000000">
            <w:r>
              <w:rPr>
                <w:sz w:val="18"/>
                <w:szCs w:val="18"/>
              </w:rPr>
              <w:t>devnet/lean15/node-inventory.csv</w:t>
            </w:r>
          </w:p>
        </w:tc>
        <w:tc>
          <w:tcPr>
            <w:tcW w:w="58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9BE757F" w14:textId="77777777" w:rsidR="00D4662D" w:rsidRDefault="00000000">
            <w:r>
              <w:rPr>
                <w:sz w:val="18"/>
                <w:szCs w:val="18"/>
              </w:rPr>
              <w:t>Authoritative inventory of all 15 machines: hostnames, roles, ports, VPN IPs</w:t>
            </w:r>
          </w:p>
        </w:tc>
      </w:tr>
      <w:tr w:rsidR="00D4662D" w14:paraId="4D8E4275" w14:textId="77777777">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shd w:val="clear" w:color="auto" w:fill="F0F5FA"/>
            <w:tcMar>
              <w:top w:w="70" w:type="dxa"/>
              <w:left w:w="120" w:type="dxa"/>
              <w:bottom w:w="70" w:type="dxa"/>
              <w:right w:w="120" w:type="dxa"/>
            </w:tcMar>
          </w:tcPr>
          <w:p w14:paraId="344DA690" w14:textId="77777777" w:rsidR="00D4662D" w:rsidRDefault="00000000">
            <w:r>
              <w:rPr>
                <w:sz w:val="18"/>
                <w:szCs w:val="18"/>
              </w:rPr>
              <w:t>devnet/lean15/hosts.env</w:t>
            </w:r>
          </w:p>
        </w:tc>
        <w:tc>
          <w:tcPr>
            <w:tcW w:w="5880" w:type="dxa"/>
            <w:tcBorders>
              <w:top w:val="single" w:sz="1" w:space="0" w:color="CCCCCC"/>
              <w:left w:val="single" w:sz="1" w:space="0" w:color="CCCCCC"/>
              <w:bottom w:val="single" w:sz="1" w:space="0" w:color="CCCCCC"/>
              <w:right w:val="single" w:sz="1" w:space="0" w:color="CCCCCC"/>
            </w:tcBorders>
            <w:shd w:val="clear" w:color="auto" w:fill="F0F5FA"/>
            <w:tcMar>
              <w:top w:w="70" w:type="dxa"/>
              <w:left w:w="120" w:type="dxa"/>
              <w:bottom w:w="70" w:type="dxa"/>
              <w:right w:w="120" w:type="dxa"/>
            </w:tcMar>
          </w:tcPr>
          <w:p w14:paraId="21FBA24E" w14:textId="77777777" w:rsidR="00D4662D" w:rsidRDefault="00000000">
            <w:r>
              <w:rPr>
                <w:sz w:val="18"/>
                <w:szCs w:val="18"/>
              </w:rPr>
              <w:t>Machine-specific host mappings, SSH credentials, and environment overrides</w:t>
            </w:r>
          </w:p>
        </w:tc>
      </w:tr>
      <w:tr w:rsidR="00D4662D" w14:paraId="792A5D3B" w14:textId="77777777">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5985E37" w14:textId="77777777" w:rsidR="00D4662D" w:rsidRDefault="00000000">
            <w:r>
              <w:rPr>
                <w:sz w:val="18"/>
                <w:szCs w:val="18"/>
              </w:rPr>
              <w:t>devnet/lean15/hosts.env.example</w:t>
            </w:r>
          </w:p>
        </w:tc>
        <w:tc>
          <w:tcPr>
            <w:tcW w:w="58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1634A69" w14:textId="77777777" w:rsidR="00D4662D" w:rsidRDefault="00000000">
            <w:r>
              <w:rPr>
                <w:sz w:val="18"/>
                <w:szCs w:val="18"/>
              </w:rPr>
              <w:t>Template for hosts.env with documented fields</w:t>
            </w:r>
          </w:p>
        </w:tc>
      </w:tr>
      <w:tr w:rsidR="00D4662D" w14:paraId="7D097B00" w14:textId="77777777">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shd w:val="clear" w:color="auto" w:fill="F0F5FA"/>
            <w:tcMar>
              <w:top w:w="70" w:type="dxa"/>
              <w:left w:w="120" w:type="dxa"/>
              <w:bottom w:w="70" w:type="dxa"/>
              <w:right w:w="120" w:type="dxa"/>
            </w:tcMar>
          </w:tcPr>
          <w:p w14:paraId="69479E63" w14:textId="77777777" w:rsidR="00D4662D" w:rsidRDefault="00000000">
            <w:r>
              <w:rPr>
                <w:sz w:val="18"/>
                <w:szCs w:val="18"/>
              </w:rPr>
              <w:t>devnet/lean15/configs/</w:t>
            </w:r>
          </w:p>
        </w:tc>
        <w:tc>
          <w:tcPr>
            <w:tcW w:w="5880" w:type="dxa"/>
            <w:tcBorders>
              <w:top w:val="single" w:sz="1" w:space="0" w:color="CCCCCC"/>
              <w:left w:val="single" w:sz="1" w:space="0" w:color="CCCCCC"/>
              <w:bottom w:val="single" w:sz="1" w:space="0" w:color="CCCCCC"/>
              <w:right w:val="single" w:sz="1" w:space="0" w:color="CCCCCC"/>
            </w:tcBorders>
            <w:shd w:val="clear" w:color="auto" w:fill="F0F5FA"/>
            <w:tcMar>
              <w:top w:w="70" w:type="dxa"/>
              <w:left w:w="120" w:type="dxa"/>
              <w:bottom w:w="70" w:type="dxa"/>
              <w:right w:w="120" w:type="dxa"/>
            </w:tcMar>
          </w:tcPr>
          <w:p w14:paraId="7B9422D7" w14:textId="77777777" w:rsidR="00D4662D" w:rsidRDefault="00000000">
            <w:r>
              <w:rPr>
                <w:sz w:val="18"/>
                <w:szCs w:val="18"/>
              </w:rPr>
              <w:t>Rendered per-machine TOML configuration files (machine-01.toml through machine-15.toml)</w:t>
            </w:r>
          </w:p>
        </w:tc>
      </w:tr>
      <w:tr w:rsidR="00D4662D" w14:paraId="0B154008" w14:textId="77777777">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FC0BA97" w14:textId="77777777" w:rsidR="00D4662D" w:rsidRDefault="00000000">
            <w:r>
              <w:rPr>
                <w:sz w:val="18"/>
                <w:szCs w:val="18"/>
              </w:rPr>
              <w:t>devnet/lean15/installers/</w:t>
            </w:r>
          </w:p>
        </w:tc>
        <w:tc>
          <w:tcPr>
            <w:tcW w:w="58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FC31BFB" w14:textId="77777777" w:rsidR="00D4662D" w:rsidRDefault="00000000">
            <w:r>
              <w:rPr>
                <w:sz w:val="18"/>
                <w:szCs w:val="18"/>
              </w:rPr>
              <w:t>Per-machine installer bundles containing node binaries, configs, and control scripts</w:t>
            </w:r>
          </w:p>
        </w:tc>
      </w:tr>
      <w:tr w:rsidR="00D4662D" w14:paraId="23653980" w14:textId="77777777">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shd w:val="clear" w:color="auto" w:fill="F0F5FA"/>
            <w:tcMar>
              <w:top w:w="70" w:type="dxa"/>
              <w:left w:w="120" w:type="dxa"/>
              <w:bottom w:w="70" w:type="dxa"/>
              <w:right w:w="120" w:type="dxa"/>
            </w:tcMar>
          </w:tcPr>
          <w:p w14:paraId="49463033" w14:textId="77777777" w:rsidR="00D4662D" w:rsidRDefault="00000000">
            <w:r>
              <w:rPr>
                <w:sz w:val="18"/>
                <w:szCs w:val="18"/>
              </w:rPr>
              <w:t>devnet/lean15/wireguard/</w:t>
            </w:r>
          </w:p>
        </w:tc>
        <w:tc>
          <w:tcPr>
            <w:tcW w:w="5880" w:type="dxa"/>
            <w:tcBorders>
              <w:top w:val="single" w:sz="1" w:space="0" w:color="CCCCCC"/>
              <w:left w:val="single" w:sz="1" w:space="0" w:color="CCCCCC"/>
              <w:bottom w:val="single" w:sz="1" w:space="0" w:color="CCCCCC"/>
              <w:right w:val="single" w:sz="1" w:space="0" w:color="CCCCCC"/>
            </w:tcBorders>
            <w:shd w:val="clear" w:color="auto" w:fill="F0F5FA"/>
            <w:tcMar>
              <w:top w:w="70" w:type="dxa"/>
              <w:left w:w="120" w:type="dxa"/>
              <w:bottom w:w="70" w:type="dxa"/>
              <w:right w:w="120" w:type="dxa"/>
            </w:tcMar>
          </w:tcPr>
          <w:p w14:paraId="24B3DE55" w14:textId="77777777" w:rsidR="00D4662D" w:rsidRDefault="00000000">
            <w:r>
              <w:rPr>
                <w:sz w:val="18"/>
                <w:szCs w:val="18"/>
              </w:rPr>
              <w:t>WireGuard keys and per-machine mesh configuration files</w:t>
            </w:r>
          </w:p>
        </w:tc>
      </w:tr>
      <w:tr w:rsidR="00D4662D" w14:paraId="3C6DB27A" w14:textId="77777777">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D5B9613" w14:textId="77777777" w:rsidR="00D4662D" w:rsidRDefault="00000000">
            <w:r>
              <w:rPr>
                <w:sz w:val="18"/>
                <w:szCs w:val="18"/>
              </w:rPr>
              <w:t>scripts/devnet15/</w:t>
            </w:r>
          </w:p>
        </w:tc>
        <w:tc>
          <w:tcPr>
            <w:tcW w:w="58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D99480B" w14:textId="77777777" w:rsidR="00D4662D" w:rsidRDefault="00000000">
            <w:r>
              <w:rPr>
                <w:sz w:val="18"/>
                <w:szCs w:val="18"/>
              </w:rPr>
              <w:t>All operational scripts: genesis generation, mesh generation, orchestrator, reset, test phases</w:t>
            </w:r>
          </w:p>
        </w:tc>
      </w:tr>
      <w:tr w:rsidR="00D4662D" w14:paraId="61272F92" w14:textId="77777777">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shd w:val="clear" w:color="auto" w:fill="F0F5FA"/>
            <w:tcMar>
              <w:top w:w="70" w:type="dxa"/>
              <w:left w:w="120" w:type="dxa"/>
              <w:bottom w:w="70" w:type="dxa"/>
              <w:right w:w="120" w:type="dxa"/>
            </w:tcMar>
          </w:tcPr>
          <w:p w14:paraId="5764BC0C" w14:textId="77777777" w:rsidR="00D4662D" w:rsidRDefault="00000000">
            <w:r>
              <w:rPr>
                <w:sz w:val="18"/>
                <w:szCs w:val="18"/>
              </w:rPr>
              <w:t>scripts/reset-devnet.sh</w:t>
            </w:r>
          </w:p>
        </w:tc>
        <w:tc>
          <w:tcPr>
            <w:tcW w:w="5880" w:type="dxa"/>
            <w:tcBorders>
              <w:top w:val="single" w:sz="1" w:space="0" w:color="CCCCCC"/>
              <w:left w:val="single" w:sz="1" w:space="0" w:color="CCCCCC"/>
              <w:bottom w:val="single" w:sz="1" w:space="0" w:color="CCCCCC"/>
              <w:right w:val="single" w:sz="1" w:space="0" w:color="CCCCCC"/>
            </w:tcBorders>
            <w:shd w:val="clear" w:color="auto" w:fill="F0F5FA"/>
            <w:tcMar>
              <w:top w:w="70" w:type="dxa"/>
              <w:left w:w="120" w:type="dxa"/>
              <w:bottom w:w="70" w:type="dxa"/>
              <w:right w:w="120" w:type="dxa"/>
            </w:tcMar>
          </w:tcPr>
          <w:p w14:paraId="4E8F0E5F" w14:textId="77777777" w:rsidR="00D4662D" w:rsidRDefault="00000000">
            <w:r>
              <w:rPr>
                <w:sz w:val="18"/>
                <w:szCs w:val="18"/>
              </w:rPr>
              <w:t>Top-level devnet reset entry point</w:t>
            </w:r>
          </w:p>
        </w:tc>
      </w:tr>
      <w:tr w:rsidR="00D4662D" w14:paraId="2A96E214" w14:textId="77777777">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758E4CF" w14:textId="77777777" w:rsidR="00D4662D" w:rsidRDefault="00000000">
            <w:r>
              <w:rPr>
                <w:sz w:val="18"/>
                <w:szCs w:val="18"/>
              </w:rPr>
              <w:t>guides/</w:t>
            </w:r>
          </w:p>
        </w:tc>
        <w:tc>
          <w:tcPr>
            <w:tcW w:w="58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84E9AD6" w14:textId="77777777" w:rsidR="00D4662D" w:rsidRDefault="00000000">
            <w:r>
              <w:rPr>
                <w:sz w:val="18"/>
                <w:szCs w:val="18"/>
              </w:rPr>
              <w:t>This user manual and supplementary documentation</w:t>
            </w:r>
          </w:p>
        </w:tc>
      </w:tr>
    </w:tbl>
    <w:p w14:paraId="796BE70A" w14:textId="77777777" w:rsidR="00D4662D" w:rsidRDefault="00D4662D">
      <w:pPr>
        <w:spacing w:after="120"/>
      </w:pPr>
    </w:p>
    <w:p w14:paraId="3B8B594D" w14:textId="77777777" w:rsidR="00D4662D" w:rsidRDefault="00000000">
      <w:pPr>
        <w:pBdr>
          <w:left w:val="single" w:sz="12" w:space="8" w:color="2E75B6"/>
        </w:pBdr>
        <w:spacing w:before="100" w:after="100"/>
        <w:ind w:left="440"/>
      </w:pPr>
      <w:r>
        <w:rPr>
          <w:b/>
          <w:bCs/>
          <w:color w:val="2E75B6"/>
          <w:sz w:val="20"/>
          <w:szCs w:val="20"/>
        </w:rPr>
        <w:lastRenderedPageBreak/>
        <w:t xml:space="preserve">NOTE: </w:t>
      </w:r>
      <w:r>
        <w:rPr>
          <w:color w:val="5A6A7A"/>
          <w:sz w:val="20"/>
          <w:szCs w:val="20"/>
        </w:rPr>
        <w:t>If hosts.env does not already exist when the app launches, it is automatically copied from hosts.env.example. Existing workspace files are never overwritten by app updates, so manual changes you make to hosts.env, configs, or scripts will persist.</w:t>
      </w:r>
    </w:p>
    <w:p w14:paraId="6BEDC3C0" w14:textId="77777777" w:rsidR="00D4662D" w:rsidRDefault="00000000">
      <w:pPr>
        <w:pStyle w:val="Heading2"/>
      </w:pPr>
      <w:bookmarkStart w:id="7" w:name="_Toc223164950"/>
      <w:r>
        <w:t>2.3 Security and Audit Files</w:t>
      </w:r>
      <w:bookmarkEnd w:id="7"/>
    </w:p>
    <w:p w14:paraId="1B7B825B" w14:textId="77777777" w:rsidR="00D4662D" w:rsidRDefault="00000000">
      <w:pPr>
        <w:spacing w:before="80" w:after="120" w:line="280" w:lineRule="auto"/>
      </w:pPr>
      <w:r>
        <w:t>The workspace also contains two critical security-related files:</w:t>
      </w:r>
    </w:p>
    <w:p w14:paraId="6C449C39" w14:textId="77777777" w:rsidR="00D4662D" w:rsidRDefault="00000000">
      <w:pPr>
        <w:pStyle w:val="ListParagraph"/>
        <w:numPr>
          <w:ilvl w:val="0"/>
          <w:numId w:val="2"/>
        </w:numPr>
        <w:spacing w:before="50" w:after="50"/>
      </w:pPr>
      <w:r>
        <w:t>config/security.json — Stores RBAC operator profiles, SSH connection profiles, and per-machine SSH bindings. This is the source of truth for who can perform which actions.</w:t>
      </w:r>
    </w:p>
    <w:p w14:paraId="1F2A1545" w14:textId="77777777" w:rsidR="00D4662D" w:rsidRDefault="00000000">
      <w:pPr>
        <w:pStyle w:val="ListParagraph"/>
        <w:numPr>
          <w:ilvl w:val="0"/>
          <w:numId w:val="2"/>
        </w:numPr>
        <w:spacing w:before="50" w:after="50"/>
      </w:pPr>
      <w:r>
        <w:t>audit/control-actions.jsonl — Append-only JSON Lines log of every control action executed through the app: who did it, what action, which target, the command issued, the result, and timestamps.</w:t>
      </w:r>
    </w:p>
    <w:p w14:paraId="2C7EB463" w14:textId="77777777" w:rsidR="00D4662D" w:rsidRDefault="00D4662D">
      <w:pPr>
        <w:spacing w:after="120"/>
      </w:pPr>
    </w:p>
    <w:p w14:paraId="13DAF5E9" w14:textId="77777777" w:rsidR="00D4662D" w:rsidRDefault="00000000">
      <w:pPr>
        <w:spacing w:before="80" w:after="120" w:line="280" w:lineRule="auto"/>
      </w:pPr>
      <w:r>
        <w:t>On first launch, a default admin operator is auto-created with operator_id: local_admin and role: admin. This ensures the first operator can immediately begin configuring the fleet.</w:t>
      </w:r>
    </w:p>
    <w:p w14:paraId="5218AB1C" w14:textId="77777777" w:rsidR="00D4662D" w:rsidRDefault="00000000">
      <w:pPr>
        <w:pStyle w:val="Heading1"/>
        <w:pageBreakBefore/>
        <w:pBdr>
          <w:bottom w:val="single" w:sz="8" w:space="4" w:color="1A3A5C"/>
        </w:pBdr>
      </w:pPr>
      <w:bookmarkStart w:id="8" w:name="_Toc223164951"/>
      <w:r>
        <w:lastRenderedPageBreak/>
        <w:t>3. Closed Devnet Configuration Reference</w:t>
      </w:r>
      <w:bookmarkEnd w:id="8"/>
    </w:p>
    <w:p w14:paraId="1769253F" w14:textId="77777777" w:rsidR="00D4662D" w:rsidRDefault="00000000">
      <w:pPr>
        <w:spacing w:before="80" w:after="120" w:line="280" w:lineRule="auto"/>
      </w:pPr>
      <w:r>
        <w:t>This section documents the authoritative network parameters for the lean15 closed devnet profile. These values are embedded in the generated genesis block, in every node's TOML configuration, and in the monitor app's resolution logic. Changing any of these values requires a full deterministic reset (Section 17).</w:t>
      </w:r>
    </w:p>
    <w:p w14:paraId="37C68DB8" w14:textId="77777777" w:rsidR="00D4662D" w:rsidRDefault="00000000">
      <w:pPr>
        <w:pStyle w:val="Heading2"/>
      </w:pPr>
      <w:bookmarkStart w:id="9" w:name="_Toc223164952"/>
      <w:r>
        <w:t>3.1 Source Files</w:t>
      </w:r>
      <w:bookmarkEnd w:id="9"/>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4080"/>
        <w:gridCol w:w="4000"/>
      </w:tblGrid>
      <w:tr w:rsidR="00D4662D" w14:paraId="7D96DAFC" w14:textId="77777777">
        <w:tblPrEx>
          <w:tblCellMar>
            <w:top w:w="0" w:type="dxa"/>
            <w:bottom w:w="0" w:type="dxa"/>
          </w:tblCellMar>
        </w:tblPrEx>
        <w:tc>
          <w:tcPr>
            <w:tcW w:w="2000" w:type="dxa"/>
            <w:tcBorders>
              <w:top w:val="single" w:sz="1" w:space="0" w:color="1A3A5C"/>
              <w:left w:val="single" w:sz="1" w:space="0" w:color="1A3A5C"/>
              <w:bottom w:val="single" w:sz="1" w:space="0" w:color="1A3A5C"/>
              <w:right w:val="single" w:sz="1" w:space="0" w:color="1A3A5C"/>
            </w:tcBorders>
            <w:shd w:val="clear" w:color="auto" w:fill="1A3A5C"/>
            <w:tcMar>
              <w:top w:w="70" w:type="dxa"/>
              <w:left w:w="120" w:type="dxa"/>
              <w:bottom w:w="70" w:type="dxa"/>
              <w:right w:w="120" w:type="dxa"/>
            </w:tcMar>
          </w:tcPr>
          <w:p w14:paraId="5737AFA6" w14:textId="77777777" w:rsidR="00D4662D" w:rsidRDefault="00000000">
            <w:r>
              <w:rPr>
                <w:b/>
                <w:bCs/>
                <w:color w:val="FFFFFF"/>
                <w:sz w:val="18"/>
                <w:szCs w:val="18"/>
              </w:rPr>
              <w:t>File</w:t>
            </w:r>
          </w:p>
        </w:tc>
        <w:tc>
          <w:tcPr>
            <w:tcW w:w="4080" w:type="dxa"/>
            <w:tcBorders>
              <w:top w:val="single" w:sz="1" w:space="0" w:color="1A3A5C"/>
              <w:left w:val="single" w:sz="1" w:space="0" w:color="1A3A5C"/>
              <w:bottom w:val="single" w:sz="1" w:space="0" w:color="1A3A5C"/>
              <w:right w:val="single" w:sz="1" w:space="0" w:color="1A3A5C"/>
            </w:tcBorders>
            <w:shd w:val="clear" w:color="auto" w:fill="1A3A5C"/>
            <w:tcMar>
              <w:top w:w="70" w:type="dxa"/>
              <w:left w:w="120" w:type="dxa"/>
              <w:bottom w:w="70" w:type="dxa"/>
              <w:right w:w="120" w:type="dxa"/>
            </w:tcMar>
          </w:tcPr>
          <w:p w14:paraId="0E5A4B0D" w14:textId="77777777" w:rsidR="00D4662D" w:rsidRDefault="00000000">
            <w:r>
              <w:rPr>
                <w:b/>
                <w:bCs/>
                <w:color w:val="FFFFFF"/>
                <w:sz w:val="18"/>
                <w:szCs w:val="18"/>
              </w:rPr>
              <w:t>Location (relative to workspace)</w:t>
            </w:r>
          </w:p>
        </w:tc>
        <w:tc>
          <w:tcPr>
            <w:tcW w:w="4000" w:type="dxa"/>
            <w:tcBorders>
              <w:top w:val="single" w:sz="1" w:space="0" w:color="1A3A5C"/>
              <w:left w:val="single" w:sz="1" w:space="0" w:color="1A3A5C"/>
              <w:bottom w:val="single" w:sz="1" w:space="0" w:color="1A3A5C"/>
              <w:right w:val="single" w:sz="1" w:space="0" w:color="1A3A5C"/>
            </w:tcBorders>
            <w:shd w:val="clear" w:color="auto" w:fill="1A3A5C"/>
            <w:tcMar>
              <w:top w:w="70" w:type="dxa"/>
              <w:left w:w="120" w:type="dxa"/>
              <w:bottom w:w="70" w:type="dxa"/>
              <w:right w:w="120" w:type="dxa"/>
            </w:tcMar>
          </w:tcPr>
          <w:p w14:paraId="38FDD9BC" w14:textId="77777777" w:rsidR="00D4662D" w:rsidRDefault="00000000">
            <w:r>
              <w:rPr>
                <w:b/>
                <w:bCs/>
                <w:color w:val="FFFFFF"/>
                <w:sz w:val="18"/>
                <w:szCs w:val="18"/>
              </w:rPr>
              <w:t>Purpose</w:t>
            </w:r>
          </w:p>
        </w:tc>
      </w:tr>
      <w:tr w:rsidR="00D4662D" w14:paraId="0B469C8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F5BDFA6" w14:textId="77777777" w:rsidR="00D4662D" w:rsidRDefault="00000000">
            <w:r>
              <w:rPr>
                <w:sz w:val="18"/>
                <w:szCs w:val="18"/>
              </w:rPr>
              <w:t>Inventory</w:t>
            </w:r>
          </w:p>
        </w:tc>
        <w:tc>
          <w:tcPr>
            <w:tcW w:w="40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29F9E93" w14:textId="77777777" w:rsidR="00D4662D" w:rsidRDefault="00000000">
            <w:r>
              <w:rPr>
                <w:sz w:val="18"/>
                <w:szCs w:val="18"/>
              </w:rPr>
              <w:t>devnet/lean15/node-inventory.csv</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0933AE0" w14:textId="77777777" w:rsidR="00D4662D" w:rsidRDefault="00000000">
            <w:r>
              <w:rPr>
                <w:sz w:val="18"/>
                <w:szCs w:val="18"/>
              </w:rPr>
              <w:t>Defines every machine, its role, ports, and VPN IP</w:t>
            </w:r>
          </w:p>
        </w:tc>
      </w:tr>
      <w:tr w:rsidR="00D4662D" w14:paraId="6E4151D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0F5FA"/>
            <w:tcMar>
              <w:top w:w="70" w:type="dxa"/>
              <w:left w:w="120" w:type="dxa"/>
              <w:bottom w:w="70" w:type="dxa"/>
              <w:right w:w="120" w:type="dxa"/>
            </w:tcMar>
          </w:tcPr>
          <w:p w14:paraId="2EF00298" w14:textId="77777777" w:rsidR="00D4662D" w:rsidRDefault="00000000">
            <w:r>
              <w:rPr>
                <w:sz w:val="18"/>
                <w:szCs w:val="18"/>
              </w:rPr>
              <w:t>Machine configs</w:t>
            </w:r>
          </w:p>
        </w:tc>
        <w:tc>
          <w:tcPr>
            <w:tcW w:w="4080" w:type="dxa"/>
            <w:tcBorders>
              <w:top w:val="single" w:sz="1" w:space="0" w:color="CCCCCC"/>
              <w:left w:val="single" w:sz="1" w:space="0" w:color="CCCCCC"/>
              <w:bottom w:val="single" w:sz="1" w:space="0" w:color="CCCCCC"/>
              <w:right w:val="single" w:sz="1" w:space="0" w:color="CCCCCC"/>
            </w:tcBorders>
            <w:shd w:val="clear" w:color="auto" w:fill="F0F5FA"/>
            <w:tcMar>
              <w:top w:w="70" w:type="dxa"/>
              <w:left w:w="120" w:type="dxa"/>
              <w:bottom w:w="70" w:type="dxa"/>
              <w:right w:w="120" w:type="dxa"/>
            </w:tcMar>
          </w:tcPr>
          <w:p w14:paraId="48A05E5B" w14:textId="77777777" w:rsidR="00D4662D" w:rsidRDefault="00000000">
            <w:r>
              <w:rPr>
                <w:sz w:val="18"/>
                <w:szCs w:val="18"/>
              </w:rPr>
              <w:t>devnet/lean15/configs/machine-*.toml</w:t>
            </w:r>
          </w:p>
        </w:tc>
        <w:tc>
          <w:tcPr>
            <w:tcW w:w="4000" w:type="dxa"/>
            <w:tcBorders>
              <w:top w:val="single" w:sz="1" w:space="0" w:color="CCCCCC"/>
              <w:left w:val="single" w:sz="1" w:space="0" w:color="CCCCCC"/>
              <w:bottom w:val="single" w:sz="1" w:space="0" w:color="CCCCCC"/>
              <w:right w:val="single" w:sz="1" w:space="0" w:color="CCCCCC"/>
            </w:tcBorders>
            <w:shd w:val="clear" w:color="auto" w:fill="F0F5FA"/>
            <w:tcMar>
              <w:top w:w="70" w:type="dxa"/>
              <w:left w:w="120" w:type="dxa"/>
              <w:bottom w:w="70" w:type="dxa"/>
              <w:right w:w="120" w:type="dxa"/>
            </w:tcMar>
          </w:tcPr>
          <w:p w14:paraId="4B509A6E" w14:textId="77777777" w:rsidR="00D4662D" w:rsidRDefault="00000000">
            <w:r>
              <w:rPr>
                <w:sz w:val="18"/>
                <w:szCs w:val="18"/>
              </w:rPr>
              <w:t>Per-machine rendered TOML configs derived from inventory + templates</w:t>
            </w:r>
          </w:p>
        </w:tc>
      </w:tr>
      <w:tr w:rsidR="00D4662D" w14:paraId="77D4238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AED83D0" w14:textId="77777777" w:rsidR="00D4662D" w:rsidRDefault="00000000">
            <w:r>
              <w:rPr>
                <w:sz w:val="18"/>
                <w:szCs w:val="18"/>
              </w:rPr>
              <w:t>Genesis generator</w:t>
            </w:r>
          </w:p>
        </w:tc>
        <w:tc>
          <w:tcPr>
            <w:tcW w:w="40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4E6B32E" w14:textId="77777777" w:rsidR="00D4662D" w:rsidRDefault="00000000">
            <w:r>
              <w:rPr>
                <w:sz w:val="18"/>
                <w:szCs w:val="18"/>
              </w:rPr>
              <w:t>scripts/devnet15/generate-devnet-genesis.sh</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174C5C7" w14:textId="77777777" w:rsidR="00D4662D" w:rsidRDefault="00000000">
            <w:r>
              <w:rPr>
                <w:sz w:val="18"/>
                <w:szCs w:val="18"/>
              </w:rPr>
              <w:t>Script that produces deterministic genesis.json from inventory + keys</w:t>
            </w:r>
          </w:p>
        </w:tc>
      </w:tr>
      <w:tr w:rsidR="00D4662D" w14:paraId="39EEE06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0F5FA"/>
            <w:tcMar>
              <w:top w:w="70" w:type="dxa"/>
              <w:left w:w="120" w:type="dxa"/>
              <w:bottom w:w="70" w:type="dxa"/>
              <w:right w:w="120" w:type="dxa"/>
            </w:tcMar>
          </w:tcPr>
          <w:p w14:paraId="2062FF42" w14:textId="77777777" w:rsidR="00D4662D" w:rsidRDefault="00000000">
            <w:r>
              <w:rPr>
                <w:sz w:val="18"/>
                <w:szCs w:val="18"/>
              </w:rPr>
              <w:t>Active genesis</w:t>
            </w:r>
          </w:p>
        </w:tc>
        <w:tc>
          <w:tcPr>
            <w:tcW w:w="4080" w:type="dxa"/>
            <w:tcBorders>
              <w:top w:val="single" w:sz="1" w:space="0" w:color="CCCCCC"/>
              <w:left w:val="single" w:sz="1" w:space="0" w:color="CCCCCC"/>
              <w:bottom w:val="single" w:sz="1" w:space="0" w:color="CCCCCC"/>
              <w:right w:val="single" w:sz="1" w:space="0" w:color="CCCCCC"/>
            </w:tcBorders>
            <w:shd w:val="clear" w:color="auto" w:fill="F0F5FA"/>
            <w:tcMar>
              <w:top w:w="70" w:type="dxa"/>
              <w:left w:w="120" w:type="dxa"/>
              <w:bottom w:w="70" w:type="dxa"/>
              <w:right w:w="120" w:type="dxa"/>
            </w:tcMar>
          </w:tcPr>
          <w:p w14:paraId="10E73B81" w14:textId="77777777" w:rsidR="00D4662D" w:rsidRDefault="00000000">
            <w:r>
              <w:rPr>
                <w:sz w:val="18"/>
                <w:szCs w:val="18"/>
              </w:rPr>
              <w:t>config/genesis.json</w:t>
            </w:r>
          </w:p>
        </w:tc>
        <w:tc>
          <w:tcPr>
            <w:tcW w:w="4000" w:type="dxa"/>
            <w:tcBorders>
              <w:top w:val="single" w:sz="1" w:space="0" w:color="CCCCCC"/>
              <w:left w:val="single" w:sz="1" w:space="0" w:color="CCCCCC"/>
              <w:bottom w:val="single" w:sz="1" w:space="0" w:color="CCCCCC"/>
              <w:right w:val="single" w:sz="1" w:space="0" w:color="CCCCCC"/>
            </w:tcBorders>
            <w:shd w:val="clear" w:color="auto" w:fill="F0F5FA"/>
            <w:tcMar>
              <w:top w:w="70" w:type="dxa"/>
              <w:left w:w="120" w:type="dxa"/>
              <w:bottom w:w="70" w:type="dxa"/>
              <w:right w:w="120" w:type="dxa"/>
            </w:tcMar>
          </w:tcPr>
          <w:p w14:paraId="11E28401" w14:textId="77777777" w:rsidR="00D4662D" w:rsidRDefault="00000000">
            <w:r>
              <w:rPr>
                <w:sz w:val="18"/>
                <w:szCs w:val="18"/>
              </w:rPr>
              <w:t>The genesis block file used by all nodes at startup</w:t>
            </w:r>
          </w:p>
        </w:tc>
      </w:tr>
    </w:tbl>
    <w:p w14:paraId="1C2462B5" w14:textId="77777777" w:rsidR="00D4662D" w:rsidRDefault="00D4662D">
      <w:pPr>
        <w:spacing w:after="120"/>
      </w:pPr>
    </w:p>
    <w:p w14:paraId="3AEB7A91" w14:textId="77777777" w:rsidR="00D4662D" w:rsidRDefault="00000000">
      <w:pPr>
        <w:pStyle w:val="Heading2"/>
      </w:pPr>
      <w:bookmarkStart w:id="10" w:name="_Toc223164953"/>
      <w:r>
        <w:t>3.2 Global Network Parameters</w:t>
      </w:r>
      <w:bookmarkEnd w:id="10"/>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000"/>
        <w:gridCol w:w="4480"/>
      </w:tblGrid>
      <w:tr w:rsidR="00D4662D" w14:paraId="5C33D86B" w14:textId="77777777">
        <w:tblPrEx>
          <w:tblCellMar>
            <w:top w:w="0" w:type="dxa"/>
            <w:bottom w:w="0" w:type="dxa"/>
          </w:tblCellMar>
        </w:tblPrEx>
        <w:tc>
          <w:tcPr>
            <w:tcW w:w="2600" w:type="dxa"/>
            <w:tcBorders>
              <w:top w:val="single" w:sz="1" w:space="0" w:color="1A3A5C"/>
              <w:left w:val="single" w:sz="1" w:space="0" w:color="1A3A5C"/>
              <w:bottom w:val="single" w:sz="1" w:space="0" w:color="1A3A5C"/>
              <w:right w:val="single" w:sz="1" w:space="0" w:color="1A3A5C"/>
            </w:tcBorders>
            <w:shd w:val="clear" w:color="auto" w:fill="1A3A5C"/>
            <w:tcMar>
              <w:top w:w="70" w:type="dxa"/>
              <w:left w:w="120" w:type="dxa"/>
              <w:bottom w:w="70" w:type="dxa"/>
              <w:right w:w="120" w:type="dxa"/>
            </w:tcMar>
          </w:tcPr>
          <w:p w14:paraId="76C9EB15" w14:textId="77777777" w:rsidR="00D4662D" w:rsidRDefault="00000000">
            <w:r>
              <w:rPr>
                <w:b/>
                <w:bCs/>
                <w:color w:val="FFFFFF"/>
                <w:sz w:val="18"/>
                <w:szCs w:val="18"/>
              </w:rPr>
              <w:t>Parameter</w:t>
            </w:r>
          </w:p>
        </w:tc>
        <w:tc>
          <w:tcPr>
            <w:tcW w:w="3000" w:type="dxa"/>
            <w:tcBorders>
              <w:top w:val="single" w:sz="1" w:space="0" w:color="1A3A5C"/>
              <w:left w:val="single" w:sz="1" w:space="0" w:color="1A3A5C"/>
              <w:bottom w:val="single" w:sz="1" w:space="0" w:color="1A3A5C"/>
              <w:right w:val="single" w:sz="1" w:space="0" w:color="1A3A5C"/>
            </w:tcBorders>
            <w:shd w:val="clear" w:color="auto" w:fill="1A3A5C"/>
            <w:tcMar>
              <w:top w:w="70" w:type="dxa"/>
              <w:left w:w="120" w:type="dxa"/>
              <w:bottom w:w="70" w:type="dxa"/>
              <w:right w:w="120" w:type="dxa"/>
            </w:tcMar>
          </w:tcPr>
          <w:p w14:paraId="3B4C7FBD" w14:textId="77777777" w:rsidR="00D4662D" w:rsidRDefault="00000000">
            <w:r>
              <w:rPr>
                <w:b/>
                <w:bCs/>
                <w:color w:val="FFFFFF"/>
                <w:sz w:val="18"/>
                <w:szCs w:val="18"/>
              </w:rPr>
              <w:t>Value</w:t>
            </w:r>
          </w:p>
        </w:tc>
        <w:tc>
          <w:tcPr>
            <w:tcW w:w="4480" w:type="dxa"/>
            <w:tcBorders>
              <w:top w:val="single" w:sz="1" w:space="0" w:color="1A3A5C"/>
              <w:left w:val="single" w:sz="1" w:space="0" w:color="1A3A5C"/>
              <w:bottom w:val="single" w:sz="1" w:space="0" w:color="1A3A5C"/>
              <w:right w:val="single" w:sz="1" w:space="0" w:color="1A3A5C"/>
            </w:tcBorders>
            <w:shd w:val="clear" w:color="auto" w:fill="1A3A5C"/>
            <w:tcMar>
              <w:top w:w="70" w:type="dxa"/>
              <w:left w:w="120" w:type="dxa"/>
              <w:bottom w:w="70" w:type="dxa"/>
              <w:right w:w="120" w:type="dxa"/>
            </w:tcMar>
          </w:tcPr>
          <w:p w14:paraId="00CD39ED" w14:textId="77777777" w:rsidR="00D4662D" w:rsidRDefault="00000000">
            <w:r>
              <w:rPr>
                <w:b/>
                <w:bCs/>
                <w:color w:val="FFFFFF"/>
                <w:sz w:val="18"/>
                <w:szCs w:val="18"/>
              </w:rPr>
              <w:t>Notes</w:t>
            </w:r>
          </w:p>
        </w:tc>
      </w:tr>
      <w:tr w:rsidR="00D4662D" w14:paraId="5FDA92B8"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C0257DD" w14:textId="77777777" w:rsidR="00D4662D" w:rsidRDefault="00000000">
            <w:r>
              <w:rPr>
                <w:sz w:val="18"/>
                <w:szCs w:val="18"/>
              </w:rPr>
              <w:t>Chain ID</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0F19A2C" w14:textId="77777777" w:rsidR="00D4662D" w:rsidRDefault="00000000">
            <w:r>
              <w:rPr>
                <w:sz w:val="18"/>
                <w:szCs w:val="18"/>
              </w:rPr>
              <w:t>338638</w:t>
            </w:r>
          </w:p>
        </w:tc>
        <w:tc>
          <w:tcPr>
            <w:tcW w:w="44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FB43824" w14:textId="77777777" w:rsidR="00D4662D" w:rsidRDefault="00000000">
            <w:r>
              <w:rPr>
                <w:sz w:val="18"/>
                <w:szCs w:val="18"/>
              </w:rPr>
              <w:t>Unique identifier for the Synergy closed devnet</w:t>
            </w:r>
          </w:p>
        </w:tc>
      </w:tr>
      <w:tr w:rsidR="00D4662D" w14:paraId="3C32F4E4"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0F5FA"/>
            <w:tcMar>
              <w:top w:w="70" w:type="dxa"/>
              <w:left w:w="120" w:type="dxa"/>
              <w:bottom w:w="70" w:type="dxa"/>
              <w:right w:w="120" w:type="dxa"/>
            </w:tcMar>
          </w:tcPr>
          <w:p w14:paraId="5F3B8E49" w14:textId="77777777" w:rsidR="00D4662D" w:rsidRDefault="00000000">
            <w:r>
              <w:rPr>
                <w:sz w:val="18"/>
                <w:szCs w:val="18"/>
              </w:rPr>
              <w:t>Network Name</w:t>
            </w:r>
          </w:p>
        </w:tc>
        <w:tc>
          <w:tcPr>
            <w:tcW w:w="3000" w:type="dxa"/>
            <w:tcBorders>
              <w:top w:val="single" w:sz="1" w:space="0" w:color="CCCCCC"/>
              <w:left w:val="single" w:sz="1" w:space="0" w:color="CCCCCC"/>
              <w:bottom w:val="single" w:sz="1" w:space="0" w:color="CCCCCC"/>
              <w:right w:val="single" w:sz="1" w:space="0" w:color="CCCCCC"/>
            </w:tcBorders>
            <w:shd w:val="clear" w:color="auto" w:fill="F0F5FA"/>
            <w:tcMar>
              <w:top w:w="70" w:type="dxa"/>
              <w:left w:w="120" w:type="dxa"/>
              <w:bottom w:w="70" w:type="dxa"/>
              <w:right w:w="120" w:type="dxa"/>
            </w:tcMar>
          </w:tcPr>
          <w:p w14:paraId="0ACE6083" w14:textId="77777777" w:rsidR="00D4662D" w:rsidRDefault="00000000">
            <w:r>
              <w:rPr>
                <w:sz w:val="18"/>
                <w:szCs w:val="18"/>
              </w:rPr>
              <w:t>synergy-devnet-closed</w:t>
            </w:r>
          </w:p>
        </w:tc>
        <w:tc>
          <w:tcPr>
            <w:tcW w:w="4480" w:type="dxa"/>
            <w:tcBorders>
              <w:top w:val="single" w:sz="1" w:space="0" w:color="CCCCCC"/>
              <w:left w:val="single" w:sz="1" w:space="0" w:color="CCCCCC"/>
              <w:bottom w:val="single" w:sz="1" w:space="0" w:color="CCCCCC"/>
              <w:right w:val="single" w:sz="1" w:space="0" w:color="CCCCCC"/>
            </w:tcBorders>
            <w:shd w:val="clear" w:color="auto" w:fill="F0F5FA"/>
            <w:tcMar>
              <w:top w:w="70" w:type="dxa"/>
              <w:left w:w="120" w:type="dxa"/>
              <w:bottom w:w="70" w:type="dxa"/>
              <w:right w:w="120" w:type="dxa"/>
            </w:tcMar>
          </w:tcPr>
          <w:p w14:paraId="2A593AD6" w14:textId="77777777" w:rsidR="00D4662D" w:rsidRDefault="00000000">
            <w:r>
              <w:rPr>
                <w:sz w:val="18"/>
                <w:szCs w:val="18"/>
              </w:rPr>
              <w:t>Used in config files and peer handshakes</w:t>
            </w:r>
          </w:p>
        </w:tc>
      </w:tr>
      <w:tr w:rsidR="00D4662D" w14:paraId="3E3AB18A"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9E99DCE" w14:textId="77777777" w:rsidR="00D4662D" w:rsidRDefault="00000000">
            <w:r>
              <w:rPr>
                <w:sz w:val="18"/>
                <w:szCs w:val="18"/>
              </w:rPr>
              <w:t>Genesis Network ID</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257AC8B" w14:textId="77777777" w:rsidR="00D4662D" w:rsidRDefault="00000000">
            <w:r>
              <w:rPr>
                <w:sz w:val="18"/>
                <w:szCs w:val="18"/>
              </w:rPr>
              <w:t>synergy-devnet-closed-001</w:t>
            </w:r>
          </w:p>
        </w:tc>
        <w:tc>
          <w:tcPr>
            <w:tcW w:w="44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8833FFD" w14:textId="77777777" w:rsidR="00D4662D" w:rsidRDefault="00000000">
            <w:r>
              <w:rPr>
                <w:sz w:val="18"/>
                <w:szCs w:val="18"/>
              </w:rPr>
              <w:t>Metadata field in genesis.json</w:t>
            </w:r>
          </w:p>
        </w:tc>
      </w:tr>
      <w:tr w:rsidR="00D4662D" w14:paraId="79C9B673"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0F5FA"/>
            <w:tcMar>
              <w:top w:w="70" w:type="dxa"/>
              <w:left w:w="120" w:type="dxa"/>
              <w:bottom w:w="70" w:type="dxa"/>
              <w:right w:w="120" w:type="dxa"/>
            </w:tcMar>
          </w:tcPr>
          <w:p w14:paraId="6CB9D2CC" w14:textId="77777777" w:rsidR="00D4662D" w:rsidRDefault="00000000">
            <w:r>
              <w:rPr>
                <w:sz w:val="18"/>
                <w:szCs w:val="18"/>
              </w:rPr>
              <w:t>Consensus Algorithm</w:t>
            </w:r>
          </w:p>
        </w:tc>
        <w:tc>
          <w:tcPr>
            <w:tcW w:w="3000" w:type="dxa"/>
            <w:tcBorders>
              <w:top w:val="single" w:sz="1" w:space="0" w:color="CCCCCC"/>
              <w:left w:val="single" w:sz="1" w:space="0" w:color="CCCCCC"/>
              <w:bottom w:val="single" w:sz="1" w:space="0" w:color="CCCCCC"/>
              <w:right w:val="single" w:sz="1" w:space="0" w:color="CCCCCC"/>
            </w:tcBorders>
            <w:shd w:val="clear" w:color="auto" w:fill="F0F5FA"/>
            <w:tcMar>
              <w:top w:w="70" w:type="dxa"/>
              <w:left w:w="120" w:type="dxa"/>
              <w:bottom w:w="70" w:type="dxa"/>
              <w:right w:w="120" w:type="dxa"/>
            </w:tcMar>
          </w:tcPr>
          <w:p w14:paraId="2FD8C9E1" w14:textId="77777777" w:rsidR="00D4662D" w:rsidRDefault="00000000">
            <w:r>
              <w:rPr>
                <w:sz w:val="18"/>
                <w:szCs w:val="18"/>
              </w:rPr>
              <w:t>PoSy (Proof of Synergy)</w:t>
            </w:r>
          </w:p>
        </w:tc>
        <w:tc>
          <w:tcPr>
            <w:tcW w:w="4480" w:type="dxa"/>
            <w:tcBorders>
              <w:top w:val="single" w:sz="1" w:space="0" w:color="CCCCCC"/>
              <w:left w:val="single" w:sz="1" w:space="0" w:color="CCCCCC"/>
              <w:bottom w:val="single" w:sz="1" w:space="0" w:color="CCCCCC"/>
              <w:right w:val="single" w:sz="1" w:space="0" w:color="CCCCCC"/>
            </w:tcBorders>
            <w:shd w:val="clear" w:color="auto" w:fill="F0F5FA"/>
            <w:tcMar>
              <w:top w:w="70" w:type="dxa"/>
              <w:left w:w="120" w:type="dxa"/>
              <w:bottom w:w="70" w:type="dxa"/>
              <w:right w:w="120" w:type="dxa"/>
            </w:tcMar>
          </w:tcPr>
          <w:p w14:paraId="2AC59AA0" w14:textId="77777777" w:rsidR="00D4662D" w:rsidRDefault="00000000">
            <w:r>
              <w:rPr>
                <w:sz w:val="18"/>
                <w:szCs w:val="18"/>
              </w:rPr>
              <w:t>Collaborative consensus with validator clusters</w:t>
            </w:r>
          </w:p>
        </w:tc>
      </w:tr>
      <w:tr w:rsidR="00D4662D" w14:paraId="314D92DC"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A69612C" w14:textId="77777777" w:rsidR="00D4662D" w:rsidRDefault="00000000">
            <w:r>
              <w:rPr>
                <w:sz w:val="18"/>
                <w:szCs w:val="18"/>
              </w:rPr>
              <w:t>Block Time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7C1B784" w14:textId="77777777" w:rsidR="00D4662D" w:rsidRDefault="00000000">
            <w:r>
              <w:rPr>
                <w:sz w:val="18"/>
                <w:szCs w:val="18"/>
              </w:rPr>
              <w:t>2 seconds (2000 ms)</w:t>
            </w:r>
          </w:p>
        </w:tc>
        <w:tc>
          <w:tcPr>
            <w:tcW w:w="44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DAA1752" w14:textId="77777777" w:rsidR="00D4662D" w:rsidRDefault="00000000">
            <w:r>
              <w:rPr>
                <w:sz w:val="18"/>
                <w:szCs w:val="18"/>
              </w:rPr>
              <w:t>Target inter-block interval</w:t>
            </w:r>
          </w:p>
        </w:tc>
      </w:tr>
      <w:tr w:rsidR="00D4662D" w14:paraId="4C1AECF8"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0F5FA"/>
            <w:tcMar>
              <w:top w:w="70" w:type="dxa"/>
              <w:left w:w="120" w:type="dxa"/>
              <w:bottom w:w="70" w:type="dxa"/>
              <w:right w:w="120" w:type="dxa"/>
            </w:tcMar>
          </w:tcPr>
          <w:p w14:paraId="0807D552" w14:textId="77777777" w:rsidR="00D4662D" w:rsidRDefault="00000000">
            <w:r>
              <w:rPr>
                <w:sz w:val="18"/>
                <w:szCs w:val="18"/>
              </w:rPr>
              <w:t>Epoch Length</w:t>
            </w:r>
          </w:p>
        </w:tc>
        <w:tc>
          <w:tcPr>
            <w:tcW w:w="3000" w:type="dxa"/>
            <w:tcBorders>
              <w:top w:val="single" w:sz="1" w:space="0" w:color="CCCCCC"/>
              <w:left w:val="single" w:sz="1" w:space="0" w:color="CCCCCC"/>
              <w:bottom w:val="single" w:sz="1" w:space="0" w:color="CCCCCC"/>
              <w:right w:val="single" w:sz="1" w:space="0" w:color="CCCCCC"/>
            </w:tcBorders>
            <w:shd w:val="clear" w:color="auto" w:fill="F0F5FA"/>
            <w:tcMar>
              <w:top w:w="70" w:type="dxa"/>
              <w:left w:w="120" w:type="dxa"/>
              <w:bottom w:w="70" w:type="dxa"/>
              <w:right w:w="120" w:type="dxa"/>
            </w:tcMar>
          </w:tcPr>
          <w:p w14:paraId="2F8F64A3" w14:textId="77777777" w:rsidR="00D4662D" w:rsidRDefault="00000000">
            <w:r>
              <w:rPr>
                <w:sz w:val="18"/>
                <w:szCs w:val="18"/>
              </w:rPr>
              <w:t>50 blocks</w:t>
            </w:r>
          </w:p>
        </w:tc>
        <w:tc>
          <w:tcPr>
            <w:tcW w:w="4480" w:type="dxa"/>
            <w:tcBorders>
              <w:top w:val="single" w:sz="1" w:space="0" w:color="CCCCCC"/>
              <w:left w:val="single" w:sz="1" w:space="0" w:color="CCCCCC"/>
              <w:bottom w:val="single" w:sz="1" w:space="0" w:color="CCCCCC"/>
              <w:right w:val="single" w:sz="1" w:space="0" w:color="CCCCCC"/>
            </w:tcBorders>
            <w:shd w:val="clear" w:color="auto" w:fill="F0F5FA"/>
            <w:tcMar>
              <w:top w:w="70" w:type="dxa"/>
              <w:left w:w="120" w:type="dxa"/>
              <w:bottom w:w="70" w:type="dxa"/>
              <w:right w:w="120" w:type="dxa"/>
            </w:tcMar>
          </w:tcPr>
          <w:p w14:paraId="2B147D62" w14:textId="77777777" w:rsidR="00D4662D" w:rsidRDefault="00000000">
            <w:r>
              <w:rPr>
                <w:sz w:val="18"/>
                <w:szCs w:val="18"/>
              </w:rPr>
              <w:t>One epoch = 50 consecutive blocks</w:t>
            </w:r>
          </w:p>
        </w:tc>
      </w:tr>
      <w:tr w:rsidR="00D4662D" w14:paraId="54A24A04"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001D42A" w14:textId="77777777" w:rsidR="00D4662D" w:rsidRDefault="00000000">
            <w:r>
              <w:rPr>
                <w:sz w:val="18"/>
                <w:szCs w:val="18"/>
              </w:rPr>
              <w:t>Validator Bounds</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1352295" w14:textId="77777777" w:rsidR="00D4662D" w:rsidRDefault="00000000">
            <w:r>
              <w:rPr>
                <w:sz w:val="18"/>
                <w:szCs w:val="18"/>
              </w:rPr>
              <w:t>min 5, max 15</w:t>
            </w:r>
          </w:p>
        </w:tc>
        <w:tc>
          <w:tcPr>
            <w:tcW w:w="44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E7C6102" w14:textId="77777777" w:rsidR="00D4662D" w:rsidRDefault="00000000">
            <w:r>
              <w:rPr>
                <w:sz w:val="18"/>
                <w:szCs w:val="18"/>
              </w:rPr>
              <w:t>Network requires at least 5 active validators to produce blocks</w:t>
            </w:r>
          </w:p>
        </w:tc>
      </w:tr>
      <w:tr w:rsidR="00D4662D" w14:paraId="0D580E41"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0F5FA"/>
            <w:tcMar>
              <w:top w:w="70" w:type="dxa"/>
              <w:left w:w="120" w:type="dxa"/>
              <w:bottom w:w="70" w:type="dxa"/>
              <w:right w:w="120" w:type="dxa"/>
            </w:tcMar>
          </w:tcPr>
          <w:p w14:paraId="70FE4F72" w14:textId="77777777" w:rsidR="00D4662D" w:rsidRDefault="00000000">
            <w:r>
              <w:rPr>
                <w:sz w:val="18"/>
                <w:szCs w:val="18"/>
              </w:rPr>
              <w:t>Quorum Threshold</w:t>
            </w:r>
          </w:p>
        </w:tc>
        <w:tc>
          <w:tcPr>
            <w:tcW w:w="3000" w:type="dxa"/>
            <w:tcBorders>
              <w:top w:val="single" w:sz="1" w:space="0" w:color="CCCCCC"/>
              <w:left w:val="single" w:sz="1" w:space="0" w:color="CCCCCC"/>
              <w:bottom w:val="single" w:sz="1" w:space="0" w:color="CCCCCC"/>
              <w:right w:val="single" w:sz="1" w:space="0" w:color="CCCCCC"/>
            </w:tcBorders>
            <w:shd w:val="clear" w:color="auto" w:fill="F0F5FA"/>
            <w:tcMar>
              <w:top w:w="70" w:type="dxa"/>
              <w:left w:w="120" w:type="dxa"/>
              <w:bottom w:w="70" w:type="dxa"/>
              <w:right w:w="120" w:type="dxa"/>
            </w:tcMar>
          </w:tcPr>
          <w:p w14:paraId="673ABA01" w14:textId="77777777" w:rsidR="00D4662D" w:rsidRDefault="00000000">
            <w:r>
              <w:rPr>
                <w:sz w:val="18"/>
                <w:szCs w:val="18"/>
              </w:rPr>
              <w:t>0.67 (2/3 supermajority)</w:t>
            </w:r>
          </w:p>
        </w:tc>
        <w:tc>
          <w:tcPr>
            <w:tcW w:w="4480" w:type="dxa"/>
            <w:tcBorders>
              <w:top w:val="single" w:sz="1" w:space="0" w:color="CCCCCC"/>
              <w:left w:val="single" w:sz="1" w:space="0" w:color="CCCCCC"/>
              <w:bottom w:val="single" w:sz="1" w:space="0" w:color="CCCCCC"/>
              <w:right w:val="single" w:sz="1" w:space="0" w:color="CCCCCC"/>
            </w:tcBorders>
            <w:shd w:val="clear" w:color="auto" w:fill="F0F5FA"/>
            <w:tcMar>
              <w:top w:w="70" w:type="dxa"/>
              <w:left w:w="120" w:type="dxa"/>
              <w:bottom w:w="70" w:type="dxa"/>
              <w:right w:w="120" w:type="dxa"/>
            </w:tcMar>
          </w:tcPr>
          <w:p w14:paraId="52FEA04A" w14:textId="77777777" w:rsidR="00D4662D" w:rsidRDefault="00000000">
            <w:r>
              <w:rPr>
                <w:sz w:val="18"/>
                <w:szCs w:val="18"/>
              </w:rPr>
              <w:t>Fraction of cluster required for block finality</w:t>
            </w:r>
          </w:p>
        </w:tc>
      </w:tr>
      <w:tr w:rsidR="00D4662D" w14:paraId="64D8A18E"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6277F27" w14:textId="77777777" w:rsidR="00D4662D" w:rsidRDefault="00000000">
            <w:r>
              <w:rPr>
                <w:sz w:val="18"/>
                <w:szCs w:val="18"/>
              </w:rPr>
              <w:t>P2P Discovery</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4459CBD" w14:textId="77777777" w:rsidR="00D4662D" w:rsidRDefault="00000000">
            <w:r>
              <w:rPr>
                <w:sz w:val="18"/>
                <w:szCs w:val="18"/>
              </w:rPr>
              <w:t>Disabled</w:t>
            </w:r>
          </w:p>
        </w:tc>
        <w:tc>
          <w:tcPr>
            <w:tcW w:w="44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D9AC085" w14:textId="77777777" w:rsidR="00D4662D" w:rsidRDefault="00000000">
            <w:r>
              <w:rPr>
                <w:sz w:val="18"/>
                <w:szCs w:val="18"/>
              </w:rPr>
              <w:t>Nodes only connect to configured bootnodes</w:t>
            </w:r>
          </w:p>
        </w:tc>
      </w:tr>
      <w:tr w:rsidR="00D4662D" w14:paraId="33E0C172"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0F5FA"/>
            <w:tcMar>
              <w:top w:w="70" w:type="dxa"/>
              <w:left w:w="120" w:type="dxa"/>
              <w:bottom w:w="70" w:type="dxa"/>
              <w:right w:w="120" w:type="dxa"/>
            </w:tcMar>
          </w:tcPr>
          <w:p w14:paraId="65BAAC5C" w14:textId="77777777" w:rsidR="00D4662D" w:rsidRDefault="00000000">
            <w:r>
              <w:rPr>
                <w:sz w:val="18"/>
                <w:szCs w:val="18"/>
              </w:rPr>
              <w:t>Network Addressing</w:t>
            </w:r>
          </w:p>
        </w:tc>
        <w:tc>
          <w:tcPr>
            <w:tcW w:w="3000" w:type="dxa"/>
            <w:tcBorders>
              <w:top w:val="single" w:sz="1" w:space="0" w:color="CCCCCC"/>
              <w:left w:val="single" w:sz="1" w:space="0" w:color="CCCCCC"/>
              <w:bottom w:val="single" w:sz="1" w:space="0" w:color="CCCCCC"/>
              <w:right w:val="single" w:sz="1" w:space="0" w:color="CCCCCC"/>
            </w:tcBorders>
            <w:shd w:val="clear" w:color="auto" w:fill="F0F5FA"/>
            <w:tcMar>
              <w:top w:w="70" w:type="dxa"/>
              <w:left w:w="120" w:type="dxa"/>
              <w:bottom w:w="70" w:type="dxa"/>
              <w:right w:w="120" w:type="dxa"/>
            </w:tcMar>
          </w:tcPr>
          <w:p w14:paraId="45733537" w14:textId="77777777" w:rsidR="00D4662D" w:rsidRDefault="00000000">
            <w:r>
              <w:rPr>
                <w:sz w:val="18"/>
                <w:szCs w:val="18"/>
              </w:rPr>
              <w:t>10.50.0.0/24 (WireGuard)</w:t>
            </w:r>
          </w:p>
        </w:tc>
        <w:tc>
          <w:tcPr>
            <w:tcW w:w="4480" w:type="dxa"/>
            <w:tcBorders>
              <w:top w:val="single" w:sz="1" w:space="0" w:color="CCCCCC"/>
              <w:left w:val="single" w:sz="1" w:space="0" w:color="CCCCCC"/>
              <w:bottom w:val="single" w:sz="1" w:space="0" w:color="CCCCCC"/>
              <w:right w:val="single" w:sz="1" w:space="0" w:color="CCCCCC"/>
            </w:tcBorders>
            <w:shd w:val="clear" w:color="auto" w:fill="F0F5FA"/>
            <w:tcMar>
              <w:top w:w="70" w:type="dxa"/>
              <w:left w:w="120" w:type="dxa"/>
              <w:bottom w:w="70" w:type="dxa"/>
              <w:right w:w="120" w:type="dxa"/>
            </w:tcMar>
          </w:tcPr>
          <w:p w14:paraId="6FCD591E" w14:textId="77777777" w:rsidR="00D4662D" w:rsidRDefault="00000000">
            <w:r>
              <w:rPr>
                <w:sz w:val="18"/>
                <w:szCs w:val="18"/>
              </w:rPr>
              <w:t>All node communication flows through private VPN</w:t>
            </w:r>
          </w:p>
        </w:tc>
      </w:tr>
    </w:tbl>
    <w:p w14:paraId="5069FB52" w14:textId="77777777" w:rsidR="00D4662D" w:rsidRDefault="00D4662D">
      <w:pPr>
        <w:spacing w:after="120"/>
      </w:pPr>
    </w:p>
    <w:p w14:paraId="0CDB4884" w14:textId="77777777" w:rsidR="00D4662D" w:rsidRDefault="00000000">
      <w:pPr>
        <w:pStyle w:val="Heading2"/>
      </w:pPr>
      <w:bookmarkStart w:id="11" w:name="_Toc223164954"/>
      <w:r>
        <w:t>3.3 Genesis Bootnodes and Core Endpoints</w:t>
      </w:r>
      <w:bookmarkEnd w:id="11"/>
    </w:p>
    <w:p w14:paraId="5379AD9E" w14:textId="77777777" w:rsidR="00D4662D" w:rsidRDefault="00000000">
      <w:pPr>
        <w:spacing w:before="80" w:after="120" w:line="280" w:lineRule="auto"/>
      </w:pPr>
      <w:r>
        <w:t>The genesis block embeds the following bootstrap and core service endpoints. All addresses are on the private WireGuard subnet:</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4280"/>
        <w:gridCol w:w="3000"/>
      </w:tblGrid>
      <w:tr w:rsidR="00D4662D" w14:paraId="3199478F" w14:textId="77777777">
        <w:tblPrEx>
          <w:tblCellMar>
            <w:top w:w="0" w:type="dxa"/>
            <w:bottom w:w="0" w:type="dxa"/>
          </w:tblCellMar>
        </w:tblPrEx>
        <w:tc>
          <w:tcPr>
            <w:tcW w:w="2800" w:type="dxa"/>
            <w:tcBorders>
              <w:top w:val="single" w:sz="1" w:space="0" w:color="1A3A5C"/>
              <w:left w:val="single" w:sz="1" w:space="0" w:color="1A3A5C"/>
              <w:bottom w:val="single" w:sz="1" w:space="0" w:color="1A3A5C"/>
              <w:right w:val="single" w:sz="1" w:space="0" w:color="1A3A5C"/>
            </w:tcBorders>
            <w:shd w:val="clear" w:color="auto" w:fill="1A3A5C"/>
            <w:tcMar>
              <w:top w:w="70" w:type="dxa"/>
              <w:left w:w="120" w:type="dxa"/>
              <w:bottom w:w="70" w:type="dxa"/>
              <w:right w:w="120" w:type="dxa"/>
            </w:tcMar>
          </w:tcPr>
          <w:p w14:paraId="7E06730A" w14:textId="77777777" w:rsidR="00D4662D" w:rsidRDefault="00000000">
            <w:r>
              <w:rPr>
                <w:b/>
                <w:bCs/>
                <w:color w:val="FFFFFF"/>
                <w:sz w:val="18"/>
                <w:szCs w:val="18"/>
              </w:rPr>
              <w:t>Endpoint</w:t>
            </w:r>
          </w:p>
        </w:tc>
        <w:tc>
          <w:tcPr>
            <w:tcW w:w="4280" w:type="dxa"/>
            <w:tcBorders>
              <w:top w:val="single" w:sz="1" w:space="0" w:color="1A3A5C"/>
              <w:left w:val="single" w:sz="1" w:space="0" w:color="1A3A5C"/>
              <w:bottom w:val="single" w:sz="1" w:space="0" w:color="1A3A5C"/>
              <w:right w:val="single" w:sz="1" w:space="0" w:color="1A3A5C"/>
            </w:tcBorders>
            <w:shd w:val="clear" w:color="auto" w:fill="1A3A5C"/>
            <w:tcMar>
              <w:top w:w="70" w:type="dxa"/>
              <w:left w:w="120" w:type="dxa"/>
              <w:bottom w:w="70" w:type="dxa"/>
              <w:right w:w="120" w:type="dxa"/>
            </w:tcMar>
          </w:tcPr>
          <w:p w14:paraId="5878555F" w14:textId="77777777" w:rsidR="00D4662D" w:rsidRDefault="00000000">
            <w:r>
              <w:rPr>
                <w:b/>
                <w:bCs/>
                <w:color w:val="FFFFFF"/>
                <w:sz w:val="18"/>
                <w:szCs w:val="18"/>
              </w:rPr>
              <w:t>Address</w:t>
            </w:r>
          </w:p>
        </w:tc>
        <w:tc>
          <w:tcPr>
            <w:tcW w:w="3000" w:type="dxa"/>
            <w:tcBorders>
              <w:top w:val="single" w:sz="1" w:space="0" w:color="1A3A5C"/>
              <w:left w:val="single" w:sz="1" w:space="0" w:color="1A3A5C"/>
              <w:bottom w:val="single" w:sz="1" w:space="0" w:color="1A3A5C"/>
              <w:right w:val="single" w:sz="1" w:space="0" w:color="1A3A5C"/>
            </w:tcBorders>
            <w:shd w:val="clear" w:color="auto" w:fill="1A3A5C"/>
            <w:tcMar>
              <w:top w:w="70" w:type="dxa"/>
              <w:left w:w="120" w:type="dxa"/>
              <w:bottom w:w="70" w:type="dxa"/>
              <w:right w:w="120" w:type="dxa"/>
            </w:tcMar>
          </w:tcPr>
          <w:p w14:paraId="1B6FF867" w14:textId="77777777" w:rsidR="00D4662D" w:rsidRDefault="00000000">
            <w:r>
              <w:rPr>
                <w:b/>
                <w:bCs/>
                <w:color w:val="FFFFFF"/>
                <w:sz w:val="18"/>
                <w:szCs w:val="18"/>
              </w:rPr>
              <w:t>Protocol</w:t>
            </w:r>
          </w:p>
        </w:tc>
      </w:tr>
      <w:tr w:rsidR="00D4662D" w14:paraId="6C6DB40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05AFF01" w14:textId="77777777" w:rsidR="00D4662D" w:rsidRDefault="00000000">
            <w:r>
              <w:rPr>
                <w:sz w:val="18"/>
                <w:szCs w:val="18"/>
              </w:rPr>
              <w:t>Primary Private RPC</w:t>
            </w:r>
          </w:p>
        </w:tc>
        <w:tc>
          <w:tcPr>
            <w:tcW w:w="42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DF5C333" w14:textId="77777777" w:rsidR="00D4662D" w:rsidRDefault="00000000">
            <w:r>
              <w:rPr>
                <w:sz w:val="18"/>
                <w:szCs w:val="18"/>
              </w:rPr>
              <w:t>http://10.50.0.13:48650</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84E3C56" w14:textId="77777777" w:rsidR="00D4662D" w:rsidRDefault="00000000">
            <w:r>
              <w:rPr>
                <w:sz w:val="18"/>
                <w:szCs w:val="18"/>
              </w:rPr>
              <w:t>JSON-RPC over HTTP</w:t>
            </w:r>
          </w:p>
        </w:tc>
      </w:tr>
      <w:tr w:rsidR="00D4662D" w14:paraId="2151242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0F5FA"/>
            <w:tcMar>
              <w:top w:w="70" w:type="dxa"/>
              <w:left w:w="120" w:type="dxa"/>
              <w:bottom w:w="70" w:type="dxa"/>
              <w:right w:w="120" w:type="dxa"/>
            </w:tcMar>
          </w:tcPr>
          <w:p w14:paraId="479FD232" w14:textId="77777777" w:rsidR="00D4662D" w:rsidRDefault="00000000">
            <w:r>
              <w:rPr>
                <w:sz w:val="18"/>
                <w:szCs w:val="18"/>
              </w:rPr>
              <w:t>Primary Private WS</w:t>
            </w:r>
          </w:p>
        </w:tc>
        <w:tc>
          <w:tcPr>
            <w:tcW w:w="4280" w:type="dxa"/>
            <w:tcBorders>
              <w:top w:val="single" w:sz="1" w:space="0" w:color="CCCCCC"/>
              <w:left w:val="single" w:sz="1" w:space="0" w:color="CCCCCC"/>
              <w:bottom w:val="single" w:sz="1" w:space="0" w:color="CCCCCC"/>
              <w:right w:val="single" w:sz="1" w:space="0" w:color="CCCCCC"/>
            </w:tcBorders>
            <w:shd w:val="clear" w:color="auto" w:fill="F0F5FA"/>
            <w:tcMar>
              <w:top w:w="70" w:type="dxa"/>
              <w:left w:w="120" w:type="dxa"/>
              <w:bottom w:w="70" w:type="dxa"/>
              <w:right w:w="120" w:type="dxa"/>
            </w:tcMar>
          </w:tcPr>
          <w:p w14:paraId="594FB2C9" w14:textId="77777777" w:rsidR="00D4662D" w:rsidRDefault="00000000">
            <w:r>
              <w:rPr>
                <w:sz w:val="18"/>
                <w:szCs w:val="18"/>
              </w:rPr>
              <w:t>ws://10.50.0.13:58650</w:t>
            </w:r>
          </w:p>
        </w:tc>
        <w:tc>
          <w:tcPr>
            <w:tcW w:w="3000" w:type="dxa"/>
            <w:tcBorders>
              <w:top w:val="single" w:sz="1" w:space="0" w:color="CCCCCC"/>
              <w:left w:val="single" w:sz="1" w:space="0" w:color="CCCCCC"/>
              <w:bottom w:val="single" w:sz="1" w:space="0" w:color="CCCCCC"/>
              <w:right w:val="single" w:sz="1" w:space="0" w:color="CCCCCC"/>
            </w:tcBorders>
            <w:shd w:val="clear" w:color="auto" w:fill="F0F5FA"/>
            <w:tcMar>
              <w:top w:w="70" w:type="dxa"/>
              <w:left w:w="120" w:type="dxa"/>
              <w:bottom w:w="70" w:type="dxa"/>
              <w:right w:w="120" w:type="dxa"/>
            </w:tcMar>
          </w:tcPr>
          <w:p w14:paraId="618AB510" w14:textId="77777777" w:rsidR="00D4662D" w:rsidRDefault="00000000">
            <w:r>
              <w:rPr>
                <w:sz w:val="18"/>
                <w:szCs w:val="18"/>
              </w:rPr>
              <w:t>JSON-RPC over WebSocket</w:t>
            </w:r>
          </w:p>
        </w:tc>
      </w:tr>
      <w:tr w:rsidR="00D4662D" w14:paraId="40E7CCF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0E55B0A" w14:textId="77777777" w:rsidR="00D4662D" w:rsidRDefault="00000000">
            <w:r>
              <w:rPr>
                <w:sz w:val="18"/>
                <w:szCs w:val="18"/>
              </w:rPr>
              <w:t>Bootnode 1</w:t>
            </w:r>
          </w:p>
        </w:tc>
        <w:tc>
          <w:tcPr>
            <w:tcW w:w="42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9E26B2C" w14:textId="77777777" w:rsidR="00D4662D" w:rsidRDefault="00000000">
            <w:r>
              <w:rPr>
                <w:sz w:val="18"/>
                <w:szCs w:val="18"/>
              </w:rPr>
              <w:t>snr://synv1daf1...@10.50.0.1:38638</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E3636F9" w14:textId="77777777" w:rsidR="00D4662D" w:rsidRDefault="00000000">
            <w:r>
              <w:rPr>
                <w:sz w:val="18"/>
                <w:szCs w:val="18"/>
              </w:rPr>
              <w:t>SNR P2P gossip protocol</w:t>
            </w:r>
          </w:p>
        </w:tc>
      </w:tr>
      <w:tr w:rsidR="00D4662D" w14:paraId="4999919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0F5FA"/>
            <w:tcMar>
              <w:top w:w="70" w:type="dxa"/>
              <w:left w:w="120" w:type="dxa"/>
              <w:bottom w:w="70" w:type="dxa"/>
              <w:right w:w="120" w:type="dxa"/>
            </w:tcMar>
          </w:tcPr>
          <w:p w14:paraId="17AE1544" w14:textId="77777777" w:rsidR="00D4662D" w:rsidRDefault="00000000">
            <w:r>
              <w:rPr>
                <w:sz w:val="18"/>
                <w:szCs w:val="18"/>
              </w:rPr>
              <w:t>Bootnode 2</w:t>
            </w:r>
          </w:p>
        </w:tc>
        <w:tc>
          <w:tcPr>
            <w:tcW w:w="4280" w:type="dxa"/>
            <w:tcBorders>
              <w:top w:val="single" w:sz="1" w:space="0" w:color="CCCCCC"/>
              <w:left w:val="single" w:sz="1" w:space="0" w:color="CCCCCC"/>
              <w:bottom w:val="single" w:sz="1" w:space="0" w:color="CCCCCC"/>
              <w:right w:val="single" w:sz="1" w:space="0" w:color="CCCCCC"/>
            </w:tcBorders>
            <w:shd w:val="clear" w:color="auto" w:fill="F0F5FA"/>
            <w:tcMar>
              <w:top w:w="70" w:type="dxa"/>
              <w:left w:w="120" w:type="dxa"/>
              <w:bottom w:w="70" w:type="dxa"/>
              <w:right w:w="120" w:type="dxa"/>
            </w:tcMar>
          </w:tcPr>
          <w:p w14:paraId="0C7291C5" w14:textId="77777777" w:rsidR="00D4662D" w:rsidRDefault="00000000">
            <w:r>
              <w:rPr>
                <w:sz w:val="18"/>
                <w:szCs w:val="18"/>
              </w:rPr>
              <w:t>snr://synv1f2d0...@10.50.0.2:38639</w:t>
            </w:r>
          </w:p>
        </w:tc>
        <w:tc>
          <w:tcPr>
            <w:tcW w:w="3000" w:type="dxa"/>
            <w:tcBorders>
              <w:top w:val="single" w:sz="1" w:space="0" w:color="CCCCCC"/>
              <w:left w:val="single" w:sz="1" w:space="0" w:color="CCCCCC"/>
              <w:bottom w:val="single" w:sz="1" w:space="0" w:color="CCCCCC"/>
              <w:right w:val="single" w:sz="1" w:space="0" w:color="CCCCCC"/>
            </w:tcBorders>
            <w:shd w:val="clear" w:color="auto" w:fill="F0F5FA"/>
            <w:tcMar>
              <w:top w:w="70" w:type="dxa"/>
              <w:left w:w="120" w:type="dxa"/>
              <w:bottom w:w="70" w:type="dxa"/>
              <w:right w:w="120" w:type="dxa"/>
            </w:tcMar>
          </w:tcPr>
          <w:p w14:paraId="224EF1A8" w14:textId="77777777" w:rsidR="00D4662D" w:rsidRDefault="00000000">
            <w:r>
              <w:rPr>
                <w:sz w:val="18"/>
                <w:szCs w:val="18"/>
              </w:rPr>
              <w:t>SNR P2P gossip protocol</w:t>
            </w:r>
          </w:p>
        </w:tc>
      </w:tr>
    </w:tbl>
    <w:p w14:paraId="23746791" w14:textId="77777777" w:rsidR="00D4662D" w:rsidRDefault="00D4662D">
      <w:pPr>
        <w:spacing w:after="120"/>
      </w:pPr>
    </w:p>
    <w:p w14:paraId="43B5E13E" w14:textId="77777777" w:rsidR="00D4662D" w:rsidRDefault="00000000">
      <w:pPr>
        <w:pStyle w:val="Heading2"/>
      </w:pPr>
      <w:bookmarkStart w:id="12" w:name="_Toc223164955"/>
      <w:r>
        <w:t>3.4 Genesis Cryptographic Profile</w:t>
      </w:r>
      <w:bookmarkEnd w:id="12"/>
    </w:p>
    <w:p w14:paraId="338EF0E0" w14:textId="77777777" w:rsidR="00D4662D" w:rsidRDefault="00000000">
      <w:pPr>
        <w:spacing w:before="80" w:after="120" w:line="280" w:lineRule="auto"/>
      </w:pPr>
      <w:r>
        <w:t>All node identities and on-chain signatures use NIST-approved post-quantum algorithms: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7080"/>
      </w:tblGrid>
      <w:tr w:rsidR="00D4662D" w14:paraId="3E642464" w14:textId="77777777">
        <w:tblPrEx>
          <w:tblCellMar>
            <w:top w:w="0" w:type="dxa"/>
            <w:bottom w:w="0" w:type="dxa"/>
          </w:tblCellMar>
        </w:tblPrEx>
        <w:tc>
          <w:tcPr>
            <w:tcW w:w="3000" w:type="dxa"/>
            <w:tcBorders>
              <w:top w:val="single" w:sz="1" w:space="0" w:color="1A3A5C"/>
              <w:left w:val="single" w:sz="1" w:space="0" w:color="1A3A5C"/>
              <w:bottom w:val="single" w:sz="1" w:space="0" w:color="1A3A5C"/>
              <w:right w:val="single" w:sz="1" w:space="0" w:color="1A3A5C"/>
            </w:tcBorders>
            <w:shd w:val="clear" w:color="auto" w:fill="1A3A5C"/>
            <w:tcMar>
              <w:top w:w="70" w:type="dxa"/>
              <w:left w:w="120" w:type="dxa"/>
              <w:bottom w:w="70" w:type="dxa"/>
              <w:right w:w="120" w:type="dxa"/>
            </w:tcMar>
          </w:tcPr>
          <w:p w14:paraId="0DBB83B1" w14:textId="77777777" w:rsidR="00D4662D" w:rsidRDefault="00000000">
            <w:r>
              <w:rPr>
                <w:b/>
                <w:bCs/>
                <w:color w:val="FFFFFF"/>
                <w:sz w:val="18"/>
                <w:szCs w:val="18"/>
              </w:rPr>
              <w:t>Parameter</w:t>
            </w:r>
          </w:p>
        </w:tc>
        <w:tc>
          <w:tcPr>
            <w:tcW w:w="7080" w:type="dxa"/>
            <w:tcBorders>
              <w:top w:val="single" w:sz="1" w:space="0" w:color="1A3A5C"/>
              <w:left w:val="single" w:sz="1" w:space="0" w:color="1A3A5C"/>
              <w:bottom w:val="single" w:sz="1" w:space="0" w:color="1A3A5C"/>
              <w:right w:val="single" w:sz="1" w:space="0" w:color="1A3A5C"/>
            </w:tcBorders>
            <w:shd w:val="clear" w:color="auto" w:fill="1A3A5C"/>
            <w:tcMar>
              <w:top w:w="70" w:type="dxa"/>
              <w:left w:w="120" w:type="dxa"/>
              <w:bottom w:w="70" w:type="dxa"/>
              <w:right w:w="120" w:type="dxa"/>
            </w:tcMar>
          </w:tcPr>
          <w:p w14:paraId="6DB7C742" w14:textId="77777777" w:rsidR="00D4662D" w:rsidRDefault="00000000">
            <w:r>
              <w:rPr>
                <w:b/>
                <w:bCs/>
                <w:color w:val="FFFFFF"/>
                <w:sz w:val="18"/>
                <w:szCs w:val="18"/>
              </w:rPr>
              <w:t>Value</w:t>
            </w:r>
          </w:p>
        </w:tc>
      </w:tr>
      <w:tr w:rsidR="00D4662D" w14:paraId="7141643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2D4DC15" w14:textId="77777777" w:rsidR="00D4662D" w:rsidRDefault="00000000">
            <w:r>
              <w:rPr>
                <w:sz w:val="18"/>
                <w:szCs w:val="18"/>
              </w:rPr>
              <w:t>Token Symbol</w:t>
            </w:r>
          </w:p>
        </w:tc>
        <w:tc>
          <w:tcPr>
            <w:tcW w:w="70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B0BDD9B" w14:textId="77777777" w:rsidR="00D4662D" w:rsidRDefault="00000000">
            <w:r>
              <w:rPr>
                <w:sz w:val="18"/>
                <w:szCs w:val="18"/>
              </w:rPr>
              <w:t>SNRG</w:t>
            </w:r>
          </w:p>
        </w:tc>
      </w:tr>
      <w:tr w:rsidR="00D4662D" w14:paraId="6191307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0F5FA"/>
            <w:tcMar>
              <w:top w:w="70" w:type="dxa"/>
              <w:left w:w="120" w:type="dxa"/>
              <w:bottom w:w="70" w:type="dxa"/>
              <w:right w:w="120" w:type="dxa"/>
            </w:tcMar>
          </w:tcPr>
          <w:p w14:paraId="74AD8051" w14:textId="77777777" w:rsidR="00D4662D" w:rsidRDefault="00000000">
            <w:r>
              <w:rPr>
                <w:sz w:val="18"/>
                <w:szCs w:val="18"/>
              </w:rPr>
              <w:t>Token Decimals</w:t>
            </w:r>
          </w:p>
        </w:tc>
        <w:tc>
          <w:tcPr>
            <w:tcW w:w="7080" w:type="dxa"/>
            <w:tcBorders>
              <w:top w:val="single" w:sz="1" w:space="0" w:color="CCCCCC"/>
              <w:left w:val="single" w:sz="1" w:space="0" w:color="CCCCCC"/>
              <w:bottom w:val="single" w:sz="1" w:space="0" w:color="CCCCCC"/>
              <w:right w:val="single" w:sz="1" w:space="0" w:color="CCCCCC"/>
            </w:tcBorders>
            <w:shd w:val="clear" w:color="auto" w:fill="F0F5FA"/>
            <w:tcMar>
              <w:top w:w="70" w:type="dxa"/>
              <w:left w:w="120" w:type="dxa"/>
              <w:bottom w:w="70" w:type="dxa"/>
              <w:right w:w="120" w:type="dxa"/>
            </w:tcMar>
          </w:tcPr>
          <w:p w14:paraId="3F209F6F" w14:textId="77777777" w:rsidR="00D4662D" w:rsidRDefault="00000000">
            <w:r>
              <w:rPr>
                <w:sz w:val="18"/>
                <w:szCs w:val="18"/>
              </w:rPr>
              <w:t>9</w:t>
            </w:r>
          </w:p>
        </w:tc>
      </w:tr>
      <w:tr w:rsidR="00D4662D" w14:paraId="388CDFA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9FD9948" w14:textId="77777777" w:rsidR="00D4662D" w:rsidRDefault="00000000">
            <w:r>
              <w:rPr>
                <w:sz w:val="18"/>
                <w:szCs w:val="18"/>
              </w:rPr>
              <w:t>Burn Address</w:t>
            </w:r>
          </w:p>
        </w:tc>
        <w:tc>
          <w:tcPr>
            <w:tcW w:w="70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0EE1448" w14:textId="77777777" w:rsidR="00D4662D" w:rsidRDefault="00000000">
            <w:r>
              <w:rPr>
                <w:sz w:val="18"/>
                <w:szCs w:val="18"/>
              </w:rPr>
              <w:t>synergy00000000000000000000000burn</w:t>
            </w:r>
          </w:p>
        </w:tc>
      </w:tr>
      <w:tr w:rsidR="00D4662D" w14:paraId="43433513"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0F5FA"/>
            <w:tcMar>
              <w:top w:w="70" w:type="dxa"/>
              <w:left w:w="120" w:type="dxa"/>
              <w:bottom w:w="70" w:type="dxa"/>
              <w:right w:w="120" w:type="dxa"/>
            </w:tcMar>
          </w:tcPr>
          <w:p w14:paraId="0F6DE1AB" w14:textId="77777777" w:rsidR="00D4662D" w:rsidRDefault="00000000">
            <w:r>
              <w:rPr>
                <w:sz w:val="18"/>
                <w:szCs w:val="18"/>
              </w:rPr>
              <w:t>Signature Algorithm</w:t>
            </w:r>
          </w:p>
        </w:tc>
        <w:tc>
          <w:tcPr>
            <w:tcW w:w="7080" w:type="dxa"/>
            <w:tcBorders>
              <w:top w:val="single" w:sz="1" w:space="0" w:color="CCCCCC"/>
              <w:left w:val="single" w:sz="1" w:space="0" w:color="CCCCCC"/>
              <w:bottom w:val="single" w:sz="1" w:space="0" w:color="CCCCCC"/>
              <w:right w:val="single" w:sz="1" w:space="0" w:color="CCCCCC"/>
            </w:tcBorders>
            <w:shd w:val="clear" w:color="auto" w:fill="F0F5FA"/>
            <w:tcMar>
              <w:top w:w="70" w:type="dxa"/>
              <w:left w:w="120" w:type="dxa"/>
              <w:bottom w:w="70" w:type="dxa"/>
              <w:right w:w="120" w:type="dxa"/>
            </w:tcMar>
          </w:tcPr>
          <w:p w14:paraId="05770D3B" w14:textId="77777777" w:rsidR="00D4662D" w:rsidRDefault="00000000">
            <w:r>
              <w:rPr>
                <w:sz w:val="18"/>
                <w:szCs w:val="18"/>
              </w:rPr>
              <w:t>FN-DSA-1024 (Falcon-1024) — NIST Level 5</w:t>
            </w:r>
          </w:p>
        </w:tc>
      </w:tr>
      <w:tr w:rsidR="00D4662D" w14:paraId="0B908F0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457ECED" w14:textId="77777777" w:rsidR="00D4662D" w:rsidRDefault="00000000">
            <w:r>
              <w:rPr>
                <w:sz w:val="18"/>
                <w:szCs w:val="18"/>
              </w:rPr>
              <w:t>Key Encapsulation</w:t>
            </w:r>
          </w:p>
        </w:tc>
        <w:tc>
          <w:tcPr>
            <w:tcW w:w="70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C28FD77" w14:textId="77777777" w:rsidR="00D4662D" w:rsidRDefault="00000000">
            <w:r>
              <w:rPr>
                <w:sz w:val="18"/>
                <w:szCs w:val="18"/>
              </w:rPr>
              <w:t>ML-KEM-1024 — NIST Level 5</w:t>
            </w:r>
          </w:p>
        </w:tc>
      </w:tr>
      <w:tr w:rsidR="00D4662D" w14:paraId="26925B6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0F5FA"/>
            <w:tcMar>
              <w:top w:w="70" w:type="dxa"/>
              <w:left w:w="120" w:type="dxa"/>
              <w:bottom w:w="70" w:type="dxa"/>
              <w:right w:w="120" w:type="dxa"/>
            </w:tcMar>
          </w:tcPr>
          <w:p w14:paraId="43CAEBDC" w14:textId="77777777" w:rsidR="00D4662D" w:rsidRDefault="00000000">
            <w:r>
              <w:rPr>
                <w:sz w:val="18"/>
                <w:szCs w:val="18"/>
              </w:rPr>
              <w:t>Hash Function</w:t>
            </w:r>
          </w:p>
        </w:tc>
        <w:tc>
          <w:tcPr>
            <w:tcW w:w="7080" w:type="dxa"/>
            <w:tcBorders>
              <w:top w:val="single" w:sz="1" w:space="0" w:color="CCCCCC"/>
              <w:left w:val="single" w:sz="1" w:space="0" w:color="CCCCCC"/>
              <w:bottom w:val="single" w:sz="1" w:space="0" w:color="CCCCCC"/>
              <w:right w:val="single" w:sz="1" w:space="0" w:color="CCCCCC"/>
            </w:tcBorders>
            <w:shd w:val="clear" w:color="auto" w:fill="F0F5FA"/>
            <w:tcMar>
              <w:top w:w="70" w:type="dxa"/>
              <w:left w:w="120" w:type="dxa"/>
              <w:bottom w:w="70" w:type="dxa"/>
              <w:right w:w="120" w:type="dxa"/>
            </w:tcMar>
          </w:tcPr>
          <w:p w14:paraId="5AC7303C" w14:textId="77777777" w:rsidR="00D4662D" w:rsidRDefault="00000000">
            <w:r>
              <w:rPr>
                <w:sz w:val="18"/>
                <w:szCs w:val="18"/>
              </w:rPr>
              <w:t>SHA3-256</w:t>
            </w:r>
          </w:p>
        </w:tc>
      </w:tr>
      <w:tr w:rsidR="00D4662D" w14:paraId="750BAF5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7C9E7BE" w14:textId="77777777" w:rsidR="00D4662D" w:rsidRDefault="00000000">
            <w:r>
              <w:rPr>
                <w:sz w:val="18"/>
                <w:szCs w:val="18"/>
              </w:rPr>
              <w:t>Security Level</w:t>
            </w:r>
          </w:p>
        </w:tc>
        <w:tc>
          <w:tcPr>
            <w:tcW w:w="70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7CC55FC" w14:textId="77777777" w:rsidR="00D4662D" w:rsidRDefault="00000000">
            <w:r>
              <w:rPr>
                <w:sz w:val="18"/>
                <w:szCs w:val="18"/>
              </w:rPr>
              <w:t>NIST Level 5 (256-bit quantum resistance)</w:t>
            </w:r>
          </w:p>
        </w:tc>
      </w:tr>
    </w:tbl>
    <w:p w14:paraId="5C51792F" w14:textId="77777777" w:rsidR="00D4662D" w:rsidRDefault="00000000">
      <w:pPr>
        <w:pStyle w:val="Heading1"/>
        <w:pageBreakBefore/>
        <w:pBdr>
          <w:bottom w:val="single" w:sz="8" w:space="4" w:color="1A3A5C"/>
        </w:pBdr>
      </w:pPr>
      <w:bookmarkStart w:id="13" w:name="_Toc223164956"/>
      <w:r>
        <w:lastRenderedPageBreak/>
        <w:t>4. Full Node, Port, and RPC Inventory</w:t>
      </w:r>
      <w:bookmarkEnd w:id="13"/>
    </w:p>
    <w:p w14:paraId="3CA2FA48" w14:textId="77777777" w:rsidR="00D4662D" w:rsidRDefault="00000000">
      <w:pPr>
        <w:pStyle w:val="Heading2"/>
      </w:pPr>
      <w:bookmarkStart w:id="14" w:name="_Toc223164957"/>
      <w:r>
        <w:t>4.1 Port Ranges</w:t>
      </w:r>
      <w:bookmarkEnd w:id="14"/>
    </w:p>
    <w:p w14:paraId="53687FCF" w14:textId="77777777" w:rsidR="00D4662D" w:rsidRDefault="00000000">
      <w:pPr>
        <w:spacing w:before="80" w:after="120" w:line="280" w:lineRule="auto"/>
      </w:pPr>
      <w:r>
        <w:t>The 15-node profile allocates sequential port ranges starting from the Synergy base port (38638). Each machine gets a unique offset so all nodes can run on a single subnet without port collisions: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400"/>
        <w:gridCol w:w="1000"/>
        <w:gridCol w:w="4280"/>
      </w:tblGrid>
      <w:tr w:rsidR="00D4662D" w14:paraId="4A5EB2D3" w14:textId="77777777">
        <w:tblPrEx>
          <w:tblCellMar>
            <w:top w:w="0" w:type="dxa"/>
            <w:bottom w:w="0" w:type="dxa"/>
          </w:tblCellMar>
        </w:tblPrEx>
        <w:tc>
          <w:tcPr>
            <w:tcW w:w="2400" w:type="dxa"/>
            <w:tcBorders>
              <w:top w:val="single" w:sz="1" w:space="0" w:color="1A3A5C"/>
              <w:left w:val="single" w:sz="1" w:space="0" w:color="1A3A5C"/>
              <w:bottom w:val="single" w:sz="1" w:space="0" w:color="1A3A5C"/>
              <w:right w:val="single" w:sz="1" w:space="0" w:color="1A3A5C"/>
            </w:tcBorders>
            <w:shd w:val="clear" w:color="auto" w:fill="1A3A5C"/>
            <w:tcMar>
              <w:top w:w="70" w:type="dxa"/>
              <w:left w:w="120" w:type="dxa"/>
              <w:bottom w:w="70" w:type="dxa"/>
              <w:right w:w="120" w:type="dxa"/>
            </w:tcMar>
          </w:tcPr>
          <w:p w14:paraId="6AFC185D" w14:textId="77777777" w:rsidR="00D4662D" w:rsidRDefault="00000000">
            <w:r>
              <w:rPr>
                <w:b/>
                <w:bCs/>
                <w:color w:val="FFFFFF"/>
                <w:sz w:val="18"/>
                <w:szCs w:val="18"/>
              </w:rPr>
              <w:t>Protocol</w:t>
            </w:r>
          </w:p>
        </w:tc>
        <w:tc>
          <w:tcPr>
            <w:tcW w:w="2400" w:type="dxa"/>
            <w:tcBorders>
              <w:top w:val="single" w:sz="1" w:space="0" w:color="1A3A5C"/>
              <w:left w:val="single" w:sz="1" w:space="0" w:color="1A3A5C"/>
              <w:bottom w:val="single" w:sz="1" w:space="0" w:color="1A3A5C"/>
              <w:right w:val="single" w:sz="1" w:space="0" w:color="1A3A5C"/>
            </w:tcBorders>
            <w:shd w:val="clear" w:color="auto" w:fill="1A3A5C"/>
            <w:tcMar>
              <w:top w:w="70" w:type="dxa"/>
              <w:left w:w="120" w:type="dxa"/>
              <w:bottom w:w="70" w:type="dxa"/>
              <w:right w:w="120" w:type="dxa"/>
            </w:tcMar>
          </w:tcPr>
          <w:p w14:paraId="643FA4C3" w14:textId="77777777" w:rsidR="00D4662D" w:rsidRDefault="00000000">
            <w:r>
              <w:rPr>
                <w:b/>
                <w:bCs/>
                <w:color w:val="FFFFFF"/>
                <w:sz w:val="18"/>
                <w:szCs w:val="18"/>
              </w:rPr>
              <w:t>Port Range</w:t>
            </w:r>
          </w:p>
        </w:tc>
        <w:tc>
          <w:tcPr>
            <w:tcW w:w="1000" w:type="dxa"/>
            <w:tcBorders>
              <w:top w:val="single" w:sz="1" w:space="0" w:color="1A3A5C"/>
              <w:left w:val="single" w:sz="1" w:space="0" w:color="1A3A5C"/>
              <w:bottom w:val="single" w:sz="1" w:space="0" w:color="1A3A5C"/>
              <w:right w:val="single" w:sz="1" w:space="0" w:color="1A3A5C"/>
            </w:tcBorders>
            <w:shd w:val="clear" w:color="auto" w:fill="1A3A5C"/>
            <w:tcMar>
              <w:top w:w="70" w:type="dxa"/>
              <w:left w:w="120" w:type="dxa"/>
              <w:bottom w:w="70" w:type="dxa"/>
              <w:right w:w="120" w:type="dxa"/>
            </w:tcMar>
          </w:tcPr>
          <w:p w14:paraId="78A0CC24" w14:textId="77777777" w:rsidR="00D4662D" w:rsidRDefault="00000000">
            <w:r>
              <w:rPr>
                <w:b/>
                <w:bCs/>
                <w:color w:val="FFFFFF"/>
                <w:sz w:val="18"/>
                <w:szCs w:val="18"/>
              </w:rPr>
              <w:t>Count</w:t>
            </w:r>
          </w:p>
        </w:tc>
        <w:tc>
          <w:tcPr>
            <w:tcW w:w="4280" w:type="dxa"/>
            <w:tcBorders>
              <w:top w:val="single" w:sz="1" w:space="0" w:color="1A3A5C"/>
              <w:left w:val="single" w:sz="1" w:space="0" w:color="1A3A5C"/>
              <w:bottom w:val="single" w:sz="1" w:space="0" w:color="1A3A5C"/>
              <w:right w:val="single" w:sz="1" w:space="0" w:color="1A3A5C"/>
            </w:tcBorders>
            <w:shd w:val="clear" w:color="auto" w:fill="1A3A5C"/>
            <w:tcMar>
              <w:top w:w="70" w:type="dxa"/>
              <w:left w:w="120" w:type="dxa"/>
              <w:bottom w:w="70" w:type="dxa"/>
              <w:right w:w="120" w:type="dxa"/>
            </w:tcMar>
          </w:tcPr>
          <w:p w14:paraId="4BC47238" w14:textId="77777777" w:rsidR="00D4662D" w:rsidRDefault="00000000">
            <w:r>
              <w:rPr>
                <w:b/>
                <w:bCs/>
                <w:color w:val="FFFFFF"/>
                <w:sz w:val="18"/>
                <w:szCs w:val="18"/>
              </w:rPr>
              <w:t>Notes</w:t>
            </w:r>
          </w:p>
        </w:tc>
      </w:tr>
      <w:tr w:rsidR="00D4662D" w14:paraId="222B493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DFF1262" w14:textId="77777777" w:rsidR="00D4662D" w:rsidRDefault="00000000">
            <w:r>
              <w:rPr>
                <w:sz w:val="18"/>
                <w:szCs w:val="18"/>
              </w:rPr>
              <w:t>P2P (SNR gossip)</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D710940" w14:textId="77777777" w:rsidR="00D4662D" w:rsidRDefault="00000000">
            <w:r>
              <w:rPr>
                <w:sz w:val="18"/>
                <w:szCs w:val="18"/>
              </w:rPr>
              <w:t>38638 – 38652</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47CB94F" w14:textId="77777777" w:rsidR="00D4662D" w:rsidRDefault="00000000">
            <w:r>
              <w:rPr>
                <w:sz w:val="18"/>
                <w:szCs w:val="18"/>
              </w:rPr>
              <w:t>15</w:t>
            </w:r>
          </w:p>
        </w:tc>
        <w:tc>
          <w:tcPr>
            <w:tcW w:w="42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FDDFC78" w14:textId="77777777" w:rsidR="00D4662D" w:rsidRDefault="00000000">
            <w:r>
              <w:rPr>
                <w:sz w:val="18"/>
                <w:szCs w:val="18"/>
              </w:rPr>
              <w:t>Mandatory — must be reachable by all peers on the WG subnet</w:t>
            </w:r>
          </w:p>
        </w:tc>
      </w:tr>
      <w:tr w:rsidR="00D4662D" w14:paraId="6A8121D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0F5FA"/>
            <w:tcMar>
              <w:top w:w="70" w:type="dxa"/>
              <w:left w:w="120" w:type="dxa"/>
              <w:bottom w:w="70" w:type="dxa"/>
              <w:right w:w="120" w:type="dxa"/>
            </w:tcMar>
          </w:tcPr>
          <w:p w14:paraId="71A53AC4" w14:textId="77777777" w:rsidR="00D4662D" w:rsidRDefault="00000000">
            <w:r>
              <w:rPr>
                <w:sz w:val="18"/>
                <w:szCs w:val="18"/>
              </w:rPr>
              <w:t>RPC (HTTP)</w:t>
            </w:r>
          </w:p>
        </w:tc>
        <w:tc>
          <w:tcPr>
            <w:tcW w:w="2400" w:type="dxa"/>
            <w:tcBorders>
              <w:top w:val="single" w:sz="1" w:space="0" w:color="CCCCCC"/>
              <w:left w:val="single" w:sz="1" w:space="0" w:color="CCCCCC"/>
              <w:bottom w:val="single" w:sz="1" w:space="0" w:color="CCCCCC"/>
              <w:right w:val="single" w:sz="1" w:space="0" w:color="CCCCCC"/>
            </w:tcBorders>
            <w:shd w:val="clear" w:color="auto" w:fill="F0F5FA"/>
            <w:tcMar>
              <w:top w:w="70" w:type="dxa"/>
              <w:left w:w="120" w:type="dxa"/>
              <w:bottom w:w="70" w:type="dxa"/>
              <w:right w:w="120" w:type="dxa"/>
            </w:tcMar>
          </w:tcPr>
          <w:p w14:paraId="6ACC6557" w14:textId="77777777" w:rsidR="00D4662D" w:rsidRDefault="00000000">
            <w:r>
              <w:rPr>
                <w:sz w:val="18"/>
                <w:szCs w:val="18"/>
              </w:rPr>
              <w:t>48638 – 48652</w:t>
            </w:r>
          </w:p>
        </w:tc>
        <w:tc>
          <w:tcPr>
            <w:tcW w:w="1000" w:type="dxa"/>
            <w:tcBorders>
              <w:top w:val="single" w:sz="1" w:space="0" w:color="CCCCCC"/>
              <w:left w:val="single" w:sz="1" w:space="0" w:color="CCCCCC"/>
              <w:bottom w:val="single" w:sz="1" w:space="0" w:color="CCCCCC"/>
              <w:right w:val="single" w:sz="1" w:space="0" w:color="CCCCCC"/>
            </w:tcBorders>
            <w:shd w:val="clear" w:color="auto" w:fill="F0F5FA"/>
            <w:tcMar>
              <w:top w:w="70" w:type="dxa"/>
              <w:left w:w="120" w:type="dxa"/>
              <w:bottom w:w="70" w:type="dxa"/>
              <w:right w:w="120" w:type="dxa"/>
            </w:tcMar>
          </w:tcPr>
          <w:p w14:paraId="3E58A946" w14:textId="77777777" w:rsidR="00D4662D" w:rsidRDefault="00000000">
            <w:r>
              <w:rPr>
                <w:sz w:val="18"/>
                <w:szCs w:val="18"/>
              </w:rPr>
              <w:t>15</w:t>
            </w:r>
          </w:p>
        </w:tc>
        <w:tc>
          <w:tcPr>
            <w:tcW w:w="4280" w:type="dxa"/>
            <w:tcBorders>
              <w:top w:val="single" w:sz="1" w:space="0" w:color="CCCCCC"/>
              <w:left w:val="single" w:sz="1" w:space="0" w:color="CCCCCC"/>
              <w:bottom w:val="single" w:sz="1" w:space="0" w:color="CCCCCC"/>
              <w:right w:val="single" w:sz="1" w:space="0" w:color="CCCCCC"/>
            </w:tcBorders>
            <w:shd w:val="clear" w:color="auto" w:fill="F0F5FA"/>
            <w:tcMar>
              <w:top w:w="70" w:type="dxa"/>
              <w:left w:w="120" w:type="dxa"/>
              <w:bottom w:w="70" w:type="dxa"/>
              <w:right w:w="120" w:type="dxa"/>
            </w:tcMar>
          </w:tcPr>
          <w:p w14:paraId="6A62C735" w14:textId="77777777" w:rsidR="00D4662D" w:rsidRDefault="00000000">
            <w:r>
              <w:rPr>
                <w:sz w:val="18"/>
                <w:szCs w:val="18"/>
              </w:rPr>
              <w:t>JSON-RPC API — queried by the monitor app for status, metrics, and diagnostics</w:t>
            </w:r>
          </w:p>
        </w:tc>
      </w:tr>
      <w:tr w:rsidR="00D4662D" w14:paraId="461E118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6FCB415" w14:textId="77777777" w:rsidR="00D4662D" w:rsidRDefault="00000000">
            <w:r>
              <w:rPr>
                <w:sz w:val="18"/>
                <w:szCs w:val="18"/>
              </w:rPr>
              <w:t>WebSocket</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7958E8D" w14:textId="77777777" w:rsidR="00D4662D" w:rsidRDefault="00000000">
            <w:r>
              <w:rPr>
                <w:sz w:val="18"/>
                <w:szCs w:val="18"/>
              </w:rPr>
              <w:t>58638 – 58652</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F8A99E8" w14:textId="77777777" w:rsidR="00D4662D" w:rsidRDefault="00000000">
            <w:r>
              <w:rPr>
                <w:sz w:val="18"/>
                <w:szCs w:val="18"/>
              </w:rPr>
              <w:t>15</w:t>
            </w:r>
          </w:p>
        </w:tc>
        <w:tc>
          <w:tcPr>
            <w:tcW w:w="42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33F153A" w14:textId="77777777" w:rsidR="00D4662D" w:rsidRDefault="00000000">
            <w:r>
              <w:rPr>
                <w:sz w:val="18"/>
                <w:szCs w:val="18"/>
              </w:rPr>
              <w:t>Real-time event subscriptions and streaming data</w:t>
            </w:r>
          </w:p>
        </w:tc>
      </w:tr>
      <w:tr w:rsidR="00D4662D" w14:paraId="644BB8A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0F5FA"/>
            <w:tcMar>
              <w:top w:w="70" w:type="dxa"/>
              <w:left w:w="120" w:type="dxa"/>
              <w:bottom w:w="70" w:type="dxa"/>
              <w:right w:w="120" w:type="dxa"/>
            </w:tcMar>
          </w:tcPr>
          <w:p w14:paraId="0A9388D8" w14:textId="77777777" w:rsidR="00D4662D" w:rsidRDefault="00000000">
            <w:r>
              <w:rPr>
                <w:sz w:val="18"/>
                <w:szCs w:val="18"/>
              </w:rPr>
              <w:t>gRPC</w:t>
            </w:r>
          </w:p>
        </w:tc>
        <w:tc>
          <w:tcPr>
            <w:tcW w:w="2400" w:type="dxa"/>
            <w:tcBorders>
              <w:top w:val="single" w:sz="1" w:space="0" w:color="CCCCCC"/>
              <w:left w:val="single" w:sz="1" w:space="0" w:color="CCCCCC"/>
              <w:bottom w:val="single" w:sz="1" w:space="0" w:color="CCCCCC"/>
              <w:right w:val="single" w:sz="1" w:space="0" w:color="CCCCCC"/>
            </w:tcBorders>
            <w:shd w:val="clear" w:color="auto" w:fill="F0F5FA"/>
            <w:tcMar>
              <w:top w:w="70" w:type="dxa"/>
              <w:left w:w="120" w:type="dxa"/>
              <w:bottom w:w="70" w:type="dxa"/>
              <w:right w:w="120" w:type="dxa"/>
            </w:tcMar>
          </w:tcPr>
          <w:p w14:paraId="58F5724D" w14:textId="77777777" w:rsidR="00D4662D" w:rsidRDefault="00000000">
            <w:r>
              <w:rPr>
                <w:sz w:val="18"/>
                <w:szCs w:val="18"/>
              </w:rPr>
              <w:t>50051 – 50065</w:t>
            </w:r>
          </w:p>
        </w:tc>
        <w:tc>
          <w:tcPr>
            <w:tcW w:w="1000" w:type="dxa"/>
            <w:tcBorders>
              <w:top w:val="single" w:sz="1" w:space="0" w:color="CCCCCC"/>
              <w:left w:val="single" w:sz="1" w:space="0" w:color="CCCCCC"/>
              <w:bottom w:val="single" w:sz="1" w:space="0" w:color="CCCCCC"/>
              <w:right w:val="single" w:sz="1" w:space="0" w:color="CCCCCC"/>
            </w:tcBorders>
            <w:shd w:val="clear" w:color="auto" w:fill="F0F5FA"/>
            <w:tcMar>
              <w:top w:w="70" w:type="dxa"/>
              <w:left w:w="120" w:type="dxa"/>
              <w:bottom w:w="70" w:type="dxa"/>
              <w:right w:w="120" w:type="dxa"/>
            </w:tcMar>
          </w:tcPr>
          <w:p w14:paraId="5B2ED7C7" w14:textId="77777777" w:rsidR="00D4662D" w:rsidRDefault="00000000">
            <w:r>
              <w:rPr>
                <w:sz w:val="18"/>
                <w:szCs w:val="18"/>
              </w:rPr>
              <w:t>15</w:t>
            </w:r>
          </w:p>
        </w:tc>
        <w:tc>
          <w:tcPr>
            <w:tcW w:w="4280" w:type="dxa"/>
            <w:tcBorders>
              <w:top w:val="single" w:sz="1" w:space="0" w:color="CCCCCC"/>
              <w:left w:val="single" w:sz="1" w:space="0" w:color="CCCCCC"/>
              <w:bottom w:val="single" w:sz="1" w:space="0" w:color="CCCCCC"/>
              <w:right w:val="single" w:sz="1" w:space="0" w:color="CCCCCC"/>
            </w:tcBorders>
            <w:shd w:val="clear" w:color="auto" w:fill="F0F5FA"/>
            <w:tcMar>
              <w:top w:w="70" w:type="dxa"/>
              <w:left w:w="120" w:type="dxa"/>
              <w:bottom w:w="70" w:type="dxa"/>
              <w:right w:w="120" w:type="dxa"/>
            </w:tcMar>
          </w:tcPr>
          <w:p w14:paraId="2F18C509" w14:textId="77777777" w:rsidR="00D4662D" w:rsidRDefault="00000000">
            <w:r>
              <w:rPr>
                <w:sz w:val="18"/>
                <w:szCs w:val="18"/>
              </w:rPr>
              <w:t>Internal inter-node RPC for consensus, attestations, and control plane</w:t>
            </w:r>
          </w:p>
        </w:tc>
      </w:tr>
      <w:tr w:rsidR="00D4662D" w14:paraId="7D71F62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7F76BA1" w14:textId="77777777" w:rsidR="00D4662D" w:rsidRDefault="00000000">
            <w:r>
              <w:rPr>
                <w:sz w:val="18"/>
                <w:szCs w:val="18"/>
              </w:rPr>
              <w:t>Discovery (reserved)</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9E8E995" w14:textId="77777777" w:rsidR="00D4662D" w:rsidRDefault="00000000">
            <w:r>
              <w:rPr>
                <w:sz w:val="18"/>
                <w:szCs w:val="18"/>
              </w:rPr>
              <w:t>39638 – 39652</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756011F" w14:textId="77777777" w:rsidR="00D4662D" w:rsidRDefault="00000000">
            <w:r>
              <w:rPr>
                <w:sz w:val="18"/>
                <w:szCs w:val="18"/>
              </w:rPr>
              <w:t>15</w:t>
            </w:r>
          </w:p>
        </w:tc>
        <w:tc>
          <w:tcPr>
            <w:tcW w:w="42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975F62D" w14:textId="77777777" w:rsidR="00D4662D" w:rsidRDefault="00000000">
            <w:r>
              <w:rPr>
                <w:sz w:val="18"/>
                <w:szCs w:val="18"/>
              </w:rPr>
              <w:t>Allocated but disabled (enable_discovery = false)</w:t>
            </w:r>
          </w:p>
        </w:tc>
      </w:tr>
      <w:tr w:rsidR="00D4662D" w14:paraId="35481F8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0F5FA"/>
            <w:tcMar>
              <w:top w:w="70" w:type="dxa"/>
              <w:left w:w="120" w:type="dxa"/>
              <w:bottom w:w="70" w:type="dxa"/>
              <w:right w:w="120" w:type="dxa"/>
            </w:tcMar>
          </w:tcPr>
          <w:p w14:paraId="17FE611D" w14:textId="77777777" w:rsidR="00D4662D" w:rsidRDefault="00000000">
            <w:r>
              <w:rPr>
                <w:sz w:val="18"/>
                <w:szCs w:val="18"/>
              </w:rPr>
              <w:t>WireGuard</w:t>
            </w:r>
          </w:p>
        </w:tc>
        <w:tc>
          <w:tcPr>
            <w:tcW w:w="2400" w:type="dxa"/>
            <w:tcBorders>
              <w:top w:val="single" w:sz="1" w:space="0" w:color="CCCCCC"/>
              <w:left w:val="single" w:sz="1" w:space="0" w:color="CCCCCC"/>
              <w:bottom w:val="single" w:sz="1" w:space="0" w:color="CCCCCC"/>
              <w:right w:val="single" w:sz="1" w:space="0" w:color="CCCCCC"/>
            </w:tcBorders>
            <w:shd w:val="clear" w:color="auto" w:fill="F0F5FA"/>
            <w:tcMar>
              <w:top w:w="70" w:type="dxa"/>
              <w:left w:w="120" w:type="dxa"/>
              <w:bottom w:w="70" w:type="dxa"/>
              <w:right w:w="120" w:type="dxa"/>
            </w:tcMar>
          </w:tcPr>
          <w:p w14:paraId="14E04890" w14:textId="77777777" w:rsidR="00D4662D" w:rsidRDefault="00000000">
            <w:r>
              <w:rPr>
                <w:sz w:val="18"/>
                <w:szCs w:val="18"/>
              </w:rPr>
              <w:t>51820 – 51834</w:t>
            </w:r>
          </w:p>
        </w:tc>
        <w:tc>
          <w:tcPr>
            <w:tcW w:w="1000" w:type="dxa"/>
            <w:tcBorders>
              <w:top w:val="single" w:sz="1" w:space="0" w:color="CCCCCC"/>
              <w:left w:val="single" w:sz="1" w:space="0" w:color="CCCCCC"/>
              <w:bottom w:val="single" w:sz="1" w:space="0" w:color="CCCCCC"/>
              <w:right w:val="single" w:sz="1" w:space="0" w:color="CCCCCC"/>
            </w:tcBorders>
            <w:shd w:val="clear" w:color="auto" w:fill="F0F5FA"/>
            <w:tcMar>
              <w:top w:w="70" w:type="dxa"/>
              <w:left w:w="120" w:type="dxa"/>
              <w:bottom w:w="70" w:type="dxa"/>
              <w:right w:w="120" w:type="dxa"/>
            </w:tcMar>
          </w:tcPr>
          <w:p w14:paraId="7B4C8A89" w14:textId="77777777" w:rsidR="00D4662D" w:rsidRDefault="00000000">
            <w:r>
              <w:rPr>
                <w:sz w:val="18"/>
                <w:szCs w:val="18"/>
              </w:rPr>
              <w:t>15</w:t>
            </w:r>
          </w:p>
        </w:tc>
        <w:tc>
          <w:tcPr>
            <w:tcW w:w="4280" w:type="dxa"/>
            <w:tcBorders>
              <w:top w:val="single" w:sz="1" w:space="0" w:color="CCCCCC"/>
              <w:left w:val="single" w:sz="1" w:space="0" w:color="CCCCCC"/>
              <w:bottom w:val="single" w:sz="1" w:space="0" w:color="CCCCCC"/>
              <w:right w:val="single" w:sz="1" w:space="0" w:color="CCCCCC"/>
            </w:tcBorders>
            <w:shd w:val="clear" w:color="auto" w:fill="F0F5FA"/>
            <w:tcMar>
              <w:top w:w="70" w:type="dxa"/>
              <w:left w:w="120" w:type="dxa"/>
              <w:bottom w:w="70" w:type="dxa"/>
              <w:right w:w="120" w:type="dxa"/>
            </w:tcMar>
          </w:tcPr>
          <w:p w14:paraId="426B9BE3" w14:textId="77777777" w:rsidR="00D4662D" w:rsidRDefault="00000000">
            <w:r>
              <w:rPr>
                <w:sz w:val="18"/>
                <w:szCs w:val="18"/>
              </w:rPr>
              <w:t>UDP tunnel endpoints for the VPN mesh</w:t>
            </w:r>
          </w:p>
        </w:tc>
      </w:tr>
    </w:tbl>
    <w:p w14:paraId="2AEDF2CE" w14:textId="77777777" w:rsidR="00D4662D" w:rsidRDefault="00D4662D">
      <w:pPr>
        <w:spacing w:after="120"/>
      </w:pPr>
    </w:p>
    <w:p w14:paraId="0588993D" w14:textId="77777777" w:rsidR="00D4662D" w:rsidRDefault="00000000">
      <w:pPr>
        <w:pStyle w:val="Heading2"/>
      </w:pPr>
      <w:bookmarkStart w:id="15" w:name="_Toc223164958"/>
      <w:r>
        <w:t>4.2 Public-Facing Service Endpoints</w:t>
      </w:r>
      <w:bookmarkEnd w:id="15"/>
    </w:p>
    <w:p w14:paraId="646B68D0" w14:textId="77777777" w:rsidR="00D4662D" w:rsidRDefault="00000000">
      <w:pPr>
        <w:spacing w:before="80" w:after="120" w:line="280" w:lineRule="auto"/>
      </w:pPr>
      <w:r>
        <w:t>These DNS-based endpoints are only relevant if your deployment intentionally exposes ingress to the outside. In a strictly private devnet, these may not be configured:</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7080"/>
      </w:tblGrid>
      <w:tr w:rsidR="00D4662D" w14:paraId="3F4AB871" w14:textId="77777777">
        <w:tblPrEx>
          <w:tblCellMar>
            <w:top w:w="0" w:type="dxa"/>
            <w:bottom w:w="0" w:type="dxa"/>
          </w:tblCellMar>
        </w:tblPrEx>
        <w:tc>
          <w:tcPr>
            <w:tcW w:w="3000" w:type="dxa"/>
            <w:tcBorders>
              <w:top w:val="single" w:sz="1" w:space="0" w:color="1A3A5C"/>
              <w:left w:val="single" w:sz="1" w:space="0" w:color="1A3A5C"/>
              <w:bottom w:val="single" w:sz="1" w:space="0" w:color="1A3A5C"/>
              <w:right w:val="single" w:sz="1" w:space="0" w:color="1A3A5C"/>
            </w:tcBorders>
            <w:shd w:val="clear" w:color="auto" w:fill="1A3A5C"/>
            <w:tcMar>
              <w:top w:w="70" w:type="dxa"/>
              <w:left w:w="120" w:type="dxa"/>
              <w:bottom w:w="70" w:type="dxa"/>
              <w:right w:w="120" w:type="dxa"/>
            </w:tcMar>
          </w:tcPr>
          <w:p w14:paraId="07A0E17C" w14:textId="77777777" w:rsidR="00D4662D" w:rsidRDefault="00000000">
            <w:r>
              <w:rPr>
                <w:b/>
                <w:bCs/>
                <w:color w:val="FFFFFF"/>
                <w:sz w:val="18"/>
                <w:szCs w:val="18"/>
              </w:rPr>
              <w:t>Service</w:t>
            </w:r>
          </w:p>
        </w:tc>
        <w:tc>
          <w:tcPr>
            <w:tcW w:w="7080" w:type="dxa"/>
            <w:tcBorders>
              <w:top w:val="single" w:sz="1" w:space="0" w:color="1A3A5C"/>
              <w:left w:val="single" w:sz="1" w:space="0" w:color="1A3A5C"/>
              <w:bottom w:val="single" w:sz="1" w:space="0" w:color="1A3A5C"/>
              <w:right w:val="single" w:sz="1" w:space="0" w:color="1A3A5C"/>
            </w:tcBorders>
            <w:shd w:val="clear" w:color="auto" w:fill="1A3A5C"/>
            <w:tcMar>
              <w:top w:w="70" w:type="dxa"/>
              <w:left w:w="120" w:type="dxa"/>
              <w:bottom w:w="70" w:type="dxa"/>
              <w:right w:w="120" w:type="dxa"/>
            </w:tcMar>
          </w:tcPr>
          <w:p w14:paraId="41F7176E" w14:textId="77777777" w:rsidR="00D4662D" w:rsidRDefault="00000000">
            <w:r>
              <w:rPr>
                <w:b/>
                <w:bCs/>
                <w:color w:val="FFFFFF"/>
                <w:sz w:val="18"/>
                <w:szCs w:val="18"/>
              </w:rPr>
              <w:t>URL</w:t>
            </w:r>
          </w:p>
        </w:tc>
      </w:tr>
      <w:tr w:rsidR="00D4662D" w14:paraId="1221CC4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092ACF4" w14:textId="77777777" w:rsidR="00D4662D" w:rsidRDefault="00000000">
            <w:r>
              <w:rPr>
                <w:sz w:val="18"/>
                <w:szCs w:val="18"/>
              </w:rPr>
              <w:t>Core RPC</w:t>
            </w:r>
          </w:p>
        </w:tc>
        <w:tc>
          <w:tcPr>
            <w:tcW w:w="70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601E7AF" w14:textId="77777777" w:rsidR="00D4662D" w:rsidRDefault="00000000">
            <w:r>
              <w:rPr>
                <w:sz w:val="18"/>
                <w:szCs w:val="18"/>
              </w:rPr>
              <w:t>https://devnet-core-rpc.synergy-network.io</w:t>
            </w:r>
          </w:p>
        </w:tc>
      </w:tr>
      <w:tr w:rsidR="00D4662D" w14:paraId="4A8A6C0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0F5FA"/>
            <w:tcMar>
              <w:top w:w="70" w:type="dxa"/>
              <w:left w:w="120" w:type="dxa"/>
              <w:bottom w:w="70" w:type="dxa"/>
              <w:right w:w="120" w:type="dxa"/>
            </w:tcMar>
          </w:tcPr>
          <w:p w14:paraId="35A6F0B3" w14:textId="77777777" w:rsidR="00D4662D" w:rsidRDefault="00000000">
            <w:r>
              <w:rPr>
                <w:sz w:val="18"/>
                <w:szCs w:val="18"/>
              </w:rPr>
              <w:t>Core WebSocket</w:t>
            </w:r>
          </w:p>
        </w:tc>
        <w:tc>
          <w:tcPr>
            <w:tcW w:w="7080" w:type="dxa"/>
            <w:tcBorders>
              <w:top w:val="single" w:sz="1" w:space="0" w:color="CCCCCC"/>
              <w:left w:val="single" w:sz="1" w:space="0" w:color="CCCCCC"/>
              <w:bottom w:val="single" w:sz="1" w:space="0" w:color="CCCCCC"/>
              <w:right w:val="single" w:sz="1" w:space="0" w:color="CCCCCC"/>
            </w:tcBorders>
            <w:shd w:val="clear" w:color="auto" w:fill="F0F5FA"/>
            <w:tcMar>
              <w:top w:w="70" w:type="dxa"/>
              <w:left w:w="120" w:type="dxa"/>
              <w:bottom w:w="70" w:type="dxa"/>
              <w:right w:w="120" w:type="dxa"/>
            </w:tcMar>
          </w:tcPr>
          <w:p w14:paraId="606CD73F" w14:textId="77777777" w:rsidR="00D4662D" w:rsidRDefault="00000000">
            <w:r>
              <w:rPr>
                <w:sz w:val="18"/>
                <w:szCs w:val="18"/>
              </w:rPr>
              <w:t>wss://devnet-core-ws.synergy-network.io</w:t>
            </w:r>
          </w:p>
        </w:tc>
      </w:tr>
      <w:tr w:rsidR="00D4662D" w14:paraId="0FB2D94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B5ED761" w14:textId="77777777" w:rsidR="00D4662D" w:rsidRDefault="00000000">
            <w:r>
              <w:rPr>
                <w:sz w:val="18"/>
                <w:szCs w:val="18"/>
              </w:rPr>
              <w:t>EVM RPC</w:t>
            </w:r>
          </w:p>
        </w:tc>
        <w:tc>
          <w:tcPr>
            <w:tcW w:w="70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0797CBB" w14:textId="77777777" w:rsidR="00D4662D" w:rsidRDefault="00000000">
            <w:r>
              <w:rPr>
                <w:sz w:val="18"/>
                <w:szCs w:val="18"/>
              </w:rPr>
              <w:t>https://devnet-evm-rpc.synergy-network.io</w:t>
            </w:r>
          </w:p>
        </w:tc>
      </w:tr>
      <w:tr w:rsidR="00D4662D" w14:paraId="5A6F246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0F5FA"/>
            <w:tcMar>
              <w:top w:w="70" w:type="dxa"/>
              <w:left w:w="120" w:type="dxa"/>
              <w:bottom w:w="70" w:type="dxa"/>
              <w:right w:w="120" w:type="dxa"/>
            </w:tcMar>
          </w:tcPr>
          <w:p w14:paraId="5B45DC8B" w14:textId="77777777" w:rsidR="00D4662D" w:rsidRDefault="00000000">
            <w:r>
              <w:rPr>
                <w:sz w:val="18"/>
                <w:szCs w:val="18"/>
              </w:rPr>
              <w:t>EVM WebSocket</w:t>
            </w:r>
          </w:p>
        </w:tc>
        <w:tc>
          <w:tcPr>
            <w:tcW w:w="7080" w:type="dxa"/>
            <w:tcBorders>
              <w:top w:val="single" w:sz="1" w:space="0" w:color="CCCCCC"/>
              <w:left w:val="single" w:sz="1" w:space="0" w:color="CCCCCC"/>
              <w:bottom w:val="single" w:sz="1" w:space="0" w:color="CCCCCC"/>
              <w:right w:val="single" w:sz="1" w:space="0" w:color="CCCCCC"/>
            </w:tcBorders>
            <w:shd w:val="clear" w:color="auto" w:fill="F0F5FA"/>
            <w:tcMar>
              <w:top w:w="70" w:type="dxa"/>
              <w:left w:w="120" w:type="dxa"/>
              <w:bottom w:w="70" w:type="dxa"/>
              <w:right w:w="120" w:type="dxa"/>
            </w:tcMar>
          </w:tcPr>
          <w:p w14:paraId="222AAE58" w14:textId="77777777" w:rsidR="00D4662D" w:rsidRDefault="00000000">
            <w:r>
              <w:rPr>
                <w:sz w:val="18"/>
                <w:szCs w:val="18"/>
              </w:rPr>
              <w:t>wss://devnet-evm-ws.synergy-network.io</w:t>
            </w:r>
          </w:p>
        </w:tc>
      </w:tr>
      <w:tr w:rsidR="00D4662D" w14:paraId="18B5888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4D3A934" w14:textId="77777777" w:rsidR="00D4662D" w:rsidRDefault="00000000">
            <w:r>
              <w:rPr>
                <w:sz w:val="18"/>
                <w:szCs w:val="18"/>
              </w:rPr>
              <w:t>API</w:t>
            </w:r>
          </w:p>
        </w:tc>
        <w:tc>
          <w:tcPr>
            <w:tcW w:w="70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70F156A" w14:textId="77777777" w:rsidR="00D4662D" w:rsidRDefault="00000000">
            <w:r>
              <w:rPr>
                <w:sz w:val="18"/>
                <w:szCs w:val="18"/>
              </w:rPr>
              <w:t>https://devnet-api.synergy-network.io</w:t>
            </w:r>
          </w:p>
        </w:tc>
      </w:tr>
      <w:tr w:rsidR="00D4662D" w14:paraId="78FB750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0F5FA"/>
            <w:tcMar>
              <w:top w:w="70" w:type="dxa"/>
              <w:left w:w="120" w:type="dxa"/>
              <w:bottom w:w="70" w:type="dxa"/>
              <w:right w:w="120" w:type="dxa"/>
            </w:tcMar>
          </w:tcPr>
          <w:p w14:paraId="0742A697" w14:textId="77777777" w:rsidR="00D4662D" w:rsidRDefault="00000000">
            <w:r>
              <w:rPr>
                <w:sz w:val="18"/>
                <w:szCs w:val="18"/>
              </w:rPr>
              <w:t>Explorer (Atlas UI)</w:t>
            </w:r>
          </w:p>
        </w:tc>
        <w:tc>
          <w:tcPr>
            <w:tcW w:w="7080" w:type="dxa"/>
            <w:tcBorders>
              <w:top w:val="single" w:sz="1" w:space="0" w:color="CCCCCC"/>
              <w:left w:val="single" w:sz="1" w:space="0" w:color="CCCCCC"/>
              <w:bottom w:val="single" w:sz="1" w:space="0" w:color="CCCCCC"/>
              <w:right w:val="single" w:sz="1" w:space="0" w:color="CCCCCC"/>
            </w:tcBorders>
            <w:shd w:val="clear" w:color="auto" w:fill="F0F5FA"/>
            <w:tcMar>
              <w:top w:w="70" w:type="dxa"/>
              <w:left w:w="120" w:type="dxa"/>
              <w:bottom w:w="70" w:type="dxa"/>
              <w:right w:w="120" w:type="dxa"/>
            </w:tcMar>
          </w:tcPr>
          <w:p w14:paraId="22FDADA6" w14:textId="77777777" w:rsidR="00D4662D" w:rsidRDefault="00000000">
            <w:r>
              <w:rPr>
                <w:sz w:val="18"/>
                <w:szCs w:val="18"/>
              </w:rPr>
              <w:t>https://devnet-explorer.synergy-network.io</w:t>
            </w:r>
          </w:p>
        </w:tc>
      </w:tr>
      <w:tr w:rsidR="00D4662D" w14:paraId="13B511D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1C5381A" w14:textId="77777777" w:rsidR="00D4662D" w:rsidRDefault="00000000">
            <w:r>
              <w:rPr>
                <w:sz w:val="18"/>
                <w:szCs w:val="18"/>
              </w:rPr>
              <w:t>Explorer API</w:t>
            </w:r>
          </w:p>
        </w:tc>
        <w:tc>
          <w:tcPr>
            <w:tcW w:w="70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6061DE0" w14:textId="77777777" w:rsidR="00D4662D" w:rsidRDefault="00000000">
            <w:r>
              <w:rPr>
                <w:sz w:val="18"/>
                <w:szCs w:val="18"/>
              </w:rPr>
              <w:t>https://devnet-explorer-api.synergy-network.io</w:t>
            </w:r>
          </w:p>
        </w:tc>
      </w:tr>
      <w:tr w:rsidR="00D4662D" w14:paraId="0B95B8C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0F5FA"/>
            <w:tcMar>
              <w:top w:w="70" w:type="dxa"/>
              <w:left w:w="120" w:type="dxa"/>
              <w:bottom w:w="70" w:type="dxa"/>
              <w:right w:w="120" w:type="dxa"/>
            </w:tcMar>
          </w:tcPr>
          <w:p w14:paraId="24792092" w14:textId="77777777" w:rsidR="00D4662D" w:rsidRDefault="00000000">
            <w:r>
              <w:rPr>
                <w:sz w:val="18"/>
                <w:szCs w:val="18"/>
              </w:rPr>
              <w:t>Indexer API</w:t>
            </w:r>
          </w:p>
        </w:tc>
        <w:tc>
          <w:tcPr>
            <w:tcW w:w="7080" w:type="dxa"/>
            <w:tcBorders>
              <w:top w:val="single" w:sz="1" w:space="0" w:color="CCCCCC"/>
              <w:left w:val="single" w:sz="1" w:space="0" w:color="CCCCCC"/>
              <w:bottom w:val="single" w:sz="1" w:space="0" w:color="CCCCCC"/>
              <w:right w:val="single" w:sz="1" w:space="0" w:color="CCCCCC"/>
            </w:tcBorders>
            <w:shd w:val="clear" w:color="auto" w:fill="F0F5FA"/>
            <w:tcMar>
              <w:top w:w="70" w:type="dxa"/>
              <w:left w:w="120" w:type="dxa"/>
              <w:bottom w:w="70" w:type="dxa"/>
              <w:right w:w="120" w:type="dxa"/>
            </w:tcMar>
          </w:tcPr>
          <w:p w14:paraId="55E349DE" w14:textId="77777777" w:rsidR="00D4662D" w:rsidRDefault="00000000">
            <w:r>
              <w:rPr>
                <w:sz w:val="18"/>
                <w:szCs w:val="18"/>
              </w:rPr>
              <w:t>https://devnet-indexer.synergy-network.io</w:t>
            </w:r>
          </w:p>
        </w:tc>
      </w:tr>
      <w:tr w:rsidR="00D4662D" w14:paraId="3C830EA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9DE1F5B" w14:textId="77777777" w:rsidR="00D4662D" w:rsidRDefault="00000000">
            <w:r>
              <w:rPr>
                <w:sz w:val="18"/>
                <w:szCs w:val="18"/>
              </w:rPr>
              <w:t>Faucet</w:t>
            </w:r>
          </w:p>
        </w:tc>
        <w:tc>
          <w:tcPr>
            <w:tcW w:w="70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965ABF8" w14:textId="77777777" w:rsidR="00D4662D" w:rsidRDefault="00000000">
            <w:r>
              <w:rPr>
                <w:sz w:val="18"/>
                <w:szCs w:val="18"/>
              </w:rPr>
              <w:t>https://devnet-faucet.synergy-network.io</w:t>
            </w:r>
          </w:p>
        </w:tc>
      </w:tr>
    </w:tbl>
    <w:p w14:paraId="0AD4FF8C" w14:textId="77777777" w:rsidR="00D4662D" w:rsidRDefault="00D4662D">
      <w:pPr>
        <w:spacing w:after="120"/>
      </w:pPr>
    </w:p>
    <w:p w14:paraId="285C5529" w14:textId="77777777" w:rsidR="00D4662D" w:rsidRDefault="00000000">
      <w:pPr>
        <w:pBdr>
          <w:left w:val="single" w:sz="12" w:space="8" w:color="CC3300"/>
        </w:pBdr>
        <w:spacing w:before="100" w:after="100"/>
        <w:ind w:left="440"/>
      </w:pPr>
      <w:r>
        <w:rPr>
          <w:b/>
          <w:bCs/>
          <w:color w:val="CC3300"/>
          <w:sz w:val="20"/>
          <w:szCs w:val="20"/>
        </w:rPr>
        <w:t xml:space="preserve">WARNING: </w:t>
      </w:r>
      <w:r>
        <w:rPr>
          <w:sz w:val="20"/>
          <w:szCs w:val="20"/>
        </w:rPr>
        <w:t>Any additional DNS names in your zone (wallet, SXCP, PQC, admin, etc.) should resolve only to approved ingress targets. Never point public DNS to a machine's WireGuard IP.</w:t>
      </w:r>
    </w:p>
    <w:p w14:paraId="793BBB51" w14:textId="77777777" w:rsidR="00D4662D" w:rsidRDefault="00000000">
      <w:pPr>
        <w:pStyle w:val="Heading2"/>
      </w:pPr>
      <w:bookmarkStart w:id="16" w:name="_Toc223164959"/>
      <w:r>
        <w:t>4.3 Authoritative 15-Node Machine Map</w:t>
      </w:r>
      <w:bookmarkEnd w:id="16"/>
    </w:p>
    <w:p w14:paraId="038DFFD3" w14:textId="77777777" w:rsidR="00D4662D" w:rsidRDefault="00000000">
      <w:pPr>
        <w:spacing w:before="80" w:after="120" w:line="280" w:lineRule="auto"/>
      </w:pPr>
      <w:r>
        <w:t>The following table is the canonical reference for every machine in the lean15 profile. All values come directly from node-inventory.csv:</w:t>
      </w:r>
    </w:p>
    <w:tbl>
      <w:tblPr>
        <w:tblW w:w="9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1400"/>
        <w:gridCol w:w="2000"/>
        <w:gridCol w:w="1400"/>
        <w:gridCol w:w="1000"/>
        <w:gridCol w:w="1000"/>
        <w:gridCol w:w="880"/>
      </w:tblGrid>
      <w:tr w:rsidR="00D4662D" w14:paraId="26A0DBCB" w14:textId="77777777">
        <w:tblPrEx>
          <w:tblCellMar>
            <w:top w:w="0" w:type="dxa"/>
            <w:bottom w:w="0" w:type="dxa"/>
          </w:tblCellMar>
        </w:tblPrEx>
        <w:tc>
          <w:tcPr>
            <w:tcW w:w="1400" w:type="dxa"/>
            <w:tcBorders>
              <w:top w:val="single" w:sz="1" w:space="0" w:color="1A3A5C"/>
              <w:left w:val="single" w:sz="1" w:space="0" w:color="1A3A5C"/>
              <w:bottom w:val="single" w:sz="1" w:space="0" w:color="1A3A5C"/>
              <w:right w:val="single" w:sz="1" w:space="0" w:color="1A3A5C"/>
            </w:tcBorders>
            <w:shd w:val="clear" w:color="auto" w:fill="1A3A5C"/>
            <w:tcMar>
              <w:top w:w="70" w:type="dxa"/>
              <w:left w:w="120" w:type="dxa"/>
              <w:bottom w:w="70" w:type="dxa"/>
              <w:right w:w="120" w:type="dxa"/>
            </w:tcMar>
          </w:tcPr>
          <w:p w14:paraId="799BFC9E" w14:textId="77777777" w:rsidR="00D4662D" w:rsidRDefault="00000000">
            <w:r>
              <w:rPr>
                <w:b/>
                <w:bCs/>
                <w:color w:val="FFFFFF"/>
                <w:sz w:val="18"/>
                <w:szCs w:val="18"/>
              </w:rPr>
              <w:t>Machine</w:t>
            </w:r>
          </w:p>
        </w:tc>
        <w:tc>
          <w:tcPr>
            <w:tcW w:w="1400" w:type="dxa"/>
            <w:tcBorders>
              <w:top w:val="single" w:sz="1" w:space="0" w:color="1A3A5C"/>
              <w:left w:val="single" w:sz="1" w:space="0" w:color="1A3A5C"/>
              <w:bottom w:val="single" w:sz="1" w:space="0" w:color="1A3A5C"/>
              <w:right w:val="single" w:sz="1" w:space="0" w:color="1A3A5C"/>
            </w:tcBorders>
            <w:shd w:val="clear" w:color="auto" w:fill="1A3A5C"/>
            <w:tcMar>
              <w:top w:w="70" w:type="dxa"/>
              <w:left w:w="120" w:type="dxa"/>
              <w:bottom w:w="70" w:type="dxa"/>
              <w:right w:w="120" w:type="dxa"/>
            </w:tcMar>
          </w:tcPr>
          <w:p w14:paraId="703737BA" w14:textId="77777777" w:rsidR="00D4662D" w:rsidRDefault="00000000">
            <w:r>
              <w:rPr>
                <w:b/>
                <w:bCs/>
                <w:color w:val="FFFFFF"/>
                <w:sz w:val="18"/>
                <w:szCs w:val="18"/>
              </w:rPr>
              <w:t>Role Group</w:t>
            </w:r>
          </w:p>
        </w:tc>
        <w:tc>
          <w:tcPr>
            <w:tcW w:w="2000" w:type="dxa"/>
            <w:tcBorders>
              <w:top w:val="single" w:sz="1" w:space="0" w:color="1A3A5C"/>
              <w:left w:val="single" w:sz="1" w:space="0" w:color="1A3A5C"/>
              <w:bottom w:val="single" w:sz="1" w:space="0" w:color="1A3A5C"/>
              <w:right w:val="single" w:sz="1" w:space="0" w:color="1A3A5C"/>
            </w:tcBorders>
            <w:shd w:val="clear" w:color="auto" w:fill="1A3A5C"/>
            <w:tcMar>
              <w:top w:w="70" w:type="dxa"/>
              <w:left w:w="120" w:type="dxa"/>
              <w:bottom w:w="70" w:type="dxa"/>
              <w:right w:w="120" w:type="dxa"/>
            </w:tcMar>
          </w:tcPr>
          <w:p w14:paraId="1161BDDA" w14:textId="77777777" w:rsidR="00D4662D" w:rsidRDefault="00000000">
            <w:r>
              <w:rPr>
                <w:b/>
                <w:bCs/>
                <w:color w:val="FFFFFF"/>
                <w:sz w:val="18"/>
                <w:szCs w:val="18"/>
              </w:rPr>
              <w:t>Node Type</w:t>
            </w:r>
          </w:p>
        </w:tc>
        <w:tc>
          <w:tcPr>
            <w:tcW w:w="1400" w:type="dxa"/>
            <w:tcBorders>
              <w:top w:val="single" w:sz="1" w:space="0" w:color="1A3A5C"/>
              <w:left w:val="single" w:sz="1" w:space="0" w:color="1A3A5C"/>
              <w:bottom w:val="single" w:sz="1" w:space="0" w:color="1A3A5C"/>
              <w:right w:val="single" w:sz="1" w:space="0" w:color="1A3A5C"/>
            </w:tcBorders>
            <w:shd w:val="clear" w:color="auto" w:fill="1A3A5C"/>
            <w:tcMar>
              <w:top w:w="70" w:type="dxa"/>
              <w:left w:w="120" w:type="dxa"/>
              <w:bottom w:w="70" w:type="dxa"/>
              <w:right w:w="120" w:type="dxa"/>
            </w:tcMar>
          </w:tcPr>
          <w:p w14:paraId="6DBD2198" w14:textId="77777777" w:rsidR="00D4662D" w:rsidRDefault="00000000">
            <w:r>
              <w:rPr>
                <w:b/>
                <w:bCs/>
                <w:color w:val="FFFFFF"/>
                <w:sz w:val="18"/>
                <w:szCs w:val="18"/>
              </w:rPr>
              <w:t>VPN IP</w:t>
            </w:r>
          </w:p>
        </w:tc>
        <w:tc>
          <w:tcPr>
            <w:tcW w:w="1000" w:type="dxa"/>
            <w:tcBorders>
              <w:top w:val="single" w:sz="1" w:space="0" w:color="1A3A5C"/>
              <w:left w:val="single" w:sz="1" w:space="0" w:color="1A3A5C"/>
              <w:bottom w:val="single" w:sz="1" w:space="0" w:color="1A3A5C"/>
              <w:right w:val="single" w:sz="1" w:space="0" w:color="1A3A5C"/>
            </w:tcBorders>
            <w:shd w:val="clear" w:color="auto" w:fill="1A3A5C"/>
            <w:tcMar>
              <w:top w:w="70" w:type="dxa"/>
              <w:left w:w="120" w:type="dxa"/>
              <w:bottom w:w="70" w:type="dxa"/>
              <w:right w:w="120" w:type="dxa"/>
            </w:tcMar>
          </w:tcPr>
          <w:p w14:paraId="0BBEB66A" w14:textId="77777777" w:rsidR="00D4662D" w:rsidRDefault="00000000">
            <w:r>
              <w:rPr>
                <w:b/>
                <w:bCs/>
                <w:color w:val="FFFFFF"/>
                <w:sz w:val="18"/>
                <w:szCs w:val="18"/>
              </w:rPr>
              <w:t>P2P</w:t>
            </w:r>
          </w:p>
        </w:tc>
        <w:tc>
          <w:tcPr>
            <w:tcW w:w="1000" w:type="dxa"/>
            <w:tcBorders>
              <w:top w:val="single" w:sz="1" w:space="0" w:color="1A3A5C"/>
              <w:left w:val="single" w:sz="1" w:space="0" w:color="1A3A5C"/>
              <w:bottom w:val="single" w:sz="1" w:space="0" w:color="1A3A5C"/>
              <w:right w:val="single" w:sz="1" w:space="0" w:color="1A3A5C"/>
            </w:tcBorders>
            <w:shd w:val="clear" w:color="auto" w:fill="1A3A5C"/>
            <w:tcMar>
              <w:top w:w="70" w:type="dxa"/>
              <w:left w:w="120" w:type="dxa"/>
              <w:bottom w:w="70" w:type="dxa"/>
              <w:right w:w="120" w:type="dxa"/>
            </w:tcMar>
          </w:tcPr>
          <w:p w14:paraId="2E68AD17" w14:textId="77777777" w:rsidR="00D4662D" w:rsidRDefault="00000000">
            <w:r>
              <w:rPr>
                <w:b/>
                <w:bCs/>
                <w:color w:val="FFFFFF"/>
                <w:sz w:val="18"/>
                <w:szCs w:val="18"/>
              </w:rPr>
              <w:t>RPC</w:t>
            </w:r>
          </w:p>
        </w:tc>
        <w:tc>
          <w:tcPr>
            <w:tcW w:w="880" w:type="dxa"/>
            <w:tcBorders>
              <w:top w:val="single" w:sz="1" w:space="0" w:color="1A3A5C"/>
              <w:left w:val="single" w:sz="1" w:space="0" w:color="1A3A5C"/>
              <w:bottom w:val="single" w:sz="1" w:space="0" w:color="1A3A5C"/>
              <w:right w:val="single" w:sz="1" w:space="0" w:color="1A3A5C"/>
            </w:tcBorders>
            <w:shd w:val="clear" w:color="auto" w:fill="1A3A5C"/>
            <w:tcMar>
              <w:top w:w="70" w:type="dxa"/>
              <w:left w:w="120" w:type="dxa"/>
              <w:bottom w:w="70" w:type="dxa"/>
              <w:right w:w="120" w:type="dxa"/>
            </w:tcMar>
          </w:tcPr>
          <w:p w14:paraId="00C5281F" w14:textId="77777777" w:rsidR="00D4662D" w:rsidRDefault="00000000">
            <w:r>
              <w:rPr>
                <w:b/>
                <w:bCs/>
                <w:color w:val="FFFFFF"/>
                <w:sz w:val="18"/>
                <w:szCs w:val="18"/>
              </w:rPr>
              <w:t>WS</w:t>
            </w:r>
          </w:p>
        </w:tc>
      </w:tr>
      <w:tr w:rsidR="00D4662D" w14:paraId="03DAF807"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41CCCDF" w14:textId="77777777" w:rsidR="00D4662D" w:rsidRDefault="00000000">
            <w:r>
              <w:rPr>
                <w:sz w:val="18"/>
                <w:szCs w:val="18"/>
              </w:rPr>
              <w:t>machine-01</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FEC48FC" w14:textId="77777777" w:rsidR="00D4662D" w:rsidRDefault="00000000">
            <w:r>
              <w:rPr>
                <w:sz w:val="18"/>
                <w:szCs w:val="18"/>
              </w:rPr>
              <w:t>consensus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6B8D610" w14:textId="77777777" w:rsidR="00D4662D" w:rsidRDefault="00000000">
            <w:r>
              <w:rPr>
                <w:sz w:val="18"/>
                <w:szCs w:val="18"/>
              </w:rPr>
              <w:t>validator</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BF8CBE5" w14:textId="77777777" w:rsidR="00D4662D" w:rsidRDefault="00000000">
            <w:r>
              <w:rPr>
                <w:sz w:val="18"/>
                <w:szCs w:val="18"/>
              </w:rPr>
              <w:t>10.50.0.1</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2B31737" w14:textId="77777777" w:rsidR="00D4662D" w:rsidRDefault="00000000">
            <w:r>
              <w:rPr>
                <w:sz w:val="18"/>
                <w:szCs w:val="18"/>
              </w:rPr>
              <w:t>38638</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B8E5897" w14:textId="77777777" w:rsidR="00D4662D" w:rsidRDefault="00000000">
            <w:r>
              <w:rPr>
                <w:sz w:val="18"/>
                <w:szCs w:val="18"/>
              </w:rPr>
              <w:t>48638</w:t>
            </w:r>
          </w:p>
        </w:tc>
        <w:tc>
          <w:tcPr>
            <w:tcW w:w="8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EE9A13A" w14:textId="77777777" w:rsidR="00D4662D" w:rsidRDefault="00000000">
            <w:r>
              <w:rPr>
                <w:sz w:val="18"/>
                <w:szCs w:val="18"/>
              </w:rPr>
              <w:t>58638</w:t>
            </w:r>
          </w:p>
        </w:tc>
      </w:tr>
      <w:tr w:rsidR="00D4662D" w14:paraId="666C4F19"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0F5FA"/>
            <w:tcMar>
              <w:top w:w="70" w:type="dxa"/>
              <w:left w:w="120" w:type="dxa"/>
              <w:bottom w:w="70" w:type="dxa"/>
              <w:right w:w="120" w:type="dxa"/>
            </w:tcMar>
          </w:tcPr>
          <w:p w14:paraId="0269E2BD" w14:textId="77777777" w:rsidR="00D4662D" w:rsidRDefault="00000000">
            <w:r>
              <w:rPr>
                <w:sz w:val="18"/>
                <w:szCs w:val="18"/>
              </w:rPr>
              <w:t>machine-02</w:t>
            </w:r>
          </w:p>
        </w:tc>
        <w:tc>
          <w:tcPr>
            <w:tcW w:w="1400" w:type="dxa"/>
            <w:tcBorders>
              <w:top w:val="single" w:sz="1" w:space="0" w:color="CCCCCC"/>
              <w:left w:val="single" w:sz="1" w:space="0" w:color="CCCCCC"/>
              <w:bottom w:val="single" w:sz="1" w:space="0" w:color="CCCCCC"/>
              <w:right w:val="single" w:sz="1" w:space="0" w:color="CCCCCC"/>
            </w:tcBorders>
            <w:shd w:val="clear" w:color="auto" w:fill="F0F5FA"/>
            <w:tcMar>
              <w:top w:w="70" w:type="dxa"/>
              <w:left w:w="120" w:type="dxa"/>
              <w:bottom w:w="70" w:type="dxa"/>
              <w:right w:w="120" w:type="dxa"/>
            </w:tcMar>
          </w:tcPr>
          <w:p w14:paraId="332C16FF" w14:textId="77777777" w:rsidR="00D4662D" w:rsidRDefault="00000000">
            <w:r>
              <w:rPr>
                <w:sz w:val="18"/>
                <w:szCs w:val="18"/>
              </w:rPr>
              <w:t>consensus</w:t>
            </w:r>
          </w:p>
        </w:tc>
        <w:tc>
          <w:tcPr>
            <w:tcW w:w="2000" w:type="dxa"/>
            <w:tcBorders>
              <w:top w:val="single" w:sz="1" w:space="0" w:color="CCCCCC"/>
              <w:left w:val="single" w:sz="1" w:space="0" w:color="CCCCCC"/>
              <w:bottom w:val="single" w:sz="1" w:space="0" w:color="CCCCCC"/>
              <w:right w:val="single" w:sz="1" w:space="0" w:color="CCCCCC"/>
            </w:tcBorders>
            <w:shd w:val="clear" w:color="auto" w:fill="F0F5FA"/>
            <w:tcMar>
              <w:top w:w="70" w:type="dxa"/>
              <w:left w:w="120" w:type="dxa"/>
              <w:bottom w:w="70" w:type="dxa"/>
              <w:right w:w="120" w:type="dxa"/>
            </w:tcMar>
          </w:tcPr>
          <w:p w14:paraId="3D7B002B" w14:textId="77777777" w:rsidR="00D4662D" w:rsidRDefault="00000000">
            <w:r>
              <w:rPr>
                <w:sz w:val="18"/>
                <w:szCs w:val="18"/>
              </w:rPr>
              <w:t>validator</w:t>
            </w:r>
          </w:p>
        </w:tc>
        <w:tc>
          <w:tcPr>
            <w:tcW w:w="1400" w:type="dxa"/>
            <w:tcBorders>
              <w:top w:val="single" w:sz="1" w:space="0" w:color="CCCCCC"/>
              <w:left w:val="single" w:sz="1" w:space="0" w:color="CCCCCC"/>
              <w:bottom w:val="single" w:sz="1" w:space="0" w:color="CCCCCC"/>
              <w:right w:val="single" w:sz="1" w:space="0" w:color="CCCCCC"/>
            </w:tcBorders>
            <w:shd w:val="clear" w:color="auto" w:fill="F0F5FA"/>
            <w:tcMar>
              <w:top w:w="70" w:type="dxa"/>
              <w:left w:w="120" w:type="dxa"/>
              <w:bottom w:w="70" w:type="dxa"/>
              <w:right w:w="120" w:type="dxa"/>
            </w:tcMar>
          </w:tcPr>
          <w:p w14:paraId="32C23FB3" w14:textId="77777777" w:rsidR="00D4662D" w:rsidRDefault="00000000">
            <w:r>
              <w:rPr>
                <w:sz w:val="18"/>
                <w:szCs w:val="18"/>
              </w:rPr>
              <w:t>10.50.0.2</w:t>
            </w:r>
          </w:p>
        </w:tc>
        <w:tc>
          <w:tcPr>
            <w:tcW w:w="1000" w:type="dxa"/>
            <w:tcBorders>
              <w:top w:val="single" w:sz="1" w:space="0" w:color="CCCCCC"/>
              <w:left w:val="single" w:sz="1" w:space="0" w:color="CCCCCC"/>
              <w:bottom w:val="single" w:sz="1" w:space="0" w:color="CCCCCC"/>
              <w:right w:val="single" w:sz="1" w:space="0" w:color="CCCCCC"/>
            </w:tcBorders>
            <w:shd w:val="clear" w:color="auto" w:fill="F0F5FA"/>
            <w:tcMar>
              <w:top w:w="70" w:type="dxa"/>
              <w:left w:w="120" w:type="dxa"/>
              <w:bottom w:w="70" w:type="dxa"/>
              <w:right w:w="120" w:type="dxa"/>
            </w:tcMar>
          </w:tcPr>
          <w:p w14:paraId="611273D7" w14:textId="77777777" w:rsidR="00D4662D" w:rsidRDefault="00000000">
            <w:r>
              <w:rPr>
                <w:sz w:val="18"/>
                <w:szCs w:val="18"/>
              </w:rPr>
              <w:t>38639</w:t>
            </w:r>
          </w:p>
        </w:tc>
        <w:tc>
          <w:tcPr>
            <w:tcW w:w="1000" w:type="dxa"/>
            <w:tcBorders>
              <w:top w:val="single" w:sz="1" w:space="0" w:color="CCCCCC"/>
              <w:left w:val="single" w:sz="1" w:space="0" w:color="CCCCCC"/>
              <w:bottom w:val="single" w:sz="1" w:space="0" w:color="CCCCCC"/>
              <w:right w:val="single" w:sz="1" w:space="0" w:color="CCCCCC"/>
            </w:tcBorders>
            <w:shd w:val="clear" w:color="auto" w:fill="F0F5FA"/>
            <w:tcMar>
              <w:top w:w="70" w:type="dxa"/>
              <w:left w:w="120" w:type="dxa"/>
              <w:bottom w:w="70" w:type="dxa"/>
              <w:right w:w="120" w:type="dxa"/>
            </w:tcMar>
          </w:tcPr>
          <w:p w14:paraId="1BF2F9B1" w14:textId="77777777" w:rsidR="00D4662D" w:rsidRDefault="00000000">
            <w:r>
              <w:rPr>
                <w:sz w:val="18"/>
                <w:szCs w:val="18"/>
              </w:rPr>
              <w:t>48639</w:t>
            </w:r>
          </w:p>
        </w:tc>
        <w:tc>
          <w:tcPr>
            <w:tcW w:w="880" w:type="dxa"/>
            <w:tcBorders>
              <w:top w:val="single" w:sz="1" w:space="0" w:color="CCCCCC"/>
              <w:left w:val="single" w:sz="1" w:space="0" w:color="CCCCCC"/>
              <w:bottom w:val="single" w:sz="1" w:space="0" w:color="CCCCCC"/>
              <w:right w:val="single" w:sz="1" w:space="0" w:color="CCCCCC"/>
            </w:tcBorders>
            <w:shd w:val="clear" w:color="auto" w:fill="F0F5FA"/>
            <w:tcMar>
              <w:top w:w="70" w:type="dxa"/>
              <w:left w:w="120" w:type="dxa"/>
              <w:bottom w:w="70" w:type="dxa"/>
              <w:right w:w="120" w:type="dxa"/>
            </w:tcMar>
          </w:tcPr>
          <w:p w14:paraId="5361B512" w14:textId="77777777" w:rsidR="00D4662D" w:rsidRDefault="00000000">
            <w:r>
              <w:rPr>
                <w:sz w:val="18"/>
                <w:szCs w:val="18"/>
              </w:rPr>
              <w:t>58639</w:t>
            </w:r>
          </w:p>
        </w:tc>
      </w:tr>
      <w:tr w:rsidR="00D4662D" w14:paraId="0F82EBC8"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42370EF" w14:textId="77777777" w:rsidR="00D4662D" w:rsidRDefault="00000000">
            <w:r>
              <w:rPr>
                <w:sz w:val="18"/>
                <w:szCs w:val="18"/>
              </w:rPr>
              <w:lastRenderedPageBreak/>
              <w:t>machine-03</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EB06E85" w14:textId="77777777" w:rsidR="00D4662D" w:rsidRDefault="00000000">
            <w:r>
              <w:rPr>
                <w:sz w:val="18"/>
                <w:szCs w:val="18"/>
              </w:rPr>
              <w:t>consensus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18CBB29" w14:textId="77777777" w:rsidR="00D4662D" w:rsidRDefault="00000000">
            <w:r>
              <w:rPr>
                <w:sz w:val="18"/>
                <w:szCs w:val="18"/>
              </w:rPr>
              <w:t>validator</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EF4DB60" w14:textId="77777777" w:rsidR="00D4662D" w:rsidRDefault="00000000">
            <w:r>
              <w:rPr>
                <w:sz w:val="18"/>
                <w:szCs w:val="18"/>
              </w:rPr>
              <w:t>10.50.0.3</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290D6A7" w14:textId="77777777" w:rsidR="00D4662D" w:rsidRDefault="00000000">
            <w:r>
              <w:rPr>
                <w:sz w:val="18"/>
                <w:szCs w:val="18"/>
              </w:rPr>
              <w:t>38640</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987AA45" w14:textId="77777777" w:rsidR="00D4662D" w:rsidRDefault="00000000">
            <w:r>
              <w:rPr>
                <w:sz w:val="18"/>
                <w:szCs w:val="18"/>
              </w:rPr>
              <w:t>48640</w:t>
            </w:r>
          </w:p>
        </w:tc>
        <w:tc>
          <w:tcPr>
            <w:tcW w:w="8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49BFE99" w14:textId="77777777" w:rsidR="00D4662D" w:rsidRDefault="00000000">
            <w:r>
              <w:rPr>
                <w:sz w:val="18"/>
                <w:szCs w:val="18"/>
              </w:rPr>
              <w:t>58640</w:t>
            </w:r>
          </w:p>
        </w:tc>
      </w:tr>
      <w:tr w:rsidR="00D4662D" w14:paraId="4D07217D"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0F5FA"/>
            <w:tcMar>
              <w:top w:w="70" w:type="dxa"/>
              <w:left w:w="120" w:type="dxa"/>
              <w:bottom w:w="70" w:type="dxa"/>
              <w:right w:w="120" w:type="dxa"/>
            </w:tcMar>
          </w:tcPr>
          <w:p w14:paraId="2C9C13FA" w14:textId="77777777" w:rsidR="00D4662D" w:rsidRDefault="00000000">
            <w:r>
              <w:rPr>
                <w:sz w:val="18"/>
                <w:szCs w:val="18"/>
              </w:rPr>
              <w:t>machine-04</w:t>
            </w:r>
          </w:p>
        </w:tc>
        <w:tc>
          <w:tcPr>
            <w:tcW w:w="1400" w:type="dxa"/>
            <w:tcBorders>
              <w:top w:val="single" w:sz="1" w:space="0" w:color="CCCCCC"/>
              <w:left w:val="single" w:sz="1" w:space="0" w:color="CCCCCC"/>
              <w:bottom w:val="single" w:sz="1" w:space="0" w:color="CCCCCC"/>
              <w:right w:val="single" w:sz="1" w:space="0" w:color="CCCCCC"/>
            </w:tcBorders>
            <w:shd w:val="clear" w:color="auto" w:fill="F0F5FA"/>
            <w:tcMar>
              <w:top w:w="70" w:type="dxa"/>
              <w:left w:w="120" w:type="dxa"/>
              <w:bottom w:w="70" w:type="dxa"/>
              <w:right w:w="120" w:type="dxa"/>
            </w:tcMar>
          </w:tcPr>
          <w:p w14:paraId="7AB719C2" w14:textId="77777777" w:rsidR="00D4662D" w:rsidRDefault="00000000">
            <w:r>
              <w:rPr>
                <w:sz w:val="18"/>
                <w:szCs w:val="18"/>
              </w:rPr>
              <w:t>consensus</w:t>
            </w:r>
          </w:p>
        </w:tc>
        <w:tc>
          <w:tcPr>
            <w:tcW w:w="2000" w:type="dxa"/>
            <w:tcBorders>
              <w:top w:val="single" w:sz="1" w:space="0" w:color="CCCCCC"/>
              <w:left w:val="single" w:sz="1" w:space="0" w:color="CCCCCC"/>
              <w:bottom w:val="single" w:sz="1" w:space="0" w:color="CCCCCC"/>
              <w:right w:val="single" w:sz="1" w:space="0" w:color="CCCCCC"/>
            </w:tcBorders>
            <w:shd w:val="clear" w:color="auto" w:fill="F0F5FA"/>
            <w:tcMar>
              <w:top w:w="70" w:type="dxa"/>
              <w:left w:w="120" w:type="dxa"/>
              <w:bottom w:w="70" w:type="dxa"/>
              <w:right w:w="120" w:type="dxa"/>
            </w:tcMar>
          </w:tcPr>
          <w:p w14:paraId="5D6433AA" w14:textId="77777777" w:rsidR="00D4662D" w:rsidRDefault="00000000">
            <w:r>
              <w:rPr>
                <w:sz w:val="18"/>
                <w:szCs w:val="18"/>
              </w:rPr>
              <w:t>validator</w:t>
            </w:r>
          </w:p>
        </w:tc>
        <w:tc>
          <w:tcPr>
            <w:tcW w:w="1400" w:type="dxa"/>
            <w:tcBorders>
              <w:top w:val="single" w:sz="1" w:space="0" w:color="CCCCCC"/>
              <w:left w:val="single" w:sz="1" w:space="0" w:color="CCCCCC"/>
              <w:bottom w:val="single" w:sz="1" w:space="0" w:color="CCCCCC"/>
              <w:right w:val="single" w:sz="1" w:space="0" w:color="CCCCCC"/>
            </w:tcBorders>
            <w:shd w:val="clear" w:color="auto" w:fill="F0F5FA"/>
            <w:tcMar>
              <w:top w:w="70" w:type="dxa"/>
              <w:left w:w="120" w:type="dxa"/>
              <w:bottom w:w="70" w:type="dxa"/>
              <w:right w:w="120" w:type="dxa"/>
            </w:tcMar>
          </w:tcPr>
          <w:p w14:paraId="681EFB43" w14:textId="77777777" w:rsidR="00D4662D" w:rsidRDefault="00000000">
            <w:r>
              <w:rPr>
                <w:sz w:val="18"/>
                <w:szCs w:val="18"/>
              </w:rPr>
              <w:t>10.50.0.4</w:t>
            </w:r>
          </w:p>
        </w:tc>
        <w:tc>
          <w:tcPr>
            <w:tcW w:w="1000" w:type="dxa"/>
            <w:tcBorders>
              <w:top w:val="single" w:sz="1" w:space="0" w:color="CCCCCC"/>
              <w:left w:val="single" w:sz="1" w:space="0" w:color="CCCCCC"/>
              <w:bottom w:val="single" w:sz="1" w:space="0" w:color="CCCCCC"/>
              <w:right w:val="single" w:sz="1" w:space="0" w:color="CCCCCC"/>
            </w:tcBorders>
            <w:shd w:val="clear" w:color="auto" w:fill="F0F5FA"/>
            <w:tcMar>
              <w:top w:w="70" w:type="dxa"/>
              <w:left w:w="120" w:type="dxa"/>
              <w:bottom w:w="70" w:type="dxa"/>
              <w:right w:w="120" w:type="dxa"/>
            </w:tcMar>
          </w:tcPr>
          <w:p w14:paraId="079A38DF" w14:textId="77777777" w:rsidR="00D4662D" w:rsidRDefault="00000000">
            <w:r>
              <w:rPr>
                <w:sz w:val="18"/>
                <w:szCs w:val="18"/>
              </w:rPr>
              <w:t>38641</w:t>
            </w:r>
          </w:p>
        </w:tc>
        <w:tc>
          <w:tcPr>
            <w:tcW w:w="1000" w:type="dxa"/>
            <w:tcBorders>
              <w:top w:val="single" w:sz="1" w:space="0" w:color="CCCCCC"/>
              <w:left w:val="single" w:sz="1" w:space="0" w:color="CCCCCC"/>
              <w:bottom w:val="single" w:sz="1" w:space="0" w:color="CCCCCC"/>
              <w:right w:val="single" w:sz="1" w:space="0" w:color="CCCCCC"/>
            </w:tcBorders>
            <w:shd w:val="clear" w:color="auto" w:fill="F0F5FA"/>
            <w:tcMar>
              <w:top w:w="70" w:type="dxa"/>
              <w:left w:w="120" w:type="dxa"/>
              <w:bottom w:w="70" w:type="dxa"/>
              <w:right w:w="120" w:type="dxa"/>
            </w:tcMar>
          </w:tcPr>
          <w:p w14:paraId="42847C55" w14:textId="77777777" w:rsidR="00D4662D" w:rsidRDefault="00000000">
            <w:r>
              <w:rPr>
                <w:sz w:val="18"/>
                <w:szCs w:val="18"/>
              </w:rPr>
              <w:t>48641</w:t>
            </w:r>
          </w:p>
        </w:tc>
        <w:tc>
          <w:tcPr>
            <w:tcW w:w="880" w:type="dxa"/>
            <w:tcBorders>
              <w:top w:val="single" w:sz="1" w:space="0" w:color="CCCCCC"/>
              <w:left w:val="single" w:sz="1" w:space="0" w:color="CCCCCC"/>
              <w:bottom w:val="single" w:sz="1" w:space="0" w:color="CCCCCC"/>
              <w:right w:val="single" w:sz="1" w:space="0" w:color="CCCCCC"/>
            </w:tcBorders>
            <w:shd w:val="clear" w:color="auto" w:fill="F0F5FA"/>
            <w:tcMar>
              <w:top w:w="70" w:type="dxa"/>
              <w:left w:w="120" w:type="dxa"/>
              <w:bottom w:w="70" w:type="dxa"/>
              <w:right w:w="120" w:type="dxa"/>
            </w:tcMar>
          </w:tcPr>
          <w:p w14:paraId="6FA2A0FE" w14:textId="77777777" w:rsidR="00D4662D" w:rsidRDefault="00000000">
            <w:r>
              <w:rPr>
                <w:sz w:val="18"/>
                <w:szCs w:val="18"/>
              </w:rPr>
              <w:t>58641</w:t>
            </w:r>
          </w:p>
        </w:tc>
      </w:tr>
      <w:tr w:rsidR="00D4662D" w14:paraId="41A3C066"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59CA3EF" w14:textId="77777777" w:rsidR="00D4662D" w:rsidRDefault="00000000">
            <w:r>
              <w:rPr>
                <w:sz w:val="18"/>
                <w:szCs w:val="18"/>
              </w:rPr>
              <w:t>machine-05</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549D468" w14:textId="77777777" w:rsidR="00D4662D" w:rsidRDefault="00000000">
            <w:r>
              <w:rPr>
                <w:sz w:val="18"/>
                <w:szCs w:val="18"/>
              </w:rPr>
              <w:t>consensus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C663F51" w14:textId="77777777" w:rsidR="00D4662D" w:rsidRDefault="00000000">
            <w:r>
              <w:rPr>
                <w:sz w:val="18"/>
                <w:szCs w:val="18"/>
              </w:rPr>
              <w:t>validator</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99806B3" w14:textId="77777777" w:rsidR="00D4662D" w:rsidRDefault="00000000">
            <w:r>
              <w:rPr>
                <w:sz w:val="18"/>
                <w:szCs w:val="18"/>
              </w:rPr>
              <w:t>10.50.0.5</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8460008" w14:textId="77777777" w:rsidR="00D4662D" w:rsidRDefault="00000000">
            <w:r>
              <w:rPr>
                <w:sz w:val="18"/>
                <w:szCs w:val="18"/>
              </w:rPr>
              <w:t>38642</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07C0841" w14:textId="77777777" w:rsidR="00D4662D" w:rsidRDefault="00000000">
            <w:r>
              <w:rPr>
                <w:sz w:val="18"/>
                <w:szCs w:val="18"/>
              </w:rPr>
              <w:t>48642</w:t>
            </w:r>
          </w:p>
        </w:tc>
        <w:tc>
          <w:tcPr>
            <w:tcW w:w="8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15554D2" w14:textId="77777777" w:rsidR="00D4662D" w:rsidRDefault="00000000">
            <w:r>
              <w:rPr>
                <w:sz w:val="18"/>
                <w:szCs w:val="18"/>
              </w:rPr>
              <w:t>58642</w:t>
            </w:r>
          </w:p>
        </w:tc>
      </w:tr>
      <w:tr w:rsidR="00D4662D" w14:paraId="47AA3755"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0F5FA"/>
            <w:tcMar>
              <w:top w:w="70" w:type="dxa"/>
              <w:left w:w="120" w:type="dxa"/>
              <w:bottom w:w="70" w:type="dxa"/>
              <w:right w:w="120" w:type="dxa"/>
            </w:tcMar>
          </w:tcPr>
          <w:p w14:paraId="4218E72A" w14:textId="77777777" w:rsidR="00D4662D" w:rsidRDefault="00000000">
            <w:r>
              <w:rPr>
                <w:sz w:val="18"/>
                <w:szCs w:val="18"/>
              </w:rPr>
              <w:t>machine-06</w:t>
            </w:r>
          </w:p>
        </w:tc>
        <w:tc>
          <w:tcPr>
            <w:tcW w:w="1400" w:type="dxa"/>
            <w:tcBorders>
              <w:top w:val="single" w:sz="1" w:space="0" w:color="CCCCCC"/>
              <w:left w:val="single" w:sz="1" w:space="0" w:color="CCCCCC"/>
              <w:bottom w:val="single" w:sz="1" w:space="0" w:color="CCCCCC"/>
              <w:right w:val="single" w:sz="1" w:space="0" w:color="CCCCCC"/>
            </w:tcBorders>
            <w:shd w:val="clear" w:color="auto" w:fill="F0F5FA"/>
            <w:tcMar>
              <w:top w:w="70" w:type="dxa"/>
              <w:left w:w="120" w:type="dxa"/>
              <w:bottom w:w="70" w:type="dxa"/>
              <w:right w:w="120" w:type="dxa"/>
            </w:tcMar>
          </w:tcPr>
          <w:p w14:paraId="506920F4" w14:textId="77777777" w:rsidR="00D4662D" w:rsidRDefault="00000000">
            <w:r>
              <w:rPr>
                <w:sz w:val="18"/>
                <w:szCs w:val="18"/>
              </w:rPr>
              <w:t>interop</w:t>
            </w:r>
          </w:p>
        </w:tc>
        <w:tc>
          <w:tcPr>
            <w:tcW w:w="2000" w:type="dxa"/>
            <w:tcBorders>
              <w:top w:val="single" w:sz="1" w:space="0" w:color="CCCCCC"/>
              <w:left w:val="single" w:sz="1" w:space="0" w:color="CCCCCC"/>
              <w:bottom w:val="single" w:sz="1" w:space="0" w:color="CCCCCC"/>
              <w:right w:val="single" w:sz="1" w:space="0" w:color="CCCCCC"/>
            </w:tcBorders>
            <w:shd w:val="clear" w:color="auto" w:fill="F0F5FA"/>
            <w:tcMar>
              <w:top w:w="70" w:type="dxa"/>
              <w:left w:w="120" w:type="dxa"/>
              <w:bottom w:w="70" w:type="dxa"/>
              <w:right w:w="120" w:type="dxa"/>
            </w:tcMar>
          </w:tcPr>
          <w:p w14:paraId="6C2223A7" w14:textId="77777777" w:rsidR="00D4662D" w:rsidRDefault="00000000">
            <w:r>
              <w:rPr>
                <w:sz w:val="18"/>
                <w:szCs w:val="18"/>
              </w:rPr>
              <w:t>relayer</w:t>
            </w:r>
          </w:p>
        </w:tc>
        <w:tc>
          <w:tcPr>
            <w:tcW w:w="1400" w:type="dxa"/>
            <w:tcBorders>
              <w:top w:val="single" w:sz="1" w:space="0" w:color="CCCCCC"/>
              <w:left w:val="single" w:sz="1" w:space="0" w:color="CCCCCC"/>
              <w:bottom w:val="single" w:sz="1" w:space="0" w:color="CCCCCC"/>
              <w:right w:val="single" w:sz="1" w:space="0" w:color="CCCCCC"/>
            </w:tcBorders>
            <w:shd w:val="clear" w:color="auto" w:fill="F0F5FA"/>
            <w:tcMar>
              <w:top w:w="70" w:type="dxa"/>
              <w:left w:w="120" w:type="dxa"/>
              <w:bottom w:w="70" w:type="dxa"/>
              <w:right w:w="120" w:type="dxa"/>
            </w:tcMar>
          </w:tcPr>
          <w:p w14:paraId="74BEB6E6" w14:textId="77777777" w:rsidR="00D4662D" w:rsidRDefault="00000000">
            <w:r>
              <w:rPr>
                <w:sz w:val="18"/>
                <w:szCs w:val="18"/>
              </w:rPr>
              <w:t>10.50.0.6</w:t>
            </w:r>
          </w:p>
        </w:tc>
        <w:tc>
          <w:tcPr>
            <w:tcW w:w="1000" w:type="dxa"/>
            <w:tcBorders>
              <w:top w:val="single" w:sz="1" w:space="0" w:color="CCCCCC"/>
              <w:left w:val="single" w:sz="1" w:space="0" w:color="CCCCCC"/>
              <w:bottom w:val="single" w:sz="1" w:space="0" w:color="CCCCCC"/>
              <w:right w:val="single" w:sz="1" w:space="0" w:color="CCCCCC"/>
            </w:tcBorders>
            <w:shd w:val="clear" w:color="auto" w:fill="F0F5FA"/>
            <w:tcMar>
              <w:top w:w="70" w:type="dxa"/>
              <w:left w:w="120" w:type="dxa"/>
              <w:bottom w:w="70" w:type="dxa"/>
              <w:right w:w="120" w:type="dxa"/>
            </w:tcMar>
          </w:tcPr>
          <w:p w14:paraId="537B91B6" w14:textId="77777777" w:rsidR="00D4662D" w:rsidRDefault="00000000">
            <w:r>
              <w:rPr>
                <w:sz w:val="18"/>
                <w:szCs w:val="18"/>
              </w:rPr>
              <w:t>38643</w:t>
            </w:r>
          </w:p>
        </w:tc>
        <w:tc>
          <w:tcPr>
            <w:tcW w:w="1000" w:type="dxa"/>
            <w:tcBorders>
              <w:top w:val="single" w:sz="1" w:space="0" w:color="CCCCCC"/>
              <w:left w:val="single" w:sz="1" w:space="0" w:color="CCCCCC"/>
              <w:bottom w:val="single" w:sz="1" w:space="0" w:color="CCCCCC"/>
              <w:right w:val="single" w:sz="1" w:space="0" w:color="CCCCCC"/>
            </w:tcBorders>
            <w:shd w:val="clear" w:color="auto" w:fill="F0F5FA"/>
            <w:tcMar>
              <w:top w:w="70" w:type="dxa"/>
              <w:left w:w="120" w:type="dxa"/>
              <w:bottom w:w="70" w:type="dxa"/>
              <w:right w:w="120" w:type="dxa"/>
            </w:tcMar>
          </w:tcPr>
          <w:p w14:paraId="4691CC35" w14:textId="77777777" w:rsidR="00D4662D" w:rsidRDefault="00000000">
            <w:r>
              <w:rPr>
                <w:sz w:val="18"/>
                <w:szCs w:val="18"/>
              </w:rPr>
              <w:t>48643</w:t>
            </w:r>
          </w:p>
        </w:tc>
        <w:tc>
          <w:tcPr>
            <w:tcW w:w="880" w:type="dxa"/>
            <w:tcBorders>
              <w:top w:val="single" w:sz="1" w:space="0" w:color="CCCCCC"/>
              <w:left w:val="single" w:sz="1" w:space="0" w:color="CCCCCC"/>
              <w:bottom w:val="single" w:sz="1" w:space="0" w:color="CCCCCC"/>
              <w:right w:val="single" w:sz="1" w:space="0" w:color="CCCCCC"/>
            </w:tcBorders>
            <w:shd w:val="clear" w:color="auto" w:fill="F0F5FA"/>
            <w:tcMar>
              <w:top w:w="70" w:type="dxa"/>
              <w:left w:w="120" w:type="dxa"/>
              <w:bottom w:w="70" w:type="dxa"/>
              <w:right w:w="120" w:type="dxa"/>
            </w:tcMar>
          </w:tcPr>
          <w:p w14:paraId="6253E5F8" w14:textId="77777777" w:rsidR="00D4662D" w:rsidRDefault="00000000">
            <w:r>
              <w:rPr>
                <w:sz w:val="18"/>
                <w:szCs w:val="18"/>
              </w:rPr>
              <w:t>58643</w:t>
            </w:r>
          </w:p>
        </w:tc>
      </w:tr>
      <w:tr w:rsidR="00D4662D" w14:paraId="72090A3A"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819825B" w14:textId="77777777" w:rsidR="00D4662D" w:rsidRDefault="00000000">
            <w:r>
              <w:rPr>
                <w:sz w:val="18"/>
                <w:szCs w:val="18"/>
              </w:rPr>
              <w:t>machine-07</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5AACC07" w14:textId="77777777" w:rsidR="00D4662D" w:rsidRDefault="00000000">
            <w:r>
              <w:rPr>
                <w:sz w:val="18"/>
                <w:szCs w:val="18"/>
              </w:rPr>
              <w:t>interop</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46202C1" w14:textId="77777777" w:rsidR="00D4662D" w:rsidRDefault="00000000">
            <w:r>
              <w:rPr>
                <w:sz w:val="18"/>
                <w:szCs w:val="18"/>
              </w:rPr>
              <w:t>cross-chain-verifier</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F109AA0" w14:textId="77777777" w:rsidR="00D4662D" w:rsidRDefault="00000000">
            <w:r>
              <w:rPr>
                <w:sz w:val="18"/>
                <w:szCs w:val="18"/>
              </w:rPr>
              <w:t>10.50.0.7</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B08D758" w14:textId="77777777" w:rsidR="00D4662D" w:rsidRDefault="00000000">
            <w:r>
              <w:rPr>
                <w:sz w:val="18"/>
                <w:szCs w:val="18"/>
              </w:rPr>
              <w:t>38644</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D3A4879" w14:textId="77777777" w:rsidR="00D4662D" w:rsidRDefault="00000000">
            <w:r>
              <w:rPr>
                <w:sz w:val="18"/>
                <w:szCs w:val="18"/>
              </w:rPr>
              <w:t>48644</w:t>
            </w:r>
          </w:p>
        </w:tc>
        <w:tc>
          <w:tcPr>
            <w:tcW w:w="8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FFB2D63" w14:textId="77777777" w:rsidR="00D4662D" w:rsidRDefault="00000000">
            <w:r>
              <w:rPr>
                <w:sz w:val="18"/>
                <w:szCs w:val="18"/>
              </w:rPr>
              <w:t>58644</w:t>
            </w:r>
          </w:p>
        </w:tc>
      </w:tr>
      <w:tr w:rsidR="00D4662D" w14:paraId="10BEEC4C"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0F5FA"/>
            <w:tcMar>
              <w:top w:w="70" w:type="dxa"/>
              <w:left w:w="120" w:type="dxa"/>
              <w:bottom w:w="70" w:type="dxa"/>
              <w:right w:w="120" w:type="dxa"/>
            </w:tcMar>
          </w:tcPr>
          <w:p w14:paraId="5FDA360D" w14:textId="77777777" w:rsidR="00D4662D" w:rsidRDefault="00000000">
            <w:r>
              <w:rPr>
                <w:sz w:val="18"/>
                <w:szCs w:val="18"/>
              </w:rPr>
              <w:t>machine-08</w:t>
            </w:r>
          </w:p>
        </w:tc>
        <w:tc>
          <w:tcPr>
            <w:tcW w:w="1400" w:type="dxa"/>
            <w:tcBorders>
              <w:top w:val="single" w:sz="1" w:space="0" w:color="CCCCCC"/>
              <w:left w:val="single" w:sz="1" w:space="0" w:color="CCCCCC"/>
              <w:bottom w:val="single" w:sz="1" w:space="0" w:color="CCCCCC"/>
              <w:right w:val="single" w:sz="1" w:space="0" w:color="CCCCCC"/>
            </w:tcBorders>
            <w:shd w:val="clear" w:color="auto" w:fill="F0F5FA"/>
            <w:tcMar>
              <w:top w:w="70" w:type="dxa"/>
              <w:left w:w="120" w:type="dxa"/>
              <w:bottom w:w="70" w:type="dxa"/>
              <w:right w:w="120" w:type="dxa"/>
            </w:tcMar>
          </w:tcPr>
          <w:p w14:paraId="5158689D" w14:textId="77777777" w:rsidR="00D4662D" w:rsidRDefault="00000000">
            <w:r>
              <w:rPr>
                <w:sz w:val="18"/>
                <w:szCs w:val="18"/>
              </w:rPr>
              <w:t>interop</w:t>
            </w:r>
          </w:p>
        </w:tc>
        <w:tc>
          <w:tcPr>
            <w:tcW w:w="2000" w:type="dxa"/>
            <w:tcBorders>
              <w:top w:val="single" w:sz="1" w:space="0" w:color="CCCCCC"/>
              <w:left w:val="single" w:sz="1" w:space="0" w:color="CCCCCC"/>
              <w:bottom w:val="single" w:sz="1" w:space="0" w:color="CCCCCC"/>
              <w:right w:val="single" w:sz="1" w:space="0" w:color="CCCCCC"/>
            </w:tcBorders>
            <w:shd w:val="clear" w:color="auto" w:fill="F0F5FA"/>
            <w:tcMar>
              <w:top w:w="70" w:type="dxa"/>
              <w:left w:w="120" w:type="dxa"/>
              <w:bottom w:w="70" w:type="dxa"/>
              <w:right w:w="120" w:type="dxa"/>
            </w:tcMar>
          </w:tcPr>
          <w:p w14:paraId="47B22B59" w14:textId="77777777" w:rsidR="00D4662D" w:rsidRDefault="00000000">
            <w:r>
              <w:rPr>
                <w:sz w:val="18"/>
                <w:szCs w:val="18"/>
              </w:rPr>
              <w:t>oracle</w:t>
            </w:r>
          </w:p>
        </w:tc>
        <w:tc>
          <w:tcPr>
            <w:tcW w:w="1400" w:type="dxa"/>
            <w:tcBorders>
              <w:top w:val="single" w:sz="1" w:space="0" w:color="CCCCCC"/>
              <w:left w:val="single" w:sz="1" w:space="0" w:color="CCCCCC"/>
              <w:bottom w:val="single" w:sz="1" w:space="0" w:color="CCCCCC"/>
              <w:right w:val="single" w:sz="1" w:space="0" w:color="CCCCCC"/>
            </w:tcBorders>
            <w:shd w:val="clear" w:color="auto" w:fill="F0F5FA"/>
            <w:tcMar>
              <w:top w:w="70" w:type="dxa"/>
              <w:left w:w="120" w:type="dxa"/>
              <w:bottom w:w="70" w:type="dxa"/>
              <w:right w:w="120" w:type="dxa"/>
            </w:tcMar>
          </w:tcPr>
          <w:p w14:paraId="1935C6C8" w14:textId="77777777" w:rsidR="00D4662D" w:rsidRDefault="00000000">
            <w:r>
              <w:rPr>
                <w:sz w:val="18"/>
                <w:szCs w:val="18"/>
              </w:rPr>
              <w:t>10.50.0.8</w:t>
            </w:r>
          </w:p>
        </w:tc>
        <w:tc>
          <w:tcPr>
            <w:tcW w:w="1000" w:type="dxa"/>
            <w:tcBorders>
              <w:top w:val="single" w:sz="1" w:space="0" w:color="CCCCCC"/>
              <w:left w:val="single" w:sz="1" w:space="0" w:color="CCCCCC"/>
              <w:bottom w:val="single" w:sz="1" w:space="0" w:color="CCCCCC"/>
              <w:right w:val="single" w:sz="1" w:space="0" w:color="CCCCCC"/>
            </w:tcBorders>
            <w:shd w:val="clear" w:color="auto" w:fill="F0F5FA"/>
            <w:tcMar>
              <w:top w:w="70" w:type="dxa"/>
              <w:left w:w="120" w:type="dxa"/>
              <w:bottom w:w="70" w:type="dxa"/>
              <w:right w:w="120" w:type="dxa"/>
            </w:tcMar>
          </w:tcPr>
          <w:p w14:paraId="3F17AB24" w14:textId="77777777" w:rsidR="00D4662D" w:rsidRDefault="00000000">
            <w:r>
              <w:rPr>
                <w:sz w:val="18"/>
                <w:szCs w:val="18"/>
              </w:rPr>
              <w:t>38645</w:t>
            </w:r>
          </w:p>
        </w:tc>
        <w:tc>
          <w:tcPr>
            <w:tcW w:w="1000" w:type="dxa"/>
            <w:tcBorders>
              <w:top w:val="single" w:sz="1" w:space="0" w:color="CCCCCC"/>
              <w:left w:val="single" w:sz="1" w:space="0" w:color="CCCCCC"/>
              <w:bottom w:val="single" w:sz="1" w:space="0" w:color="CCCCCC"/>
              <w:right w:val="single" w:sz="1" w:space="0" w:color="CCCCCC"/>
            </w:tcBorders>
            <w:shd w:val="clear" w:color="auto" w:fill="F0F5FA"/>
            <w:tcMar>
              <w:top w:w="70" w:type="dxa"/>
              <w:left w:w="120" w:type="dxa"/>
              <w:bottom w:w="70" w:type="dxa"/>
              <w:right w:w="120" w:type="dxa"/>
            </w:tcMar>
          </w:tcPr>
          <w:p w14:paraId="0A0D5EAC" w14:textId="77777777" w:rsidR="00D4662D" w:rsidRDefault="00000000">
            <w:r>
              <w:rPr>
                <w:sz w:val="18"/>
                <w:szCs w:val="18"/>
              </w:rPr>
              <w:t>48645</w:t>
            </w:r>
          </w:p>
        </w:tc>
        <w:tc>
          <w:tcPr>
            <w:tcW w:w="880" w:type="dxa"/>
            <w:tcBorders>
              <w:top w:val="single" w:sz="1" w:space="0" w:color="CCCCCC"/>
              <w:left w:val="single" w:sz="1" w:space="0" w:color="CCCCCC"/>
              <w:bottom w:val="single" w:sz="1" w:space="0" w:color="CCCCCC"/>
              <w:right w:val="single" w:sz="1" w:space="0" w:color="CCCCCC"/>
            </w:tcBorders>
            <w:shd w:val="clear" w:color="auto" w:fill="F0F5FA"/>
            <w:tcMar>
              <w:top w:w="70" w:type="dxa"/>
              <w:left w:w="120" w:type="dxa"/>
              <w:bottom w:w="70" w:type="dxa"/>
              <w:right w:w="120" w:type="dxa"/>
            </w:tcMar>
          </w:tcPr>
          <w:p w14:paraId="3DF590C0" w14:textId="77777777" w:rsidR="00D4662D" w:rsidRDefault="00000000">
            <w:r>
              <w:rPr>
                <w:sz w:val="18"/>
                <w:szCs w:val="18"/>
              </w:rPr>
              <w:t>58645</w:t>
            </w:r>
          </w:p>
        </w:tc>
      </w:tr>
      <w:tr w:rsidR="00D4662D" w14:paraId="74CE5B48"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77BCB39" w14:textId="77777777" w:rsidR="00D4662D" w:rsidRDefault="00000000">
            <w:r>
              <w:rPr>
                <w:sz w:val="18"/>
                <w:szCs w:val="18"/>
              </w:rPr>
              <w:t>machine-09</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32FF23F" w14:textId="77777777" w:rsidR="00D4662D" w:rsidRDefault="00000000">
            <w:r>
              <w:rPr>
                <w:sz w:val="18"/>
                <w:szCs w:val="18"/>
              </w:rPr>
              <w:t>interop</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16D18A0" w14:textId="77777777" w:rsidR="00D4662D" w:rsidRDefault="00000000">
            <w:r>
              <w:rPr>
                <w:sz w:val="18"/>
                <w:szCs w:val="18"/>
              </w:rPr>
              <w:t>witness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156A5BD" w14:textId="77777777" w:rsidR="00D4662D" w:rsidRDefault="00000000">
            <w:r>
              <w:rPr>
                <w:sz w:val="18"/>
                <w:szCs w:val="18"/>
              </w:rPr>
              <w:t>10.50.0.9</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42127EA" w14:textId="77777777" w:rsidR="00D4662D" w:rsidRDefault="00000000">
            <w:r>
              <w:rPr>
                <w:sz w:val="18"/>
                <w:szCs w:val="18"/>
              </w:rPr>
              <w:t>38646</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7051733" w14:textId="77777777" w:rsidR="00D4662D" w:rsidRDefault="00000000">
            <w:r>
              <w:rPr>
                <w:sz w:val="18"/>
                <w:szCs w:val="18"/>
              </w:rPr>
              <w:t>48646</w:t>
            </w:r>
          </w:p>
        </w:tc>
        <w:tc>
          <w:tcPr>
            <w:tcW w:w="8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957B52D" w14:textId="77777777" w:rsidR="00D4662D" w:rsidRDefault="00000000">
            <w:r>
              <w:rPr>
                <w:sz w:val="18"/>
                <w:szCs w:val="18"/>
              </w:rPr>
              <w:t>58646</w:t>
            </w:r>
          </w:p>
        </w:tc>
      </w:tr>
      <w:tr w:rsidR="00D4662D" w14:paraId="6C7D380B"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0F5FA"/>
            <w:tcMar>
              <w:top w:w="70" w:type="dxa"/>
              <w:left w:w="120" w:type="dxa"/>
              <w:bottom w:w="70" w:type="dxa"/>
              <w:right w:w="120" w:type="dxa"/>
            </w:tcMar>
          </w:tcPr>
          <w:p w14:paraId="2B90D47D" w14:textId="77777777" w:rsidR="00D4662D" w:rsidRDefault="00000000">
            <w:r>
              <w:rPr>
                <w:sz w:val="18"/>
                <w:szCs w:val="18"/>
              </w:rPr>
              <w:t>machine-10</w:t>
            </w:r>
          </w:p>
        </w:tc>
        <w:tc>
          <w:tcPr>
            <w:tcW w:w="1400" w:type="dxa"/>
            <w:tcBorders>
              <w:top w:val="single" w:sz="1" w:space="0" w:color="CCCCCC"/>
              <w:left w:val="single" w:sz="1" w:space="0" w:color="CCCCCC"/>
              <w:bottom w:val="single" w:sz="1" w:space="0" w:color="CCCCCC"/>
              <w:right w:val="single" w:sz="1" w:space="0" w:color="CCCCCC"/>
            </w:tcBorders>
            <w:shd w:val="clear" w:color="auto" w:fill="F0F5FA"/>
            <w:tcMar>
              <w:top w:w="70" w:type="dxa"/>
              <w:left w:w="120" w:type="dxa"/>
              <w:bottom w:w="70" w:type="dxa"/>
              <w:right w:w="120" w:type="dxa"/>
            </w:tcMar>
          </w:tcPr>
          <w:p w14:paraId="6E34987F" w14:textId="77777777" w:rsidR="00D4662D" w:rsidRDefault="00000000">
            <w:r>
              <w:rPr>
                <w:sz w:val="18"/>
                <w:szCs w:val="18"/>
              </w:rPr>
              <w:t>governance</w:t>
            </w:r>
          </w:p>
        </w:tc>
        <w:tc>
          <w:tcPr>
            <w:tcW w:w="2000" w:type="dxa"/>
            <w:tcBorders>
              <w:top w:val="single" w:sz="1" w:space="0" w:color="CCCCCC"/>
              <w:left w:val="single" w:sz="1" w:space="0" w:color="CCCCCC"/>
              <w:bottom w:val="single" w:sz="1" w:space="0" w:color="CCCCCC"/>
              <w:right w:val="single" w:sz="1" w:space="0" w:color="CCCCCC"/>
            </w:tcBorders>
            <w:shd w:val="clear" w:color="auto" w:fill="F0F5FA"/>
            <w:tcMar>
              <w:top w:w="70" w:type="dxa"/>
              <w:left w:w="120" w:type="dxa"/>
              <w:bottom w:w="70" w:type="dxa"/>
              <w:right w:w="120" w:type="dxa"/>
            </w:tcMar>
          </w:tcPr>
          <w:p w14:paraId="72CB3F36" w14:textId="77777777" w:rsidR="00D4662D" w:rsidRDefault="00000000">
            <w:r>
              <w:rPr>
                <w:sz w:val="18"/>
                <w:szCs w:val="18"/>
              </w:rPr>
              <w:t>committee</w:t>
            </w:r>
          </w:p>
        </w:tc>
        <w:tc>
          <w:tcPr>
            <w:tcW w:w="1400" w:type="dxa"/>
            <w:tcBorders>
              <w:top w:val="single" w:sz="1" w:space="0" w:color="CCCCCC"/>
              <w:left w:val="single" w:sz="1" w:space="0" w:color="CCCCCC"/>
              <w:bottom w:val="single" w:sz="1" w:space="0" w:color="CCCCCC"/>
              <w:right w:val="single" w:sz="1" w:space="0" w:color="CCCCCC"/>
            </w:tcBorders>
            <w:shd w:val="clear" w:color="auto" w:fill="F0F5FA"/>
            <w:tcMar>
              <w:top w:w="70" w:type="dxa"/>
              <w:left w:w="120" w:type="dxa"/>
              <w:bottom w:w="70" w:type="dxa"/>
              <w:right w:w="120" w:type="dxa"/>
            </w:tcMar>
          </w:tcPr>
          <w:p w14:paraId="7A44FD37" w14:textId="77777777" w:rsidR="00D4662D" w:rsidRDefault="00000000">
            <w:r>
              <w:rPr>
                <w:sz w:val="18"/>
                <w:szCs w:val="18"/>
              </w:rPr>
              <w:t>10.50.0.10</w:t>
            </w:r>
          </w:p>
        </w:tc>
        <w:tc>
          <w:tcPr>
            <w:tcW w:w="1000" w:type="dxa"/>
            <w:tcBorders>
              <w:top w:val="single" w:sz="1" w:space="0" w:color="CCCCCC"/>
              <w:left w:val="single" w:sz="1" w:space="0" w:color="CCCCCC"/>
              <w:bottom w:val="single" w:sz="1" w:space="0" w:color="CCCCCC"/>
              <w:right w:val="single" w:sz="1" w:space="0" w:color="CCCCCC"/>
            </w:tcBorders>
            <w:shd w:val="clear" w:color="auto" w:fill="F0F5FA"/>
            <w:tcMar>
              <w:top w:w="70" w:type="dxa"/>
              <w:left w:w="120" w:type="dxa"/>
              <w:bottom w:w="70" w:type="dxa"/>
              <w:right w:w="120" w:type="dxa"/>
            </w:tcMar>
          </w:tcPr>
          <w:p w14:paraId="43B317E6" w14:textId="77777777" w:rsidR="00D4662D" w:rsidRDefault="00000000">
            <w:r>
              <w:rPr>
                <w:sz w:val="18"/>
                <w:szCs w:val="18"/>
              </w:rPr>
              <w:t>38647</w:t>
            </w:r>
          </w:p>
        </w:tc>
        <w:tc>
          <w:tcPr>
            <w:tcW w:w="1000" w:type="dxa"/>
            <w:tcBorders>
              <w:top w:val="single" w:sz="1" w:space="0" w:color="CCCCCC"/>
              <w:left w:val="single" w:sz="1" w:space="0" w:color="CCCCCC"/>
              <w:bottom w:val="single" w:sz="1" w:space="0" w:color="CCCCCC"/>
              <w:right w:val="single" w:sz="1" w:space="0" w:color="CCCCCC"/>
            </w:tcBorders>
            <w:shd w:val="clear" w:color="auto" w:fill="F0F5FA"/>
            <w:tcMar>
              <w:top w:w="70" w:type="dxa"/>
              <w:left w:w="120" w:type="dxa"/>
              <w:bottom w:w="70" w:type="dxa"/>
              <w:right w:w="120" w:type="dxa"/>
            </w:tcMar>
          </w:tcPr>
          <w:p w14:paraId="48A8A234" w14:textId="77777777" w:rsidR="00D4662D" w:rsidRDefault="00000000">
            <w:r>
              <w:rPr>
                <w:sz w:val="18"/>
                <w:szCs w:val="18"/>
              </w:rPr>
              <w:t>48647</w:t>
            </w:r>
          </w:p>
        </w:tc>
        <w:tc>
          <w:tcPr>
            <w:tcW w:w="880" w:type="dxa"/>
            <w:tcBorders>
              <w:top w:val="single" w:sz="1" w:space="0" w:color="CCCCCC"/>
              <w:left w:val="single" w:sz="1" w:space="0" w:color="CCCCCC"/>
              <w:bottom w:val="single" w:sz="1" w:space="0" w:color="CCCCCC"/>
              <w:right w:val="single" w:sz="1" w:space="0" w:color="CCCCCC"/>
            </w:tcBorders>
            <w:shd w:val="clear" w:color="auto" w:fill="F0F5FA"/>
            <w:tcMar>
              <w:top w:w="70" w:type="dxa"/>
              <w:left w:w="120" w:type="dxa"/>
              <w:bottom w:w="70" w:type="dxa"/>
              <w:right w:w="120" w:type="dxa"/>
            </w:tcMar>
          </w:tcPr>
          <w:p w14:paraId="086381F5" w14:textId="77777777" w:rsidR="00D4662D" w:rsidRDefault="00000000">
            <w:r>
              <w:rPr>
                <w:sz w:val="18"/>
                <w:szCs w:val="18"/>
              </w:rPr>
              <w:t>58647</w:t>
            </w:r>
          </w:p>
        </w:tc>
      </w:tr>
      <w:tr w:rsidR="00D4662D" w14:paraId="6808EF57"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ADBE600" w14:textId="77777777" w:rsidR="00D4662D" w:rsidRDefault="00000000">
            <w:r>
              <w:rPr>
                <w:sz w:val="18"/>
                <w:szCs w:val="18"/>
              </w:rPr>
              <w:t>machine-11</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11345FA" w14:textId="77777777" w:rsidR="00D4662D" w:rsidRDefault="00000000">
            <w:r>
              <w:rPr>
                <w:sz w:val="18"/>
                <w:szCs w:val="18"/>
              </w:rPr>
              <w:t>governance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B702F3B" w14:textId="77777777" w:rsidR="00D4662D" w:rsidRDefault="00000000">
            <w:r>
              <w:rPr>
                <w:sz w:val="18"/>
                <w:szCs w:val="18"/>
              </w:rPr>
              <w:t>security-council</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9D0D91A" w14:textId="77777777" w:rsidR="00D4662D" w:rsidRDefault="00000000">
            <w:r>
              <w:rPr>
                <w:sz w:val="18"/>
                <w:szCs w:val="18"/>
              </w:rPr>
              <w:t>10.50.0.11</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C25AA9D" w14:textId="77777777" w:rsidR="00D4662D" w:rsidRDefault="00000000">
            <w:r>
              <w:rPr>
                <w:sz w:val="18"/>
                <w:szCs w:val="18"/>
              </w:rPr>
              <w:t>38648</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C0F1FBB" w14:textId="77777777" w:rsidR="00D4662D" w:rsidRDefault="00000000">
            <w:r>
              <w:rPr>
                <w:sz w:val="18"/>
                <w:szCs w:val="18"/>
              </w:rPr>
              <w:t>48648</w:t>
            </w:r>
          </w:p>
        </w:tc>
        <w:tc>
          <w:tcPr>
            <w:tcW w:w="8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B41027A" w14:textId="77777777" w:rsidR="00D4662D" w:rsidRDefault="00000000">
            <w:r>
              <w:rPr>
                <w:sz w:val="18"/>
                <w:szCs w:val="18"/>
              </w:rPr>
              <w:t>58648</w:t>
            </w:r>
          </w:p>
        </w:tc>
      </w:tr>
      <w:tr w:rsidR="00D4662D" w14:paraId="36D2EEA8"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0F5FA"/>
            <w:tcMar>
              <w:top w:w="70" w:type="dxa"/>
              <w:left w:w="120" w:type="dxa"/>
              <w:bottom w:w="70" w:type="dxa"/>
              <w:right w:w="120" w:type="dxa"/>
            </w:tcMar>
          </w:tcPr>
          <w:p w14:paraId="39D2C176" w14:textId="77777777" w:rsidR="00D4662D" w:rsidRDefault="00000000">
            <w:r>
              <w:rPr>
                <w:sz w:val="18"/>
                <w:szCs w:val="18"/>
              </w:rPr>
              <w:t>machine-12</w:t>
            </w:r>
          </w:p>
        </w:tc>
        <w:tc>
          <w:tcPr>
            <w:tcW w:w="1400" w:type="dxa"/>
            <w:tcBorders>
              <w:top w:val="single" w:sz="1" w:space="0" w:color="CCCCCC"/>
              <w:left w:val="single" w:sz="1" w:space="0" w:color="CCCCCC"/>
              <w:bottom w:val="single" w:sz="1" w:space="0" w:color="CCCCCC"/>
              <w:right w:val="single" w:sz="1" w:space="0" w:color="CCCCCC"/>
            </w:tcBorders>
            <w:shd w:val="clear" w:color="auto" w:fill="F0F5FA"/>
            <w:tcMar>
              <w:top w:w="70" w:type="dxa"/>
              <w:left w:w="120" w:type="dxa"/>
              <w:bottom w:w="70" w:type="dxa"/>
              <w:right w:w="120" w:type="dxa"/>
            </w:tcMar>
          </w:tcPr>
          <w:p w14:paraId="65549213" w14:textId="77777777" w:rsidR="00D4662D" w:rsidRDefault="00000000">
            <w:r>
              <w:rPr>
                <w:sz w:val="18"/>
                <w:szCs w:val="18"/>
              </w:rPr>
              <w:t>pqc</w:t>
            </w:r>
          </w:p>
        </w:tc>
        <w:tc>
          <w:tcPr>
            <w:tcW w:w="2000" w:type="dxa"/>
            <w:tcBorders>
              <w:top w:val="single" w:sz="1" w:space="0" w:color="CCCCCC"/>
              <w:left w:val="single" w:sz="1" w:space="0" w:color="CCCCCC"/>
              <w:bottom w:val="single" w:sz="1" w:space="0" w:color="CCCCCC"/>
              <w:right w:val="single" w:sz="1" w:space="0" w:color="CCCCCC"/>
            </w:tcBorders>
            <w:shd w:val="clear" w:color="auto" w:fill="F0F5FA"/>
            <w:tcMar>
              <w:top w:w="70" w:type="dxa"/>
              <w:left w:w="120" w:type="dxa"/>
              <w:bottom w:w="70" w:type="dxa"/>
              <w:right w:w="120" w:type="dxa"/>
            </w:tcMar>
          </w:tcPr>
          <w:p w14:paraId="7874C44E" w14:textId="77777777" w:rsidR="00D4662D" w:rsidRDefault="00000000">
            <w:r>
              <w:rPr>
                <w:sz w:val="18"/>
                <w:szCs w:val="18"/>
              </w:rPr>
              <w:t>pqc-crypto</w:t>
            </w:r>
          </w:p>
        </w:tc>
        <w:tc>
          <w:tcPr>
            <w:tcW w:w="1400" w:type="dxa"/>
            <w:tcBorders>
              <w:top w:val="single" w:sz="1" w:space="0" w:color="CCCCCC"/>
              <w:left w:val="single" w:sz="1" w:space="0" w:color="CCCCCC"/>
              <w:bottom w:val="single" w:sz="1" w:space="0" w:color="CCCCCC"/>
              <w:right w:val="single" w:sz="1" w:space="0" w:color="CCCCCC"/>
            </w:tcBorders>
            <w:shd w:val="clear" w:color="auto" w:fill="F0F5FA"/>
            <w:tcMar>
              <w:top w:w="70" w:type="dxa"/>
              <w:left w:w="120" w:type="dxa"/>
              <w:bottom w:w="70" w:type="dxa"/>
              <w:right w:w="120" w:type="dxa"/>
            </w:tcMar>
          </w:tcPr>
          <w:p w14:paraId="329BE9A2" w14:textId="77777777" w:rsidR="00D4662D" w:rsidRDefault="00000000">
            <w:r>
              <w:rPr>
                <w:sz w:val="18"/>
                <w:szCs w:val="18"/>
              </w:rPr>
              <w:t>10.50.0.12</w:t>
            </w:r>
          </w:p>
        </w:tc>
        <w:tc>
          <w:tcPr>
            <w:tcW w:w="1000" w:type="dxa"/>
            <w:tcBorders>
              <w:top w:val="single" w:sz="1" w:space="0" w:color="CCCCCC"/>
              <w:left w:val="single" w:sz="1" w:space="0" w:color="CCCCCC"/>
              <w:bottom w:val="single" w:sz="1" w:space="0" w:color="CCCCCC"/>
              <w:right w:val="single" w:sz="1" w:space="0" w:color="CCCCCC"/>
            </w:tcBorders>
            <w:shd w:val="clear" w:color="auto" w:fill="F0F5FA"/>
            <w:tcMar>
              <w:top w:w="70" w:type="dxa"/>
              <w:left w:w="120" w:type="dxa"/>
              <w:bottom w:w="70" w:type="dxa"/>
              <w:right w:w="120" w:type="dxa"/>
            </w:tcMar>
          </w:tcPr>
          <w:p w14:paraId="225ECB16" w14:textId="77777777" w:rsidR="00D4662D" w:rsidRDefault="00000000">
            <w:r>
              <w:rPr>
                <w:sz w:val="18"/>
                <w:szCs w:val="18"/>
              </w:rPr>
              <w:t>38649</w:t>
            </w:r>
          </w:p>
        </w:tc>
        <w:tc>
          <w:tcPr>
            <w:tcW w:w="1000" w:type="dxa"/>
            <w:tcBorders>
              <w:top w:val="single" w:sz="1" w:space="0" w:color="CCCCCC"/>
              <w:left w:val="single" w:sz="1" w:space="0" w:color="CCCCCC"/>
              <w:bottom w:val="single" w:sz="1" w:space="0" w:color="CCCCCC"/>
              <w:right w:val="single" w:sz="1" w:space="0" w:color="CCCCCC"/>
            </w:tcBorders>
            <w:shd w:val="clear" w:color="auto" w:fill="F0F5FA"/>
            <w:tcMar>
              <w:top w:w="70" w:type="dxa"/>
              <w:left w:w="120" w:type="dxa"/>
              <w:bottom w:w="70" w:type="dxa"/>
              <w:right w:w="120" w:type="dxa"/>
            </w:tcMar>
          </w:tcPr>
          <w:p w14:paraId="29A1DFAA" w14:textId="77777777" w:rsidR="00D4662D" w:rsidRDefault="00000000">
            <w:r>
              <w:rPr>
                <w:sz w:val="18"/>
                <w:szCs w:val="18"/>
              </w:rPr>
              <w:t>48649</w:t>
            </w:r>
          </w:p>
        </w:tc>
        <w:tc>
          <w:tcPr>
            <w:tcW w:w="880" w:type="dxa"/>
            <w:tcBorders>
              <w:top w:val="single" w:sz="1" w:space="0" w:color="CCCCCC"/>
              <w:left w:val="single" w:sz="1" w:space="0" w:color="CCCCCC"/>
              <w:bottom w:val="single" w:sz="1" w:space="0" w:color="CCCCCC"/>
              <w:right w:val="single" w:sz="1" w:space="0" w:color="CCCCCC"/>
            </w:tcBorders>
            <w:shd w:val="clear" w:color="auto" w:fill="F0F5FA"/>
            <w:tcMar>
              <w:top w:w="70" w:type="dxa"/>
              <w:left w:w="120" w:type="dxa"/>
              <w:bottom w:w="70" w:type="dxa"/>
              <w:right w:w="120" w:type="dxa"/>
            </w:tcMar>
          </w:tcPr>
          <w:p w14:paraId="420E39F9" w14:textId="77777777" w:rsidR="00D4662D" w:rsidRDefault="00000000">
            <w:r>
              <w:rPr>
                <w:sz w:val="18"/>
                <w:szCs w:val="18"/>
              </w:rPr>
              <w:t>58649</w:t>
            </w:r>
          </w:p>
        </w:tc>
      </w:tr>
      <w:tr w:rsidR="00D4662D" w14:paraId="33822F25"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51A7DC5" w14:textId="77777777" w:rsidR="00D4662D" w:rsidRDefault="00000000">
            <w:r>
              <w:rPr>
                <w:sz w:val="18"/>
                <w:szCs w:val="18"/>
              </w:rPr>
              <w:t>machine-13</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457C721" w14:textId="77777777" w:rsidR="00D4662D" w:rsidRDefault="00000000">
            <w:r>
              <w:rPr>
                <w:sz w:val="18"/>
                <w:szCs w:val="18"/>
              </w:rPr>
              <w:t>services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67F31A6" w14:textId="77777777" w:rsidR="00D4662D" w:rsidRDefault="00000000">
            <w:r>
              <w:rPr>
                <w:sz w:val="18"/>
                <w:szCs w:val="18"/>
              </w:rPr>
              <w:t>rpc-gateway</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8A0A677" w14:textId="77777777" w:rsidR="00D4662D" w:rsidRDefault="00000000">
            <w:r>
              <w:rPr>
                <w:sz w:val="18"/>
                <w:szCs w:val="18"/>
              </w:rPr>
              <w:t>10.50.0.13</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61EF20F" w14:textId="77777777" w:rsidR="00D4662D" w:rsidRDefault="00000000">
            <w:r>
              <w:rPr>
                <w:sz w:val="18"/>
                <w:szCs w:val="18"/>
              </w:rPr>
              <w:t>38650</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C38E038" w14:textId="77777777" w:rsidR="00D4662D" w:rsidRDefault="00000000">
            <w:r>
              <w:rPr>
                <w:sz w:val="18"/>
                <w:szCs w:val="18"/>
              </w:rPr>
              <w:t>48650</w:t>
            </w:r>
          </w:p>
        </w:tc>
        <w:tc>
          <w:tcPr>
            <w:tcW w:w="8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CFEBC14" w14:textId="77777777" w:rsidR="00D4662D" w:rsidRDefault="00000000">
            <w:r>
              <w:rPr>
                <w:sz w:val="18"/>
                <w:szCs w:val="18"/>
              </w:rPr>
              <w:t>58650</w:t>
            </w:r>
          </w:p>
        </w:tc>
      </w:tr>
      <w:tr w:rsidR="00D4662D" w14:paraId="0E362B51"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0F5FA"/>
            <w:tcMar>
              <w:top w:w="70" w:type="dxa"/>
              <w:left w:w="120" w:type="dxa"/>
              <w:bottom w:w="70" w:type="dxa"/>
              <w:right w:w="120" w:type="dxa"/>
            </w:tcMar>
          </w:tcPr>
          <w:p w14:paraId="24577D27" w14:textId="77777777" w:rsidR="00D4662D" w:rsidRDefault="00000000">
            <w:r>
              <w:rPr>
                <w:sz w:val="18"/>
                <w:szCs w:val="18"/>
              </w:rPr>
              <w:t>machine-14</w:t>
            </w:r>
          </w:p>
        </w:tc>
        <w:tc>
          <w:tcPr>
            <w:tcW w:w="1400" w:type="dxa"/>
            <w:tcBorders>
              <w:top w:val="single" w:sz="1" w:space="0" w:color="CCCCCC"/>
              <w:left w:val="single" w:sz="1" w:space="0" w:color="CCCCCC"/>
              <w:bottom w:val="single" w:sz="1" w:space="0" w:color="CCCCCC"/>
              <w:right w:val="single" w:sz="1" w:space="0" w:color="CCCCCC"/>
            </w:tcBorders>
            <w:shd w:val="clear" w:color="auto" w:fill="F0F5FA"/>
            <w:tcMar>
              <w:top w:w="70" w:type="dxa"/>
              <w:left w:w="120" w:type="dxa"/>
              <w:bottom w:w="70" w:type="dxa"/>
              <w:right w:w="120" w:type="dxa"/>
            </w:tcMar>
          </w:tcPr>
          <w:p w14:paraId="4B690B6C" w14:textId="77777777" w:rsidR="00D4662D" w:rsidRDefault="00000000">
            <w:r>
              <w:rPr>
                <w:sz w:val="18"/>
                <w:szCs w:val="18"/>
              </w:rPr>
              <w:t>services</w:t>
            </w:r>
          </w:p>
        </w:tc>
        <w:tc>
          <w:tcPr>
            <w:tcW w:w="2000" w:type="dxa"/>
            <w:tcBorders>
              <w:top w:val="single" w:sz="1" w:space="0" w:color="CCCCCC"/>
              <w:left w:val="single" w:sz="1" w:space="0" w:color="CCCCCC"/>
              <w:bottom w:val="single" w:sz="1" w:space="0" w:color="CCCCCC"/>
              <w:right w:val="single" w:sz="1" w:space="0" w:color="CCCCCC"/>
            </w:tcBorders>
            <w:shd w:val="clear" w:color="auto" w:fill="F0F5FA"/>
            <w:tcMar>
              <w:top w:w="70" w:type="dxa"/>
              <w:left w:w="120" w:type="dxa"/>
              <w:bottom w:w="70" w:type="dxa"/>
              <w:right w:w="120" w:type="dxa"/>
            </w:tcMar>
          </w:tcPr>
          <w:p w14:paraId="17E8084D" w14:textId="77777777" w:rsidR="00D4662D" w:rsidRDefault="00000000">
            <w:r>
              <w:rPr>
                <w:sz w:val="18"/>
                <w:szCs w:val="18"/>
              </w:rPr>
              <w:t>indexer</w:t>
            </w:r>
          </w:p>
        </w:tc>
        <w:tc>
          <w:tcPr>
            <w:tcW w:w="1400" w:type="dxa"/>
            <w:tcBorders>
              <w:top w:val="single" w:sz="1" w:space="0" w:color="CCCCCC"/>
              <w:left w:val="single" w:sz="1" w:space="0" w:color="CCCCCC"/>
              <w:bottom w:val="single" w:sz="1" w:space="0" w:color="CCCCCC"/>
              <w:right w:val="single" w:sz="1" w:space="0" w:color="CCCCCC"/>
            </w:tcBorders>
            <w:shd w:val="clear" w:color="auto" w:fill="F0F5FA"/>
            <w:tcMar>
              <w:top w:w="70" w:type="dxa"/>
              <w:left w:w="120" w:type="dxa"/>
              <w:bottom w:w="70" w:type="dxa"/>
              <w:right w:w="120" w:type="dxa"/>
            </w:tcMar>
          </w:tcPr>
          <w:p w14:paraId="3B933230" w14:textId="77777777" w:rsidR="00D4662D" w:rsidRDefault="00000000">
            <w:r>
              <w:rPr>
                <w:sz w:val="18"/>
                <w:szCs w:val="18"/>
              </w:rPr>
              <w:t>10.50.0.14</w:t>
            </w:r>
          </w:p>
        </w:tc>
        <w:tc>
          <w:tcPr>
            <w:tcW w:w="1000" w:type="dxa"/>
            <w:tcBorders>
              <w:top w:val="single" w:sz="1" w:space="0" w:color="CCCCCC"/>
              <w:left w:val="single" w:sz="1" w:space="0" w:color="CCCCCC"/>
              <w:bottom w:val="single" w:sz="1" w:space="0" w:color="CCCCCC"/>
              <w:right w:val="single" w:sz="1" w:space="0" w:color="CCCCCC"/>
            </w:tcBorders>
            <w:shd w:val="clear" w:color="auto" w:fill="F0F5FA"/>
            <w:tcMar>
              <w:top w:w="70" w:type="dxa"/>
              <w:left w:w="120" w:type="dxa"/>
              <w:bottom w:w="70" w:type="dxa"/>
              <w:right w:w="120" w:type="dxa"/>
            </w:tcMar>
          </w:tcPr>
          <w:p w14:paraId="18F92877" w14:textId="77777777" w:rsidR="00D4662D" w:rsidRDefault="00000000">
            <w:r>
              <w:rPr>
                <w:sz w:val="18"/>
                <w:szCs w:val="18"/>
              </w:rPr>
              <w:t>38651</w:t>
            </w:r>
          </w:p>
        </w:tc>
        <w:tc>
          <w:tcPr>
            <w:tcW w:w="1000" w:type="dxa"/>
            <w:tcBorders>
              <w:top w:val="single" w:sz="1" w:space="0" w:color="CCCCCC"/>
              <w:left w:val="single" w:sz="1" w:space="0" w:color="CCCCCC"/>
              <w:bottom w:val="single" w:sz="1" w:space="0" w:color="CCCCCC"/>
              <w:right w:val="single" w:sz="1" w:space="0" w:color="CCCCCC"/>
            </w:tcBorders>
            <w:shd w:val="clear" w:color="auto" w:fill="F0F5FA"/>
            <w:tcMar>
              <w:top w:w="70" w:type="dxa"/>
              <w:left w:w="120" w:type="dxa"/>
              <w:bottom w:w="70" w:type="dxa"/>
              <w:right w:w="120" w:type="dxa"/>
            </w:tcMar>
          </w:tcPr>
          <w:p w14:paraId="29922C95" w14:textId="77777777" w:rsidR="00D4662D" w:rsidRDefault="00000000">
            <w:r>
              <w:rPr>
                <w:sz w:val="18"/>
                <w:szCs w:val="18"/>
              </w:rPr>
              <w:t>48651</w:t>
            </w:r>
          </w:p>
        </w:tc>
        <w:tc>
          <w:tcPr>
            <w:tcW w:w="880" w:type="dxa"/>
            <w:tcBorders>
              <w:top w:val="single" w:sz="1" w:space="0" w:color="CCCCCC"/>
              <w:left w:val="single" w:sz="1" w:space="0" w:color="CCCCCC"/>
              <w:bottom w:val="single" w:sz="1" w:space="0" w:color="CCCCCC"/>
              <w:right w:val="single" w:sz="1" w:space="0" w:color="CCCCCC"/>
            </w:tcBorders>
            <w:shd w:val="clear" w:color="auto" w:fill="F0F5FA"/>
            <w:tcMar>
              <w:top w:w="70" w:type="dxa"/>
              <w:left w:w="120" w:type="dxa"/>
              <w:bottom w:w="70" w:type="dxa"/>
              <w:right w:w="120" w:type="dxa"/>
            </w:tcMar>
          </w:tcPr>
          <w:p w14:paraId="67C51150" w14:textId="77777777" w:rsidR="00D4662D" w:rsidRDefault="00000000">
            <w:r>
              <w:rPr>
                <w:sz w:val="18"/>
                <w:szCs w:val="18"/>
              </w:rPr>
              <w:t>58651</w:t>
            </w:r>
          </w:p>
        </w:tc>
      </w:tr>
      <w:tr w:rsidR="00D4662D" w14:paraId="547D4A5C"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F288290" w14:textId="77777777" w:rsidR="00D4662D" w:rsidRDefault="00000000">
            <w:r>
              <w:rPr>
                <w:sz w:val="18"/>
                <w:szCs w:val="18"/>
              </w:rPr>
              <w:t>machine-15</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025BABB" w14:textId="77777777" w:rsidR="00D4662D" w:rsidRDefault="00000000">
            <w:r>
              <w:rPr>
                <w:sz w:val="18"/>
                <w:szCs w:val="18"/>
              </w:rPr>
              <w:t>services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27991C5" w14:textId="77777777" w:rsidR="00D4662D" w:rsidRDefault="00000000">
            <w:r>
              <w:rPr>
                <w:sz w:val="18"/>
                <w:szCs w:val="18"/>
              </w:rPr>
              <w:t>observer</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CD9F362" w14:textId="77777777" w:rsidR="00D4662D" w:rsidRDefault="00000000">
            <w:r>
              <w:rPr>
                <w:sz w:val="18"/>
                <w:szCs w:val="18"/>
              </w:rPr>
              <w:t>10.50.0.15</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05AAEA6" w14:textId="77777777" w:rsidR="00D4662D" w:rsidRDefault="00000000">
            <w:r>
              <w:rPr>
                <w:sz w:val="18"/>
                <w:szCs w:val="18"/>
              </w:rPr>
              <w:t>38652</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1EAEB0C" w14:textId="77777777" w:rsidR="00D4662D" w:rsidRDefault="00000000">
            <w:r>
              <w:rPr>
                <w:sz w:val="18"/>
                <w:szCs w:val="18"/>
              </w:rPr>
              <w:t>48652</w:t>
            </w:r>
          </w:p>
        </w:tc>
        <w:tc>
          <w:tcPr>
            <w:tcW w:w="8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C4815E8" w14:textId="77777777" w:rsidR="00D4662D" w:rsidRDefault="00000000">
            <w:r>
              <w:rPr>
                <w:sz w:val="18"/>
                <w:szCs w:val="18"/>
              </w:rPr>
              <w:t>58652</w:t>
            </w:r>
          </w:p>
        </w:tc>
      </w:tr>
    </w:tbl>
    <w:p w14:paraId="659A8688" w14:textId="77777777" w:rsidR="00D4662D" w:rsidRDefault="00D4662D">
      <w:pPr>
        <w:spacing w:after="120"/>
      </w:pPr>
    </w:p>
    <w:p w14:paraId="74280ACF" w14:textId="77777777" w:rsidR="00D4662D" w:rsidRDefault="00000000">
      <w:pPr>
        <w:pBdr>
          <w:left w:val="single" w:sz="12" w:space="8" w:color="2E75B6"/>
        </w:pBdr>
        <w:spacing w:before="100" w:after="100"/>
        <w:ind w:left="440"/>
      </w:pPr>
      <w:r>
        <w:rPr>
          <w:b/>
          <w:bCs/>
          <w:color w:val="2E75B6"/>
          <w:sz w:val="20"/>
          <w:szCs w:val="20"/>
        </w:rPr>
        <w:t xml:space="preserve">NOTE: </w:t>
      </w:r>
      <w:r>
        <w:rPr>
          <w:color w:val="5A6A7A"/>
          <w:sz w:val="20"/>
          <w:szCs w:val="20"/>
        </w:rPr>
        <w:t>Additional columns in the full inventory include gRPC port, Discovery port, Auto Validator flag, Pruning flag, and VRF participation flag. Consult node-inventory.csv directly for the complete dataset.</w:t>
      </w:r>
    </w:p>
    <w:p w14:paraId="3F33AD9F" w14:textId="77777777" w:rsidR="00D4662D" w:rsidRDefault="00000000">
      <w:pPr>
        <w:pStyle w:val="Heading2"/>
      </w:pPr>
      <w:bookmarkStart w:id="17" w:name="_Toc223164960"/>
      <w:r>
        <w:t>4.4 WireGuard Listen Ports</w:t>
      </w:r>
      <w:bookmarkEnd w:id="17"/>
    </w:p>
    <w:p w14:paraId="3C98815B" w14:textId="77777777" w:rsidR="00D4662D" w:rsidRDefault="00000000">
      <w:pPr>
        <w:spacing w:before="80" w:after="120" w:line="280" w:lineRule="auto"/>
      </w:pPr>
      <w:r>
        <w:t>Generated by scripts/devnet15/generate-wireguard-mesh.sh with WIREGUARD_PORT_BASE=51820. Each machine gets a unique UDP listen port for its WireGuard tunnel endpoint:</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3200"/>
        <w:gridCol w:w="3280"/>
      </w:tblGrid>
      <w:tr w:rsidR="00D4662D" w14:paraId="37474498" w14:textId="77777777">
        <w:tblPrEx>
          <w:tblCellMar>
            <w:top w:w="0" w:type="dxa"/>
            <w:bottom w:w="0" w:type="dxa"/>
          </w:tblCellMar>
        </w:tblPrEx>
        <w:tc>
          <w:tcPr>
            <w:tcW w:w="3600" w:type="dxa"/>
            <w:tcBorders>
              <w:top w:val="single" w:sz="1" w:space="0" w:color="1A3A5C"/>
              <w:left w:val="single" w:sz="1" w:space="0" w:color="1A3A5C"/>
              <w:bottom w:val="single" w:sz="1" w:space="0" w:color="1A3A5C"/>
              <w:right w:val="single" w:sz="1" w:space="0" w:color="1A3A5C"/>
            </w:tcBorders>
            <w:shd w:val="clear" w:color="auto" w:fill="1A3A5C"/>
            <w:tcMar>
              <w:top w:w="70" w:type="dxa"/>
              <w:left w:w="120" w:type="dxa"/>
              <w:bottom w:w="70" w:type="dxa"/>
              <w:right w:w="120" w:type="dxa"/>
            </w:tcMar>
          </w:tcPr>
          <w:p w14:paraId="41A75CAC" w14:textId="77777777" w:rsidR="00D4662D" w:rsidRDefault="00000000">
            <w:r>
              <w:rPr>
                <w:b/>
                <w:bCs/>
                <w:color w:val="FFFFFF"/>
                <w:sz w:val="18"/>
                <w:szCs w:val="18"/>
              </w:rPr>
              <w:t>Machines</w:t>
            </w:r>
          </w:p>
        </w:tc>
        <w:tc>
          <w:tcPr>
            <w:tcW w:w="3200" w:type="dxa"/>
            <w:tcBorders>
              <w:top w:val="single" w:sz="1" w:space="0" w:color="1A3A5C"/>
              <w:left w:val="single" w:sz="1" w:space="0" w:color="1A3A5C"/>
              <w:bottom w:val="single" w:sz="1" w:space="0" w:color="1A3A5C"/>
              <w:right w:val="single" w:sz="1" w:space="0" w:color="1A3A5C"/>
            </w:tcBorders>
            <w:shd w:val="clear" w:color="auto" w:fill="1A3A5C"/>
            <w:tcMar>
              <w:top w:w="70" w:type="dxa"/>
              <w:left w:w="120" w:type="dxa"/>
              <w:bottom w:w="70" w:type="dxa"/>
              <w:right w:w="120" w:type="dxa"/>
            </w:tcMar>
          </w:tcPr>
          <w:p w14:paraId="4C9AF971" w14:textId="77777777" w:rsidR="00D4662D" w:rsidRDefault="00000000">
            <w:r>
              <w:rPr>
                <w:b/>
                <w:bCs/>
                <w:color w:val="FFFFFF"/>
                <w:sz w:val="18"/>
                <w:szCs w:val="18"/>
              </w:rPr>
              <w:t>VPN IPs</w:t>
            </w:r>
          </w:p>
        </w:tc>
        <w:tc>
          <w:tcPr>
            <w:tcW w:w="3280" w:type="dxa"/>
            <w:tcBorders>
              <w:top w:val="single" w:sz="1" w:space="0" w:color="1A3A5C"/>
              <w:left w:val="single" w:sz="1" w:space="0" w:color="1A3A5C"/>
              <w:bottom w:val="single" w:sz="1" w:space="0" w:color="1A3A5C"/>
              <w:right w:val="single" w:sz="1" w:space="0" w:color="1A3A5C"/>
            </w:tcBorders>
            <w:shd w:val="clear" w:color="auto" w:fill="1A3A5C"/>
            <w:tcMar>
              <w:top w:w="70" w:type="dxa"/>
              <w:left w:w="120" w:type="dxa"/>
              <w:bottom w:w="70" w:type="dxa"/>
              <w:right w:w="120" w:type="dxa"/>
            </w:tcMar>
          </w:tcPr>
          <w:p w14:paraId="70603E69" w14:textId="77777777" w:rsidR="00D4662D" w:rsidRDefault="00000000">
            <w:r>
              <w:rPr>
                <w:b/>
                <w:bCs/>
                <w:color w:val="FFFFFF"/>
                <w:sz w:val="18"/>
                <w:szCs w:val="18"/>
              </w:rPr>
              <w:t>WG ListenPorts</w:t>
            </w:r>
          </w:p>
        </w:tc>
      </w:tr>
      <w:tr w:rsidR="00D4662D" w14:paraId="06F8D5A3"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41F5E33" w14:textId="77777777" w:rsidR="00D4662D" w:rsidRDefault="00000000">
            <w:r>
              <w:rPr>
                <w:sz w:val="18"/>
                <w:szCs w:val="18"/>
              </w:rPr>
              <w:t>machine-01 through machine-05</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26DA259" w14:textId="77777777" w:rsidR="00D4662D" w:rsidRDefault="00000000">
            <w:r>
              <w:rPr>
                <w:sz w:val="18"/>
                <w:szCs w:val="18"/>
              </w:rPr>
              <w:t>10.50.0.1 – 10.50.0.5</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2F9DF50" w14:textId="77777777" w:rsidR="00D4662D" w:rsidRDefault="00000000">
            <w:r>
              <w:rPr>
                <w:sz w:val="18"/>
                <w:szCs w:val="18"/>
              </w:rPr>
              <w:t>51820 – 51824</w:t>
            </w:r>
          </w:p>
        </w:tc>
      </w:tr>
      <w:tr w:rsidR="00D4662D" w14:paraId="443E5F81"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0F5FA"/>
            <w:tcMar>
              <w:top w:w="70" w:type="dxa"/>
              <w:left w:w="120" w:type="dxa"/>
              <w:bottom w:w="70" w:type="dxa"/>
              <w:right w:w="120" w:type="dxa"/>
            </w:tcMar>
          </w:tcPr>
          <w:p w14:paraId="132882F8" w14:textId="77777777" w:rsidR="00D4662D" w:rsidRDefault="00000000">
            <w:r>
              <w:rPr>
                <w:sz w:val="18"/>
                <w:szCs w:val="18"/>
              </w:rPr>
              <w:t>machine-06 through machine-09</w:t>
            </w:r>
          </w:p>
        </w:tc>
        <w:tc>
          <w:tcPr>
            <w:tcW w:w="3200" w:type="dxa"/>
            <w:tcBorders>
              <w:top w:val="single" w:sz="1" w:space="0" w:color="CCCCCC"/>
              <w:left w:val="single" w:sz="1" w:space="0" w:color="CCCCCC"/>
              <w:bottom w:val="single" w:sz="1" w:space="0" w:color="CCCCCC"/>
              <w:right w:val="single" w:sz="1" w:space="0" w:color="CCCCCC"/>
            </w:tcBorders>
            <w:shd w:val="clear" w:color="auto" w:fill="F0F5FA"/>
            <w:tcMar>
              <w:top w:w="70" w:type="dxa"/>
              <w:left w:w="120" w:type="dxa"/>
              <w:bottom w:w="70" w:type="dxa"/>
              <w:right w:w="120" w:type="dxa"/>
            </w:tcMar>
          </w:tcPr>
          <w:p w14:paraId="143512C7" w14:textId="77777777" w:rsidR="00D4662D" w:rsidRDefault="00000000">
            <w:r>
              <w:rPr>
                <w:sz w:val="18"/>
                <w:szCs w:val="18"/>
              </w:rPr>
              <w:t>10.50.0.6 – 10.50.0.9</w:t>
            </w:r>
          </w:p>
        </w:tc>
        <w:tc>
          <w:tcPr>
            <w:tcW w:w="3280" w:type="dxa"/>
            <w:tcBorders>
              <w:top w:val="single" w:sz="1" w:space="0" w:color="CCCCCC"/>
              <w:left w:val="single" w:sz="1" w:space="0" w:color="CCCCCC"/>
              <w:bottom w:val="single" w:sz="1" w:space="0" w:color="CCCCCC"/>
              <w:right w:val="single" w:sz="1" w:space="0" w:color="CCCCCC"/>
            </w:tcBorders>
            <w:shd w:val="clear" w:color="auto" w:fill="F0F5FA"/>
            <w:tcMar>
              <w:top w:w="70" w:type="dxa"/>
              <w:left w:w="120" w:type="dxa"/>
              <w:bottom w:w="70" w:type="dxa"/>
              <w:right w:w="120" w:type="dxa"/>
            </w:tcMar>
          </w:tcPr>
          <w:p w14:paraId="531E15FD" w14:textId="77777777" w:rsidR="00D4662D" w:rsidRDefault="00000000">
            <w:r>
              <w:rPr>
                <w:sz w:val="18"/>
                <w:szCs w:val="18"/>
              </w:rPr>
              <w:t>51825 – 51828</w:t>
            </w:r>
          </w:p>
        </w:tc>
      </w:tr>
      <w:tr w:rsidR="00D4662D" w14:paraId="19D2EB9F"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7E2B47A" w14:textId="77777777" w:rsidR="00D4662D" w:rsidRDefault="00000000">
            <w:r>
              <w:rPr>
                <w:sz w:val="18"/>
                <w:szCs w:val="18"/>
              </w:rPr>
              <w:t>machine-10 through machine-11</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F327347" w14:textId="77777777" w:rsidR="00D4662D" w:rsidRDefault="00000000">
            <w:r>
              <w:rPr>
                <w:sz w:val="18"/>
                <w:szCs w:val="18"/>
              </w:rPr>
              <w:t>10.50.0.10 – 10.50.0.11</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D7D4529" w14:textId="77777777" w:rsidR="00D4662D" w:rsidRDefault="00000000">
            <w:r>
              <w:rPr>
                <w:sz w:val="18"/>
                <w:szCs w:val="18"/>
              </w:rPr>
              <w:t>51829 – 51830</w:t>
            </w:r>
          </w:p>
        </w:tc>
      </w:tr>
      <w:tr w:rsidR="00D4662D" w14:paraId="1BA34B54"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0F5FA"/>
            <w:tcMar>
              <w:top w:w="70" w:type="dxa"/>
              <w:left w:w="120" w:type="dxa"/>
              <w:bottom w:w="70" w:type="dxa"/>
              <w:right w:w="120" w:type="dxa"/>
            </w:tcMar>
          </w:tcPr>
          <w:p w14:paraId="4BA5EF4E" w14:textId="77777777" w:rsidR="00D4662D" w:rsidRDefault="00000000">
            <w:r>
              <w:rPr>
                <w:sz w:val="18"/>
                <w:szCs w:val="18"/>
              </w:rPr>
              <w:t>machine-12 through machine-15</w:t>
            </w:r>
          </w:p>
        </w:tc>
        <w:tc>
          <w:tcPr>
            <w:tcW w:w="3200" w:type="dxa"/>
            <w:tcBorders>
              <w:top w:val="single" w:sz="1" w:space="0" w:color="CCCCCC"/>
              <w:left w:val="single" w:sz="1" w:space="0" w:color="CCCCCC"/>
              <w:bottom w:val="single" w:sz="1" w:space="0" w:color="CCCCCC"/>
              <w:right w:val="single" w:sz="1" w:space="0" w:color="CCCCCC"/>
            </w:tcBorders>
            <w:shd w:val="clear" w:color="auto" w:fill="F0F5FA"/>
            <w:tcMar>
              <w:top w:w="70" w:type="dxa"/>
              <w:left w:w="120" w:type="dxa"/>
              <w:bottom w:w="70" w:type="dxa"/>
              <w:right w:w="120" w:type="dxa"/>
            </w:tcMar>
          </w:tcPr>
          <w:p w14:paraId="37DA542F" w14:textId="77777777" w:rsidR="00D4662D" w:rsidRDefault="00000000">
            <w:r>
              <w:rPr>
                <w:sz w:val="18"/>
                <w:szCs w:val="18"/>
              </w:rPr>
              <w:t>10.50.0.12 – 10.50.0.15</w:t>
            </w:r>
          </w:p>
        </w:tc>
        <w:tc>
          <w:tcPr>
            <w:tcW w:w="3280" w:type="dxa"/>
            <w:tcBorders>
              <w:top w:val="single" w:sz="1" w:space="0" w:color="CCCCCC"/>
              <w:left w:val="single" w:sz="1" w:space="0" w:color="CCCCCC"/>
              <w:bottom w:val="single" w:sz="1" w:space="0" w:color="CCCCCC"/>
              <w:right w:val="single" w:sz="1" w:space="0" w:color="CCCCCC"/>
            </w:tcBorders>
            <w:shd w:val="clear" w:color="auto" w:fill="F0F5FA"/>
            <w:tcMar>
              <w:top w:w="70" w:type="dxa"/>
              <w:left w:w="120" w:type="dxa"/>
              <w:bottom w:w="70" w:type="dxa"/>
              <w:right w:w="120" w:type="dxa"/>
            </w:tcMar>
          </w:tcPr>
          <w:p w14:paraId="4DDC688A" w14:textId="77777777" w:rsidR="00D4662D" w:rsidRDefault="00000000">
            <w:r>
              <w:rPr>
                <w:sz w:val="18"/>
                <w:szCs w:val="18"/>
              </w:rPr>
              <w:t>51831 – 51834</w:t>
            </w:r>
          </w:p>
        </w:tc>
      </w:tr>
    </w:tbl>
    <w:p w14:paraId="628D9D25" w14:textId="77777777" w:rsidR="00D4662D" w:rsidRDefault="00000000">
      <w:pPr>
        <w:pStyle w:val="Heading1"/>
        <w:pageBreakBefore/>
        <w:pBdr>
          <w:bottom w:val="single" w:sz="8" w:space="4" w:color="1A3A5C"/>
        </w:pBdr>
      </w:pPr>
      <w:bookmarkStart w:id="18" w:name="_Toc223164961"/>
      <w:r>
        <w:lastRenderedPageBreak/>
        <w:t>5. Pre-Install WireGuard Foundation (Required Before App Install)</w:t>
      </w:r>
      <w:bookmarkEnd w:id="18"/>
    </w:p>
    <w:p w14:paraId="6DD28727" w14:textId="77777777" w:rsidR="00D4662D" w:rsidRDefault="00000000">
      <w:pPr>
        <w:spacing w:before="80" w:after="120" w:line="280" w:lineRule="auto"/>
      </w:pPr>
      <w:r>
        <w:t>This section is intentionally before app installation. It is the minimum network foundation required to avoid broken provisioning flows. Even with correct scripts, provisioning fails when SSH paths, tunnel interfaces, and host reachability are unresolved. Prepare the private network baseline first.</w:t>
      </w:r>
    </w:p>
    <w:p w14:paraId="4097E6E4" w14:textId="77777777" w:rsidR="00D4662D" w:rsidRDefault="00000000">
      <w:pPr>
        <w:pStyle w:val="Heading2"/>
      </w:pPr>
      <w:bookmarkStart w:id="19" w:name="_Toc223164962"/>
      <w:r>
        <w:t>5.1 Why This Must Happen First</w:t>
      </w:r>
      <w:bookmarkEnd w:id="19"/>
    </w:p>
    <w:p w14:paraId="1E819F1C" w14:textId="77777777" w:rsidR="00D4662D" w:rsidRDefault="00000000">
      <w:pPr>
        <w:spacing w:before="80" w:after="120" w:line="280" w:lineRule="auto"/>
      </w:pPr>
      <w:r>
        <w:t>The Node Monitor app orchestrates WireGuard deployment through SSH. If SSH access is broken, if WireGuard packages are missing on the remote hosts, or if firewall rules block the required UDP ports, every downstream provisioning step will fail with confusing errors. Installing the WireGuard foundation on all node hosts before installing the app eliminates the most common class of first-run failures.</w:t>
      </w:r>
    </w:p>
    <w:p w14:paraId="6DC1A653" w14:textId="77777777" w:rsidR="00D4662D" w:rsidRDefault="00000000">
      <w:pPr>
        <w:pStyle w:val="Heading2"/>
      </w:pPr>
      <w:bookmarkStart w:id="20" w:name="_Toc223164963"/>
      <w:r>
        <w:t>5.2 Pre-Install Checklist</w:t>
      </w:r>
      <w:bookmarkEnd w:id="20"/>
    </w:p>
    <w:p w14:paraId="39169DFD" w14:textId="77777777" w:rsidR="00D4662D" w:rsidRDefault="00000000">
      <w:pPr>
        <w:pStyle w:val="ListParagraph"/>
        <w:numPr>
          <w:ilvl w:val="0"/>
          <w:numId w:val="3"/>
        </w:numPr>
        <w:spacing w:before="50" w:after="50"/>
      </w:pPr>
      <w:r>
        <w:t>Decide machine mapping (machine-01 to machine-15) and assign hosts.</w:t>
      </w:r>
    </w:p>
    <w:p w14:paraId="33B7B2AD" w14:textId="77777777" w:rsidR="00D4662D" w:rsidRDefault="00000000">
      <w:pPr>
        <w:pStyle w:val="ListParagraph"/>
        <w:numPr>
          <w:ilvl w:val="0"/>
          <w:numId w:val="3"/>
        </w:numPr>
        <w:spacing w:before="50" w:after="50"/>
      </w:pPr>
      <w:r>
        <w:t>Confirm each host has stable SSH access (public key auth, no interactive prompt).</w:t>
      </w:r>
    </w:p>
    <w:p w14:paraId="294E606E" w14:textId="77777777" w:rsidR="00D4662D" w:rsidRDefault="00000000">
      <w:pPr>
        <w:pStyle w:val="ListParagraph"/>
        <w:numPr>
          <w:ilvl w:val="0"/>
          <w:numId w:val="3"/>
        </w:numPr>
        <w:spacing w:before="50" w:after="50"/>
      </w:pPr>
      <w:r>
        <w:t>Install WireGuard packages on all node hosts.</w:t>
      </w:r>
    </w:p>
    <w:p w14:paraId="3ED61DAC" w14:textId="77777777" w:rsidR="00D4662D" w:rsidRDefault="00000000">
      <w:pPr>
        <w:pStyle w:val="ListParagraph"/>
        <w:numPr>
          <w:ilvl w:val="0"/>
          <w:numId w:val="3"/>
        </w:numPr>
        <w:spacing w:before="50" w:after="50"/>
      </w:pPr>
      <w:r>
        <w:t>Confirm UDP path between hosts for WG listen ports (51820–51834).</w:t>
      </w:r>
    </w:p>
    <w:p w14:paraId="373D34CA" w14:textId="77777777" w:rsidR="00D4662D" w:rsidRDefault="00000000">
      <w:pPr>
        <w:pStyle w:val="ListParagraph"/>
        <w:numPr>
          <w:ilvl w:val="0"/>
          <w:numId w:val="3"/>
        </w:numPr>
        <w:spacing w:before="50" w:after="50"/>
      </w:pPr>
      <w:r>
        <w:t>Confirm all hosts reserve the 10.50.0.0/24 tunnel subnet.</w:t>
      </w:r>
    </w:p>
    <w:p w14:paraId="421EF30A" w14:textId="77777777" w:rsidR="00D4662D" w:rsidRDefault="00000000">
      <w:pPr>
        <w:pStyle w:val="Heading3"/>
      </w:pPr>
      <w:r>
        <w:t>WireGuard Install Commands by OS</w:t>
      </w:r>
    </w:p>
    <w:p w14:paraId="385E8F50" w14:textId="77777777" w:rsidR="00D4662D" w:rsidRDefault="00000000">
      <w:pPr>
        <w:spacing w:before="80" w:after="120" w:line="280" w:lineRule="auto"/>
      </w:pPr>
      <w:r>
        <w:t>Run on each node host before Node Monitor install/provisioning:</w:t>
      </w:r>
    </w:p>
    <w:p w14:paraId="1EACD13F" w14:textId="77777777" w:rsidR="00D4662D" w:rsidRDefault="00000000">
      <w:pPr>
        <w:pStyle w:val="Heading3"/>
      </w:pPr>
      <w:r>
        <w:t>Linux (Debian/Ubuntu)</w:t>
      </w:r>
    </w:p>
    <w:p w14:paraId="66E427EA" w14:textId="77777777" w:rsidR="00D4662D" w:rsidRDefault="00000000">
      <w:pPr>
        <w:pBdr>
          <w:top w:val="single" w:sz="4" w:space="0" w:color="2E75B6"/>
          <w:left w:val="single" w:sz="4" w:space="0" w:color="2E75B6"/>
          <w:right w:val="single" w:sz="4" w:space="0" w:color="2E75B6"/>
        </w:pBdr>
        <w:shd w:val="clear" w:color="auto" w:fill="1E1E2E"/>
        <w:spacing w:before="60"/>
        <w:ind w:left="360" w:right="360"/>
      </w:pPr>
      <w:r>
        <w:rPr>
          <w:rFonts w:ascii="Courier New" w:eastAsia="Courier New" w:hAnsi="Courier New" w:cs="Courier New"/>
          <w:color w:val="A9DC76"/>
          <w:sz w:val="18"/>
          <w:szCs w:val="18"/>
        </w:rPr>
        <w:t>sudo apt update</w:t>
      </w:r>
    </w:p>
    <w:p w14:paraId="59DC2787" w14:textId="77777777" w:rsidR="00D4662D" w:rsidRDefault="00000000">
      <w:pPr>
        <w:pBdr>
          <w:left w:val="single" w:sz="4" w:space="0" w:color="2E75B6"/>
          <w:bottom w:val="single" w:sz="4" w:space="0" w:color="2E75B6"/>
          <w:right w:val="single" w:sz="4" w:space="0" w:color="2E75B6"/>
        </w:pBdr>
        <w:shd w:val="clear" w:color="auto" w:fill="1E1E2E"/>
        <w:spacing w:after="60"/>
        <w:ind w:left="360" w:right="360"/>
      </w:pPr>
      <w:r>
        <w:rPr>
          <w:rFonts w:ascii="Courier New" w:eastAsia="Courier New" w:hAnsi="Courier New" w:cs="Courier New"/>
          <w:color w:val="A9DC76"/>
          <w:sz w:val="18"/>
          <w:szCs w:val="18"/>
        </w:rPr>
        <w:t>sudo apt install -y wireguard wireguard-tools</w:t>
      </w:r>
    </w:p>
    <w:p w14:paraId="6DE558FB" w14:textId="77777777" w:rsidR="00D4662D" w:rsidRDefault="00000000">
      <w:pPr>
        <w:pStyle w:val="Heading3"/>
      </w:pPr>
      <w:r>
        <w:t>Linux (RHEL/Rocky/Alma)</w:t>
      </w:r>
    </w:p>
    <w:p w14:paraId="12938774" w14:textId="77777777" w:rsidR="00D4662D" w:rsidRDefault="00000000">
      <w:pPr>
        <w:pBdr>
          <w:top w:val="single" w:sz="4" w:space="0" w:color="2E75B6"/>
          <w:left w:val="single" w:sz="4" w:space="0" w:color="2E75B6"/>
          <w:right w:val="single" w:sz="4" w:space="0" w:color="2E75B6"/>
        </w:pBdr>
        <w:shd w:val="clear" w:color="auto" w:fill="1E1E2E"/>
        <w:spacing w:before="60"/>
        <w:ind w:left="360" w:right="360"/>
      </w:pPr>
      <w:r>
        <w:rPr>
          <w:rFonts w:ascii="Courier New" w:eastAsia="Courier New" w:hAnsi="Courier New" w:cs="Courier New"/>
          <w:color w:val="A9DC76"/>
          <w:sz w:val="18"/>
          <w:szCs w:val="18"/>
        </w:rPr>
        <w:t>sudo dnf install -y epel-release</w:t>
      </w:r>
    </w:p>
    <w:p w14:paraId="40C020C4" w14:textId="77777777" w:rsidR="00D4662D" w:rsidRDefault="00000000">
      <w:pPr>
        <w:pBdr>
          <w:left w:val="single" w:sz="4" w:space="0" w:color="2E75B6"/>
          <w:bottom w:val="single" w:sz="4" w:space="0" w:color="2E75B6"/>
          <w:right w:val="single" w:sz="4" w:space="0" w:color="2E75B6"/>
        </w:pBdr>
        <w:shd w:val="clear" w:color="auto" w:fill="1E1E2E"/>
        <w:spacing w:after="60"/>
        <w:ind w:left="360" w:right="360"/>
      </w:pPr>
      <w:r>
        <w:rPr>
          <w:rFonts w:ascii="Courier New" w:eastAsia="Courier New" w:hAnsi="Courier New" w:cs="Courier New"/>
          <w:color w:val="A9DC76"/>
          <w:sz w:val="18"/>
          <w:szCs w:val="18"/>
        </w:rPr>
        <w:t>sudo dnf install -y wireguard-tools</w:t>
      </w:r>
    </w:p>
    <w:p w14:paraId="25B5DED0" w14:textId="77777777" w:rsidR="00D4662D" w:rsidRDefault="00000000">
      <w:pPr>
        <w:pStyle w:val="Heading3"/>
      </w:pPr>
      <w:r>
        <w:t>Linux (Arch)</w:t>
      </w:r>
    </w:p>
    <w:p w14:paraId="4D31A2B6" w14:textId="77777777" w:rsidR="00D4662D" w:rsidRDefault="00000000">
      <w:pPr>
        <w:pBdr>
          <w:top w:val="single" w:sz="4" w:space="0" w:color="2E75B6"/>
          <w:left w:val="single" w:sz="4" w:space="0" w:color="2E75B6"/>
          <w:bottom w:val="single" w:sz="4" w:space="0" w:color="2E75B6"/>
          <w:right w:val="single" w:sz="4" w:space="0" w:color="2E75B6"/>
        </w:pBdr>
        <w:shd w:val="clear" w:color="auto" w:fill="1E1E2E"/>
        <w:spacing w:before="60" w:after="60"/>
        <w:ind w:left="360" w:right="360"/>
      </w:pPr>
      <w:r>
        <w:rPr>
          <w:rFonts w:ascii="Courier New" w:eastAsia="Courier New" w:hAnsi="Courier New" w:cs="Courier New"/>
          <w:color w:val="A9DC76"/>
          <w:sz w:val="18"/>
          <w:szCs w:val="18"/>
        </w:rPr>
        <w:t>sudo pacman -Sy --noconfirm wireguard-tools</w:t>
      </w:r>
    </w:p>
    <w:p w14:paraId="043BEF18" w14:textId="77777777" w:rsidR="00D4662D" w:rsidRDefault="00000000">
      <w:pPr>
        <w:pStyle w:val="Heading3"/>
      </w:pPr>
      <w:r>
        <w:t>macOS</w:t>
      </w:r>
    </w:p>
    <w:p w14:paraId="0A50306E" w14:textId="77777777" w:rsidR="00D4662D" w:rsidRDefault="00000000">
      <w:pPr>
        <w:pBdr>
          <w:top w:val="single" w:sz="4" w:space="0" w:color="2E75B6"/>
          <w:left w:val="single" w:sz="4" w:space="0" w:color="2E75B6"/>
          <w:bottom w:val="single" w:sz="4" w:space="0" w:color="2E75B6"/>
          <w:right w:val="single" w:sz="4" w:space="0" w:color="2E75B6"/>
        </w:pBdr>
        <w:shd w:val="clear" w:color="auto" w:fill="1E1E2E"/>
        <w:spacing w:before="60" w:after="60"/>
        <w:ind w:left="360" w:right="360"/>
      </w:pPr>
      <w:r>
        <w:rPr>
          <w:rFonts w:ascii="Courier New" w:eastAsia="Courier New" w:hAnsi="Courier New" w:cs="Courier New"/>
          <w:color w:val="A9DC76"/>
          <w:sz w:val="18"/>
          <w:szCs w:val="18"/>
        </w:rPr>
        <w:t>brew install wireguard-tools</w:t>
      </w:r>
    </w:p>
    <w:p w14:paraId="415EB517" w14:textId="77777777" w:rsidR="00D4662D" w:rsidRDefault="00000000">
      <w:pPr>
        <w:pStyle w:val="Heading3"/>
      </w:pPr>
      <w:r>
        <w:t>Windows</w:t>
      </w:r>
    </w:p>
    <w:p w14:paraId="695617FB" w14:textId="77777777" w:rsidR="00D4662D" w:rsidRDefault="00000000">
      <w:pPr>
        <w:pStyle w:val="ListParagraph"/>
        <w:numPr>
          <w:ilvl w:val="0"/>
          <w:numId w:val="3"/>
        </w:numPr>
        <w:spacing w:before="50" w:after="50"/>
      </w:pPr>
      <w:r>
        <w:t>Install WireGuard for Windows from the official site.</w:t>
      </w:r>
    </w:p>
    <w:p w14:paraId="26E2F637" w14:textId="77777777" w:rsidR="00D4662D" w:rsidRDefault="00000000">
      <w:pPr>
        <w:pStyle w:val="ListParagraph"/>
        <w:numPr>
          <w:ilvl w:val="0"/>
          <w:numId w:val="3"/>
        </w:numPr>
        <w:spacing w:before="50" w:after="50"/>
      </w:pPr>
      <w:r>
        <w:t>Ensure service WireGuardManager is running.</w:t>
      </w:r>
    </w:p>
    <w:p w14:paraId="6C0C6363" w14:textId="77777777" w:rsidR="00D4662D" w:rsidRDefault="00000000">
      <w:pPr>
        <w:pStyle w:val="ListParagraph"/>
        <w:numPr>
          <w:ilvl w:val="0"/>
          <w:numId w:val="3"/>
        </w:numPr>
        <w:spacing w:before="50" w:after="50"/>
      </w:pPr>
      <w:r>
        <w:t>If using native Windows node hosts, plan manual tunnel import or WSL-based orchestration.</w:t>
      </w:r>
    </w:p>
    <w:p w14:paraId="324DAAC7" w14:textId="77777777" w:rsidR="00D4662D" w:rsidRDefault="00000000">
      <w:pPr>
        <w:pStyle w:val="Heading3"/>
      </w:pPr>
      <w:r>
        <w:t>Required Firewall/Network Rules</w:t>
      </w:r>
    </w:p>
    <w:p w14:paraId="689D57A7" w14:textId="77777777" w:rsidR="00D4662D" w:rsidRDefault="00000000">
      <w:pPr>
        <w:spacing w:before="80" w:after="120" w:line="280" w:lineRule="auto"/>
      </w:pPr>
      <w:r>
        <w:t>For each node host:</w:t>
      </w:r>
    </w:p>
    <w:p w14:paraId="773886D1" w14:textId="77777777" w:rsidR="00D4662D" w:rsidRDefault="00000000">
      <w:pPr>
        <w:pStyle w:val="ListParagraph"/>
        <w:numPr>
          <w:ilvl w:val="0"/>
          <w:numId w:val="3"/>
        </w:numPr>
        <w:spacing w:before="50" w:after="50"/>
      </w:pPr>
      <w:r>
        <w:t>Allow inbound UDP on that machine's WG listen port (51820 + machine_offset).</w:t>
      </w:r>
    </w:p>
    <w:p w14:paraId="4E99085F" w14:textId="77777777" w:rsidR="00D4662D" w:rsidRDefault="00000000">
      <w:pPr>
        <w:pStyle w:val="ListParagraph"/>
        <w:numPr>
          <w:ilvl w:val="0"/>
          <w:numId w:val="3"/>
        </w:numPr>
        <w:spacing w:before="50" w:after="50"/>
      </w:pPr>
      <w:r>
        <w:t>Allow outbound UDP to all other WG peer endpoints.</w:t>
      </w:r>
    </w:p>
    <w:p w14:paraId="5FE2F582" w14:textId="77777777" w:rsidR="00D4662D" w:rsidRDefault="00000000">
      <w:pPr>
        <w:pStyle w:val="ListParagraph"/>
        <w:numPr>
          <w:ilvl w:val="0"/>
          <w:numId w:val="3"/>
        </w:numPr>
        <w:spacing w:before="50" w:after="50"/>
      </w:pPr>
      <w:r>
        <w:lastRenderedPageBreak/>
        <w:t>Allow private subnet traffic 10.50.0.0/24.</w:t>
      </w:r>
    </w:p>
    <w:p w14:paraId="20F163A1" w14:textId="77777777" w:rsidR="00D4662D" w:rsidRDefault="00000000">
      <w:pPr>
        <w:pStyle w:val="ListParagraph"/>
        <w:numPr>
          <w:ilvl w:val="0"/>
          <w:numId w:val="3"/>
        </w:numPr>
        <w:spacing w:before="50" w:after="50"/>
      </w:pPr>
      <w:r>
        <w:t>Keep P2P/RPC ports private to WG/LAN; do not expose to public internet.</w:t>
      </w:r>
    </w:p>
    <w:p w14:paraId="6787E470" w14:textId="77777777" w:rsidR="00D4662D" w:rsidRDefault="00000000">
      <w:pPr>
        <w:pStyle w:val="Heading2"/>
      </w:pPr>
      <w:bookmarkStart w:id="21" w:name="_Toc223164964"/>
      <w:r>
        <w:t>5.2.3 Canonical Workspace Paths (Do Not Invent Alternate Folders)</w:t>
      </w:r>
      <w:bookmarkEnd w:id="21"/>
    </w:p>
    <w:p w14:paraId="63538B6E" w14:textId="77777777" w:rsidR="00D4662D" w:rsidRDefault="00000000">
      <w:pPr>
        <w:spacing w:before="80" w:after="120" w:line="280" w:lineRule="auto"/>
      </w:pPr>
      <w:r>
        <w:t>Use these exact paths inside the monitor workspace:</w:t>
      </w:r>
    </w:p>
    <w:p w14:paraId="1718E6A3" w14:textId="77777777" w:rsidR="00D4662D" w:rsidRDefault="00000000">
      <w:pPr>
        <w:pStyle w:val="ListParagraph"/>
        <w:numPr>
          <w:ilvl w:val="0"/>
          <w:numId w:val="2"/>
        </w:numPr>
        <w:spacing w:before="50" w:after="50"/>
      </w:pPr>
      <w:r>
        <w:t>&lt;workspace&gt;/devnet/lean15/hosts.env</w:t>
      </w:r>
    </w:p>
    <w:p w14:paraId="3154AF5E" w14:textId="77777777" w:rsidR="00D4662D" w:rsidRDefault="00000000">
      <w:pPr>
        <w:pStyle w:val="ListParagraph"/>
        <w:numPr>
          <w:ilvl w:val="0"/>
          <w:numId w:val="2"/>
        </w:numPr>
        <w:spacing w:before="50" w:after="50"/>
      </w:pPr>
      <w:r>
        <w:t>&lt;workspace&gt;/devnet/lean15/node-inventory.csv</w:t>
      </w:r>
    </w:p>
    <w:p w14:paraId="18D86CD0" w14:textId="77777777" w:rsidR="00D4662D" w:rsidRDefault="00000000">
      <w:pPr>
        <w:pStyle w:val="ListParagraph"/>
        <w:numPr>
          <w:ilvl w:val="0"/>
          <w:numId w:val="2"/>
        </w:numPr>
        <w:spacing w:before="50" w:after="50"/>
      </w:pPr>
      <w:r>
        <w:t>&lt;workspace&gt;/devnet/lean15/wireguard/configs/</w:t>
      </w:r>
    </w:p>
    <w:p w14:paraId="41D31BDD" w14:textId="77777777" w:rsidR="00D4662D" w:rsidRDefault="00000000">
      <w:pPr>
        <w:pStyle w:val="ListParagraph"/>
        <w:numPr>
          <w:ilvl w:val="0"/>
          <w:numId w:val="2"/>
        </w:numPr>
        <w:spacing w:before="50" w:after="50"/>
      </w:pPr>
      <w:r>
        <w:t>&lt;workspace&gt;/devnet/lean15/wireguard/keys/</w:t>
      </w:r>
    </w:p>
    <w:p w14:paraId="5AE0BEE1" w14:textId="77777777" w:rsidR="00D4662D" w:rsidRDefault="00000000">
      <w:pPr>
        <w:pStyle w:val="ListParagraph"/>
        <w:numPr>
          <w:ilvl w:val="0"/>
          <w:numId w:val="2"/>
        </w:numPr>
        <w:spacing w:before="50" w:after="50"/>
      </w:pPr>
      <w:r>
        <w:t>&lt;workspace&gt;/scripts/devnet15/remote-node-orchestrator.sh</w:t>
      </w:r>
    </w:p>
    <w:p w14:paraId="7B07B685" w14:textId="77777777" w:rsidR="00D4662D" w:rsidRDefault="00000000">
      <w:pPr>
        <w:pBdr>
          <w:left w:val="single" w:sz="12" w:space="8" w:color="CC3300"/>
        </w:pBdr>
        <w:spacing w:before="100" w:after="100"/>
        <w:ind w:left="440"/>
      </w:pPr>
      <w:r>
        <w:rPr>
          <w:b/>
          <w:bCs/>
          <w:color w:val="CC3300"/>
          <w:sz w:val="20"/>
          <w:szCs w:val="20"/>
        </w:rPr>
        <w:t xml:space="preserve">WARNING: </w:t>
      </w:r>
      <w:r>
        <w:rPr>
          <w:sz w:val="20"/>
          <w:szCs w:val="20"/>
        </w:rPr>
        <w:t>Do not move generated WireGuard files into ad-hoc directories like networking/wireguard/... unless you also update automation to match. The orchestrator and monitor expect the canonical devnet/lean15/wireguard/... paths.</w:t>
      </w:r>
    </w:p>
    <w:p w14:paraId="71F20506" w14:textId="77777777" w:rsidR="00D4662D" w:rsidRDefault="00000000">
      <w:pPr>
        <w:pStyle w:val="Heading2"/>
      </w:pPr>
      <w:bookmarkStart w:id="22" w:name="_Toc223164965"/>
      <w:r>
        <w:t>5.2.4 Bootstrap Addressing Model (Critical)</w:t>
      </w:r>
      <w:bookmarkEnd w:id="22"/>
    </w:p>
    <w:p w14:paraId="6CB7A8FE" w14:textId="77777777" w:rsidR="00D4662D" w:rsidRDefault="00000000">
      <w:pPr>
        <w:spacing w:before="80" w:after="120" w:line="280" w:lineRule="auto"/>
      </w:pPr>
      <w:r>
        <w:t>hosts.env carries two different address concepts: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3600"/>
        <w:gridCol w:w="3680"/>
      </w:tblGrid>
      <w:tr w:rsidR="00D4662D" w14:paraId="134AA6F4" w14:textId="77777777">
        <w:tblPrEx>
          <w:tblCellMar>
            <w:top w:w="0" w:type="dxa"/>
            <w:bottom w:w="0" w:type="dxa"/>
          </w:tblCellMar>
        </w:tblPrEx>
        <w:tc>
          <w:tcPr>
            <w:tcW w:w="2800" w:type="dxa"/>
            <w:tcBorders>
              <w:top w:val="single" w:sz="1" w:space="0" w:color="1A3A5C"/>
              <w:left w:val="single" w:sz="1" w:space="0" w:color="1A3A5C"/>
              <w:bottom w:val="single" w:sz="1" w:space="0" w:color="1A3A5C"/>
              <w:right w:val="single" w:sz="1" w:space="0" w:color="1A3A5C"/>
            </w:tcBorders>
            <w:shd w:val="clear" w:color="auto" w:fill="1A3A5C"/>
            <w:tcMar>
              <w:top w:w="70" w:type="dxa"/>
              <w:left w:w="120" w:type="dxa"/>
              <w:bottom w:w="70" w:type="dxa"/>
              <w:right w:w="120" w:type="dxa"/>
            </w:tcMar>
          </w:tcPr>
          <w:p w14:paraId="5CDB152D" w14:textId="77777777" w:rsidR="00D4662D" w:rsidRDefault="00000000">
            <w:r>
              <w:rPr>
                <w:b/>
                <w:bCs/>
                <w:color w:val="FFFFFF"/>
                <w:sz w:val="18"/>
                <w:szCs w:val="18"/>
              </w:rPr>
              <w:t>Variable</w:t>
            </w:r>
          </w:p>
        </w:tc>
        <w:tc>
          <w:tcPr>
            <w:tcW w:w="3600" w:type="dxa"/>
            <w:tcBorders>
              <w:top w:val="single" w:sz="1" w:space="0" w:color="1A3A5C"/>
              <w:left w:val="single" w:sz="1" w:space="0" w:color="1A3A5C"/>
              <w:bottom w:val="single" w:sz="1" w:space="0" w:color="1A3A5C"/>
              <w:right w:val="single" w:sz="1" w:space="0" w:color="1A3A5C"/>
            </w:tcBorders>
            <w:shd w:val="clear" w:color="auto" w:fill="1A3A5C"/>
            <w:tcMar>
              <w:top w:w="70" w:type="dxa"/>
              <w:left w:w="120" w:type="dxa"/>
              <w:bottom w:w="70" w:type="dxa"/>
              <w:right w:w="120" w:type="dxa"/>
            </w:tcMar>
          </w:tcPr>
          <w:p w14:paraId="5BC857C2" w14:textId="77777777" w:rsidR="00D4662D" w:rsidRDefault="00000000">
            <w:r>
              <w:rPr>
                <w:b/>
                <w:bCs/>
                <w:color w:val="FFFFFF"/>
                <w:sz w:val="18"/>
                <w:szCs w:val="18"/>
              </w:rPr>
              <w:t>Meaning</w:t>
            </w:r>
          </w:p>
        </w:tc>
        <w:tc>
          <w:tcPr>
            <w:tcW w:w="3680" w:type="dxa"/>
            <w:tcBorders>
              <w:top w:val="single" w:sz="1" w:space="0" w:color="1A3A5C"/>
              <w:left w:val="single" w:sz="1" w:space="0" w:color="1A3A5C"/>
              <w:bottom w:val="single" w:sz="1" w:space="0" w:color="1A3A5C"/>
              <w:right w:val="single" w:sz="1" w:space="0" w:color="1A3A5C"/>
            </w:tcBorders>
            <w:shd w:val="clear" w:color="auto" w:fill="1A3A5C"/>
            <w:tcMar>
              <w:top w:w="70" w:type="dxa"/>
              <w:left w:w="120" w:type="dxa"/>
              <w:bottom w:w="70" w:type="dxa"/>
              <w:right w:w="120" w:type="dxa"/>
            </w:tcMar>
          </w:tcPr>
          <w:p w14:paraId="2FDB8358" w14:textId="77777777" w:rsidR="00D4662D" w:rsidRDefault="00000000">
            <w:r>
              <w:rPr>
                <w:b/>
                <w:bCs/>
                <w:color w:val="FFFFFF"/>
                <w:sz w:val="18"/>
                <w:szCs w:val="18"/>
              </w:rPr>
              <w:t>Used For</w:t>
            </w:r>
          </w:p>
        </w:tc>
      </w:tr>
      <w:tr w:rsidR="00D4662D" w14:paraId="6FD9DCF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1F3AC44" w14:textId="77777777" w:rsidR="00D4662D" w:rsidRDefault="00000000">
            <w:r>
              <w:rPr>
                <w:sz w:val="18"/>
                <w:szCs w:val="18"/>
              </w:rPr>
              <w:t>MACHINE_XX_HOST</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C248D6F" w14:textId="77777777" w:rsidR="00D4662D" w:rsidRDefault="00000000">
            <w:r>
              <w:rPr>
                <w:sz w:val="18"/>
                <w:szCs w:val="18"/>
              </w:rPr>
              <w:t>Real, currently reachable address/hostname</w:t>
            </w:r>
          </w:p>
        </w:tc>
        <w:tc>
          <w:tcPr>
            <w:tcW w:w="36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152C845" w14:textId="77777777" w:rsidR="00D4662D" w:rsidRDefault="00000000">
            <w:r>
              <w:rPr>
                <w:sz w:val="18"/>
                <w:szCs w:val="18"/>
              </w:rPr>
              <w:t>SSH/scp/orchestration bootstrap</w:t>
            </w:r>
          </w:p>
        </w:tc>
      </w:tr>
      <w:tr w:rsidR="00D4662D" w14:paraId="4E612A0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0F5FA"/>
            <w:tcMar>
              <w:top w:w="70" w:type="dxa"/>
              <w:left w:w="120" w:type="dxa"/>
              <w:bottom w:w="70" w:type="dxa"/>
              <w:right w:w="120" w:type="dxa"/>
            </w:tcMar>
          </w:tcPr>
          <w:p w14:paraId="13FE46F9" w14:textId="77777777" w:rsidR="00D4662D" w:rsidRDefault="00000000">
            <w:r>
              <w:rPr>
                <w:sz w:val="18"/>
                <w:szCs w:val="18"/>
              </w:rPr>
              <w:t>MACHINE_XX_VPN_IP</w:t>
            </w:r>
          </w:p>
        </w:tc>
        <w:tc>
          <w:tcPr>
            <w:tcW w:w="3600" w:type="dxa"/>
            <w:tcBorders>
              <w:top w:val="single" w:sz="1" w:space="0" w:color="CCCCCC"/>
              <w:left w:val="single" w:sz="1" w:space="0" w:color="CCCCCC"/>
              <w:bottom w:val="single" w:sz="1" w:space="0" w:color="CCCCCC"/>
              <w:right w:val="single" w:sz="1" w:space="0" w:color="CCCCCC"/>
            </w:tcBorders>
            <w:shd w:val="clear" w:color="auto" w:fill="F0F5FA"/>
            <w:tcMar>
              <w:top w:w="70" w:type="dxa"/>
              <w:left w:w="120" w:type="dxa"/>
              <w:bottom w:w="70" w:type="dxa"/>
              <w:right w:w="120" w:type="dxa"/>
            </w:tcMar>
          </w:tcPr>
          <w:p w14:paraId="1CF57921" w14:textId="77777777" w:rsidR="00D4662D" w:rsidRDefault="00000000">
            <w:r>
              <w:rPr>
                <w:sz w:val="18"/>
                <w:szCs w:val="18"/>
              </w:rPr>
              <w:t>Overlay address (10.50.0.x)</w:t>
            </w:r>
          </w:p>
        </w:tc>
        <w:tc>
          <w:tcPr>
            <w:tcW w:w="3680" w:type="dxa"/>
            <w:tcBorders>
              <w:top w:val="single" w:sz="1" w:space="0" w:color="CCCCCC"/>
              <w:left w:val="single" w:sz="1" w:space="0" w:color="CCCCCC"/>
              <w:bottom w:val="single" w:sz="1" w:space="0" w:color="CCCCCC"/>
              <w:right w:val="single" w:sz="1" w:space="0" w:color="CCCCCC"/>
            </w:tcBorders>
            <w:shd w:val="clear" w:color="auto" w:fill="F0F5FA"/>
            <w:tcMar>
              <w:top w:w="70" w:type="dxa"/>
              <w:left w:w="120" w:type="dxa"/>
              <w:bottom w:w="70" w:type="dxa"/>
              <w:right w:w="120" w:type="dxa"/>
            </w:tcMar>
          </w:tcPr>
          <w:p w14:paraId="1034A316" w14:textId="77777777" w:rsidR="00D4662D" w:rsidRDefault="00000000">
            <w:r>
              <w:rPr>
                <w:sz w:val="18"/>
                <w:szCs w:val="18"/>
              </w:rPr>
              <w:t>WireGuard and blockchain traffic after tunnel is up</w:t>
            </w:r>
          </w:p>
        </w:tc>
      </w:tr>
    </w:tbl>
    <w:p w14:paraId="009640BD" w14:textId="77777777" w:rsidR="00D4662D" w:rsidRDefault="00000000">
      <w:pPr>
        <w:spacing w:before="80" w:after="120" w:line="280" w:lineRule="auto"/>
      </w:pPr>
      <w:r>
        <w:rPr>
          <w:b/>
          <w:bCs/>
        </w:rPr>
        <w:t xml:space="preserve">Rule: </w:t>
      </w:r>
      <w:r>
        <w:t>HOST is the underlay/bootstrap address. VPN_IP is the overlay/tunnel address.</w:t>
      </w:r>
    </w:p>
    <w:p w14:paraId="1F3E3F3F" w14:textId="77777777" w:rsidR="00D4662D" w:rsidRDefault="00000000">
      <w:pPr>
        <w:spacing w:before="80" w:after="120" w:line="280" w:lineRule="auto"/>
      </w:pPr>
      <w:r>
        <w:t>The generator may produce placeholder defaults where HOST == VPN_IP. Treat that as incomplete bootstrap data and edit HOST values before remote orchestration.</w:t>
      </w:r>
    </w:p>
    <w:p w14:paraId="320D0A49" w14:textId="77777777" w:rsidR="00D4662D" w:rsidRDefault="00000000">
      <w:pPr>
        <w:pStyle w:val="Heading3"/>
      </w:pPr>
      <w:r>
        <w:t>Wrong Example</w:t>
      </w:r>
    </w:p>
    <w:p w14:paraId="395072EA" w14:textId="77777777" w:rsidR="00D4662D" w:rsidRDefault="00000000">
      <w:pPr>
        <w:pBdr>
          <w:top w:val="single" w:sz="4" w:space="0" w:color="2E75B6"/>
          <w:left w:val="single" w:sz="4" w:space="0" w:color="2E75B6"/>
          <w:right w:val="single" w:sz="4" w:space="0" w:color="2E75B6"/>
        </w:pBdr>
        <w:shd w:val="clear" w:color="auto" w:fill="1E1E2E"/>
        <w:spacing w:before="60"/>
        <w:ind w:left="360" w:right="360"/>
      </w:pPr>
      <w:r>
        <w:rPr>
          <w:rFonts w:ascii="Courier New" w:eastAsia="Courier New" w:hAnsi="Courier New" w:cs="Courier New"/>
          <w:color w:val="A9DC76"/>
          <w:sz w:val="18"/>
          <w:szCs w:val="18"/>
        </w:rPr>
        <w:t>MACHINE_02_HOST=10.50.0.2</w:t>
      </w:r>
    </w:p>
    <w:p w14:paraId="5E555BC7" w14:textId="77777777" w:rsidR="00D4662D" w:rsidRDefault="00000000">
      <w:pPr>
        <w:pBdr>
          <w:left w:val="single" w:sz="4" w:space="0" w:color="2E75B6"/>
          <w:bottom w:val="single" w:sz="4" w:space="0" w:color="2E75B6"/>
          <w:right w:val="single" w:sz="4" w:space="0" w:color="2E75B6"/>
        </w:pBdr>
        <w:shd w:val="clear" w:color="auto" w:fill="1E1E2E"/>
        <w:spacing w:after="60"/>
        <w:ind w:left="360" w:right="360"/>
      </w:pPr>
      <w:r>
        <w:rPr>
          <w:rFonts w:ascii="Courier New" w:eastAsia="Courier New" w:hAnsi="Courier New" w:cs="Courier New"/>
          <w:color w:val="A9DC76"/>
          <w:sz w:val="18"/>
          <w:szCs w:val="18"/>
        </w:rPr>
        <w:t>MACHINE_02_VPN_IP=10.50.0.2</w:t>
      </w:r>
    </w:p>
    <w:p w14:paraId="0BAEBE95" w14:textId="77777777" w:rsidR="00D4662D" w:rsidRDefault="00000000">
      <w:pPr>
        <w:pStyle w:val="Heading3"/>
      </w:pPr>
      <w:r>
        <w:t>Correct Example</w:t>
      </w:r>
    </w:p>
    <w:p w14:paraId="49D21313" w14:textId="77777777" w:rsidR="00D4662D" w:rsidRDefault="00000000">
      <w:pPr>
        <w:pBdr>
          <w:top w:val="single" w:sz="4" w:space="0" w:color="2E75B6"/>
          <w:left w:val="single" w:sz="4" w:space="0" w:color="2E75B6"/>
          <w:right w:val="single" w:sz="4" w:space="0" w:color="2E75B6"/>
        </w:pBdr>
        <w:shd w:val="clear" w:color="auto" w:fill="1E1E2E"/>
        <w:spacing w:before="60"/>
        <w:ind w:left="360" w:right="360"/>
      </w:pPr>
      <w:r>
        <w:rPr>
          <w:rFonts w:ascii="Courier New" w:eastAsia="Courier New" w:hAnsi="Courier New" w:cs="Courier New"/>
          <w:color w:val="A9DC76"/>
          <w:sz w:val="18"/>
          <w:szCs w:val="18"/>
        </w:rPr>
        <w:t>MACHINE_02_HOST=192.168.1.98</w:t>
      </w:r>
    </w:p>
    <w:p w14:paraId="1B329B8B" w14:textId="77777777" w:rsidR="00D4662D" w:rsidRDefault="00000000">
      <w:pPr>
        <w:pBdr>
          <w:left w:val="single" w:sz="4" w:space="0" w:color="2E75B6"/>
          <w:bottom w:val="single" w:sz="4" w:space="0" w:color="2E75B6"/>
          <w:right w:val="single" w:sz="4" w:space="0" w:color="2E75B6"/>
        </w:pBdr>
        <w:shd w:val="clear" w:color="auto" w:fill="1E1E2E"/>
        <w:spacing w:after="60"/>
        <w:ind w:left="360" w:right="360"/>
      </w:pPr>
      <w:r>
        <w:rPr>
          <w:rFonts w:ascii="Courier New" w:eastAsia="Courier New" w:hAnsi="Courier New" w:cs="Courier New"/>
          <w:color w:val="A9DC76"/>
          <w:sz w:val="18"/>
          <w:szCs w:val="18"/>
        </w:rPr>
        <w:t>MACHINE_02_VPN_IP=10.50.0.2</w:t>
      </w:r>
    </w:p>
    <w:p w14:paraId="7F85DC97" w14:textId="77777777" w:rsidR="00D4662D" w:rsidRDefault="00000000">
      <w:pPr>
        <w:pStyle w:val="Heading2"/>
      </w:pPr>
      <w:bookmarkStart w:id="23" w:name="_Toc223164966"/>
      <w:r>
        <w:t>5.2.5 Single-Machine Bootstrap Mode (Only machine-01 Online)</w:t>
      </w:r>
      <w:bookmarkEnd w:id="23"/>
    </w:p>
    <w:p w14:paraId="4D6C766E" w14:textId="77777777" w:rsidR="00D4662D" w:rsidRDefault="00000000">
      <w:pPr>
        <w:spacing w:before="80" w:after="120" w:line="280" w:lineRule="auto"/>
      </w:pPr>
      <w:r>
        <w:t>If only machine-01 exists today:</w:t>
      </w:r>
    </w:p>
    <w:p w14:paraId="55083140" w14:textId="77777777" w:rsidR="00D4662D" w:rsidRDefault="00000000">
      <w:pPr>
        <w:pStyle w:val="ListParagraph"/>
        <w:numPr>
          <w:ilvl w:val="0"/>
          <w:numId w:val="3"/>
        </w:numPr>
        <w:spacing w:before="50" w:after="50"/>
      </w:pPr>
      <w:r>
        <w:t>Set MACHINE_01_HOST to a reachable address for machine-01.</w:t>
      </w:r>
    </w:p>
    <w:p w14:paraId="3656558B" w14:textId="77777777" w:rsidR="00D4662D" w:rsidRDefault="00000000">
      <w:pPr>
        <w:pStyle w:val="ListParagraph"/>
        <w:numPr>
          <w:ilvl w:val="0"/>
          <w:numId w:val="3"/>
        </w:numPr>
        <w:spacing w:before="50" w:after="50"/>
      </w:pPr>
      <w:r>
        <w:t>Set MACHINE_01_SSH_USER to a real account on machine-01.</w:t>
      </w:r>
    </w:p>
    <w:p w14:paraId="291C818D" w14:textId="77777777" w:rsidR="00D4662D" w:rsidRDefault="00000000">
      <w:pPr>
        <w:pStyle w:val="ListParagraph"/>
        <w:numPr>
          <w:ilvl w:val="0"/>
          <w:numId w:val="3"/>
        </w:numPr>
        <w:spacing w:before="50" w:after="50"/>
      </w:pPr>
      <w:r>
        <w:t>Leave other machines as placeholders for now.</w:t>
      </w:r>
    </w:p>
    <w:p w14:paraId="45A2BFB6" w14:textId="77777777" w:rsidR="00D4662D" w:rsidRDefault="00000000">
      <w:pPr>
        <w:pStyle w:val="ListParagraph"/>
        <w:numPr>
          <w:ilvl w:val="0"/>
          <w:numId w:val="3"/>
        </w:numPr>
        <w:spacing w:before="50" w:after="50"/>
      </w:pPr>
      <w:r>
        <w:t>Do not run bulk scope all yet.</w:t>
      </w:r>
    </w:p>
    <w:p w14:paraId="0FA17985" w14:textId="77777777" w:rsidR="00D4662D" w:rsidRDefault="00000000">
      <w:pPr>
        <w:pStyle w:val="ListParagraph"/>
        <w:numPr>
          <w:ilvl w:val="0"/>
          <w:numId w:val="3"/>
        </w:numPr>
        <w:spacing w:before="50" w:after="50"/>
      </w:pPr>
      <w:r>
        <w:t>Run actions only for machine-01 until additional machines are online.</w:t>
      </w:r>
    </w:p>
    <w:p w14:paraId="40BF92F9" w14:textId="77777777" w:rsidR="00D4662D" w:rsidRDefault="00000000">
      <w:pPr>
        <w:pStyle w:val="Heading2"/>
      </w:pPr>
      <w:bookmarkStart w:id="24" w:name="_Toc223164967"/>
      <w:r>
        <w:t>5.3 Minimal First-Node Bootstrap When Other Nodes Are Offline</w:t>
      </w:r>
      <w:bookmarkEnd w:id="24"/>
    </w:p>
    <w:p w14:paraId="10762204" w14:textId="77777777" w:rsidR="00D4662D" w:rsidRDefault="00000000">
      <w:pPr>
        <w:spacing w:before="80" w:after="120" w:line="280" w:lineRule="auto"/>
      </w:pPr>
      <w:r>
        <w:lastRenderedPageBreak/>
        <w:t>You can bring up machine-01 first even if every other node is offline. Generate the full mesh configs from the operator machine, apply only machine-01.conf to the first node, bring up the WireGuard interface, and start the node process.</w:t>
      </w:r>
    </w:p>
    <w:p w14:paraId="1F03B8D7" w14:textId="77777777" w:rsidR="00D4662D" w:rsidRDefault="00000000">
      <w:pPr>
        <w:spacing w:before="80" w:after="120" w:line="280" w:lineRule="auto"/>
      </w:pPr>
      <w:r>
        <w:t>Expected result: interface is up, handshakes may be zero until peers come online, and the node process can start and serve local status.</w:t>
      </w:r>
    </w:p>
    <w:p w14:paraId="6CD6CB39" w14:textId="77777777" w:rsidR="00D4662D" w:rsidRDefault="00000000">
      <w:pPr>
        <w:pStyle w:val="Heading2"/>
      </w:pPr>
      <w:bookmarkStart w:id="25" w:name="_Toc223164968"/>
      <w:r>
        <w:t>5.4 First-Node Commands (Manual Fallback Path)</w:t>
      </w:r>
      <w:bookmarkEnd w:id="25"/>
    </w:p>
    <w:p w14:paraId="073F2F9D" w14:textId="77777777" w:rsidR="00D4662D" w:rsidRDefault="00000000">
      <w:pPr>
        <w:pBdr>
          <w:top w:val="single" w:sz="4" w:space="0" w:color="2E75B6"/>
          <w:left w:val="single" w:sz="4" w:space="0" w:color="2E75B6"/>
          <w:right w:val="single" w:sz="4" w:space="0" w:color="2E75B6"/>
        </w:pBdr>
        <w:shd w:val="clear" w:color="auto" w:fill="1E1E2E"/>
        <w:spacing w:before="60"/>
        <w:ind w:left="360" w:right="360"/>
      </w:pPr>
      <w:r>
        <w:rPr>
          <w:rFonts w:ascii="Courier New" w:eastAsia="Courier New" w:hAnsi="Courier New" w:cs="Courier New"/>
          <w:color w:val="A9DC76"/>
          <w:sz w:val="18"/>
          <w:szCs w:val="18"/>
        </w:rPr>
        <w:t># operator machine</w:t>
      </w:r>
    </w:p>
    <w:p w14:paraId="1E124EB6" w14:textId="77777777" w:rsidR="00D4662D" w:rsidRDefault="00000000">
      <w:pPr>
        <w:pBdr>
          <w:left w:val="single" w:sz="4" w:space="0" w:color="2E75B6"/>
          <w:right w:val="single" w:sz="4" w:space="0" w:color="2E75B6"/>
        </w:pBdr>
        <w:shd w:val="clear" w:color="auto" w:fill="1E1E2E"/>
        <w:ind w:left="360" w:right="360"/>
      </w:pPr>
      <w:r>
        <w:rPr>
          <w:rFonts w:ascii="Courier New" w:eastAsia="Courier New" w:hAnsi="Courier New" w:cs="Courier New"/>
          <w:color w:val="A9DC76"/>
          <w:sz w:val="18"/>
          <w:szCs w:val="18"/>
        </w:rPr>
        <w:t>WORKSPACE="${HOME}/.synergy-node-monitor/monitor-workspace"</w:t>
      </w:r>
    </w:p>
    <w:p w14:paraId="3F626A31" w14:textId="77777777" w:rsidR="00D4662D" w:rsidRDefault="00000000">
      <w:pPr>
        <w:pBdr>
          <w:left w:val="single" w:sz="4" w:space="0" w:color="2E75B6"/>
          <w:right w:val="single" w:sz="4" w:space="0" w:color="2E75B6"/>
        </w:pBdr>
        <w:shd w:val="clear" w:color="auto" w:fill="1E1E2E"/>
        <w:ind w:left="360" w:right="360"/>
      </w:pPr>
      <w:r>
        <w:rPr>
          <w:rFonts w:ascii="Courier New" w:eastAsia="Courier New" w:hAnsi="Courier New" w:cs="Courier New"/>
          <w:color w:val="A9DC76"/>
          <w:sz w:val="18"/>
          <w:szCs w:val="18"/>
        </w:rPr>
        <w:t>cd "$WORKSPACE"</w:t>
      </w:r>
    </w:p>
    <w:p w14:paraId="3D90BDFB" w14:textId="77777777" w:rsidR="00D4662D" w:rsidRDefault="00000000">
      <w:pPr>
        <w:pBdr>
          <w:left w:val="single" w:sz="4" w:space="0" w:color="2E75B6"/>
          <w:right w:val="single" w:sz="4" w:space="0" w:color="2E75B6"/>
        </w:pBdr>
        <w:shd w:val="clear" w:color="auto" w:fill="1E1E2E"/>
        <w:ind w:left="360" w:right="360"/>
      </w:pPr>
      <w:r>
        <w:rPr>
          <w:rFonts w:ascii="Courier New" w:eastAsia="Courier New" w:hAnsi="Courier New" w:cs="Courier New"/>
          <w:color w:val="A9DC76"/>
          <w:sz w:val="18"/>
          <w:szCs w:val="18"/>
        </w:rPr>
        <w:t xml:space="preserve"> </w:t>
      </w:r>
    </w:p>
    <w:p w14:paraId="74D51A66" w14:textId="77777777" w:rsidR="00D4662D" w:rsidRDefault="00000000">
      <w:pPr>
        <w:pBdr>
          <w:left w:val="single" w:sz="4" w:space="0" w:color="2E75B6"/>
          <w:right w:val="single" w:sz="4" w:space="0" w:color="2E75B6"/>
        </w:pBdr>
        <w:shd w:val="clear" w:color="auto" w:fill="1E1E2E"/>
        <w:ind w:left="360" w:right="360"/>
      </w:pPr>
      <w:r>
        <w:rPr>
          <w:rFonts w:ascii="Courier New" w:eastAsia="Courier New" w:hAnsi="Courier New" w:cs="Courier New"/>
          <w:color w:val="A9DC76"/>
          <w:sz w:val="18"/>
          <w:szCs w:val="18"/>
        </w:rPr>
        <w:t># 1) generate hosts inventory first</w:t>
      </w:r>
    </w:p>
    <w:p w14:paraId="2E62C18D" w14:textId="77777777" w:rsidR="00D4662D" w:rsidRDefault="00000000">
      <w:pPr>
        <w:pBdr>
          <w:left w:val="single" w:sz="4" w:space="0" w:color="2E75B6"/>
          <w:right w:val="single" w:sz="4" w:space="0" w:color="2E75B6"/>
        </w:pBdr>
        <w:shd w:val="clear" w:color="auto" w:fill="1E1E2E"/>
        <w:ind w:left="360" w:right="360"/>
      </w:pPr>
      <w:r>
        <w:rPr>
          <w:rFonts w:ascii="Courier New" w:eastAsia="Courier New" w:hAnsi="Courier New" w:cs="Courier New"/>
          <w:color w:val="A9DC76"/>
          <w:sz w:val="18"/>
          <w:szCs w:val="18"/>
        </w:rPr>
        <w:t>./scripts/devnet15/generate-monitor-hosts-env.sh</w:t>
      </w:r>
    </w:p>
    <w:p w14:paraId="1DA819DD" w14:textId="77777777" w:rsidR="00D4662D" w:rsidRDefault="00000000">
      <w:pPr>
        <w:pBdr>
          <w:left w:val="single" w:sz="4" w:space="0" w:color="2E75B6"/>
          <w:right w:val="single" w:sz="4" w:space="0" w:color="2E75B6"/>
        </w:pBdr>
        <w:shd w:val="clear" w:color="auto" w:fill="1E1E2E"/>
        <w:ind w:left="360" w:right="360"/>
      </w:pPr>
      <w:r>
        <w:rPr>
          <w:rFonts w:ascii="Courier New" w:eastAsia="Courier New" w:hAnsi="Courier New" w:cs="Courier New"/>
          <w:color w:val="A9DC76"/>
          <w:sz w:val="18"/>
          <w:szCs w:val="18"/>
        </w:rPr>
        <w:t xml:space="preserve"> </w:t>
      </w:r>
    </w:p>
    <w:p w14:paraId="54F4EC61" w14:textId="77777777" w:rsidR="00D4662D" w:rsidRDefault="00000000">
      <w:pPr>
        <w:pBdr>
          <w:left w:val="single" w:sz="4" w:space="0" w:color="2E75B6"/>
          <w:right w:val="single" w:sz="4" w:space="0" w:color="2E75B6"/>
        </w:pBdr>
        <w:shd w:val="clear" w:color="auto" w:fill="1E1E2E"/>
        <w:ind w:left="360" w:right="360"/>
      </w:pPr>
      <w:r>
        <w:rPr>
          <w:rFonts w:ascii="Courier New" w:eastAsia="Courier New" w:hAnsi="Courier New" w:cs="Courier New"/>
          <w:color w:val="A9DC76"/>
          <w:sz w:val="18"/>
          <w:szCs w:val="18"/>
        </w:rPr>
        <w:t># 2) edit hosts.env and set at least machine-01 host/user correctly</w:t>
      </w:r>
    </w:p>
    <w:p w14:paraId="531D2ED0" w14:textId="77777777" w:rsidR="00D4662D" w:rsidRDefault="00000000">
      <w:pPr>
        <w:pBdr>
          <w:left w:val="single" w:sz="4" w:space="0" w:color="2E75B6"/>
          <w:right w:val="single" w:sz="4" w:space="0" w:color="2E75B6"/>
        </w:pBdr>
        <w:shd w:val="clear" w:color="auto" w:fill="1E1E2E"/>
        <w:ind w:left="360" w:right="360"/>
      </w:pPr>
      <w:r>
        <w:rPr>
          <w:rFonts w:ascii="Courier New" w:eastAsia="Courier New" w:hAnsi="Courier New" w:cs="Courier New"/>
          <w:color w:val="A9DC76"/>
          <w:sz w:val="18"/>
          <w:szCs w:val="18"/>
        </w:rPr>
        <w:t>#    MACHINE_01_HOST=&lt;reachable-host-for-machine-01&gt;</w:t>
      </w:r>
    </w:p>
    <w:p w14:paraId="2199B8C8" w14:textId="77777777" w:rsidR="00D4662D" w:rsidRDefault="00000000">
      <w:pPr>
        <w:pBdr>
          <w:left w:val="single" w:sz="4" w:space="0" w:color="2E75B6"/>
          <w:right w:val="single" w:sz="4" w:space="0" w:color="2E75B6"/>
        </w:pBdr>
        <w:shd w:val="clear" w:color="auto" w:fill="1E1E2E"/>
        <w:ind w:left="360" w:right="360"/>
      </w:pPr>
      <w:r>
        <w:rPr>
          <w:rFonts w:ascii="Courier New" w:eastAsia="Courier New" w:hAnsi="Courier New" w:cs="Courier New"/>
          <w:color w:val="A9DC76"/>
          <w:sz w:val="18"/>
          <w:szCs w:val="18"/>
        </w:rPr>
        <w:t>#    MACHINE_01_SSH_USER=&lt;real-user-on-machine-01&gt;</w:t>
      </w:r>
    </w:p>
    <w:p w14:paraId="2152949E" w14:textId="77777777" w:rsidR="00D4662D" w:rsidRDefault="00000000">
      <w:pPr>
        <w:pBdr>
          <w:left w:val="single" w:sz="4" w:space="0" w:color="2E75B6"/>
          <w:right w:val="single" w:sz="4" w:space="0" w:color="2E75B6"/>
        </w:pBdr>
        <w:shd w:val="clear" w:color="auto" w:fill="1E1E2E"/>
        <w:ind w:left="360" w:right="360"/>
      </w:pPr>
      <w:r>
        <w:rPr>
          <w:rFonts w:ascii="Courier New" w:eastAsia="Courier New" w:hAnsi="Courier New" w:cs="Courier New"/>
          <w:color w:val="A9DC76"/>
          <w:sz w:val="18"/>
          <w:szCs w:val="18"/>
        </w:rPr>
        <w:t>#    other machines can stay placeholders until they exist</w:t>
      </w:r>
    </w:p>
    <w:p w14:paraId="781C4192" w14:textId="77777777" w:rsidR="00D4662D" w:rsidRDefault="00000000">
      <w:pPr>
        <w:pBdr>
          <w:left w:val="single" w:sz="4" w:space="0" w:color="2E75B6"/>
          <w:right w:val="single" w:sz="4" w:space="0" w:color="2E75B6"/>
        </w:pBdr>
        <w:shd w:val="clear" w:color="auto" w:fill="1E1E2E"/>
        <w:ind w:left="360" w:right="360"/>
      </w:pPr>
      <w:r>
        <w:rPr>
          <w:rFonts w:ascii="Courier New" w:eastAsia="Courier New" w:hAnsi="Courier New" w:cs="Courier New"/>
          <w:color w:val="A9DC76"/>
          <w:sz w:val="18"/>
          <w:szCs w:val="18"/>
        </w:rPr>
        <w:t xml:space="preserve"> </w:t>
      </w:r>
    </w:p>
    <w:p w14:paraId="6F0C6583" w14:textId="77777777" w:rsidR="00D4662D" w:rsidRDefault="00000000">
      <w:pPr>
        <w:pBdr>
          <w:left w:val="single" w:sz="4" w:space="0" w:color="2E75B6"/>
          <w:right w:val="single" w:sz="4" w:space="0" w:color="2E75B6"/>
        </w:pBdr>
        <w:shd w:val="clear" w:color="auto" w:fill="1E1E2E"/>
        <w:ind w:left="360" w:right="360"/>
      </w:pPr>
      <w:r>
        <w:rPr>
          <w:rFonts w:ascii="Courier New" w:eastAsia="Courier New" w:hAnsi="Courier New" w:cs="Courier New"/>
          <w:color w:val="A9DC76"/>
          <w:sz w:val="18"/>
          <w:szCs w:val="18"/>
        </w:rPr>
        <w:t># 3) generate mesh configs</w:t>
      </w:r>
    </w:p>
    <w:p w14:paraId="499F4CF3" w14:textId="77777777" w:rsidR="00D4662D" w:rsidRDefault="00000000">
      <w:pPr>
        <w:pBdr>
          <w:left w:val="single" w:sz="4" w:space="0" w:color="2E75B6"/>
          <w:right w:val="single" w:sz="4" w:space="0" w:color="2E75B6"/>
        </w:pBdr>
        <w:shd w:val="clear" w:color="auto" w:fill="1E1E2E"/>
        <w:ind w:left="360" w:right="360"/>
      </w:pPr>
      <w:r>
        <w:rPr>
          <w:rFonts w:ascii="Courier New" w:eastAsia="Courier New" w:hAnsi="Courier New" w:cs="Courier New"/>
          <w:color w:val="A9DC76"/>
          <w:sz w:val="18"/>
          <w:szCs w:val="18"/>
        </w:rPr>
        <w:t>./scripts/devnet15/generate-wireguard-mesh.sh</w:t>
      </w:r>
    </w:p>
    <w:p w14:paraId="7F57D194" w14:textId="77777777" w:rsidR="00D4662D" w:rsidRDefault="00000000">
      <w:pPr>
        <w:pBdr>
          <w:left w:val="single" w:sz="4" w:space="0" w:color="2E75B6"/>
          <w:right w:val="single" w:sz="4" w:space="0" w:color="2E75B6"/>
        </w:pBdr>
        <w:shd w:val="clear" w:color="auto" w:fill="1E1E2E"/>
        <w:ind w:left="360" w:right="360"/>
      </w:pPr>
      <w:r>
        <w:rPr>
          <w:rFonts w:ascii="Courier New" w:eastAsia="Courier New" w:hAnsi="Courier New" w:cs="Courier New"/>
          <w:color w:val="A9DC76"/>
          <w:sz w:val="18"/>
          <w:szCs w:val="18"/>
        </w:rPr>
        <w:t xml:space="preserve"> </w:t>
      </w:r>
    </w:p>
    <w:p w14:paraId="671009A8" w14:textId="77777777" w:rsidR="00D4662D" w:rsidRDefault="00000000">
      <w:pPr>
        <w:pBdr>
          <w:left w:val="single" w:sz="4" w:space="0" w:color="2E75B6"/>
          <w:right w:val="single" w:sz="4" w:space="0" w:color="2E75B6"/>
        </w:pBdr>
        <w:shd w:val="clear" w:color="auto" w:fill="1E1E2E"/>
        <w:ind w:left="360" w:right="360"/>
      </w:pPr>
      <w:r>
        <w:rPr>
          <w:rFonts w:ascii="Courier New" w:eastAsia="Courier New" w:hAnsi="Courier New" w:cs="Courier New"/>
          <w:color w:val="A9DC76"/>
          <w:sz w:val="18"/>
          <w:szCs w:val="18"/>
        </w:rPr>
        <w:t># 4) verify machine-01 config exists</w:t>
      </w:r>
    </w:p>
    <w:p w14:paraId="6D4F6BA3" w14:textId="77777777" w:rsidR="00D4662D" w:rsidRDefault="00000000">
      <w:pPr>
        <w:pBdr>
          <w:left w:val="single" w:sz="4" w:space="0" w:color="2E75B6"/>
          <w:right w:val="single" w:sz="4" w:space="0" w:color="2E75B6"/>
        </w:pBdr>
        <w:shd w:val="clear" w:color="auto" w:fill="1E1E2E"/>
        <w:ind w:left="360" w:right="360"/>
      </w:pPr>
      <w:r>
        <w:rPr>
          <w:rFonts w:ascii="Courier New" w:eastAsia="Courier New" w:hAnsi="Courier New" w:cs="Courier New"/>
          <w:color w:val="A9DC76"/>
          <w:sz w:val="18"/>
          <w:szCs w:val="18"/>
        </w:rPr>
        <w:t>ls devnet/lean15/wireguard/configs/machine-01.conf</w:t>
      </w:r>
    </w:p>
    <w:p w14:paraId="1AE144DA" w14:textId="77777777" w:rsidR="00D4662D" w:rsidRDefault="00000000">
      <w:pPr>
        <w:pBdr>
          <w:left w:val="single" w:sz="4" w:space="0" w:color="2E75B6"/>
          <w:right w:val="single" w:sz="4" w:space="0" w:color="2E75B6"/>
        </w:pBdr>
        <w:shd w:val="clear" w:color="auto" w:fill="1E1E2E"/>
        <w:ind w:left="360" w:right="360"/>
      </w:pPr>
      <w:r>
        <w:rPr>
          <w:rFonts w:ascii="Courier New" w:eastAsia="Courier New" w:hAnsi="Courier New" w:cs="Courier New"/>
          <w:color w:val="A9DC76"/>
          <w:sz w:val="18"/>
          <w:szCs w:val="18"/>
        </w:rPr>
        <w:t xml:space="preserve"> </w:t>
      </w:r>
    </w:p>
    <w:p w14:paraId="4F1B239B" w14:textId="77777777" w:rsidR="00D4662D" w:rsidRDefault="00000000">
      <w:pPr>
        <w:pBdr>
          <w:left w:val="single" w:sz="4" w:space="0" w:color="2E75B6"/>
          <w:right w:val="single" w:sz="4" w:space="0" w:color="2E75B6"/>
        </w:pBdr>
        <w:shd w:val="clear" w:color="auto" w:fill="1E1E2E"/>
        <w:ind w:left="360" w:right="360"/>
      </w:pPr>
      <w:r>
        <w:rPr>
          <w:rFonts w:ascii="Courier New" w:eastAsia="Courier New" w:hAnsi="Courier New" w:cs="Courier New"/>
          <w:color w:val="A9DC76"/>
          <w:sz w:val="18"/>
          <w:szCs w:val="18"/>
        </w:rPr>
        <w:t># 5) if machine-01 is remote, copy config to that host</w:t>
      </w:r>
    </w:p>
    <w:p w14:paraId="5F31C4ED" w14:textId="77777777" w:rsidR="00D4662D" w:rsidRDefault="00000000">
      <w:pPr>
        <w:pBdr>
          <w:left w:val="single" w:sz="4" w:space="0" w:color="2E75B6"/>
          <w:right w:val="single" w:sz="4" w:space="0" w:color="2E75B6"/>
        </w:pBdr>
        <w:shd w:val="clear" w:color="auto" w:fill="1E1E2E"/>
        <w:ind w:left="360" w:right="360"/>
      </w:pPr>
      <w:r>
        <w:rPr>
          <w:rFonts w:ascii="Courier New" w:eastAsia="Courier New" w:hAnsi="Courier New" w:cs="Courier New"/>
          <w:color w:val="A9DC76"/>
          <w:sz w:val="18"/>
          <w:szCs w:val="18"/>
        </w:rPr>
        <w:t>scp devnet/lean15/wireguard/configs/machine-01.conf &lt;user&gt;@&lt;machine-01-host&gt;:/tmp/synergy-devnet.conf</w:t>
      </w:r>
    </w:p>
    <w:p w14:paraId="135CAD37" w14:textId="77777777" w:rsidR="00D4662D" w:rsidRDefault="00000000">
      <w:pPr>
        <w:pBdr>
          <w:left w:val="single" w:sz="4" w:space="0" w:color="2E75B6"/>
          <w:right w:val="single" w:sz="4" w:space="0" w:color="2E75B6"/>
        </w:pBdr>
        <w:shd w:val="clear" w:color="auto" w:fill="1E1E2E"/>
        <w:ind w:left="360" w:right="360"/>
      </w:pPr>
      <w:r>
        <w:rPr>
          <w:rFonts w:ascii="Courier New" w:eastAsia="Courier New" w:hAnsi="Courier New" w:cs="Courier New"/>
          <w:color w:val="A9DC76"/>
          <w:sz w:val="18"/>
          <w:szCs w:val="18"/>
        </w:rPr>
        <w:t xml:space="preserve"> </w:t>
      </w:r>
    </w:p>
    <w:p w14:paraId="656DC6C8" w14:textId="77777777" w:rsidR="00D4662D" w:rsidRDefault="00000000">
      <w:pPr>
        <w:pBdr>
          <w:left w:val="single" w:sz="4" w:space="0" w:color="2E75B6"/>
          <w:right w:val="single" w:sz="4" w:space="0" w:color="2E75B6"/>
        </w:pBdr>
        <w:shd w:val="clear" w:color="auto" w:fill="1E1E2E"/>
        <w:ind w:left="360" w:right="360"/>
      </w:pPr>
      <w:r>
        <w:rPr>
          <w:rFonts w:ascii="Courier New" w:eastAsia="Courier New" w:hAnsi="Courier New" w:cs="Courier New"/>
          <w:color w:val="A9DC76"/>
          <w:sz w:val="18"/>
          <w:szCs w:val="18"/>
        </w:rPr>
        <w:t># machine-01 host</w:t>
      </w:r>
    </w:p>
    <w:p w14:paraId="3F6FE283" w14:textId="77777777" w:rsidR="00D4662D" w:rsidRDefault="00000000">
      <w:pPr>
        <w:pBdr>
          <w:left w:val="single" w:sz="4" w:space="0" w:color="2E75B6"/>
          <w:right w:val="single" w:sz="4" w:space="0" w:color="2E75B6"/>
        </w:pBdr>
        <w:shd w:val="clear" w:color="auto" w:fill="1E1E2E"/>
        <w:ind w:left="360" w:right="360"/>
      </w:pPr>
      <w:r>
        <w:rPr>
          <w:rFonts w:ascii="Courier New" w:eastAsia="Courier New" w:hAnsi="Courier New" w:cs="Courier New"/>
          <w:color w:val="A9DC76"/>
          <w:sz w:val="18"/>
          <w:szCs w:val="18"/>
        </w:rPr>
        <w:t>sudo mkdir -p /etc/wireguard</w:t>
      </w:r>
    </w:p>
    <w:p w14:paraId="42519F18" w14:textId="77777777" w:rsidR="00D4662D" w:rsidRDefault="00000000">
      <w:pPr>
        <w:pBdr>
          <w:left w:val="single" w:sz="4" w:space="0" w:color="2E75B6"/>
          <w:right w:val="single" w:sz="4" w:space="0" w:color="2E75B6"/>
        </w:pBdr>
        <w:shd w:val="clear" w:color="auto" w:fill="1E1E2E"/>
        <w:ind w:left="360" w:right="360"/>
      </w:pPr>
      <w:r>
        <w:rPr>
          <w:rFonts w:ascii="Courier New" w:eastAsia="Courier New" w:hAnsi="Courier New" w:cs="Courier New"/>
          <w:color w:val="A9DC76"/>
          <w:sz w:val="18"/>
          <w:szCs w:val="18"/>
        </w:rPr>
        <w:t>sudo install -m 600 /tmp/synergy-devnet.conf /etc/wireguard/synergy-devnet.conf</w:t>
      </w:r>
    </w:p>
    <w:p w14:paraId="50513DF3" w14:textId="77777777" w:rsidR="00D4662D" w:rsidRDefault="00000000">
      <w:pPr>
        <w:pBdr>
          <w:left w:val="single" w:sz="4" w:space="0" w:color="2E75B6"/>
          <w:right w:val="single" w:sz="4" w:space="0" w:color="2E75B6"/>
        </w:pBdr>
        <w:shd w:val="clear" w:color="auto" w:fill="1E1E2E"/>
        <w:ind w:left="360" w:right="360"/>
      </w:pPr>
      <w:r>
        <w:rPr>
          <w:rFonts w:ascii="Courier New" w:eastAsia="Courier New" w:hAnsi="Courier New" w:cs="Courier New"/>
          <w:color w:val="A9DC76"/>
          <w:sz w:val="18"/>
          <w:szCs w:val="18"/>
        </w:rPr>
        <w:t>sudo wg-quick down synergy-devnet || true</w:t>
      </w:r>
    </w:p>
    <w:p w14:paraId="57C27223" w14:textId="77777777" w:rsidR="00D4662D" w:rsidRDefault="00000000">
      <w:pPr>
        <w:pBdr>
          <w:left w:val="single" w:sz="4" w:space="0" w:color="2E75B6"/>
          <w:right w:val="single" w:sz="4" w:space="0" w:color="2E75B6"/>
        </w:pBdr>
        <w:shd w:val="clear" w:color="auto" w:fill="1E1E2E"/>
        <w:ind w:left="360" w:right="360"/>
      </w:pPr>
      <w:r>
        <w:rPr>
          <w:rFonts w:ascii="Courier New" w:eastAsia="Courier New" w:hAnsi="Courier New" w:cs="Courier New"/>
          <w:color w:val="A9DC76"/>
          <w:sz w:val="18"/>
          <w:szCs w:val="18"/>
        </w:rPr>
        <w:t>sudo wg-quick up synergy-devnet</w:t>
      </w:r>
    </w:p>
    <w:p w14:paraId="59A180E7" w14:textId="77777777" w:rsidR="00D4662D" w:rsidRDefault="00000000">
      <w:pPr>
        <w:pBdr>
          <w:left w:val="single" w:sz="4" w:space="0" w:color="2E75B6"/>
          <w:bottom w:val="single" w:sz="4" w:space="0" w:color="2E75B6"/>
          <w:right w:val="single" w:sz="4" w:space="0" w:color="2E75B6"/>
        </w:pBdr>
        <w:shd w:val="clear" w:color="auto" w:fill="1E1E2E"/>
        <w:spacing w:after="60"/>
        <w:ind w:left="360" w:right="360"/>
      </w:pPr>
      <w:r>
        <w:rPr>
          <w:rFonts w:ascii="Courier New" w:eastAsia="Courier New" w:hAnsi="Courier New" w:cs="Courier New"/>
          <w:color w:val="A9DC76"/>
          <w:sz w:val="18"/>
          <w:szCs w:val="18"/>
        </w:rPr>
        <w:t>sudo wg show</w:t>
      </w:r>
    </w:p>
    <w:p w14:paraId="23DB161B" w14:textId="77777777" w:rsidR="00D4662D" w:rsidRDefault="00000000">
      <w:pPr>
        <w:pBdr>
          <w:left w:val="single" w:sz="12" w:space="8" w:color="2E75B6"/>
        </w:pBdr>
        <w:spacing w:before="100" w:after="100"/>
        <w:ind w:left="440"/>
      </w:pPr>
      <w:r>
        <w:rPr>
          <w:b/>
          <w:bCs/>
          <w:color w:val="2E75B6"/>
          <w:sz w:val="20"/>
          <w:szCs w:val="20"/>
        </w:rPr>
        <w:t xml:space="preserve">NOTE: </w:t>
      </w:r>
      <w:r>
        <w:rPr>
          <w:color w:val="5A6A7A"/>
          <w:sz w:val="20"/>
          <w:szCs w:val="20"/>
        </w:rPr>
        <w:t>After the first node is up, continue bringing remaining machines online in deterministic order (Section 8.6).</w:t>
      </w:r>
    </w:p>
    <w:p w14:paraId="26EBCAC6" w14:textId="77777777" w:rsidR="00D4662D" w:rsidRDefault="00000000">
      <w:pPr>
        <w:spacing w:before="80" w:after="120" w:line="280" w:lineRule="auto"/>
      </w:pPr>
      <w:r>
        <w:t>If machine-01 is the same device as the operator machine, you can skip scp and install directly:</w:t>
      </w:r>
    </w:p>
    <w:p w14:paraId="3ECED3EA" w14:textId="77777777" w:rsidR="00D4662D" w:rsidRDefault="00000000">
      <w:pPr>
        <w:pBdr>
          <w:top w:val="single" w:sz="4" w:space="0" w:color="2E75B6"/>
          <w:left w:val="single" w:sz="4" w:space="0" w:color="2E75B6"/>
          <w:right w:val="single" w:sz="4" w:space="0" w:color="2E75B6"/>
        </w:pBdr>
        <w:shd w:val="clear" w:color="auto" w:fill="1E1E2E"/>
        <w:spacing w:before="60"/>
        <w:ind w:left="360" w:right="360"/>
      </w:pPr>
      <w:r>
        <w:rPr>
          <w:rFonts w:ascii="Courier New" w:eastAsia="Courier New" w:hAnsi="Courier New" w:cs="Courier New"/>
          <w:color w:val="A9DC76"/>
          <w:sz w:val="18"/>
          <w:szCs w:val="18"/>
        </w:rPr>
        <w:t>WORKSPACE="${HOME}/.synergy-node-monitor/monitor-workspace"</w:t>
      </w:r>
    </w:p>
    <w:p w14:paraId="1FA48483" w14:textId="77777777" w:rsidR="00D4662D" w:rsidRDefault="00000000">
      <w:pPr>
        <w:pBdr>
          <w:left w:val="single" w:sz="4" w:space="0" w:color="2E75B6"/>
          <w:right w:val="single" w:sz="4" w:space="0" w:color="2E75B6"/>
        </w:pBdr>
        <w:shd w:val="clear" w:color="auto" w:fill="1E1E2E"/>
        <w:ind w:left="360" w:right="360"/>
      </w:pPr>
      <w:r>
        <w:rPr>
          <w:rFonts w:ascii="Courier New" w:eastAsia="Courier New" w:hAnsi="Courier New" w:cs="Courier New"/>
          <w:color w:val="A9DC76"/>
          <w:sz w:val="18"/>
          <w:szCs w:val="18"/>
        </w:rPr>
        <w:t>sudo install -m 600 "$WORKSPACE/devnet/lean15/wireguard/configs/machine-01.conf" /etc/wireguard/synergy-devnet.conf</w:t>
      </w:r>
    </w:p>
    <w:p w14:paraId="057C5A87" w14:textId="77777777" w:rsidR="00D4662D" w:rsidRDefault="00000000">
      <w:pPr>
        <w:pBdr>
          <w:left w:val="single" w:sz="4" w:space="0" w:color="2E75B6"/>
          <w:right w:val="single" w:sz="4" w:space="0" w:color="2E75B6"/>
        </w:pBdr>
        <w:shd w:val="clear" w:color="auto" w:fill="1E1E2E"/>
        <w:ind w:left="360" w:right="360"/>
      </w:pPr>
      <w:r>
        <w:rPr>
          <w:rFonts w:ascii="Courier New" w:eastAsia="Courier New" w:hAnsi="Courier New" w:cs="Courier New"/>
          <w:color w:val="A9DC76"/>
          <w:sz w:val="18"/>
          <w:szCs w:val="18"/>
        </w:rPr>
        <w:t>sudo wg-quick down synergy-devnet &gt;/dev/null 2&gt;&amp;1 || true</w:t>
      </w:r>
    </w:p>
    <w:p w14:paraId="0EA9A4B8" w14:textId="77777777" w:rsidR="00D4662D" w:rsidRDefault="00000000">
      <w:pPr>
        <w:pBdr>
          <w:left w:val="single" w:sz="4" w:space="0" w:color="2E75B6"/>
          <w:right w:val="single" w:sz="4" w:space="0" w:color="2E75B6"/>
        </w:pBdr>
        <w:shd w:val="clear" w:color="auto" w:fill="1E1E2E"/>
        <w:ind w:left="360" w:right="360"/>
      </w:pPr>
      <w:r>
        <w:rPr>
          <w:rFonts w:ascii="Courier New" w:eastAsia="Courier New" w:hAnsi="Courier New" w:cs="Courier New"/>
          <w:color w:val="A9DC76"/>
          <w:sz w:val="18"/>
          <w:szCs w:val="18"/>
        </w:rPr>
        <w:t>sudo wg-quick up synergy-devnet</w:t>
      </w:r>
    </w:p>
    <w:p w14:paraId="1D20D8C0" w14:textId="77777777" w:rsidR="00D4662D" w:rsidRDefault="00000000">
      <w:pPr>
        <w:pBdr>
          <w:left w:val="single" w:sz="4" w:space="0" w:color="2E75B6"/>
          <w:bottom w:val="single" w:sz="4" w:space="0" w:color="2E75B6"/>
          <w:right w:val="single" w:sz="4" w:space="0" w:color="2E75B6"/>
        </w:pBdr>
        <w:shd w:val="clear" w:color="auto" w:fill="1E1E2E"/>
        <w:spacing w:after="60"/>
        <w:ind w:left="360" w:right="360"/>
      </w:pPr>
      <w:r>
        <w:rPr>
          <w:rFonts w:ascii="Courier New" w:eastAsia="Courier New" w:hAnsi="Courier New" w:cs="Courier New"/>
          <w:color w:val="A9DC76"/>
          <w:sz w:val="18"/>
          <w:szCs w:val="18"/>
        </w:rPr>
        <w:t>sudo wg show</w:t>
      </w:r>
    </w:p>
    <w:p w14:paraId="1027F02E" w14:textId="77777777" w:rsidR="00D4662D" w:rsidRDefault="00000000">
      <w:pPr>
        <w:pStyle w:val="Heading2"/>
      </w:pPr>
      <w:bookmarkStart w:id="26" w:name="_Toc223164969"/>
      <w:r>
        <w:t>5.4.1 Expected First-Node Output (What Is Normal)</w:t>
      </w:r>
      <w:bookmarkEnd w:id="26"/>
    </w:p>
    <w:p w14:paraId="6735D18D" w14:textId="77777777" w:rsidR="00D4662D" w:rsidRDefault="00000000">
      <w:pPr>
        <w:pStyle w:val="ListParagraph"/>
        <w:numPr>
          <w:ilvl w:val="0"/>
          <w:numId w:val="2"/>
        </w:numPr>
        <w:spacing w:before="50" w:after="50"/>
      </w:pPr>
      <w:r>
        <w:t>Tunnel interface comes up.</w:t>
      </w:r>
    </w:p>
    <w:p w14:paraId="16B4FAF2" w14:textId="77777777" w:rsidR="00D4662D" w:rsidRDefault="00000000">
      <w:pPr>
        <w:pStyle w:val="ListParagraph"/>
        <w:numPr>
          <w:ilvl w:val="0"/>
          <w:numId w:val="2"/>
        </w:numPr>
        <w:spacing w:before="50" w:after="50"/>
      </w:pPr>
      <w:r>
        <w:t>sudo wg show lists peers but handshakes are often never initially.</w:t>
      </w:r>
    </w:p>
    <w:p w14:paraId="380BDEE5" w14:textId="77777777" w:rsidR="00D4662D" w:rsidRDefault="00000000">
      <w:pPr>
        <w:pStyle w:val="ListParagraph"/>
        <w:numPr>
          <w:ilvl w:val="0"/>
          <w:numId w:val="2"/>
        </w:numPr>
        <w:spacing w:before="50" w:after="50"/>
      </w:pPr>
      <w:r>
        <w:t>Sent bytes may increase while received bytes stay zero until another machine joins.</w:t>
      </w:r>
    </w:p>
    <w:p w14:paraId="3A72CDE2" w14:textId="77777777" w:rsidR="00D4662D" w:rsidRDefault="00000000">
      <w:pPr>
        <w:pStyle w:val="ListParagraph"/>
        <w:numPr>
          <w:ilvl w:val="0"/>
          <w:numId w:val="2"/>
        </w:numPr>
        <w:spacing w:before="50" w:after="50"/>
      </w:pPr>
      <w:r>
        <w:t>No permanent forks or consensus output are expected yet from a single node bootstrap.</w:t>
      </w:r>
    </w:p>
    <w:p w14:paraId="61513702" w14:textId="77777777" w:rsidR="00D4662D" w:rsidRDefault="00000000">
      <w:pPr>
        <w:pStyle w:val="Heading2"/>
      </w:pPr>
      <w:bookmarkStart w:id="27" w:name="_Toc223164970"/>
      <w:r>
        <w:t>5.4.2 macOS-Specific Behavior and Fixes</w:t>
      </w:r>
      <w:bookmarkEnd w:id="27"/>
    </w:p>
    <w:p w14:paraId="03B834C0" w14:textId="77777777" w:rsidR="00D4662D" w:rsidRDefault="00000000">
      <w:pPr>
        <w:spacing w:before="80" w:after="120" w:line="280" w:lineRule="auto"/>
      </w:pPr>
      <w:r>
        <w:t>macOS commonly shows utun interfaces instead of a named Linux-style interface. This is normal.</w:t>
      </w:r>
    </w:p>
    <w:p w14:paraId="4CCC683D" w14:textId="77777777" w:rsidR="00D4662D" w:rsidRDefault="00000000">
      <w:pPr>
        <w:pStyle w:val="Heading3"/>
      </w:pPr>
      <w:r>
        <w:lastRenderedPageBreak/>
        <w:t>Verification</w:t>
      </w:r>
    </w:p>
    <w:p w14:paraId="58C7D8BB" w14:textId="77777777" w:rsidR="00D4662D" w:rsidRDefault="00000000">
      <w:pPr>
        <w:pBdr>
          <w:top w:val="single" w:sz="4" w:space="0" w:color="2E75B6"/>
          <w:left w:val="single" w:sz="4" w:space="0" w:color="2E75B6"/>
          <w:right w:val="single" w:sz="4" w:space="0" w:color="2E75B6"/>
        </w:pBdr>
        <w:shd w:val="clear" w:color="auto" w:fill="1E1E2E"/>
        <w:spacing w:before="60"/>
        <w:ind w:left="360" w:right="360"/>
      </w:pPr>
      <w:r>
        <w:rPr>
          <w:rFonts w:ascii="Courier New" w:eastAsia="Courier New" w:hAnsi="Courier New" w:cs="Courier New"/>
          <w:color w:val="A9DC76"/>
          <w:sz w:val="18"/>
          <w:szCs w:val="18"/>
        </w:rPr>
        <w:t>ifconfig | rg utun</w:t>
      </w:r>
    </w:p>
    <w:p w14:paraId="05D25F58" w14:textId="77777777" w:rsidR="00D4662D" w:rsidRDefault="00000000">
      <w:pPr>
        <w:pBdr>
          <w:left w:val="single" w:sz="4" w:space="0" w:color="2E75B6"/>
          <w:right w:val="single" w:sz="4" w:space="0" w:color="2E75B6"/>
        </w:pBdr>
        <w:shd w:val="clear" w:color="auto" w:fill="1E1E2E"/>
        <w:ind w:left="360" w:right="360"/>
      </w:pPr>
      <w:r>
        <w:rPr>
          <w:rFonts w:ascii="Courier New" w:eastAsia="Courier New" w:hAnsi="Courier New" w:cs="Courier New"/>
          <w:color w:val="A9DC76"/>
          <w:sz w:val="18"/>
          <w:szCs w:val="18"/>
        </w:rPr>
        <w:t>ifconfig &lt;utunX&gt; | rg 10.50.0.1</w:t>
      </w:r>
    </w:p>
    <w:p w14:paraId="72A06B89" w14:textId="77777777" w:rsidR="00D4662D" w:rsidRDefault="00000000">
      <w:pPr>
        <w:pBdr>
          <w:left w:val="single" w:sz="4" w:space="0" w:color="2E75B6"/>
          <w:bottom w:val="single" w:sz="4" w:space="0" w:color="2E75B6"/>
          <w:right w:val="single" w:sz="4" w:space="0" w:color="2E75B6"/>
        </w:pBdr>
        <w:shd w:val="clear" w:color="auto" w:fill="1E1E2E"/>
        <w:spacing w:after="60"/>
        <w:ind w:left="360" w:right="360"/>
      </w:pPr>
      <w:r>
        <w:rPr>
          <w:rFonts w:ascii="Courier New" w:eastAsia="Courier New" w:hAnsi="Courier New" w:cs="Courier New"/>
          <w:color w:val="A9DC76"/>
          <w:sz w:val="18"/>
          <w:szCs w:val="18"/>
        </w:rPr>
        <w:t>sudo wg show</w:t>
      </w:r>
    </w:p>
    <w:p w14:paraId="0F4A6C4C" w14:textId="77777777" w:rsidR="00D4662D" w:rsidRDefault="00000000">
      <w:pPr>
        <w:pStyle w:val="Heading3"/>
      </w:pPr>
      <w:r>
        <w:t>Common macOS Cases</w:t>
      </w:r>
    </w:p>
    <w:p w14:paraId="352946F3" w14:textId="77777777" w:rsidR="00D4662D" w:rsidRDefault="00000000">
      <w:pPr>
        <w:spacing w:before="80" w:after="120" w:line="280" w:lineRule="auto"/>
      </w:pPr>
      <w:r>
        <w:rPr>
          <w:b/>
          <w:bCs/>
        </w:rPr>
        <w:t xml:space="preserve">1. </w:t>
      </w:r>
      <w:r>
        <w:t>sudo wg show synergy-devnet returns No such file or directory</w:t>
      </w:r>
    </w:p>
    <w:p w14:paraId="0B93999E" w14:textId="77777777" w:rsidR="00D4662D" w:rsidRDefault="00000000">
      <w:pPr>
        <w:spacing w:before="80" w:after="120" w:line="280" w:lineRule="auto"/>
      </w:pPr>
      <w:r>
        <w:t>Use sudo wg show (or inspect the active utunX interface) instead.</w:t>
      </w:r>
    </w:p>
    <w:p w14:paraId="387904DC" w14:textId="77777777" w:rsidR="00D4662D" w:rsidRDefault="00000000">
      <w:pPr>
        <w:spacing w:before="80" w:after="120" w:line="280" w:lineRule="auto"/>
      </w:pPr>
      <w:r>
        <w:rPr>
          <w:b/>
          <w:bCs/>
        </w:rPr>
        <w:t xml:space="preserve">2. </w:t>
      </w:r>
      <w:r>
        <w:t>wg-quick up returns Address already in use</w:t>
      </w:r>
    </w:p>
    <w:p w14:paraId="15BC4A2F" w14:textId="77777777" w:rsidR="00D4662D" w:rsidRDefault="00000000">
      <w:pPr>
        <w:spacing w:before="80" w:after="120" w:line="280" w:lineRule="auto"/>
      </w:pPr>
      <w:r>
        <w:t>A previous WireGuard interface already owns the IP:</w:t>
      </w:r>
    </w:p>
    <w:p w14:paraId="7376B3E1" w14:textId="77777777" w:rsidR="00D4662D" w:rsidRDefault="00000000">
      <w:pPr>
        <w:pBdr>
          <w:top w:val="single" w:sz="4" w:space="0" w:color="2E75B6"/>
          <w:left w:val="single" w:sz="4" w:space="0" w:color="2E75B6"/>
          <w:right w:val="single" w:sz="4" w:space="0" w:color="2E75B6"/>
        </w:pBdr>
        <w:shd w:val="clear" w:color="auto" w:fill="1E1E2E"/>
        <w:spacing w:before="60"/>
        <w:ind w:left="360" w:right="360"/>
      </w:pPr>
      <w:r>
        <w:rPr>
          <w:rFonts w:ascii="Courier New" w:eastAsia="Courier New" w:hAnsi="Courier New" w:cs="Courier New"/>
          <w:color w:val="A9DC76"/>
          <w:sz w:val="18"/>
          <w:szCs w:val="18"/>
        </w:rPr>
        <w:t>sudo wg-quick down synergy-devnet &gt;/dev/null 2&gt;&amp;1 || true</w:t>
      </w:r>
    </w:p>
    <w:p w14:paraId="2BDFB188" w14:textId="77777777" w:rsidR="00D4662D" w:rsidRDefault="00000000">
      <w:pPr>
        <w:pBdr>
          <w:left w:val="single" w:sz="4" w:space="0" w:color="2E75B6"/>
          <w:right w:val="single" w:sz="4" w:space="0" w:color="2E75B6"/>
        </w:pBdr>
        <w:shd w:val="clear" w:color="auto" w:fill="1E1E2E"/>
        <w:ind w:left="360" w:right="360"/>
      </w:pPr>
      <w:r>
        <w:rPr>
          <w:rFonts w:ascii="Courier New" w:eastAsia="Courier New" w:hAnsi="Courier New" w:cs="Courier New"/>
          <w:color w:val="A9DC76"/>
          <w:sz w:val="18"/>
          <w:szCs w:val="18"/>
        </w:rPr>
        <w:t>sudo pkill wireguard-go || true</w:t>
      </w:r>
    </w:p>
    <w:p w14:paraId="3FAA6C5F" w14:textId="77777777" w:rsidR="00D4662D" w:rsidRDefault="00000000">
      <w:pPr>
        <w:pBdr>
          <w:left w:val="single" w:sz="4" w:space="0" w:color="2E75B6"/>
          <w:bottom w:val="single" w:sz="4" w:space="0" w:color="2E75B6"/>
          <w:right w:val="single" w:sz="4" w:space="0" w:color="2E75B6"/>
        </w:pBdr>
        <w:shd w:val="clear" w:color="auto" w:fill="1E1E2E"/>
        <w:spacing w:after="60"/>
        <w:ind w:left="360" w:right="360"/>
      </w:pPr>
      <w:r>
        <w:rPr>
          <w:rFonts w:ascii="Courier New" w:eastAsia="Courier New" w:hAnsi="Courier New" w:cs="Courier New"/>
          <w:color w:val="A9DC76"/>
          <w:sz w:val="18"/>
          <w:szCs w:val="18"/>
        </w:rPr>
        <w:t>sudo wg-quick up synergy-devnet</w:t>
      </w:r>
    </w:p>
    <w:p w14:paraId="080C5AAC" w14:textId="77777777" w:rsidR="00D4662D" w:rsidRDefault="00000000">
      <w:pPr>
        <w:spacing w:before="80" w:after="120" w:line="280" w:lineRule="auto"/>
      </w:pPr>
      <w:r>
        <w:rPr>
          <w:b/>
          <w:bCs/>
        </w:rPr>
        <w:t xml:space="preserve">3. </w:t>
      </w:r>
      <w:r>
        <w:t>Warning: config is world accessible</w:t>
      </w:r>
    </w:p>
    <w:p w14:paraId="5CFF2A03" w14:textId="77777777" w:rsidR="00D4662D" w:rsidRDefault="00000000">
      <w:pPr>
        <w:pBdr>
          <w:top w:val="single" w:sz="4" w:space="0" w:color="2E75B6"/>
          <w:left w:val="single" w:sz="4" w:space="0" w:color="2E75B6"/>
          <w:bottom w:val="single" w:sz="4" w:space="0" w:color="2E75B6"/>
          <w:right w:val="single" w:sz="4" w:space="0" w:color="2E75B6"/>
        </w:pBdr>
        <w:shd w:val="clear" w:color="auto" w:fill="1E1E2E"/>
        <w:spacing w:before="60" w:after="60"/>
        <w:ind w:left="360" w:right="360"/>
      </w:pPr>
      <w:r>
        <w:rPr>
          <w:rFonts w:ascii="Courier New" w:eastAsia="Courier New" w:hAnsi="Courier New" w:cs="Courier New"/>
          <w:color w:val="A9DC76"/>
          <w:sz w:val="18"/>
          <w:szCs w:val="18"/>
        </w:rPr>
        <w:t>sudo chmod 600 /etc/wireguard/synergy-devnet.conf</w:t>
      </w:r>
    </w:p>
    <w:p w14:paraId="43FB9167" w14:textId="77777777" w:rsidR="00D4662D" w:rsidRDefault="00000000">
      <w:pPr>
        <w:spacing w:before="80" w:after="120" w:line="280" w:lineRule="auto"/>
      </w:pPr>
      <w:r>
        <w:rPr>
          <w:b/>
          <w:bCs/>
        </w:rPr>
        <w:t xml:space="preserve">4. </w:t>
      </w:r>
      <w:r>
        <w:t>Multiple utun devices shown (utun0, utun1, ...)</w:t>
      </w:r>
    </w:p>
    <w:p w14:paraId="2505EDDE" w14:textId="77777777" w:rsidR="00D4662D" w:rsidRDefault="00000000">
      <w:pPr>
        <w:spacing w:before="80" w:after="120" w:line="280" w:lineRule="auto"/>
      </w:pPr>
      <w:r>
        <w:t>This is common on macOS. Identify the one with inet 10.50.0.1.</w:t>
      </w:r>
    </w:p>
    <w:p w14:paraId="6F832221" w14:textId="77777777" w:rsidR="00D4662D" w:rsidRDefault="00000000">
      <w:pPr>
        <w:pStyle w:val="Heading2"/>
      </w:pPr>
      <w:bookmarkStart w:id="28" w:name="_Toc223164971"/>
      <w:r>
        <w:t>5.5 Subsequent Machine Join Sequence</w:t>
      </w:r>
      <w:bookmarkEnd w:id="28"/>
    </w:p>
    <w:p w14:paraId="14C14CF1" w14:textId="77777777" w:rsidR="00D4662D" w:rsidRDefault="00000000">
      <w:pPr>
        <w:spacing w:before="80" w:after="120" w:line="280" w:lineRule="auto"/>
      </w:pPr>
      <w:r>
        <w:t>For each additional node host:</w:t>
      </w:r>
    </w:p>
    <w:p w14:paraId="56B18441" w14:textId="77777777" w:rsidR="00D4662D" w:rsidRDefault="00000000">
      <w:pPr>
        <w:pStyle w:val="ListParagraph"/>
        <w:numPr>
          <w:ilvl w:val="0"/>
          <w:numId w:val="3"/>
        </w:numPr>
        <w:spacing w:before="50" w:after="50"/>
      </w:pPr>
      <w:r>
        <w:t>Install WireGuard tools.</w:t>
      </w:r>
    </w:p>
    <w:p w14:paraId="732B8F1F" w14:textId="77777777" w:rsidR="00D4662D" w:rsidRDefault="00000000">
      <w:pPr>
        <w:pStyle w:val="ListParagraph"/>
        <w:numPr>
          <w:ilvl w:val="0"/>
          <w:numId w:val="3"/>
        </w:numPr>
        <w:spacing w:before="50" w:after="50"/>
      </w:pPr>
      <w:r>
        <w:t>Apply that machine's generated .conf file.</w:t>
      </w:r>
    </w:p>
    <w:p w14:paraId="691E8C79" w14:textId="77777777" w:rsidR="00D4662D" w:rsidRDefault="00000000">
      <w:pPr>
        <w:pStyle w:val="ListParagraph"/>
        <w:numPr>
          <w:ilvl w:val="0"/>
          <w:numId w:val="3"/>
        </w:numPr>
        <w:spacing w:before="50" w:after="50"/>
      </w:pPr>
      <w:r>
        <w:t>Bring the WireGuard interface up.</w:t>
      </w:r>
    </w:p>
    <w:p w14:paraId="53FFF3AB" w14:textId="77777777" w:rsidR="00D4662D" w:rsidRDefault="00000000">
      <w:pPr>
        <w:pStyle w:val="ListParagraph"/>
        <w:numPr>
          <w:ilvl w:val="0"/>
          <w:numId w:val="3"/>
        </w:numPr>
        <w:spacing w:before="50" w:after="50"/>
      </w:pPr>
      <w:r>
        <w:t>Verify with wg show.</w:t>
      </w:r>
    </w:p>
    <w:p w14:paraId="1D33CEAD" w14:textId="77777777" w:rsidR="00D4662D" w:rsidRDefault="00000000">
      <w:pPr>
        <w:pStyle w:val="ListParagraph"/>
        <w:numPr>
          <w:ilvl w:val="0"/>
          <w:numId w:val="3"/>
        </w:numPr>
        <w:spacing w:before="50" w:after="50"/>
      </w:pPr>
      <w:r>
        <w:t>Start the node process.</w:t>
      </w:r>
    </w:p>
    <w:p w14:paraId="678C775F" w14:textId="77777777" w:rsidR="00D4662D" w:rsidRDefault="00000000">
      <w:pPr>
        <w:pStyle w:val="Heading2"/>
      </w:pPr>
      <w:bookmarkStart w:id="29" w:name="_Toc223164972"/>
      <w:r>
        <w:t>5.6 First-Node Bootstrap Inputs (Recommended Values)</w:t>
      </w:r>
      <w:bookmarkEnd w:id="29"/>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3600"/>
        <w:gridCol w:w="3680"/>
      </w:tblGrid>
      <w:tr w:rsidR="00D4662D" w14:paraId="464814A0" w14:textId="77777777">
        <w:tblPrEx>
          <w:tblCellMar>
            <w:top w:w="0" w:type="dxa"/>
            <w:bottom w:w="0" w:type="dxa"/>
          </w:tblCellMar>
        </w:tblPrEx>
        <w:tc>
          <w:tcPr>
            <w:tcW w:w="2800" w:type="dxa"/>
            <w:tcBorders>
              <w:top w:val="single" w:sz="1" w:space="0" w:color="1A3A5C"/>
              <w:left w:val="single" w:sz="1" w:space="0" w:color="1A3A5C"/>
              <w:bottom w:val="single" w:sz="1" w:space="0" w:color="1A3A5C"/>
              <w:right w:val="single" w:sz="1" w:space="0" w:color="1A3A5C"/>
            </w:tcBorders>
            <w:shd w:val="clear" w:color="auto" w:fill="1A3A5C"/>
            <w:tcMar>
              <w:top w:w="70" w:type="dxa"/>
              <w:left w:w="120" w:type="dxa"/>
              <w:bottom w:w="70" w:type="dxa"/>
              <w:right w:w="120" w:type="dxa"/>
            </w:tcMar>
          </w:tcPr>
          <w:p w14:paraId="12CC5E04" w14:textId="77777777" w:rsidR="00D4662D" w:rsidRDefault="00000000">
            <w:r>
              <w:rPr>
                <w:b/>
                <w:bCs/>
                <w:color w:val="FFFFFF"/>
                <w:sz w:val="18"/>
                <w:szCs w:val="18"/>
              </w:rPr>
              <w:t>Input</w:t>
            </w:r>
          </w:p>
        </w:tc>
        <w:tc>
          <w:tcPr>
            <w:tcW w:w="3600" w:type="dxa"/>
            <w:tcBorders>
              <w:top w:val="single" w:sz="1" w:space="0" w:color="1A3A5C"/>
              <w:left w:val="single" w:sz="1" w:space="0" w:color="1A3A5C"/>
              <w:bottom w:val="single" w:sz="1" w:space="0" w:color="1A3A5C"/>
              <w:right w:val="single" w:sz="1" w:space="0" w:color="1A3A5C"/>
            </w:tcBorders>
            <w:shd w:val="clear" w:color="auto" w:fill="1A3A5C"/>
            <w:tcMar>
              <w:top w:w="70" w:type="dxa"/>
              <w:left w:w="120" w:type="dxa"/>
              <w:bottom w:w="70" w:type="dxa"/>
              <w:right w:w="120" w:type="dxa"/>
            </w:tcMar>
          </w:tcPr>
          <w:p w14:paraId="453F8583" w14:textId="77777777" w:rsidR="00D4662D" w:rsidRDefault="00000000">
            <w:r>
              <w:rPr>
                <w:b/>
                <w:bCs/>
                <w:color w:val="FFFFFF"/>
                <w:sz w:val="18"/>
                <w:szCs w:val="18"/>
              </w:rPr>
              <w:t>Recommended Value</w:t>
            </w:r>
          </w:p>
        </w:tc>
        <w:tc>
          <w:tcPr>
            <w:tcW w:w="3680" w:type="dxa"/>
            <w:tcBorders>
              <w:top w:val="single" w:sz="1" w:space="0" w:color="1A3A5C"/>
              <w:left w:val="single" w:sz="1" w:space="0" w:color="1A3A5C"/>
              <w:bottom w:val="single" w:sz="1" w:space="0" w:color="1A3A5C"/>
              <w:right w:val="single" w:sz="1" w:space="0" w:color="1A3A5C"/>
            </w:tcBorders>
            <w:shd w:val="clear" w:color="auto" w:fill="1A3A5C"/>
            <w:tcMar>
              <w:top w:w="70" w:type="dxa"/>
              <w:left w:w="120" w:type="dxa"/>
              <w:bottom w:w="70" w:type="dxa"/>
              <w:right w:w="120" w:type="dxa"/>
            </w:tcMar>
          </w:tcPr>
          <w:p w14:paraId="30F1C610" w14:textId="77777777" w:rsidR="00D4662D" w:rsidRDefault="00000000">
            <w:r>
              <w:rPr>
                <w:b/>
                <w:bCs/>
                <w:color w:val="FFFFFF"/>
                <w:sz w:val="18"/>
                <w:szCs w:val="18"/>
              </w:rPr>
              <w:t>Reason</w:t>
            </w:r>
          </w:p>
        </w:tc>
      </w:tr>
      <w:tr w:rsidR="00D4662D" w14:paraId="1626C7C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64C1C89" w14:textId="77777777" w:rsidR="00D4662D" w:rsidRDefault="00000000">
            <w:r>
              <w:rPr>
                <w:sz w:val="18"/>
                <w:szCs w:val="18"/>
              </w:rPr>
              <w:t>WG interface name</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0EF8884" w14:textId="77777777" w:rsidR="00D4662D" w:rsidRDefault="00000000">
            <w:r>
              <w:rPr>
                <w:sz w:val="18"/>
                <w:szCs w:val="18"/>
              </w:rPr>
              <w:t>synergy-devnet</w:t>
            </w:r>
          </w:p>
        </w:tc>
        <w:tc>
          <w:tcPr>
            <w:tcW w:w="36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054F423" w14:textId="77777777" w:rsidR="00D4662D" w:rsidRDefault="00000000">
            <w:r>
              <w:rPr>
                <w:sz w:val="18"/>
                <w:szCs w:val="18"/>
              </w:rPr>
              <w:t>Matches orchestration defaults</w:t>
            </w:r>
          </w:p>
        </w:tc>
      </w:tr>
      <w:tr w:rsidR="00D4662D" w14:paraId="56CF91F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0F5FA"/>
            <w:tcMar>
              <w:top w:w="70" w:type="dxa"/>
              <w:left w:w="120" w:type="dxa"/>
              <w:bottom w:w="70" w:type="dxa"/>
              <w:right w:w="120" w:type="dxa"/>
            </w:tcMar>
          </w:tcPr>
          <w:p w14:paraId="68CB91DB" w14:textId="77777777" w:rsidR="00D4662D" w:rsidRDefault="00000000">
            <w:r>
              <w:rPr>
                <w:sz w:val="18"/>
                <w:szCs w:val="18"/>
              </w:rPr>
              <w:t>Node 1 config file</w:t>
            </w:r>
          </w:p>
        </w:tc>
        <w:tc>
          <w:tcPr>
            <w:tcW w:w="3600" w:type="dxa"/>
            <w:tcBorders>
              <w:top w:val="single" w:sz="1" w:space="0" w:color="CCCCCC"/>
              <w:left w:val="single" w:sz="1" w:space="0" w:color="CCCCCC"/>
              <w:bottom w:val="single" w:sz="1" w:space="0" w:color="CCCCCC"/>
              <w:right w:val="single" w:sz="1" w:space="0" w:color="CCCCCC"/>
            </w:tcBorders>
            <w:shd w:val="clear" w:color="auto" w:fill="F0F5FA"/>
            <w:tcMar>
              <w:top w:w="70" w:type="dxa"/>
              <w:left w:w="120" w:type="dxa"/>
              <w:bottom w:w="70" w:type="dxa"/>
              <w:right w:w="120" w:type="dxa"/>
            </w:tcMar>
          </w:tcPr>
          <w:p w14:paraId="64A779F7" w14:textId="77777777" w:rsidR="00D4662D" w:rsidRDefault="00000000">
            <w:r>
              <w:rPr>
                <w:sz w:val="18"/>
                <w:szCs w:val="18"/>
              </w:rPr>
              <w:t>machine-01.conf</w:t>
            </w:r>
          </w:p>
        </w:tc>
        <w:tc>
          <w:tcPr>
            <w:tcW w:w="3680" w:type="dxa"/>
            <w:tcBorders>
              <w:top w:val="single" w:sz="1" w:space="0" w:color="CCCCCC"/>
              <w:left w:val="single" w:sz="1" w:space="0" w:color="CCCCCC"/>
              <w:bottom w:val="single" w:sz="1" w:space="0" w:color="CCCCCC"/>
              <w:right w:val="single" w:sz="1" w:space="0" w:color="CCCCCC"/>
            </w:tcBorders>
            <w:shd w:val="clear" w:color="auto" w:fill="F0F5FA"/>
            <w:tcMar>
              <w:top w:w="70" w:type="dxa"/>
              <w:left w:w="120" w:type="dxa"/>
              <w:bottom w:w="70" w:type="dxa"/>
              <w:right w:w="120" w:type="dxa"/>
            </w:tcMar>
          </w:tcPr>
          <w:p w14:paraId="07FED8CB" w14:textId="77777777" w:rsidR="00D4662D" w:rsidRDefault="00000000">
            <w:r>
              <w:rPr>
                <w:sz w:val="18"/>
                <w:szCs w:val="18"/>
              </w:rPr>
              <w:t>Deterministic first validator</w:t>
            </w:r>
          </w:p>
        </w:tc>
      </w:tr>
      <w:tr w:rsidR="00D4662D" w14:paraId="114EAF4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420006E" w14:textId="77777777" w:rsidR="00D4662D" w:rsidRDefault="00000000">
            <w:r>
              <w:rPr>
                <w:sz w:val="18"/>
                <w:szCs w:val="18"/>
              </w:rPr>
              <w:t>Remote config path</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ABD6949" w14:textId="77777777" w:rsidR="00D4662D" w:rsidRDefault="00000000">
            <w:r>
              <w:rPr>
                <w:sz w:val="18"/>
                <w:szCs w:val="18"/>
              </w:rPr>
              <w:t>/etc/wireguard/synergy-devnet.conf</w:t>
            </w:r>
          </w:p>
        </w:tc>
        <w:tc>
          <w:tcPr>
            <w:tcW w:w="36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F7CC999" w14:textId="77777777" w:rsidR="00D4662D" w:rsidRDefault="00000000">
            <w:r>
              <w:rPr>
                <w:sz w:val="18"/>
                <w:szCs w:val="18"/>
              </w:rPr>
              <w:t>Matches automation scripts</w:t>
            </w:r>
          </w:p>
        </w:tc>
      </w:tr>
      <w:tr w:rsidR="00D4662D" w14:paraId="4701645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0F5FA"/>
            <w:tcMar>
              <w:top w:w="70" w:type="dxa"/>
              <w:left w:w="120" w:type="dxa"/>
              <w:bottom w:w="70" w:type="dxa"/>
              <w:right w:w="120" w:type="dxa"/>
            </w:tcMar>
          </w:tcPr>
          <w:p w14:paraId="12A6EF38" w14:textId="77777777" w:rsidR="00D4662D" w:rsidRDefault="00000000">
            <w:r>
              <w:rPr>
                <w:sz w:val="18"/>
                <w:szCs w:val="18"/>
              </w:rPr>
              <w:t>SSH user</w:t>
            </w:r>
          </w:p>
        </w:tc>
        <w:tc>
          <w:tcPr>
            <w:tcW w:w="3600" w:type="dxa"/>
            <w:tcBorders>
              <w:top w:val="single" w:sz="1" w:space="0" w:color="CCCCCC"/>
              <w:left w:val="single" w:sz="1" w:space="0" w:color="CCCCCC"/>
              <w:bottom w:val="single" w:sz="1" w:space="0" w:color="CCCCCC"/>
              <w:right w:val="single" w:sz="1" w:space="0" w:color="CCCCCC"/>
            </w:tcBorders>
            <w:shd w:val="clear" w:color="auto" w:fill="F0F5FA"/>
            <w:tcMar>
              <w:top w:w="70" w:type="dxa"/>
              <w:left w:w="120" w:type="dxa"/>
              <w:bottom w:w="70" w:type="dxa"/>
              <w:right w:w="120" w:type="dxa"/>
            </w:tcMar>
          </w:tcPr>
          <w:p w14:paraId="2933E234" w14:textId="77777777" w:rsidR="00D4662D" w:rsidRDefault="00000000">
            <w:r>
              <w:rPr>
                <w:sz w:val="18"/>
                <w:szCs w:val="18"/>
              </w:rPr>
              <w:t>ops</w:t>
            </w:r>
          </w:p>
        </w:tc>
        <w:tc>
          <w:tcPr>
            <w:tcW w:w="3680" w:type="dxa"/>
            <w:tcBorders>
              <w:top w:val="single" w:sz="1" w:space="0" w:color="CCCCCC"/>
              <w:left w:val="single" w:sz="1" w:space="0" w:color="CCCCCC"/>
              <w:bottom w:val="single" w:sz="1" w:space="0" w:color="CCCCCC"/>
              <w:right w:val="single" w:sz="1" w:space="0" w:color="CCCCCC"/>
            </w:tcBorders>
            <w:shd w:val="clear" w:color="auto" w:fill="F0F5FA"/>
            <w:tcMar>
              <w:top w:w="70" w:type="dxa"/>
              <w:left w:w="120" w:type="dxa"/>
              <w:bottom w:w="70" w:type="dxa"/>
              <w:right w:w="120" w:type="dxa"/>
            </w:tcMar>
          </w:tcPr>
          <w:p w14:paraId="4679BAD5" w14:textId="77777777" w:rsidR="00D4662D" w:rsidRDefault="00000000">
            <w:r>
              <w:rPr>
                <w:sz w:val="18"/>
                <w:szCs w:val="18"/>
              </w:rPr>
              <w:t>Matches default SSH profile template</w:t>
            </w:r>
          </w:p>
        </w:tc>
      </w:tr>
      <w:tr w:rsidR="00D4662D" w14:paraId="6D7744F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B72DA63" w14:textId="77777777" w:rsidR="00D4662D" w:rsidRDefault="00000000">
            <w:r>
              <w:rPr>
                <w:sz w:val="18"/>
                <w:szCs w:val="18"/>
              </w:rPr>
              <w:t>SSH key</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030C2B6" w14:textId="77777777" w:rsidR="00D4662D" w:rsidRDefault="00000000">
            <w:r>
              <w:rPr>
                <w:sz w:val="18"/>
                <w:szCs w:val="18"/>
              </w:rPr>
              <w:t>~/.ssh/id_ed25519</w:t>
            </w:r>
          </w:p>
        </w:tc>
        <w:tc>
          <w:tcPr>
            <w:tcW w:w="36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9AA832F" w14:textId="77777777" w:rsidR="00D4662D" w:rsidRDefault="00000000">
            <w:r>
              <w:rPr>
                <w:sz w:val="18"/>
                <w:szCs w:val="18"/>
              </w:rPr>
              <w:t>Stable key path for automation</w:t>
            </w:r>
          </w:p>
        </w:tc>
      </w:tr>
      <w:tr w:rsidR="00D4662D" w14:paraId="67B95F2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0F5FA"/>
            <w:tcMar>
              <w:top w:w="70" w:type="dxa"/>
              <w:left w:w="120" w:type="dxa"/>
              <w:bottom w:w="70" w:type="dxa"/>
              <w:right w:w="120" w:type="dxa"/>
            </w:tcMar>
          </w:tcPr>
          <w:p w14:paraId="139E907B" w14:textId="77777777" w:rsidR="00D4662D" w:rsidRDefault="00000000">
            <w:r>
              <w:rPr>
                <w:sz w:val="18"/>
                <w:szCs w:val="18"/>
              </w:rPr>
              <w:t>First role brought online</w:t>
            </w:r>
          </w:p>
        </w:tc>
        <w:tc>
          <w:tcPr>
            <w:tcW w:w="3600" w:type="dxa"/>
            <w:tcBorders>
              <w:top w:val="single" w:sz="1" w:space="0" w:color="CCCCCC"/>
              <w:left w:val="single" w:sz="1" w:space="0" w:color="CCCCCC"/>
              <w:bottom w:val="single" w:sz="1" w:space="0" w:color="CCCCCC"/>
              <w:right w:val="single" w:sz="1" w:space="0" w:color="CCCCCC"/>
            </w:tcBorders>
            <w:shd w:val="clear" w:color="auto" w:fill="F0F5FA"/>
            <w:tcMar>
              <w:top w:w="70" w:type="dxa"/>
              <w:left w:w="120" w:type="dxa"/>
              <w:bottom w:w="70" w:type="dxa"/>
              <w:right w:w="120" w:type="dxa"/>
            </w:tcMar>
          </w:tcPr>
          <w:p w14:paraId="451967D2" w14:textId="77777777" w:rsidR="00D4662D" w:rsidRDefault="00000000">
            <w:r>
              <w:rPr>
                <w:sz w:val="18"/>
                <w:szCs w:val="18"/>
              </w:rPr>
              <w:t>validator (machine-01)</w:t>
            </w:r>
          </w:p>
        </w:tc>
        <w:tc>
          <w:tcPr>
            <w:tcW w:w="3680" w:type="dxa"/>
            <w:tcBorders>
              <w:top w:val="single" w:sz="1" w:space="0" w:color="CCCCCC"/>
              <w:left w:val="single" w:sz="1" w:space="0" w:color="CCCCCC"/>
              <w:bottom w:val="single" w:sz="1" w:space="0" w:color="CCCCCC"/>
              <w:right w:val="single" w:sz="1" w:space="0" w:color="CCCCCC"/>
            </w:tcBorders>
            <w:shd w:val="clear" w:color="auto" w:fill="F0F5FA"/>
            <w:tcMar>
              <w:top w:w="70" w:type="dxa"/>
              <w:left w:w="120" w:type="dxa"/>
              <w:bottom w:w="70" w:type="dxa"/>
              <w:right w:w="120" w:type="dxa"/>
            </w:tcMar>
          </w:tcPr>
          <w:p w14:paraId="7AB0B269" w14:textId="77777777" w:rsidR="00D4662D" w:rsidRDefault="00000000">
            <w:r>
              <w:rPr>
                <w:sz w:val="18"/>
                <w:szCs w:val="18"/>
              </w:rPr>
              <w:t>Establishes first consensus participant</w:t>
            </w:r>
          </w:p>
        </w:tc>
      </w:tr>
    </w:tbl>
    <w:p w14:paraId="4D84427E" w14:textId="77777777" w:rsidR="00D4662D" w:rsidRDefault="00000000">
      <w:pPr>
        <w:pStyle w:val="Heading1"/>
        <w:pageBreakBefore/>
        <w:pBdr>
          <w:bottom w:val="single" w:sz="8" w:space="4" w:color="1A3A5C"/>
        </w:pBdr>
      </w:pPr>
      <w:bookmarkStart w:id="30" w:name="_Toc223164973"/>
      <w:r>
        <w:lastRenderedPageBreak/>
        <w:t>6. Install the Network Node Monitor App (macOS, Linux, Windows)</w:t>
      </w:r>
      <w:bookmarkEnd w:id="30"/>
    </w:p>
    <w:p w14:paraId="65F7C81E" w14:textId="77777777" w:rsidR="00D4662D" w:rsidRDefault="00000000">
      <w:pPr>
        <w:spacing w:before="80" w:after="120" w:line="280" w:lineRule="auto"/>
      </w:pPr>
      <w:r>
        <w:t>The Network Node Monitor is distributed as a native desktop application. Install it on each operator device that will be used to monitor or control the devnet fleet.</w:t>
      </w:r>
    </w:p>
    <w:p w14:paraId="6DC519C3" w14:textId="77777777" w:rsidR="00D4662D" w:rsidRDefault="00000000">
      <w:pPr>
        <w:pStyle w:val="Heading2"/>
      </w:pPr>
      <w:bookmarkStart w:id="31" w:name="_Toc223164974"/>
      <w:r>
        <w:t>6.1 macOS Installation</w:t>
      </w:r>
      <w:bookmarkEnd w:id="31"/>
    </w:p>
    <w:p w14:paraId="3D7A3923" w14:textId="77777777" w:rsidR="00D4662D" w:rsidRDefault="00000000">
      <w:pPr>
        <w:spacing w:before="80" w:after="120" w:line="280" w:lineRule="auto"/>
      </w:pPr>
      <w:r>
        <w:t>Two artifacts are produced by the build process:</w:t>
      </w:r>
    </w:p>
    <w:p w14:paraId="14EED1C1" w14:textId="77777777" w:rsidR="00D4662D" w:rsidRDefault="00000000">
      <w:pPr>
        <w:pStyle w:val="ListParagraph"/>
        <w:numPr>
          <w:ilvl w:val="0"/>
          <w:numId w:val="2"/>
        </w:numPr>
        <w:spacing w:before="50" w:after="50"/>
      </w:pPr>
      <w:r>
        <w:t>App bundle: Synergy Node Monitor.app</w:t>
      </w:r>
    </w:p>
    <w:p w14:paraId="28F18B04" w14:textId="77777777" w:rsidR="00D4662D" w:rsidRDefault="00000000">
      <w:pPr>
        <w:pStyle w:val="ListParagraph"/>
        <w:numPr>
          <w:ilvl w:val="0"/>
          <w:numId w:val="2"/>
        </w:numPr>
        <w:spacing w:before="50" w:after="50"/>
      </w:pPr>
      <w:r>
        <w:t>DMG disk image: Synergy Node Monitor_1.0.0_aarch64.dmg</w:t>
      </w:r>
    </w:p>
    <w:p w14:paraId="556EF13E" w14:textId="77777777" w:rsidR="00D4662D" w:rsidRDefault="00D4662D">
      <w:pPr>
        <w:spacing w:after="60"/>
      </w:pPr>
    </w:p>
    <w:p w14:paraId="1C29BABB" w14:textId="77777777" w:rsidR="00D4662D" w:rsidRDefault="00000000">
      <w:pPr>
        <w:spacing w:before="80" w:after="120" w:line="280" w:lineRule="auto"/>
      </w:pPr>
      <w:r>
        <w:t>To install:</w:t>
      </w:r>
    </w:p>
    <w:p w14:paraId="07ED5E4C" w14:textId="77777777" w:rsidR="00D4662D" w:rsidRDefault="00000000">
      <w:pPr>
        <w:pStyle w:val="ListParagraph"/>
        <w:numPr>
          <w:ilvl w:val="0"/>
          <w:numId w:val="3"/>
        </w:numPr>
        <w:spacing w:before="50" w:after="50"/>
      </w:pPr>
      <w:r>
        <w:t>Open the DMG disk image.</w:t>
      </w:r>
    </w:p>
    <w:p w14:paraId="38472C3A" w14:textId="77777777" w:rsidR="00D4662D" w:rsidRDefault="00000000">
      <w:pPr>
        <w:pStyle w:val="ListParagraph"/>
        <w:numPr>
          <w:ilvl w:val="0"/>
          <w:numId w:val="3"/>
        </w:numPr>
        <w:spacing w:before="50" w:after="50"/>
      </w:pPr>
      <w:r>
        <w:t>Drag Synergy Node Monitor.app into your Applications folder.</w:t>
      </w:r>
    </w:p>
    <w:p w14:paraId="1D7883C4" w14:textId="77777777" w:rsidR="00D4662D" w:rsidRDefault="00000000">
      <w:pPr>
        <w:pStyle w:val="ListParagraph"/>
        <w:numPr>
          <w:ilvl w:val="0"/>
          <w:numId w:val="3"/>
        </w:numPr>
        <w:spacing w:before="50" w:after="50"/>
      </w:pPr>
      <w:r>
        <w:t>Launch the application from Applications.</w:t>
      </w:r>
    </w:p>
    <w:p w14:paraId="3363AFC0" w14:textId="77777777" w:rsidR="00D4662D" w:rsidRDefault="00000000">
      <w:pPr>
        <w:pStyle w:val="ListParagraph"/>
        <w:numPr>
          <w:ilvl w:val="0"/>
          <w:numId w:val="3"/>
        </w:numPr>
        <w:spacing w:before="50" w:after="50"/>
      </w:pPr>
      <w:r>
        <w:t>If macOS Gatekeeper blocks the launch, run the following command in Terminal to remove the quarantine flag:</w:t>
      </w:r>
    </w:p>
    <w:p w14:paraId="125A1F69" w14:textId="77777777" w:rsidR="00D4662D" w:rsidRDefault="00000000">
      <w:pPr>
        <w:pBdr>
          <w:top w:val="single" w:sz="4" w:space="0" w:color="2E75B6"/>
          <w:left w:val="single" w:sz="4" w:space="0" w:color="2E75B6"/>
          <w:bottom w:val="single" w:sz="4" w:space="0" w:color="2E75B6"/>
          <w:right w:val="single" w:sz="4" w:space="0" w:color="2E75B6"/>
        </w:pBdr>
        <w:shd w:val="clear" w:color="auto" w:fill="1E1E2E"/>
        <w:spacing w:before="60" w:after="60"/>
        <w:ind w:left="360" w:right="360"/>
      </w:pPr>
      <w:r>
        <w:rPr>
          <w:rFonts w:ascii="Courier New" w:eastAsia="Courier New" w:hAnsi="Courier New" w:cs="Courier New"/>
          <w:color w:val="A9DC76"/>
          <w:sz w:val="18"/>
          <w:szCs w:val="18"/>
        </w:rPr>
        <w:t>xattr -dr com.apple.quarantine "/Applications/Synergy Node Monitor.app"</w:t>
      </w:r>
    </w:p>
    <w:p w14:paraId="2673BDA3" w14:textId="77777777" w:rsidR="00D4662D" w:rsidRDefault="00D4662D">
      <w:pPr>
        <w:spacing w:after="120"/>
      </w:pPr>
    </w:p>
    <w:p w14:paraId="413EDC6C" w14:textId="77777777" w:rsidR="00D4662D" w:rsidRDefault="00000000">
      <w:pPr>
        <w:pBdr>
          <w:left w:val="single" w:sz="12" w:space="8" w:color="166534"/>
        </w:pBdr>
        <w:spacing w:before="100" w:after="100"/>
        <w:ind w:left="440"/>
      </w:pPr>
      <w:r>
        <w:rPr>
          <w:b/>
          <w:bCs/>
          <w:color w:val="166534"/>
          <w:sz w:val="20"/>
          <w:szCs w:val="20"/>
        </w:rPr>
        <w:t xml:space="preserve">TIP: </w:t>
      </w:r>
      <w:r>
        <w:rPr>
          <w:sz w:val="20"/>
          <w:szCs w:val="20"/>
        </w:rPr>
        <w:t>On macOS Sequoia and later, you can also go to System Settings &gt; Privacy &amp; Security and click Open Anyway next to the blocked application.</w:t>
      </w:r>
    </w:p>
    <w:p w14:paraId="239AFCA5" w14:textId="77777777" w:rsidR="00D4662D" w:rsidRDefault="00000000">
      <w:pPr>
        <w:pStyle w:val="Heading2"/>
      </w:pPr>
      <w:bookmarkStart w:id="32" w:name="_Toc223164975"/>
      <w:r>
        <w:t>6.2 Linux Installation</w:t>
      </w:r>
      <w:bookmarkEnd w:id="32"/>
    </w:p>
    <w:p w14:paraId="0BDAFE84" w14:textId="77777777" w:rsidR="00D4662D" w:rsidRDefault="00000000">
      <w:pPr>
        <w:spacing w:before="80" w:after="120" w:line="280" w:lineRule="auto"/>
      </w:pPr>
      <w:r>
        <w:t>Build Linux bundles on a Linux machine from the repository:</w:t>
      </w:r>
    </w:p>
    <w:p w14:paraId="6B62C6BF" w14:textId="77777777" w:rsidR="00D4662D" w:rsidRDefault="00000000">
      <w:pPr>
        <w:pBdr>
          <w:top w:val="single" w:sz="4" w:space="0" w:color="2E75B6"/>
          <w:left w:val="single" w:sz="4" w:space="0" w:color="2E75B6"/>
          <w:right w:val="single" w:sz="4" w:space="0" w:color="2E75B6"/>
        </w:pBdr>
        <w:shd w:val="clear" w:color="auto" w:fill="1E1E2E"/>
        <w:spacing w:before="60"/>
        <w:ind w:left="360" w:right="360"/>
      </w:pPr>
      <w:r>
        <w:rPr>
          <w:rFonts w:ascii="Courier New" w:eastAsia="Courier New" w:hAnsi="Courier New" w:cs="Courier New"/>
          <w:color w:val="A9DC76"/>
          <w:sz w:val="18"/>
          <w:szCs w:val="18"/>
        </w:rPr>
        <w:t>cd tools/devnet-control-panel</w:t>
      </w:r>
    </w:p>
    <w:p w14:paraId="476F8173" w14:textId="77777777" w:rsidR="00D4662D" w:rsidRDefault="00000000">
      <w:pPr>
        <w:pBdr>
          <w:left w:val="single" w:sz="4" w:space="0" w:color="2E75B6"/>
          <w:right w:val="single" w:sz="4" w:space="0" w:color="2E75B6"/>
        </w:pBdr>
        <w:shd w:val="clear" w:color="auto" w:fill="1E1E2E"/>
        <w:ind w:left="360" w:right="360"/>
      </w:pPr>
      <w:r>
        <w:rPr>
          <w:rFonts w:ascii="Courier New" w:eastAsia="Courier New" w:hAnsi="Courier New" w:cs="Courier New"/>
          <w:color w:val="A9DC76"/>
          <w:sz w:val="18"/>
          <w:szCs w:val="18"/>
        </w:rPr>
        <w:t>npm ci</w:t>
      </w:r>
    </w:p>
    <w:p w14:paraId="1BC6008E" w14:textId="77777777" w:rsidR="00D4662D" w:rsidRDefault="00000000">
      <w:pPr>
        <w:pBdr>
          <w:left w:val="single" w:sz="4" w:space="0" w:color="2E75B6"/>
          <w:bottom w:val="single" w:sz="4" w:space="0" w:color="2E75B6"/>
          <w:right w:val="single" w:sz="4" w:space="0" w:color="2E75B6"/>
        </w:pBdr>
        <w:shd w:val="clear" w:color="auto" w:fill="1E1E2E"/>
        <w:spacing w:after="60"/>
        <w:ind w:left="360" w:right="360"/>
      </w:pPr>
      <w:r>
        <w:rPr>
          <w:rFonts w:ascii="Courier New" w:eastAsia="Courier New" w:hAnsi="Courier New" w:cs="Courier New"/>
          <w:color w:val="A9DC76"/>
          <w:sz w:val="18"/>
          <w:szCs w:val="18"/>
        </w:rPr>
        <w:t>npm run tauri:build</w:t>
      </w:r>
    </w:p>
    <w:p w14:paraId="16101105" w14:textId="77777777" w:rsidR="00D4662D" w:rsidRDefault="00D4662D">
      <w:pPr>
        <w:spacing w:after="120"/>
      </w:pPr>
    </w:p>
    <w:p w14:paraId="0169A099" w14:textId="77777777" w:rsidR="00D4662D" w:rsidRDefault="00000000">
      <w:pPr>
        <w:spacing w:before="80" w:after="120" w:line="280" w:lineRule="auto"/>
      </w:pPr>
      <w:r>
        <w:t>The build produces distribution packages under src-tauri/target/release/bundle/. Install the appropriate package for your distribution:</w:t>
      </w:r>
    </w:p>
    <w:p w14:paraId="4C42AE66" w14:textId="77777777" w:rsidR="00D4662D" w:rsidRDefault="00000000">
      <w:pPr>
        <w:pBdr>
          <w:top w:val="single" w:sz="4" w:space="0" w:color="2E75B6"/>
          <w:left w:val="single" w:sz="4" w:space="0" w:color="2E75B6"/>
          <w:right w:val="single" w:sz="4" w:space="0" w:color="2E75B6"/>
        </w:pBdr>
        <w:shd w:val="clear" w:color="auto" w:fill="1E1E2E"/>
        <w:spacing w:before="60"/>
        <w:ind w:left="360" w:right="360"/>
      </w:pPr>
      <w:r>
        <w:rPr>
          <w:rFonts w:ascii="Courier New" w:eastAsia="Courier New" w:hAnsi="Courier New" w:cs="Courier New"/>
          <w:color w:val="A9DC76"/>
          <w:sz w:val="18"/>
          <w:szCs w:val="18"/>
        </w:rPr>
        <w:t># Debian / Ubuntu (.deb)</w:t>
      </w:r>
    </w:p>
    <w:p w14:paraId="35296E53" w14:textId="77777777" w:rsidR="00D4662D" w:rsidRDefault="00000000">
      <w:pPr>
        <w:pBdr>
          <w:left w:val="single" w:sz="4" w:space="0" w:color="2E75B6"/>
          <w:right w:val="single" w:sz="4" w:space="0" w:color="2E75B6"/>
        </w:pBdr>
        <w:shd w:val="clear" w:color="auto" w:fill="1E1E2E"/>
        <w:ind w:left="360" w:right="360"/>
      </w:pPr>
      <w:r>
        <w:rPr>
          <w:rFonts w:ascii="Courier New" w:eastAsia="Courier New" w:hAnsi="Courier New" w:cs="Courier New"/>
          <w:color w:val="A9DC76"/>
          <w:sz w:val="18"/>
          <w:szCs w:val="18"/>
        </w:rPr>
        <w:t>sudo dpkg -i ./src-tauri/target/release/bundle/deb/*.deb</w:t>
      </w:r>
    </w:p>
    <w:p w14:paraId="117A4158" w14:textId="77777777" w:rsidR="00D4662D" w:rsidRDefault="00000000">
      <w:pPr>
        <w:pBdr>
          <w:left w:val="single" w:sz="4" w:space="0" w:color="2E75B6"/>
          <w:right w:val="single" w:sz="4" w:space="0" w:color="2E75B6"/>
        </w:pBdr>
        <w:shd w:val="clear" w:color="auto" w:fill="1E1E2E"/>
        <w:ind w:left="360" w:right="360"/>
      </w:pPr>
      <w:r>
        <w:rPr>
          <w:rFonts w:ascii="Courier New" w:eastAsia="Courier New" w:hAnsi="Courier New" w:cs="Courier New"/>
          <w:color w:val="A9DC76"/>
          <w:sz w:val="18"/>
          <w:szCs w:val="18"/>
        </w:rPr>
        <w:t xml:space="preserve"> </w:t>
      </w:r>
    </w:p>
    <w:p w14:paraId="1A29829F" w14:textId="77777777" w:rsidR="00D4662D" w:rsidRDefault="00000000">
      <w:pPr>
        <w:pBdr>
          <w:left w:val="single" w:sz="4" w:space="0" w:color="2E75B6"/>
          <w:right w:val="single" w:sz="4" w:space="0" w:color="2E75B6"/>
        </w:pBdr>
        <w:shd w:val="clear" w:color="auto" w:fill="1E1E2E"/>
        <w:ind w:left="360" w:right="360"/>
      </w:pPr>
      <w:r>
        <w:rPr>
          <w:rFonts w:ascii="Courier New" w:eastAsia="Courier New" w:hAnsi="Courier New" w:cs="Courier New"/>
          <w:color w:val="A9DC76"/>
          <w:sz w:val="18"/>
          <w:szCs w:val="18"/>
        </w:rPr>
        <w:t># AppImage (universal, no install required)</w:t>
      </w:r>
    </w:p>
    <w:p w14:paraId="4584C356" w14:textId="77777777" w:rsidR="00D4662D" w:rsidRDefault="00000000">
      <w:pPr>
        <w:pBdr>
          <w:left w:val="single" w:sz="4" w:space="0" w:color="2E75B6"/>
          <w:right w:val="single" w:sz="4" w:space="0" w:color="2E75B6"/>
        </w:pBdr>
        <w:shd w:val="clear" w:color="auto" w:fill="1E1E2E"/>
        <w:ind w:left="360" w:right="360"/>
      </w:pPr>
      <w:r>
        <w:rPr>
          <w:rFonts w:ascii="Courier New" w:eastAsia="Courier New" w:hAnsi="Courier New" w:cs="Courier New"/>
          <w:color w:val="A9DC76"/>
          <w:sz w:val="18"/>
          <w:szCs w:val="18"/>
        </w:rPr>
        <w:t>chmod +x ./src-tauri/target/release/bundle/appimage/*.AppImage</w:t>
      </w:r>
    </w:p>
    <w:p w14:paraId="11468F37" w14:textId="77777777" w:rsidR="00D4662D" w:rsidRDefault="00000000">
      <w:pPr>
        <w:pBdr>
          <w:left w:val="single" w:sz="4" w:space="0" w:color="2E75B6"/>
          <w:bottom w:val="single" w:sz="4" w:space="0" w:color="2E75B6"/>
          <w:right w:val="single" w:sz="4" w:space="0" w:color="2E75B6"/>
        </w:pBdr>
        <w:shd w:val="clear" w:color="auto" w:fill="1E1E2E"/>
        <w:spacing w:after="60"/>
        <w:ind w:left="360" w:right="360"/>
      </w:pPr>
      <w:r>
        <w:rPr>
          <w:rFonts w:ascii="Courier New" w:eastAsia="Courier New" w:hAnsi="Courier New" w:cs="Courier New"/>
          <w:color w:val="A9DC76"/>
          <w:sz w:val="18"/>
          <w:szCs w:val="18"/>
        </w:rPr>
        <w:t>./src-tauri/target/release/bundle/appimage/*.AppImage</w:t>
      </w:r>
    </w:p>
    <w:p w14:paraId="5AF0E3B5" w14:textId="77777777" w:rsidR="00D4662D" w:rsidRDefault="00000000">
      <w:pPr>
        <w:pStyle w:val="Heading2"/>
      </w:pPr>
      <w:bookmarkStart w:id="33" w:name="_Toc223164976"/>
      <w:r>
        <w:t>6.3 Windows Installation</w:t>
      </w:r>
      <w:bookmarkEnd w:id="33"/>
    </w:p>
    <w:p w14:paraId="665C6F78" w14:textId="77777777" w:rsidR="00D4662D" w:rsidRDefault="00000000">
      <w:pPr>
        <w:spacing w:before="80" w:after="120" w:line="280" w:lineRule="auto"/>
      </w:pPr>
      <w:r>
        <w:t>Build Windows bundles on a Windows machine:</w:t>
      </w:r>
    </w:p>
    <w:p w14:paraId="032D2AD6" w14:textId="77777777" w:rsidR="00D4662D" w:rsidRDefault="00000000">
      <w:pPr>
        <w:pBdr>
          <w:top w:val="single" w:sz="4" w:space="0" w:color="2E75B6"/>
          <w:left w:val="single" w:sz="4" w:space="0" w:color="2E75B6"/>
          <w:right w:val="single" w:sz="4" w:space="0" w:color="2E75B6"/>
        </w:pBdr>
        <w:shd w:val="clear" w:color="auto" w:fill="1E1E2E"/>
        <w:spacing w:before="60"/>
        <w:ind w:left="360" w:right="360"/>
      </w:pPr>
      <w:r>
        <w:rPr>
          <w:rFonts w:ascii="Courier New" w:eastAsia="Courier New" w:hAnsi="Courier New" w:cs="Courier New"/>
          <w:color w:val="A9DC76"/>
          <w:sz w:val="18"/>
          <w:szCs w:val="18"/>
        </w:rPr>
        <w:t>cd tools\devnet-control-panel</w:t>
      </w:r>
    </w:p>
    <w:p w14:paraId="76D0F7DB" w14:textId="77777777" w:rsidR="00D4662D" w:rsidRDefault="00000000">
      <w:pPr>
        <w:pBdr>
          <w:left w:val="single" w:sz="4" w:space="0" w:color="2E75B6"/>
          <w:right w:val="single" w:sz="4" w:space="0" w:color="2E75B6"/>
        </w:pBdr>
        <w:shd w:val="clear" w:color="auto" w:fill="1E1E2E"/>
        <w:ind w:left="360" w:right="360"/>
      </w:pPr>
      <w:r>
        <w:rPr>
          <w:rFonts w:ascii="Courier New" w:eastAsia="Courier New" w:hAnsi="Courier New" w:cs="Courier New"/>
          <w:color w:val="A9DC76"/>
          <w:sz w:val="18"/>
          <w:szCs w:val="18"/>
        </w:rPr>
        <w:t>npm ci</w:t>
      </w:r>
    </w:p>
    <w:p w14:paraId="49C17B88" w14:textId="77777777" w:rsidR="00D4662D" w:rsidRDefault="00000000">
      <w:pPr>
        <w:pBdr>
          <w:left w:val="single" w:sz="4" w:space="0" w:color="2E75B6"/>
          <w:bottom w:val="single" w:sz="4" w:space="0" w:color="2E75B6"/>
          <w:right w:val="single" w:sz="4" w:space="0" w:color="2E75B6"/>
        </w:pBdr>
        <w:shd w:val="clear" w:color="auto" w:fill="1E1E2E"/>
        <w:spacing w:after="60"/>
        <w:ind w:left="360" w:right="360"/>
      </w:pPr>
      <w:r>
        <w:rPr>
          <w:rFonts w:ascii="Courier New" w:eastAsia="Courier New" w:hAnsi="Courier New" w:cs="Courier New"/>
          <w:color w:val="A9DC76"/>
          <w:sz w:val="18"/>
          <w:szCs w:val="18"/>
        </w:rPr>
        <w:t>npm run tauri:build</w:t>
      </w:r>
    </w:p>
    <w:p w14:paraId="1EACDB43" w14:textId="77777777" w:rsidR="00D4662D" w:rsidRDefault="00000000">
      <w:pPr>
        <w:spacing w:before="80" w:after="120" w:line="280" w:lineRule="auto"/>
      </w:pPr>
      <w:r>
        <w:t>Install from the generated .msi installer or setup .exe located in src-tauri\target\release\bundle\.</w:t>
      </w:r>
    </w:p>
    <w:p w14:paraId="68645E6C" w14:textId="77777777" w:rsidR="00D4662D" w:rsidRDefault="00000000">
      <w:pPr>
        <w:pStyle w:val="Heading2"/>
      </w:pPr>
      <w:bookmarkStart w:id="34" w:name="_Toc223164977"/>
      <w:r>
        <w:lastRenderedPageBreak/>
        <w:t>6.4 Update Channel</w:t>
      </w:r>
      <w:bookmarkEnd w:id="34"/>
    </w:p>
    <w:p w14:paraId="6D874134" w14:textId="77777777" w:rsidR="00D4662D" w:rsidRDefault="00000000">
      <w:pPr>
        <w:spacing w:before="80" w:after="120" w:line="280" w:lineRule="auto"/>
      </w:pPr>
      <w:r>
        <w:t>The app includes a Check Updates button in the UI, but over-the-air (OTA) updates only function after configuring the updater endpoint URL and public key in src-tauri/tauri.conf.json under plugins.updater.endpoints and plugins.updater.pubkey. Until these are configured, the update check returns a configuration message and no automatic upgrade occurs. Updates must be distributed manually by rebuilding and reinstalling.</w:t>
      </w:r>
    </w:p>
    <w:p w14:paraId="78DD5E46" w14:textId="77777777" w:rsidR="00D4662D" w:rsidRDefault="00000000">
      <w:pPr>
        <w:pStyle w:val="Heading1"/>
        <w:pageBreakBefore/>
        <w:pBdr>
          <w:bottom w:val="single" w:sz="8" w:space="4" w:color="1A3A5C"/>
        </w:pBdr>
      </w:pPr>
      <w:bookmarkStart w:id="35" w:name="_Toc223164978"/>
      <w:r>
        <w:lastRenderedPageBreak/>
        <w:t>7. Required Steps Immediately After App Install</w:t>
      </w:r>
      <w:bookmarkEnd w:id="35"/>
    </w:p>
    <w:p w14:paraId="5F76A355" w14:textId="77777777" w:rsidR="00D4662D" w:rsidRDefault="00000000">
      <w:pPr>
        <w:spacing w:before="80" w:after="120" w:line="280" w:lineRule="auto"/>
      </w:pPr>
      <w:r>
        <w:t>Perform these verification steps on every operator device immediately after the first launch. Completing this checklist confirms that the app is correctly initialized and can communicate with the fleet. Do not proceed to node provisioning until every step passes.</w:t>
      </w:r>
    </w:p>
    <w:p w14:paraId="6564D01D" w14:textId="77777777" w:rsidR="00D4662D" w:rsidRDefault="00000000">
      <w:pPr>
        <w:pStyle w:val="Heading2"/>
      </w:pPr>
      <w:bookmarkStart w:id="36" w:name="_Toc223164979"/>
      <w:r>
        <w:t>7.1 Post-Install Verification Checklist</w:t>
      </w:r>
      <w:bookmarkEnd w:id="36"/>
    </w:p>
    <w:p w14:paraId="6790D960" w14:textId="77777777" w:rsidR="00D4662D" w:rsidRDefault="00000000">
      <w:pPr>
        <w:pStyle w:val="ListParagraph"/>
        <w:numPr>
          <w:ilvl w:val="0"/>
          <w:numId w:val="3"/>
        </w:numPr>
        <w:spacing w:before="50" w:after="50"/>
      </w:pPr>
      <w:r>
        <w:t>Open the app and confirm the Devnet Infrastructure dashboard loads without errors.</w:t>
      </w:r>
    </w:p>
    <w:p w14:paraId="3AF026D8" w14:textId="77777777" w:rsidR="00D4662D" w:rsidRDefault="00000000">
      <w:pPr>
        <w:pStyle w:val="ListParagraph"/>
        <w:numPr>
          <w:ilvl w:val="0"/>
          <w:numId w:val="3"/>
        </w:numPr>
        <w:spacing w:before="50" w:after="50"/>
      </w:pPr>
      <w:r>
        <w:t>Verify the inventory path resolves correctly. The status bar or RBAC panel should show a path ending in monitor-workspace/devnet/lean15/node-inventory.csv.</w:t>
      </w:r>
    </w:p>
    <w:p w14:paraId="2A0F06AF" w14:textId="77777777" w:rsidR="00D4662D" w:rsidRDefault="00000000">
      <w:pPr>
        <w:pStyle w:val="ListParagraph"/>
        <w:numPr>
          <w:ilvl w:val="0"/>
          <w:numId w:val="3"/>
        </w:numPr>
        <w:spacing w:before="50" w:after="50"/>
      </w:pPr>
      <w:r>
        <w:t>Open the Operator Access (RBAC) panel. Confirm the workspace path is displayed and the active operator shows local_admin with the admin role.</w:t>
      </w:r>
    </w:p>
    <w:p w14:paraId="1D8035BA" w14:textId="77777777" w:rsidR="00D4662D" w:rsidRDefault="00000000">
      <w:pPr>
        <w:pStyle w:val="ListParagraph"/>
        <w:numPr>
          <w:ilvl w:val="0"/>
          <w:numId w:val="3"/>
        </w:numPr>
        <w:spacing w:before="50" w:after="50"/>
      </w:pPr>
      <w:r>
        <w:t>Confirm that all 15 machine rows are visible in the dashboard grid. Each row should show the machine ID, role group, node type, and VPN IP.</w:t>
      </w:r>
    </w:p>
    <w:p w14:paraId="5A99E55A" w14:textId="77777777" w:rsidR="00D4662D" w:rsidRDefault="00000000">
      <w:pPr>
        <w:pStyle w:val="ListParagraph"/>
        <w:numPr>
          <w:ilvl w:val="0"/>
          <w:numId w:val="3"/>
        </w:numPr>
        <w:spacing w:before="50" w:after="50"/>
      </w:pPr>
      <w:r>
        <w:t>Confirm that hosts.env exists at &lt;workspace&gt;/devnet/lean15/hosts.env. If only hosts.env.example exists, the app should have auto-copied it.</w:t>
      </w:r>
    </w:p>
    <w:p w14:paraId="5D00A428" w14:textId="77777777" w:rsidR="00D4662D" w:rsidRDefault="00000000">
      <w:pPr>
        <w:pStyle w:val="ListParagraph"/>
        <w:numPr>
          <w:ilvl w:val="0"/>
          <w:numId w:val="3"/>
        </w:numPr>
        <w:spacing w:before="50" w:after="50"/>
      </w:pPr>
      <w:r>
        <w:t>Run hosts generator once:</w:t>
      </w:r>
    </w:p>
    <w:p w14:paraId="7CA67309" w14:textId="77777777" w:rsidR="00D4662D" w:rsidRDefault="00000000">
      <w:pPr>
        <w:pBdr>
          <w:top w:val="single" w:sz="4" w:space="0" w:color="2E75B6"/>
          <w:left w:val="single" w:sz="4" w:space="0" w:color="2E75B6"/>
          <w:right w:val="single" w:sz="4" w:space="0" w:color="2E75B6"/>
        </w:pBdr>
        <w:shd w:val="clear" w:color="auto" w:fill="1E1E2E"/>
        <w:spacing w:before="60"/>
        <w:ind w:left="360" w:right="360"/>
      </w:pPr>
      <w:r>
        <w:rPr>
          <w:rFonts w:ascii="Courier New" w:eastAsia="Courier New" w:hAnsi="Courier New" w:cs="Courier New"/>
          <w:color w:val="A9DC76"/>
          <w:sz w:val="18"/>
          <w:szCs w:val="18"/>
        </w:rPr>
        <w:t>cd "&lt;workspace&gt;"</w:t>
      </w:r>
    </w:p>
    <w:p w14:paraId="18981EAD" w14:textId="77777777" w:rsidR="00D4662D" w:rsidRDefault="00000000">
      <w:pPr>
        <w:pBdr>
          <w:left w:val="single" w:sz="4" w:space="0" w:color="2E75B6"/>
          <w:bottom w:val="single" w:sz="4" w:space="0" w:color="2E75B6"/>
          <w:right w:val="single" w:sz="4" w:space="0" w:color="2E75B6"/>
        </w:pBdr>
        <w:shd w:val="clear" w:color="auto" w:fill="1E1E2E"/>
        <w:spacing w:after="60"/>
        <w:ind w:left="360" w:right="360"/>
      </w:pPr>
      <w:r>
        <w:rPr>
          <w:rFonts w:ascii="Courier New" w:eastAsia="Courier New" w:hAnsi="Courier New" w:cs="Courier New"/>
          <w:color w:val="A9DC76"/>
          <w:sz w:val="18"/>
          <w:szCs w:val="18"/>
        </w:rPr>
        <w:t>./scripts/devnet15/generate-monitor-hosts-env.sh</w:t>
      </w:r>
    </w:p>
    <w:p w14:paraId="1EDD96CF" w14:textId="77777777" w:rsidR="00D4662D" w:rsidRDefault="00000000">
      <w:pPr>
        <w:pStyle w:val="ListParagraph"/>
        <w:numPr>
          <w:ilvl w:val="0"/>
          <w:numId w:val="3"/>
        </w:numPr>
        <w:spacing w:before="50" w:after="50"/>
      </w:pPr>
      <w:r>
        <w:t>Edit hosts.env and set real MACHINE_XX_HOST values for machines that exist now.</w:t>
      </w:r>
    </w:p>
    <w:p w14:paraId="35EF5360" w14:textId="77777777" w:rsidR="00D4662D" w:rsidRDefault="00000000">
      <w:pPr>
        <w:pStyle w:val="ListParagraph"/>
        <w:numPr>
          <w:ilvl w:val="0"/>
          <w:numId w:val="3"/>
        </w:numPr>
        <w:spacing w:before="50" w:after="50"/>
      </w:pPr>
      <w:r>
        <w:t xml:space="preserve">Edit hosts.env and set </w:t>
      </w:r>
      <w:r>
        <w:rPr>
          <w:rFonts w:ascii="Courier New" w:eastAsia="Courier New" w:hAnsi="Courier New" w:cs="Courier New"/>
          <w:b/>
          <w:bCs/>
        </w:rPr>
        <w:t>ATLAS_BASE_URL</w:t>
      </w:r>
      <w:r>
        <w:t>:</w:t>
      </w:r>
    </w:p>
    <w:p w14:paraId="395E4AFD" w14:textId="77777777" w:rsidR="00D4662D" w:rsidRDefault="00000000">
      <w:pPr>
        <w:pBdr>
          <w:top w:val="single" w:sz="4" w:space="0" w:color="2E75B6"/>
          <w:left w:val="single" w:sz="4" w:space="0" w:color="2E75B6"/>
          <w:bottom w:val="single" w:sz="4" w:space="0" w:color="2E75B6"/>
          <w:right w:val="single" w:sz="4" w:space="0" w:color="2E75B6"/>
        </w:pBdr>
        <w:shd w:val="clear" w:color="auto" w:fill="1E1E2E"/>
        <w:spacing w:before="60" w:after="60"/>
        <w:ind w:left="360" w:right="360"/>
      </w:pPr>
      <w:r>
        <w:rPr>
          <w:rFonts w:ascii="Courier New" w:eastAsia="Courier New" w:hAnsi="Courier New" w:cs="Courier New"/>
          <w:color w:val="A9DC76"/>
          <w:sz w:val="18"/>
          <w:szCs w:val="18"/>
        </w:rPr>
        <w:t>ATLAS_BASE_URL=https://devnet-explorer.synergy-network.io</w:t>
      </w:r>
    </w:p>
    <w:p w14:paraId="716F9FD4" w14:textId="77777777" w:rsidR="00D4662D" w:rsidRDefault="00000000">
      <w:pPr>
        <w:pStyle w:val="ListParagraph"/>
        <w:numPr>
          <w:ilvl w:val="0"/>
          <w:numId w:val="3"/>
        </w:numPr>
        <w:spacing w:before="50" w:after="50"/>
      </w:pPr>
      <w:r>
        <w:t>If only machine-01 exists, run single-machine status first (not all).</w:t>
      </w:r>
    </w:p>
    <w:p w14:paraId="625372A3" w14:textId="77777777" w:rsidR="00D4662D" w:rsidRDefault="00000000">
      <w:pPr>
        <w:pStyle w:val="ListParagraph"/>
        <w:numPr>
          <w:ilvl w:val="0"/>
          <w:numId w:val="3"/>
        </w:numPr>
        <w:spacing w:before="50" w:after="50"/>
      </w:pPr>
      <w:r>
        <w:t>Run a bulk status action with scope all. This exercises the command pipeline end-to-end and confirms that the orchestrator script is executable and properly wired.</w:t>
      </w:r>
    </w:p>
    <w:p w14:paraId="3661C356" w14:textId="77777777" w:rsidR="00D4662D" w:rsidRDefault="00000000">
      <w:pPr>
        <w:pStyle w:val="ListParagraph"/>
        <w:numPr>
          <w:ilvl w:val="0"/>
          <w:numId w:val="3"/>
        </w:numPr>
        <w:spacing w:before="50" w:after="50"/>
      </w:pPr>
      <w:r>
        <w:t>Open any individual node detail page and confirm three things:</w:t>
      </w:r>
    </w:p>
    <w:p w14:paraId="5F8F9833" w14:textId="77777777" w:rsidR="00D4662D" w:rsidRDefault="00000000">
      <w:pPr>
        <w:pStyle w:val="ListParagraph"/>
        <w:numPr>
          <w:ilvl w:val="1"/>
          <w:numId w:val="2"/>
        </w:numPr>
        <w:spacing w:before="50" w:after="50"/>
      </w:pPr>
      <w:r>
        <w:t>The Runtime panel values populate (block height, sync status, peer count)</w:t>
      </w:r>
    </w:p>
    <w:p w14:paraId="22CED431" w14:textId="77777777" w:rsidR="00D4662D" w:rsidRDefault="00000000">
      <w:pPr>
        <w:pStyle w:val="ListParagraph"/>
        <w:numPr>
          <w:ilvl w:val="1"/>
          <w:numId w:val="2"/>
        </w:numPr>
        <w:spacing w:before="50" w:after="50"/>
      </w:pPr>
      <w:r>
        <w:t>Role-specific diagnostics render (e.g., Validator Registry Presence for validators)</w:t>
      </w:r>
    </w:p>
    <w:p w14:paraId="73AF1259" w14:textId="77777777" w:rsidR="00D4662D" w:rsidRDefault="00000000">
      <w:pPr>
        <w:pStyle w:val="ListParagraph"/>
        <w:numPr>
          <w:ilvl w:val="1"/>
          <w:numId w:val="2"/>
        </w:numPr>
        <w:spacing w:before="50" w:after="50"/>
      </w:pPr>
      <w:r>
        <w:t>The Atlas Explorer Bridge section shows connected (if ATLAS_BASE_URL is configured)</w:t>
      </w:r>
    </w:p>
    <w:p w14:paraId="1E5FC32A" w14:textId="77777777" w:rsidR="00D4662D" w:rsidRDefault="00D4662D">
      <w:pPr>
        <w:spacing w:after="120"/>
      </w:pPr>
    </w:p>
    <w:p w14:paraId="5ACEEC36" w14:textId="77777777" w:rsidR="00D4662D" w:rsidRDefault="00000000">
      <w:pPr>
        <w:pBdr>
          <w:left w:val="single" w:sz="12" w:space="8" w:color="CC3300"/>
        </w:pBdr>
        <w:spacing w:before="100" w:after="100"/>
        <w:ind w:left="440"/>
      </w:pPr>
      <w:r>
        <w:rPr>
          <w:b/>
          <w:bCs/>
          <w:color w:val="CC3300"/>
          <w:sz w:val="20"/>
          <w:szCs w:val="20"/>
        </w:rPr>
        <w:t xml:space="preserve">WARNING: </w:t>
      </w:r>
      <w:r>
        <w:rPr>
          <w:sz w:val="20"/>
          <w:szCs w:val="20"/>
        </w:rPr>
        <w:t>If any of the above steps fails, go to Section 18 (Troubleshooting Playbook) before attempting to provision or start any nodes. Provisioning on top of a misconfigured workspace will compound issues.</w:t>
      </w:r>
    </w:p>
    <w:p w14:paraId="4F48B82C" w14:textId="77777777" w:rsidR="00D4662D" w:rsidRDefault="00000000">
      <w:pPr>
        <w:pStyle w:val="Heading1"/>
        <w:pageBreakBefore/>
        <w:pBdr>
          <w:bottom w:val="single" w:sz="8" w:space="4" w:color="1A3A5C"/>
        </w:pBdr>
      </w:pPr>
      <w:bookmarkStart w:id="37" w:name="_Toc223164980"/>
      <w:r>
        <w:lastRenderedPageBreak/>
        <w:t>8. First Operator Runbook (Bootstrap the Private Devnet)</w:t>
      </w:r>
      <w:bookmarkEnd w:id="37"/>
    </w:p>
    <w:p w14:paraId="33CE40AF" w14:textId="77777777" w:rsidR="00D4662D" w:rsidRDefault="00000000">
      <w:pPr>
        <w:spacing w:before="80" w:after="120" w:line="280" w:lineRule="auto"/>
      </w:pPr>
      <w:r>
        <w:t>This runbook is for the first person bootstrapping a new devnet from scratch. It answers the critical question: does the WireGuard VPN mesh need to exist before the app is installed?</w:t>
      </w:r>
    </w:p>
    <w:p w14:paraId="0A94451B" w14:textId="77777777" w:rsidR="00D4662D" w:rsidRDefault="00000000">
      <w:pPr>
        <w:spacing w:before="80" w:after="120" w:line="280" w:lineRule="auto"/>
      </w:pPr>
      <w:r>
        <w:rPr>
          <w:b/>
          <w:bCs/>
        </w:rPr>
        <w:t xml:space="preserve">The answer is no. </w:t>
      </w:r>
      <w:r>
        <w:t>The first operator generates the WireGuard mesh artifacts, pushes them to each machine, and activates the tunnels — all from within the app or via the bundled scripts. The only precondition is SSH reachability from the operator's machine to every node host.</w:t>
      </w:r>
    </w:p>
    <w:p w14:paraId="752BD3E1" w14:textId="77777777" w:rsidR="00D4662D" w:rsidRDefault="00000000">
      <w:pPr>
        <w:pStyle w:val="Heading2"/>
      </w:pPr>
      <w:bookmarkStart w:id="38" w:name="_Toc223164981"/>
      <w:r>
        <w:t>8.1 Prerequisites</w:t>
      </w:r>
      <w:bookmarkEnd w:id="38"/>
    </w:p>
    <w:p w14:paraId="2D6C4BFC" w14:textId="77777777" w:rsidR="00D4662D" w:rsidRDefault="00000000">
      <w:pPr>
        <w:pStyle w:val="ListParagraph"/>
        <w:numPr>
          <w:ilvl w:val="0"/>
          <w:numId w:val="2"/>
        </w:numPr>
        <w:spacing w:before="50" w:after="50"/>
      </w:pPr>
      <w:r>
        <w:t>Admin RBAC role in the app (the default local_admin account has this).</w:t>
      </w:r>
    </w:p>
    <w:p w14:paraId="2EABD5F2" w14:textId="77777777" w:rsidR="00D4662D" w:rsidRDefault="00000000">
      <w:pPr>
        <w:pStyle w:val="ListParagraph"/>
        <w:numPr>
          <w:ilvl w:val="0"/>
          <w:numId w:val="2"/>
        </w:numPr>
        <w:spacing w:before="50" w:after="50"/>
      </w:pPr>
      <w:r>
        <w:t>SSH key-based access from the operator machine to all 15 node hosts (password-based SSH is not supported by the orchestrator).</w:t>
      </w:r>
    </w:p>
    <w:p w14:paraId="113B5EC3" w14:textId="77777777" w:rsidR="00D4662D" w:rsidRDefault="00000000">
      <w:pPr>
        <w:pStyle w:val="ListParagraph"/>
        <w:numPr>
          <w:ilvl w:val="0"/>
          <w:numId w:val="2"/>
        </w:numPr>
        <w:spacing w:before="50" w:after="50"/>
      </w:pPr>
      <w:r>
        <w:t>SSH key pair already created manually on operator machine (see Section 12.2.1).</w:t>
      </w:r>
    </w:p>
    <w:p w14:paraId="2DAF1B02" w14:textId="77777777" w:rsidR="00D4662D" w:rsidRDefault="00000000">
      <w:pPr>
        <w:pStyle w:val="ListParagraph"/>
        <w:numPr>
          <w:ilvl w:val="0"/>
          <w:numId w:val="2"/>
        </w:numPr>
        <w:spacing w:before="50" w:after="50"/>
      </w:pPr>
      <w:r>
        <w:t>The wg command-line tool installed on the operator's machine (needed to generate mesh configs locally).</w:t>
      </w:r>
    </w:p>
    <w:p w14:paraId="31ABF019" w14:textId="77777777" w:rsidR="00D4662D" w:rsidRDefault="00000000">
      <w:pPr>
        <w:pStyle w:val="ListParagraph"/>
        <w:numPr>
          <w:ilvl w:val="0"/>
          <w:numId w:val="2"/>
        </w:numPr>
        <w:spacing w:before="50" w:after="50"/>
      </w:pPr>
      <w:r>
        <w:t>Installer bundles present in the workspace at devnet/lean15/installers/machine-01 through machine-15.</w:t>
      </w:r>
    </w:p>
    <w:p w14:paraId="2C26B6CA" w14:textId="77777777" w:rsidR="00D4662D" w:rsidRDefault="00D4662D">
      <w:pPr>
        <w:spacing w:after="120"/>
      </w:pPr>
    </w:p>
    <w:p w14:paraId="643F36B4" w14:textId="77777777" w:rsidR="00D4662D" w:rsidRDefault="00000000">
      <w:pPr>
        <w:spacing w:before="80" w:after="120" w:line="280" w:lineRule="auto"/>
      </w:pPr>
      <w:r>
        <w:t>Install WireGuard tools on the operator machine if not already present:</w:t>
      </w:r>
    </w:p>
    <w:p w14:paraId="682270A1" w14:textId="77777777" w:rsidR="00D4662D" w:rsidRDefault="00000000">
      <w:pPr>
        <w:pBdr>
          <w:top w:val="single" w:sz="4" w:space="0" w:color="2E75B6"/>
          <w:left w:val="single" w:sz="4" w:space="0" w:color="2E75B6"/>
          <w:right w:val="single" w:sz="4" w:space="0" w:color="2E75B6"/>
        </w:pBdr>
        <w:shd w:val="clear" w:color="auto" w:fill="1E1E2E"/>
        <w:spacing w:before="60"/>
        <w:ind w:left="360" w:right="360"/>
      </w:pPr>
      <w:r>
        <w:rPr>
          <w:rFonts w:ascii="Courier New" w:eastAsia="Courier New" w:hAnsi="Courier New" w:cs="Courier New"/>
          <w:color w:val="A9DC76"/>
          <w:sz w:val="18"/>
          <w:szCs w:val="18"/>
        </w:rPr>
        <w:t># macOS</w:t>
      </w:r>
    </w:p>
    <w:p w14:paraId="0C47B725" w14:textId="77777777" w:rsidR="00D4662D" w:rsidRDefault="00000000">
      <w:pPr>
        <w:pBdr>
          <w:left w:val="single" w:sz="4" w:space="0" w:color="2E75B6"/>
          <w:right w:val="single" w:sz="4" w:space="0" w:color="2E75B6"/>
        </w:pBdr>
        <w:shd w:val="clear" w:color="auto" w:fill="1E1E2E"/>
        <w:ind w:left="360" w:right="360"/>
      </w:pPr>
      <w:r>
        <w:rPr>
          <w:rFonts w:ascii="Courier New" w:eastAsia="Courier New" w:hAnsi="Courier New" w:cs="Courier New"/>
          <w:color w:val="A9DC76"/>
          <w:sz w:val="18"/>
          <w:szCs w:val="18"/>
        </w:rPr>
        <w:t>brew install wireguard-tools</w:t>
      </w:r>
    </w:p>
    <w:p w14:paraId="3649B413" w14:textId="77777777" w:rsidR="00D4662D" w:rsidRDefault="00000000">
      <w:pPr>
        <w:pBdr>
          <w:left w:val="single" w:sz="4" w:space="0" w:color="2E75B6"/>
          <w:right w:val="single" w:sz="4" w:space="0" w:color="2E75B6"/>
        </w:pBdr>
        <w:shd w:val="clear" w:color="auto" w:fill="1E1E2E"/>
        <w:ind w:left="360" w:right="360"/>
      </w:pPr>
      <w:r>
        <w:rPr>
          <w:rFonts w:ascii="Courier New" w:eastAsia="Courier New" w:hAnsi="Courier New" w:cs="Courier New"/>
          <w:color w:val="A9DC76"/>
          <w:sz w:val="18"/>
          <w:szCs w:val="18"/>
        </w:rPr>
        <w:t xml:space="preserve"> </w:t>
      </w:r>
    </w:p>
    <w:p w14:paraId="448E0821" w14:textId="77777777" w:rsidR="00D4662D" w:rsidRDefault="00000000">
      <w:pPr>
        <w:pBdr>
          <w:left w:val="single" w:sz="4" w:space="0" w:color="2E75B6"/>
          <w:right w:val="single" w:sz="4" w:space="0" w:color="2E75B6"/>
        </w:pBdr>
        <w:shd w:val="clear" w:color="auto" w:fill="1E1E2E"/>
        <w:ind w:left="360" w:right="360"/>
      </w:pPr>
      <w:r>
        <w:rPr>
          <w:rFonts w:ascii="Courier New" w:eastAsia="Courier New" w:hAnsi="Courier New" w:cs="Courier New"/>
          <w:color w:val="A9DC76"/>
          <w:sz w:val="18"/>
          <w:szCs w:val="18"/>
        </w:rPr>
        <w:t># Ubuntu / Debian</w:t>
      </w:r>
    </w:p>
    <w:p w14:paraId="17DAC1EB" w14:textId="77777777" w:rsidR="00D4662D" w:rsidRDefault="00000000">
      <w:pPr>
        <w:pBdr>
          <w:left w:val="single" w:sz="4" w:space="0" w:color="2E75B6"/>
          <w:bottom w:val="single" w:sz="4" w:space="0" w:color="2E75B6"/>
          <w:right w:val="single" w:sz="4" w:space="0" w:color="2E75B6"/>
        </w:pBdr>
        <w:shd w:val="clear" w:color="auto" w:fill="1E1E2E"/>
        <w:spacing w:after="60"/>
        <w:ind w:left="360" w:right="360"/>
      </w:pPr>
      <w:r>
        <w:rPr>
          <w:rFonts w:ascii="Courier New" w:eastAsia="Courier New" w:hAnsi="Courier New" w:cs="Courier New"/>
          <w:color w:val="A9DC76"/>
          <w:sz w:val="18"/>
          <w:szCs w:val="18"/>
        </w:rPr>
        <w:t>sudo apt-get update &amp;&amp; sudo apt-get install -y wireguard wireguard-tools</w:t>
      </w:r>
    </w:p>
    <w:p w14:paraId="3E4E0560" w14:textId="77777777" w:rsidR="00D4662D" w:rsidRDefault="00000000">
      <w:pPr>
        <w:pStyle w:val="Heading2"/>
      </w:pPr>
      <w:bookmarkStart w:id="39" w:name="_Toc223164982"/>
      <w:r>
        <w:t>8.2 Configure hosts.env</w:t>
      </w:r>
      <w:bookmarkEnd w:id="39"/>
    </w:p>
    <w:p w14:paraId="523105C5" w14:textId="77777777" w:rsidR="00D4662D" w:rsidRDefault="00000000">
      <w:pPr>
        <w:spacing w:before="80" w:after="120" w:line="280" w:lineRule="auto"/>
      </w:pPr>
      <w:r>
        <w:t>From the workspace root, generate a skeleton hosts.env file:</w:t>
      </w:r>
    </w:p>
    <w:p w14:paraId="3DB744DC" w14:textId="77777777" w:rsidR="00D4662D" w:rsidRDefault="00000000">
      <w:pPr>
        <w:pBdr>
          <w:top w:val="single" w:sz="4" w:space="0" w:color="2E75B6"/>
          <w:left w:val="single" w:sz="4" w:space="0" w:color="2E75B6"/>
          <w:right w:val="single" w:sz="4" w:space="0" w:color="2E75B6"/>
        </w:pBdr>
        <w:shd w:val="clear" w:color="auto" w:fill="1E1E2E"/>
        <w:spacing w:before="60"/>
        <w:ind w:left="360" w:right="360"/>
      </w:pPr>
      <w:r>
        <w:rPr>
          <w:rFonts w:ascii="Courier New" w:eastAsia="Courier New" w:hAnsi="Courier New" w:cs="Courier New"/>
          <w:color w:val="A9DC76"/>
          <w:sz w:val="18"/>
          <w:szCs w:val="18"/>
        </w:rPr>
        <w:t>cd "&lt;workspace&gt;"</w:t>
      </w:r>
    </w:p>
    <w:p w14:paraId="3AD99426" w14:textId="77777777" w:rsidR="00D4662D" w:rsidRDefault="00000000">
      <w:pPr>
        <w:pBdr>
          <w:left w:val="single" w:sz="4" w:space="0" w:color="2E75B6"/>
          <w:bottom w:val="single" w:sz="4" w:space="0" w:color="2E75B6"/>
          <w:right w:val="single" w:sz="4" w:space="0" w:color="2E75B6"/>
        </w:pBdr>
        <w:shd w:val="clear" w:color="auto" w:fill="1E1E2E"/>
        <w:spacing w:after="60"/>
        <w:ind w:left="360" w:right="360"/>
      </w:pPr>
      <w:r>
        <w:rPr>
          <w:rFonts w:ascii="Courier New" w:eastAsia="Courier New" w:hAnsi="Courier New" w:cs="Courier New"/>
          <w:color w:val="A9DC76"/>
          <w:sz w:val="18"/>
          <w:szCs w:val="18"/>
        </w:rPr>
        <w:t>./scripts/devnet15/generate-monitor-hosts-env.sh</w:t>
      </w:r>
    </w:p>
    <w:p w14:paraId="481542AE" w14:textId="77777777" w:rsidR="00D4662D" w:rsidRDefault="00000000">
      <w:pPr>
        <w:spacing w:before="80" w:after="120" w:line="280" w:lineRule="auto"/>
      </w:pPr>
      <w:r>
        <w:t>Then edit devnet/lean15/hosts.env and set the following variables for each machine:</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81"/>
        <w:gridCol w:w="1461"/>
        <w:gridCol w:w="3216"/>
        <w:gridCol w:w="2922"/>
      </w:tblGrid>
      <w:tr w:rsidR="00D4662D" w14:paraId="599EA5F1" w14:textId="77777777">
        <w:tblPrEx>
          <w:tblCellMar>
            <w:top w:w="0" w:type="dxa"/>
            <w:bottom w:w="0" w:type="dxa"/>
          </w:tblCellMar>
        </w:tblPrEx>
        <w:tc>
          <w:tcPr>
            <w:tcW w:w="2400" w:type="dxa"/>
            <w:tcBorders>
              <w:top w:val="single" w:sz="1" w:space="0" w:color="1A3A5C"/>
              <w:left w:val="single" w:sz="1" w:space="0" w:color="1A3A5C"/>
              <w:bottom w:val="single" w:sz="1" w:space="0" w:color="1A3A5C"/>
              <w:right w:val="single" w:sz="1" w:space="0" w:color="1A3A5C"/>
            </w:tcBorders>
            <w:shd w:val="clear" w:color="auto" w:fill="1A3A5C"/>
            <w:tcMar>
              <w:top w:w="70" w:type="dxa"/>
              <w:left w:w="120" w:type="dxa"/>
              <w:bottom w:w="70" w:type="dxa"/>
              <w:right w:w="120" w:type="dxa"/>
            </w:tcMar>
          </w:tcPr>
          <w:p w14:paraId="72ABF4FC" w14:textId="77777777" w:rsidR="00D4662D" w:rsidRDefault="00000000">
            <w:r>
              <w:rPr>
                <w:b/>
                <w:bCs/>
                <w:color w:val="FFFFFF"/>
                <w:sz w:val="18"/>
                <w:szCs w:val="18"/>
              </w:rPr>
              <w:t>Variable</w:t>
            </w:r>
          </w:p>
        </w:tc>
        <w:tc>
          <w:tcPr>
            <w:tcW w:w="1400" w:type="dxa"/>
            <w:tcBorders>
              <w:top w:val="single" w:sz="1" w:space="0" w:color="1A3A5C"/>
              <w:left w:val="single" w:sz="1" w:space="0" w:color="1A3A5C"/>
              <w:bottom w:val="single" w:sz="1" w:space="0" w:color="1A3A5C"/>
              <w:right w:val="single" w:sz="1" w:space="0" w:color="1A3A5C"/>
            </w:tcBorders>
            <w:shd w:val="clear" w:color="auto" w:fill="1A3A5C"/>
            <w:tcMar>
              <w:top w:w="70" w:type="dxa"/>
              <w:left w:w="120" w:type="dxa"/>
              <w:bottom w:w="70" w:type="dxa"/>
              <w:right w:w="120" w:type="dxa"/>
            </w:tcMar>
          </w:tcPr>
          <w:p w14:paraId="49E25757" w14:textId="77777777" w:rsidR="00D4662D" w:rsidRDefault="00000000">
            <w:r>
              <w:rPr>
                <w:b/>
                <w:bCs/>
                <w:color w:val="FFFFFF"/>
                <w:sz w:val="18"/>
                <w:szCs w:val="18"/>
              </w:rPr>
              <w:t>Required</w:t>
            </w:r>
          </w:p>
        </w:tc>
        <w:tc>
          <w:tcPr>
            <w:tcW w:w="3280" w:type="dxa"/>
            <w:tcBorders>
              <w:top w:val="single" w:sz="1" w:space="0" w:color="1A3A5C"/>
              <w:left w:val="single" w:sz="1" w:space="0" w:color="1A3A5C"/>
              <w:bottom w:val="single" w:sz="1" w:space="0" w:color="1A3A5C"/>
              <w:right w:val="single" w:sz="1" w:space="0" w:color="1A3A5C"/>
            </w:tcBorders>
            <w:shd w:val="clear" w:color="auto" w:fill="1A3A5C"/>
            <w:tcMar>
              <w:top w:w="70" w:type="dxa"/>
              <w:left w:w="120" w:type="dxa"/>
              <w:bottom w:w="70" w:type="dxa"/>
              <w:right w:w="120" w:type="dxa"/>
            </w:tcMar>
          </w:tcPr>
          <w:p w14:paraId="0B3D7EBF" w14:textId="77777777" w:rsidR="00D4662D" w:rsidRDefault="00000000">
            <w:r>
              <w:rPr>
                <w:b/>
                <w:bCs/>
                <w:color w:val="FFFFFF"/>
                <w:sz w:val="18"/>
                <w:szCs w:val="18"/>
              </w:rPr>
              <w:t>Example</w:t>
            </w:r>
          </w:p>
        </w:tc>
        <w:tc>
          <w:tcPr>
            <w:tcW w:w="3000" w:type="dxa"/>
            <w:tcBorders>
              <w:top w:val="single" w:sz="1" w:space="0" w:color="1A3A5C"/>
              <w:left w:val="single" w:sz="1" w:space="0" w:color="1A3A5C"/>
              <w:bottom w:val="single" w:sz="1" w:space="0" w:color="1A3A5C"/>
              <w:right w:val="single" w:sz="1" w:space="0" w:color="1A3A5C"/>
            </w:tcBorders>
            <w:shd w:val="clear" w:color="auto" w:fill="1A3A5C"/>
            <w:tcMar>
              <w:top w:w="70" w:type="dxa"/>
              <w:left w:w="120" w:type="dxa"/>
              <w:bottom w:w="70" w:type="dxa"/>
              <w:right w:w="120" w:type="dxa"/>
            </w:tcMar>
          </w:tcPr>
          <w:p w14:paraId="51342C91" w14:textId="77777777" w:rsidR="00D4662D" w:rsidRDefault="00000000">
            <w:r>
              <w:rPr>
                <w:b/>
                <w:bCs/>
                <w:color w:val="FFFFFF"/>
                <w:sz w:val="18"/>
                <w:szCs w:val="18"/>
              </w:rPr>
              <w:t>Purpose</w:t>
            </w:r>
          </w:p>
        </w:tc>
      </w:tr>
      <w:tr w:rsidR="00D4662D" w14:paraId="673F6E8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65104A4" w14:textId="77777777" w:rsidR="00D4662D" w:rsidRDefault="00000000">
            <w:r>
              <w:rPr>
                <w:sz w:val="18"/>
                <w:szCs w:val="18"/>
              </w:rPr>
              <w:t>MACHINE_XX_HOST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D2BC53E" w14:textId="77777777" w:rsidR="00D4662D" w:rsidRDefault="00000000">
            <w:r>
              <w:rPr>
                <w:sz w:val="18"/>
                <w:szCs w:val="18"/>
              </w:rPr>
              <w:t>Yes</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33AC82B" w14:textId="77777777" w:rsidR="00D4662D" w:rsidRDefault="00000000">
            <w:r>
              <w:rPr>
                <w:sz w:val="18"/>
                <w:szCs w:val="18"/>
              </w:rPr>
              <w:t>192.168.1.51</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11E01FF" w14:textId="77777777" w:rsidR="00D4662D" w:rsidRDefault="00000000">
            <w:r>
              <w:rPr>
                <w:sz w:val="18"/>
                <w:szCs w:val="18"/>
              </w:rPr>
              <w:t>Real bootstrap SSH target (not tunnel IP)</w:t>
            </w:r>
          </w:p>
        </w:tc>
      </w:tr>
      <w:tr w:rsidR="00D4662D" w14:paraId="5FFD8FA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0F5FA"/>
            <w:tcMar>
              <w:top w:w="70" w:type="dxa"/>
              <w:left w:w="120" w:type="dxa"/>
              <w:bottom w:w="70" w:type="dxa"/>
              <w:right w:w="120" w:type="dxa"/>
            </w:tcMar>
          </w:tcPr>
          <w:p w14:paraId="077FF12F" w14:textId="77777777" w:rsidR="00D4662D" w:rsidRDefault="00000000">
            <w:r>
              <w:rPr>
                <w:sz w:val="18"/>
                <w:szCs w:val="18"/>
              </w:rPr>
              <w:t>MACHINE_XX_VPN_IP</w:t>
            </w:r>
          </w:p>
        </w:tc>
        <w:tc>
          <w:tcPr>
            <w:tcW w:w="1400" w:type="dxa"/>
            <w:tcBorders>
              <w:top w:val="single" w:sz="1" w:space="0" w:color="CCCCCC"/>
              <w:left w:val="single" w:sz="1" w:space="0" w:color="CCCCCC"/>
              <w:bottom w:val="single" w:sz="1" w:space="0" w:color="CCCCCC"/>
              <w:right w:val="single" w:sz="1" w:space="0" w:color="CCCCCC"/>
            </w:tcBorders>
            <w:shd w:val="clear" w:color="auto" w:fill="F0F5FA"/>
            <w:tcMar>
              <w:top w:w="70" w:type="dxa"/>
              <w:left w:w="120" w:type="dxa"/>
              <w:bottom w:w="70" w:type="dxa"/>
              <w:right w:w="120" w:type="dxa"/>
            </w:tcMar>
          </w:tcPr>
          <w:p w14:paraId="52545E22" w14:textId="77777777" w:rsidR="00D4662D" w:rsidRDefault="00000000">
            <w:r>
              <w:rPr>
                <w:sz w:val="18"/>
                <w:szCs w:val="18"/>
              </w:rPr>
              <w:t>Yes</w:t>
            </w:r>
          </w:p>
        </w:tc>
        <w:tc>
          <w:tcPr>
            <w:tcW w:w="3280" w:type="dxa"/>
            <w:tcBorders>
              <w:top w:val="single" w:sz="1" w:space="0" w:color="CCCCCC"/>
              <w:left w:val="single" w:sz="1" w:space="0" w:color="CCCCCC"/>
              <w:bottom w:val="single" w:sz="1" w:space="0" w:color="CCCCCC"/>
              <w:right w:val="single" w:sz="1" w:space="0" w:color="CCCCCC"/>
            </w:tcBorders>
            <w:shd w:val="clear" w:color="auto" w:fill="F0F5FA"/>
            <w:tcMar>
              <w:top w:w="70" w:type="dxa"/>
              <w:left w:w="120" w:type="dxa"/>
              <w:bottom w:w="70" w:type="dxa"/>
              <w:right w:w="120" w:type="dxa"/>
            </w:tcMar>
          </w:tcPr>
          <w:p w14:paraId="09AC11D3" w14:textId="77777777" w:rsidR="00D4662D" w:rsidRDefault="00000000">
            <w:r>
              <w:rPr>
                <w:sz w:val="18"/>
                <w:szCs w:val="18"/>
              </w:rPr>
              <w:t>10.50.0.1</w:t>
            </w:r>
          </w:p>
        </w:tc>
        <w:tc>
          <w:tcPr>
            <w:tcW w:w="3000" w:type="dxa"/>
            <w:tcBorders>
              <w:top w:val="single" w:sz="1" w:space="0" w:color="CCCCCC"/>
              <w:left w:val="single" w:sz="1" w:space="0" w:color="CCCCCC"/>
              <w:bottom w:val="single" w:sz="1" w:space="0" w:color="CCCCCC"/>
              <w:right w:val="single" w:sz="1" w:space="0" w:color="CCCCCC"/>
            </w:tcBorders>
            <w:shd w:val="clear" w:color="auto" w:fill="F0F5FA"/>
            <w:tcMar>
              <w:top w:w="70" w:type="dxa"/>
              <w:left w:w="120" w:type="dxa"/>
              <w:bottom w:w="70" w:type="dxa"/>
              <w:right w:w="120" w:type="dxa"/>
            </w:tcMar>
          </w:tcPr>
          <w:p w14:paraId="29348C78" w14:textId="77777777" w:rsidR="00D4662D" w:rsidRDefault="00000000">
            <w:r>
              <w:rPr>
                <w:sz w:val="18"/>
                <w:szCs w:val="18"/>
              </w:rPr>
              <w:t>WireGuard overlay IP used after tunnel up</w:t>
            </w:r>
          </w:p>
        </w:tc>
      </w:tr>
      <w:tr w:rsidR="00D4662D" w14:paraId="45D0DDF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D7C5B53" w14:textId="77777777" w:rsidR="00D4662D" w:rsidRDefault="00000000">
            <w:r>
              <w:rPr>
                <w:sz w:val="18"/>
                <w:szCs w:val="18"/>
              </w:rPr>
              <w:t>MACHINE_XX_SSH_USER</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6C84356" w14:textId="77777777" w:rsidR="00D4662D" w:rsidRDefault="00000000">
            <w:r>
              <w:rPr>
                <w:sz w:val="18"/>
                <w:szCs w:val="18"/>
              </w:rPr>
              <w:t>Yes</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BCC1F53" w14:textId="77777777" w:rsidR="00D4662D" w:rsidRDefault="00000000">
            <w:r>
              <w:rPr>
                <w:sz w:val="18"/>
                <w:szCs w:val="18"/>
              </w:rPr>
              <w:t>ops</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0DA67E7" w14:textId="77777777" w:rsidR="00D4662D" w:rsidRDefault="00000000">
            <w:r>
              <w:rPr>
                <w:sz w:val="18"/>
                <w:szCs w:val="18"/>
              </w:rPr>
              <w:t>SSH username</w:t>
            </w:r>
          </w:p>
        </w:tc>
      </w:tr>
      <w:tr w:rsidR="00D4662D" w14:paraId="1CD60A7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0F5FA"/>
            <w:tcMar>
              <w:top w:w="70" w:type="dxa"/>
              <w:left w:w="120" w:type="dxa"/>
              <w:bottom w:w="70" w:type="dxa"/>
              <w:right w:w="120" w:type="dxa"/>
            </w:tcMar>
          </w:tcPr>
          <w:p w14:paraId="78E0066C" w14:textId="77777777" w:rsidR="00D4662D" w:rsidRDefault="00000000">
            <w:r>
              <w:rPr>
                <w:sz w:val="18"/>
                <w:szCs w:val="18"/>
              </w:rPr>
              <w:t>MACHINE_XX_SSH_PORT</w:t>
            </w:r>
          </w:p>
        </w:tc>
        <w:tc>
          <w:tcPr>
            <w:tcW w:w="1400" w:type="dxa"/>
            <w:tcBorders>
              <w:top w:val="single" w:sz="1" w:space="0" w:color="CCCCCC"/>
              <w:left w:val="single" w:sz="1" w:space="0" w:color="CCCCCC"/>
              <w:bottom w:val="single" w:sz="1" w:space="0" w:color="CCCCCC"/>
              <w:right w:val="single" w:sz="1" w:space="0" w:color="CCCCCC"/>
            </w:tcBorders>
            <w:shd w:val="clear" w:color="auto" w:fill="F0F5FA"/>
            <w:tcMar>
              <w:top w:w="70" w:type="dxa"/>
              <w:left w:w="120" w:type="dxa"/>
              <w:bottom w:w="70" w:type="dxa"/>
              <w:right w:w="120" w:type="dxa"/>
            </w:tcMar>
          </w:tcPr>
          <w:p w14:paraId="45635831" w14:textId="77777777" w:rsidR="00D4662D" w:rsidRDefault="00000000">
            <w:r>
              <w:rPr>
                <w:sz w:val="18"/>
                <w:szCs w:val="18"/>
              </w:rPr>
              <w:t>Optional</w:t>
            </w:r>
          </w:p>
        </w:tc>
        <w:tc>
          <w:tcPr>
            <w:tcW w:w="3280" w:type="dxa"/>
            <w:tcBorders>
              <w:top w:val="single" w:sz="1" w:space="0" w:color="CCCCCC"/>
              <w:left w:val="single" w:sz="1" w:space="0" w:color="CCCCCC"/>
              <w:bottom w:val="single" w:sz="1" w:space="0" w:color="CCCCCC"/>
              <w:right w:val="single" w:sz="1" w:space="0" w:color="CCCCCC"/>
            </w:tcBorders>
            <w:shd w:val="clear" w:color="auto" w:fill="F0F5FA"/>
            <w:tcMar>
              <w:top w:w="70" w:type="dxa"/>
              <w:left w:w="120" w:type="dxa"/>
              <w:bottom w:w="70" w:type="dxa"/>
              <w:right w:w="120" w:type="dxa"/>
            </w:tcMar>
          </w:tcPr>
          <w:p w14:paraId="0F3B2C7E" w14:textId="77777777" w:rsidR="00D4662D" w:rsidRDefault="00000000">
            <w:r>
              <w:rPr>
                <w:sz w:val="18"/>
                <w:szCs w:val="18"/>
              </w:rPr>
              <w:t>22</w:t>
            </w:r>
          </w:p>
        </w:tc>
        <w:tc>
          <w:tcPr>
            <w:tcW w:w="3000" w:type="dxa"/>
            <w:tcBorders>
              <w:top w:val="single" w:sz="1" w:space="0" w:color="CCCCCC"/>
              <w:left w:val="single" w:sz="1" w:space="0" w:color="CCCCCC"/>
              <w:bottom w:val="single" w:sz="1" w:space="0" w:color="CCCCCC"/>
              <w:right w:val="single" w:sz="1" w:space="0" w:color="CCCCCC"/>
            </w:tcBorders>
            <w:shd w:val="clear" w:color="auto" w:fill="F0F5FA"/>
            <w:tcMar>
              <w:top w:w="70" w:type="dxa"/>
              <w:left w:w="120" w:type="dxa"/>
              <w:bottom w:w="70" w:type="dxa"/>
              <w:right w:w="120" w:type="dxa"/>
            </w:tcMar>
          </w:tcPr>
          <w:p w14:paraId="6C268555" w14:textId="77777777" w:rsidR="00D4662D" w:rsidRDefault="00000000">
            <w:r>
              <w:rPr>
                <w:sz w:val="18"/>
                <w:szCs w:val="18"/>
              </w:rPr>
              <w:t>SSH port</w:t>
            </w:r>
          </w:p>
        </w:tc>
      </w:tr>
      <w:tr w:rsidR="00D4662D" w14:paraId="1C98B64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A5D1395" w14:textId="77777777" w:rsidR="00D4662D" w:rsidRDefault="00000000">
            <w:r>
              <w:rPr>
                <w:sz w:val="18"/>
                <w:szCs w:val="18"/>
              </w:rPr>
              <w:t>MACHINE_XX_SSH_KEY</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FC5217B" w14:textId="77777777" w:rsidR="00D4662D" w:rsidRDefault="00000000">
            <w:r>
              <w:rPr>
                <w:sz w:val="18"/>
                <w:szCs w:val="18"/>
              </w:rPr>
              <w:t>Optional</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8A24A2C" w14:textId="77777777" w:rsidR="00D4662D" w:rsidRDefault="00000000">
            <w:r>
              <w:rPr>
                <w:sz w:val="18"/>
                <w:szCs w:val="18"/>
              </w:rPr>
              <w:t>~/.ssh/id_ed25519</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5042F55" w14:textId="77777777" w:rsidR="00D4662D" w:rsidRDefault="00000000">
            <w:r>
              <w:rPr>
                <w:sz w:val="18"/>
                <w:szCs w:val="18"/>
              </w:rPr>
              <w:t>SSH private key path</w:t>
            </w:r>
          </w:p>
        </w:tc>
      </w:tr>
      <w:tr w:rsidR="00D4662D" w14:paraId="09801CA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0F5FA"/>
            <w:tcMar>
              <w:top w:w="70" w:type="dxa"/>
              <w:left w:w="120" w:type="dxa"/>
              <w:bottom w:w="70" w:type="dxa"/>
              <w:right w:w="120" w:type="dxa"/>
            </w:tcMar>
          </w:tcPr>
          <w:p w14:paraId="2996B3CA" w14:textId="77777777" w:rsidR="00D4662D" w:rsidRDefault="00000000">
            <w:r>
              <w:rPr>
                <w:sz w:val="18"/>
                <w:szCs w:val="18"/>
              </w:rPr>
              <w:t>ATLAS_BASE_URL</w:t>
            </w:r>
          </w:p>
        </w:tc>
        <w:tc>
          <w:tcPr>
            <w:tcW w:w="1400" w:type="dxa"/>
            <w:tcBorders>
              <w:top w:val="single" w:sz="1" w:space="0" w:color="CCCCCC"/>
              <w:left w:val="single" w:sz="1" w:space="0" w:color="CCCCCC"/>
              <w:bottom w:val="single" w:sz="1" w:space="0" w:color="CCCCCC"/>
              <w:right w:val="single" w:sz="1" w:space="0" w:color="CCCCCC"/>
            </w:tcBorders>
            <w:shd w:val="clear" w:color="auto" w:fill="F0F5FA"/>
            <w:tcMar>
              <w:top w:w="70" w:type="dxa"/>
              <w:left w:w="120" w:type="dxa"/>
              <w:bottom w:w="70" w:type="dxa"/>
              <w:right w:w="120" w:type="dxa"/>
            </w:tcMar>
          </w:tcPr>
          <w:p w14:paraId="157C23FA" w14:textId="77777777" w:rsidR="00D4662D" w:rsidRDefault="00000000">
            <w:r>
              <w:rPr>
                <w:sz w:val="18"/>
                <w:szCs w:val="18"/>
              </w:rPr>
              <w:t>Recommended</w:t>
            </w:r>
          </w:p>
        </w:tc>
        <w:tc>
          <w:tcPr>
            <w:tcW w:w="3280" w:type="dxa"/>
            <w:tcBorders>
              <w:top w:val="single" w:sz="1" w:space="0" w:color="CCCCCC"/>
              <w:left w:val="single" w:sz="1" w:space="0" w:color="CCCCCC"/>
              <w:bottom w:val="single" w:sz="1" w:space="0" w:color="CCCCCC"/>
              <w:right w:val="single" w:sz="1" w:space="0" w:color="CCCCCC"/>
            </w:tcBorders>
            <w:shd w:val="clear" w:color="auto" w:fill="F0F5FA"/>
            <w:tcMar>
              <w:top w:w="70" w:type="dxa"/>
              <w:left w:w="120" w:type="dxa"/>
              <w:bottom w:w="70" w:type="dxa"/>
              <w:right w:w="120" w:type="dxa"/>
            </w:tcMar>
          </w:tcPr>
          <w:p w14:paraId="567CEE42" w14:textId="77777777" w:rsidR="00D4662D" w:rsidRDefault="00000000">
            <w:r>
              <w:rPr>
                <w:sz w:val="18"/>
                <w:szCs w:val="18"/>
              </w:rPr>
              <w:t>https://devnet-explorer.synergy-network.io</w:t>
            </w:r>
          </w:p>
        </w:tc>
        <w:tc>
          <w:tcPr>
            <w:tcW w:w="3000" w:type="dxa"/>
            <w:tcBorders>
              <w:top w:val="single" w:sz="1" w:space="0" w:color="CCCCCC"/>
              <w:left w:val="single" w:sz="1" w:space="0" w:color="CCCCCC"/>
              <w:bottom w:val="single" w:sz="1" w:space="0" w:color="CCCCCC"/>
              <w:right w:val="single" w:sz="1" w:space="0" w:color="CCCCCC"/>
            </w:tcBorders>
            <w:shd w:val="clear" w:color="auto" w:fill="F0F5FA"/>
            <w:tcMar>
              <w:top w:w="70" w:type="dxa"/>
              <w:left w:w="120" w:type="dxa"/>
              <w:bottom w:w="70" w:type="dxa"/>
              <w:right w:w="120" w:type="dxa"/>
            </w:tcMar>
          </w:tcPr>
          <w:p w14:paraId="11CD3BE9" w14:textId="77777777" w:rsidR="00D4662D" w:rsidRDefault="00000000">
            <w:r>
              <w:rPr>
                <w:sz w:val="18"/>
                <w:szCs w:val="18"/>
              </w:rPr>
              <w:t>Atlas link base</w:t>
            </w:r>
          </w:p>
        </w:tc>
      </w:tr>
    </w:tbl>
    <w:p w14:paraId="12D7352B" w14:textId="77777777" w:rsidR="00D4662D" w:rsidRDefault="00D4662D">
      <w:pPr>
        <w:spacing w:after="120"/>
      </w:pPr>
    </w:p>
    <w:p w14:paraId="651F5C94" w14:textId="77777777" w:rsidR="00D4662D" w:rsidRDefault="00000000">
      <w:pPr>
        <w:spacing w:before="80" w:after="120" w:line="280" w:lineRule="auto"/>
      </w:pPr>
      <w:r>
        <w:t>Critical rules:</w:t>
      </w:r>
    </w:p>
    <w:p w14:paraId="7F2F8F2D" w14:textId="77777777" w:rsidR="00D4662D" w:rsidRDefault="00000000">
      <w:pPr>
        <w:pStyle w:val="ListParagraph"/>
        <w:numPr>
          <w:ilvl w:val="0"/>
          <w:numId w:val="3"/>
        </w:numPr>
        <w:spacing w:before="50" w:after="50"/>
      </w:pPr>
      <w:r>
        <w:t>MACHINE_XX_HOST must be reachable before WireGuard exists (LAN/public IP/DNS).</w:t>
      </w:r>
    </w:p>
    <w:p w14:paraId="5E94A363" w14:textId="77777777" w:rsidR="00D4662D" w:rsidRDefault="00000000">
      <w:pPr>
        <w:pStyle w:val="ListParagraph"/>
        <w:numPr>
          <w:ilvl w:val="0"/>
          <w:numId w:val="3"/>
        </w:numPr>
        <w:spacing w:before="50" w:after="50"/>
      </w:pPr>
      <w:r>
        <w:t>MACHINE_XX_VPN_IP remains in the 10.50.0.0/24 range.</w:t>
      </w:r>
    </w:p>
    <w:p w14:paraId="074CF857" w14:textId="77777777" w:rsidR="00D4662D" w:rsidRDefault="00000000">
      <w:pPr>
        <w:pStyle w:val="ListParagraph"/>
        <w:numPr>
          <w:ilvl w:val="0"/>
          <w:numId w:val="3"/>
        </w:numPr>
        <w:spacing w:before="50" w:after="50"/>
      </w:pPr>
      <w:r>
        <w:lastRenderedPageBreak/>
        <w:t>If generate-monitor-hosts-env.sh outputs HOST == VPN_IP, treat as placeholder and edit it.</w:t>
      </w:r>
    </w:p>
    <w:p w14:paraId="2EDFE03F" w14:textId="77777777" w:rsidR="00D4662D" w:rsidRDefault="00000000">
      <w:pPr>
        <w:pStyle w:val="ListParagraph"/>
        <w:numPr>
          <w:ilvl w:val="0"/>
          <w:numId w:val="3"/>
        </w:numPr>
        <w:spacing w:before="50" w:after="50"/>
      </w:pPr>
      <w:r>
        <w:t>If only machine-01 exists, edit machine-01 only and avoid scope=all bulk operations.</w:t>
      </w:r>
    </w:p>
    <w:p w14:paraId="5DAAA508" w14:textId="77777777" w:rsidR="00D4662D" w:rsidRDefault="00D4662D">
      <w:pPr>
        <w:spacing w:after="120"/>
      </w:pPr>
    </w:p>
    <w:p w14:paraId="7689FD11" w14:textId="77777777" w:rsidR="00D4662D" w:rsidRDefault="00000000">
      <w:pPr>
        <w:spacing w:before="80" w:after="120" w:line="280" w:lineRule="auto"/>
      </w:pPr>
      <w:r>
        <w:t>Machine-01 on the operator device:</w:t>
      </w:r>
    </w:p>
    <w:p w14:paraId="26BE7B39" w14:textId="77777777" w:rsidR="00D4662D" w:rsidRDefault="00000000">
      <w:pPr>
        <w:pStyle w:val="ListParagraph"/>
        <w:numPr>
          <w:ilvl w:val="0"/>
          <w:numId w:val="2"/>
        </w:numPr>
        <w:spacing w:before="50" w:after="50"/>
      </w:pPr>
      <w:r>
        <w:t>Set MACHINE_01_HOST=127.0.0.1 (or host LAN IP).</w:t>
      </w:r>
    </w:p>
    <w:p w14:paraId="748A11E5" w14:textId="77777777" w:rsidR="00D4662D" w:rsidRDefault="00000000">
      <w:pPr>
        <w:pStyle w:val="ListParagraph"/>
        <w:numPr>
          <w:ilvl w:val="0"/>
          <w:numId w:val="2"/>
        </w:numPr>
        <w:spacing w:before="50" w:after="50"/>
      </w:pPr>
      <w:r>
        <w:t>Set MACHINE_01_SSH_USER to the local account on that machine.</w:t>
      </w:r>
    </w:p>
    <w:p w14:paraId="6FDD7660" w14:textId="77777777" w:rsidR="00D4662D" w:rsidRDefault="00000000">
      <w:pPr>
        <w:pStyle w:val="ListParagraph"/>
        <w:numPr>
          <w:ilvl w:val="0"/>
          <w:numId w:val="2"/>
        </w:numPr>
        <w:spacing w:before="50" w:after="50"/>
      </w:pPr>
      <w:r>
        <w:t>Ensure SSH server is enabled if you plan to run orchestrator actions against localhost.</w:t>
      </w:r>
    </w:p>
    <w:p w14:paraId="1E132834" w14:textId="77777777" w:rsidR="00D4662D" w:rsidRDefault="00000000">
      <w:pPr>
        <w:pStyle w:val="Heading2"/>
      </w:pPr>
      <w:bookmarkStart w:id="40" w:name="_Toc223164983"/>
      <w:r>
        <w:t>8.3 Generate the WireGuard Mesh</w:t>
      </w:r>
      <w:bookmarkEnd w:id="40"/>
    </w:p>
    <w:p w14:paraId="5FFA18F2" w14:textId="77777777" w:rsidR="00D4662D" w:rsidRDefault="00000000">
      <w:pPr>
        <w:pBdr>
          <w:top w:val="single" w:sz="4" w:space="0" w:color="2E75B6"/>
          <w:left w:val="single" w:sz="4" w:space="0" w:color="2E75B6"/>
          <w:right w:val="single" w:sz="4" w:space="0" w:color="2E75B6"/>
        </w:pBdr>
        <w:shd w:val="clear" w:color="auto" w:fill="1E1E2E"/>
        <w:spacing w:before="60"/>
        <w:ind w:left="360" w:right="360"/>
      </w:pPr>
      <w:r>
        <w:rPr>
          <w:rFonts w:ascii="Courier New" w:eastAsia="Courier New" w:hAnsi="Courier New" w:cs="Courier New"/>
          <w:color w:val="A9DC76"/>
          <w:sz w:val="18"/>
          <w:szCs w:val="18"/>
        </w:rPr>
        <w:t>cd "&lt;workspace&gt;"</w:t>
      </w:r>
    </w:p>
    <w:p w14:paraId="189BF5C0" w14:textId="77777777" w:rsidR="00D4662D" w:rsidRDefault="00000000">
      <w:pPr>
        <w:pBdr>
          <w:left w:val="single" w:sz="4" w:space="0" w:color="2E75B6"/>
          <w:bottom w:val="single" w:sz="4" w:space="0" w:color="2E75B6"/>
          <w:right w:val="single" w:sz="4" w:space="0" w:color="2E75B6"/>
        </w:pBdr>
        <w:shd w:val="clear" w:color="auto" w:fill="1E1E2E"/>
        <w:spacing w:after="60"/>
        <w:ind w:left="360" w:right="360"/>
      </w:pPr>
      <w:r>
        <w:rPr>
          <w:rFonts w:ascii="Courier New" w:eastAsia="Courier New" w:hAnsi="Courier New" w:cs="Courier New"/>
          <w:color w:val="A9DC76"/>
          <w:sz w:val="18"/>
          <w:szCs w:val="18"/>
        </w:rPr>
        <w:t>./scripts/devnet15/generate-wireguard-mesh.sh</w:t>
      </w:r>
    </w:p>
    <w:p w14:paraId="322F8790" w14:textId="77777777" w:rsidR="00D4662D" w:rsidRDefault="00000000">
      <w:pPr>
        <w:spacing w:before="80" w:after="120" w:line="280" w:lineRule="auto"/>
      </w:pPr>
      <w:r>
        <w:t>This creates two sets of artifacts:</w:t>
      </w:r>
    </w:p>
    <w:p w14:paraId="64707DB8" w14:textId="77777777" w:rsidR="00D4662D" w:rsidRDefault="00000000">
      <w:pPr>
        <w:pStyle w:val="ListParagraph"/>
        <w:numPr>
          <w:ilvl w:val="0"/>
          <w:numId w:val="2"/>
        </w:numPr>
        <w:spacing w:before="50" w:after="50"/>
      </w:pPr>
      <w:r>
        <w:t>Key pairs: devnet/lean15/wireguard/keys/&lt;machine-id&gt;/ containing private and public keys for each machine</w:t>
      </w:r>
    </w:p>
    <w:p w14:paraId="4A93F6F3" w14:textId="77777777" w:rsidR="00D4662D" w:rsidRDefault="00000000">
      <w:pPr>
        <w:pStyle w:val="ListParagraph"/>
        <w:numPr>
          <w:ilvl w:val="0"/>
          <w:numId w:val="2"/>
        </w:numPr>
        <w:spacing w:before="50" w:after="50"/>
      </w:pPr>
      <w:r>
        <w:t>Config files: devnet/lean15/wireguard/configs/&lt;machine-id&gt;.conf containing the full-mesh peer configuration for each machine</w:t>
      </w:r>
    </w:p>
    <w:p w14:paraId="2975B2D4" w14:textId="77777777" w:rsidR="00D4662D" w:rsidRDefault="00000000">
      <w:pPr>
        <w:pStyle w:val="Heading2"/>
      </w:pPr>
      <w:bookmarkStart w:id="41" w:name="_Toc223164984"/>
      <w:r>
        <w:t>8.4 Configure SSH Profiles in the App</w:t>
      </w:r>
      <w:bookmarkEnd w:id="41"/>
    </w:p>
    <w:p w14:paraId="235A2DBC" w14:textId="77777777" w:rsidR="00D4662D" w:rsidRDefault="00000000">
      <w:pPr>
        <w:pStyle w:val="ListParagraph"/>
        <w:numPr>
          <w:ilvl w:val="0"/>
          <w:numId w:val="3"/>
        </w:numPr>
        <w:spacing w:before="50" w:after="50"/>
      </w:pPr>
      <w:r>
        <w:t>In the dashboard, open Operator Access (RBAC) and verify the active operator is admin.</w:t>
      </w:r>
    </w:p>
    <w:p w14:paraId="55993A0C" w14:textId="77777777" w:rsidR="00D4662D" w:rsidRDefault="00000000">
      <w:pPr>
        <w:pStyle w:val="ListParagraph"/>
        <w:numPr>
          <w:ilvl w:val="0"/>
          <w:numId w:val="3"/>
        </w:numPr>
        <w:spacing w:before="50" w:after="50"/>
      </w:pPr>
      <w:r>
        <w:t>Navigate to SSH Profiles and create a profile (e.g., ID: ops, port: 22, key path as needed).</w:t>
      </w:r>
    </w:p>
    <w:p w14:paraId="7254B366" w14:textId="77777777" w:rsidR="00D4662D" w:rsidRDefault="00000000">
      <w:pPr>
        <w:pStyle w:val="ListParagraph"/>
        <w:numPr>
          <w:ilvl w:val="0"/>
          <w:numId w:val="3"/>
        </w:numPr>
        <w:spacing w:before="50" w:after="50"/>
      </w:pPr>
      <w:r>
        <w:t>Navigate to Machine Binding and bind each machine to the SSH profile. Alternatively, rely on the global defaults in hosts.env if all machines share the same SSH configuration.</w:t>
      </w:r>
    </w:p>
    <w:p w14:paraId="3673567A" w14:textId="77777777" w:rsidR="00D4662D" w:rsidRDefault="00000000">
      <w:pPr>
        <w:pStyle w:val="Heading2"/>
      </w:pPr>
      <w:bookmarkStart w:id="42" w:name="_Toc223164985"/>
      <w:r>
        <w:t>8.5 Bring Up WireGuard Across Fleet</w:t>
      </w:r>
      <w:bookmarkEnd w:id="42"/>
    </w:p>
    <w:p w14:paraId="01C95AEB" w14:textId="77777777" w:rsidR="00D4662D" w:rsidRDefault="00000000">
      <w:pPr>
        <w:spacing w:before="80" w:after="120" w:line="280" w:lineRule="auto"/>
      </w:pPr>
      <w:r>
        <w:t>Recommended bulk sequence:</w:t>
      </w:r>
    </w:p>
    <w:p w14:paraId="24B19F9F" w14:textId="77777777" w:rsidR="00D4662D" w:rsidRDefault="00000000">
      <w:pPr>
        <w:pStyle w:val="ListParagraph"/>
        <w:numPr>
          <w:ilvl w:val="0"/>
          <w:numId w:val="3"/>
        </w:numPr>
        <w:spacing w:before="50" w:after="50"/>
      </w:pPr>
      <w:r>
        <w:t>wireguard_install on each machine that already has a valid MACHINE_XX_HOST.</w:t>
      </w:r>
    </w:p>
    <w:p w14:paraId="4D455DB8" w14:textId="77777777" w:rsidR="00D4662D" w:rsidRDefault="00000000">
      <w:pPr>
        <w:pStyle w:val="ListParagraph"/>
        <w:numPr>
          <w:ilvl w:val="0"/>
          <w:numId w:val="3"/>
        </w:numPr>
        <w:spacing w:before="50" w:after="50"/>
      </w:pPr>
      <w:r>
        <w:t>wireguard_connect on those same machines.</w:t>
      </w:r>
    </w:p>
    <w:p w14:paraId="79294D35" w14:textId="77777777" w:rsidR="00D4662D" w:rsidRDefault="00000000">
      <w:pPr>
        <w:pStyle w:val="ListParagraph"/>
        <w:numPr>
          <w:ilvl w:val="0"/>
          <w:numId w:val="3"/>
        </w:numPr>
        <w:spacing w:before="50" w:after="50"/>
      </w:pPr>
      <w:r>
        <w:t>wireguard_status on those same machines.</w:t>
      </w:r>
    </w:p>
    <w:p w14:paraId="4083E3A3" w14:textId="77777777" w:rsidR="00D4662D" w:rsidRDefault="00D4662D">
      <w:pPr>
        <w:spacing w:after="120"/>
      </w:pPr>
    </w:p>
    <w:p w14:paraId="1EC0C7F2" w14:textId="77777777" w:rsidR="00D4662D" w:rsidRDefault="00000000">
      <w:pPr>
        <w:spacing w:before="80" w:after="120" w:line="280" w:lineRule="auto"/>
      </w:pPr>
      <w:r>
        <w:t>Scope guidance:</w:t>
      </w:r>
    </w:p>
    <w:p w14:paraId="64C35FAF" w14:textId="77777777" w:rsidR="00D4662D" w:rsidRDefault="00000000">
      <w:pPr>
        <w:pStyle w:val="ListParagraph"/>
        <w:numPr>
          <w:ilvl w:val="0"/>
          <w:numId w:val="2"/>
        </w:numPr>
        <w:spacing w:before="50" w:after="50"/>
      </w:pPr>
      <w:r>
        <w:t>Early bootstrap (only machine-01 online): run per-machine (machine-01) scope.</w:t>
      </w:r>
    </w:p>
    <w:p w14:paraId="363AB56F" w14:textId="77777777" w:rsidR="00D4662D" w:rsidRDefault="00000000">
      <w:pPr>
        <w:pStyle w:val="ListParagraph"/>
        <w:numPr>
          <w:ilvl w:val="0"/>
          <w:numId w:val="2"/>
        </w:numPr>
        <w:spacing w:before="50" w:after="50"/>
      </w:pPr>
      <w:r>
        <w:t>Use all only after all target machines have real HOST values and are reachable.</w:t>
      </w:r>
    </w:p>
    <w:p w14:paraId="054F3CA5" w14:textId="77777777" w:rsidR="00D4662D" w:rsidRDefault="00000000">
      <w:pPr>
        <w:pStyle w:val="Heading2"/>
      </w:pPr>
      <w:bookmarkStart w:id="43" w:name="_Toc223164986"/>
      <w:r>
        <w:t>8.6 Provision and Start Node Software</w:t>
      </w:r>
      <w:bookmarkEnd w:id="43"/>
    </w:p>
    <w:p w14:paraId="4BD626D6" w14:textId="77777777" w:rsidR="00D4662D" w:rsidRDefault="00000000">
      <w:pPr>
        <w:spacing w:before="80" w:after="120" w:line="280" w:lineRule="auto"/>
      </w:pPr>
      <w:r>
        <w:t>Nodes should be started in a specific order to ensure that consensus-critical nodes are online before services that depend on them:</w:t>
      </w:r>
    </w:p>
    <w:p w14:paraId="719CAF9D" w14:textId="77777777" w:rsidR="00D4662D" w:rsidRDefault="00000000">
      <w:pPr>
        <w:pStyle w:val="ListParagraph"/>
        <w:numPr>
          <w:ilvl w:val="0"/>
          <w:numId w:val="3"/>
        </w:numPr>
        <w:spacing w:before="50" w:after="50"/>
      </w:pPr>
      <w:r>
        <w:t>Validators first: machine-01 through machine-05 (these are required for block production).</w:t>
      </w:r>
    </w:p>
    <w:p w14:paraId="230A0C01" w14:textId="77777777" w:rsidR="00D4662D" w:rsidRDefault="00000000">
      <w:pPr>
        <w:pStyle w:val="ListParagraph"/>
        <w:numPr>
          <w:ilvl w:val="0"/>
          <w:numId w:val="3"/>
        </w:numPr>
        <w:spacing w:before="50" w:after="50"/>
      </w:pPr>
      <w:r>
        <w:t>Governance: machine-10 (Committee) and machine-11 (Security Council).</w:t>
      </w:r>
    </w:p>
    <w:p w14:paraId="537B407A" w14:textId="77777777" w:rsidR="00D4662D" w:rsidRDefault="00000000">
      <w:pPr>
        <w:pStyle w:val="ListParagraph"/>
        <w:numPr>
          <w:ilvl w:val="0"/>
          <w:numId w:val="3"/>
        </w:numPr>
        <w:spacing w:before="50" w:after="50"/>
      </w:pPr>
      <w:r>
        <w:t>Interop: machine-06 through machine-09 (Relayer, Cross-Chain Verifier, Oracle, Witness).</w:t>
      </w:r>
    </w:p>
    <w:p w14:paraId="3A65786A" w14:textId="77777777" w:rsidR="00D4662D" w:rsidRDefault="00000000">
      <w:pPr>
        <w:pStyle w:val="ListParagraph"/>
        <w:numPr>
          <w:ilvl w:val="0"/>
          <w:numId w:val="3"/>
        </w:numPr>
        <w:spacing w:before="50" w:after="50"/>
      </w:pPr>
      <w:r>
        <w:t>PQC: machine-12 (PQC-Crypto).</w:t>
      </w:r>
    </w:p>
    <w:p w14:paraId="61C94A28" w14:textId="77777777" w:rsidR="00D4662D" w:rsidRDefault="00000000">
      <w:pPr>
        <w:pStyle w:val="ListParagraph"/>
        <w:numPr>
          <w:ilvl w:val="0"/>
          <w:numId w:val="3"/>
        </w:numPr>
        <w:spacing w:before="50" w:after="50"/>
      </w:pPr>
      <w:r>
        <w:t>Services: machine-13 (RPC Gateway), machine-14 (Indexer), machine-15 (Observer).</w:t>
      </w:r>
    </w:p>
    <w:p w14:paraId="022EBD99" w14:textId="77777777" w:rsidR="00D4662D" w:rsidRDefault="00D4662D">
      <w:pPr>
        <w:spacing w:after="120"/>
      </w:pPr>
    </w:p>
    <w:p w14:paraId="562C3A9F" w14:textId="77777777" w:rsidR="00D4662D" w:rsidRDefault="00000000">
      <w:pPr>
        <w:spacing w:before="80" w:after="120" w:line="280" w:lineRule="auto"/>
      </w:pPr>
      <w:r>
        <w:lastRenderedPageBreak/>
        <w:t>For each machine or group, use either:</w:t>
      </w:r>
    </w:p>
    <w:p w14:paraId="79D1CDC3" w14:textId="77777777" w:rsidR="00D4662D" w:rsidRDefault="00000000">
      <w:pPr>
        <w:pStyle w:val="ListParagraph"/>
        <w:numPr>
          <w:ilvl w:val="0"/>
          <w:numId w:val="2"/>
        </w:numPr>
        <w:spacing w:before="50" w:after="50"/>
      </w:pPr>
      <w:r>
        <w:t>bootstrap_node custom action (admin only) — performs install + WireGuard connect + start in a single operation, or</w:t>
      </w:r>
    </w:p>
    <w:p w14:paraId="00CFA72F" w14:textId="77777777" w:rsidR="00D4662D" w:rsidRDefault="00000000">
      <w:pPr>
        <w:pStyle w:val="ListParagraph"/>
        <w:numPr>
          <w:ilvl w:val="0"/>
          <w:numId w:val="2"/>
        </w:numPr>
        <w:spacing w:before="50" w:after="50"/>
      </w:pPr>
      <w:r>
        <w:t>setup followed by start — two-step approach that gives you a chance to inspect the configuration between provisioning and launch.</w:t>
      </w:r>
    </w:p>
    <w:p w14:paraId="394D546C" w14:textId="77777777" w:rsidR="00D4662D" w:rsidRDefault="00000000">
      <w:pPr>
        <w:pStyle w:val="Heading2"/>
      </w:pPr>
      <w:bookmarkStart w:id="44" w:name="_Toc223164987"/>
      <w:r>
        <w:t>8.7 Validate Chain Health</w:t>
      </w:r>
      <w:bookmarkEnd w:id="44"/>
    </w:p>
    <w:p w14:paraId="66AC7C5D" w14:textId="77777777" w:rsidR="00D4662D" w:rsidRDefault="00000000">
      <w:pPr>
        <w:spacing w:before="80" w:after="120" w:line="280" w:lineRule="auto"/>
      </w:pPr>
      <w:r>
        <w:t>Once all nodes are running, verify chain health from the app:</w:t>
      </w:r>
    </w:p>
    <w:p w14:paraId="022BEBE2" w14:textId="77777777" w:rsidR="00D4662D" w:rsidRDefault="00000000">
      <w:pPr>
        <w:pStyle w:val="ListParagraph"/>
        <w:numPr>
          <w:ilvl w:val="0"/>
          <w:numId w:val="2"/>
        </w:numPr>
        <w:spacing w:before="50" w:after="50"/>
      </w:pPr>
      <w:r>
        <w:t>Run bulk status on scope all. Every node should report online.</w:t>
      </w:r>
    </w:p>
    <w:p w14:paraId="6A04E663" w14:textId="77777777" w:rsidR="00D4662D" w:rsidRDefault="00000000">
      <w:pPr>
        <w:pStyle w:val="ListParagraph"/>
        <w:numPr>
          <w:ilvl w:val="0"/>
          <w:numId w:val="2"/>
        </w:numPr>
        <w:spacing w:before="50" w:after="50"/>
      </w:pPr>
      <w:r>
        <w:t>For validators: run rpc:get_validator_activity and rpc:get_determinism_digest. All 5 validators should appear in the activity response.</w:t>
      </w:r>
    </w:p>
    <w:p w14:paraId="59074107" w14:textId="77777777" w:rsidR="00D4662D" w:rsidRDefault="00000000">
      <w:pPr>
        <w:pStyle w:val="ListParagraph"/>
        <w:numPr>
          <w:ilvl w:val="0"/>
          <w:numId w:val="2"/>
        </w:numPr>
        <w:spacing w:before="50" w:after="50"/>
      </w:pPr>
      <w:r>
        <w:t>For interop nodes: run rpc:get_sxcp_status, rpc:get_relayer_set, and rpc:get_attestations.</w:t>
      </w:r>
    </w:p>
    <w:p w14:paraId="06568AF4" w14:textId="77777777" w:rsidR="00D4662D" w:rsidRDefault="00000000">
      <w:pPr>
        <w:pStyle w:val="ListParagraph"/>
        <w:numPr>
          <w:ilvl w:val="0"/>
          <w:numId w:val="2"/>
        </w:numPr>
        <w:spacing w:before="50" w:after="50"/>
      </w:pPr>
      <w:r>
        <w:t>For services (machine-13): run rpc:get_network_stats and rpc:get_latest_block. Block height should be advancing.</w:t>
      </w:r>
    </w:p>
    <w:p w14:paraId="411D6B36" w14:textId="77777777" w:rsidR="00D4662D" w:rsidRDefault="00D4662D">
      <w:pPr>
        <w:spacing w:after="120"/>
      </w:pPr>
    </w:p>
    <w:p w14:paraId="20A6D5C7" w14:textId="77777777" w:rsidR="00D4662D" w:rsidRDefault="00000000">
      <w:pPr>
        <w:spacing w:before="80" w:after="120" w:line="280" w:lineRule="auto"/>
      </w:pPr>
      <w:r>
        <w:t>From the command line, run the determinism and test-phase scripts:</w:t>
      </w:r>
    </w:p>
    <w:p w14:paraId="3B6400FF" w14:textId="77777777" w:rsidR="00D4662D" w:rsidRDefault="00000000">
      <w:pPr>
        <w:pBdr>
          <w:top w:val="single" w:sz="4" w:space="0" w:color="2E75B6"/>
          <w:left w:val="single" w:sz="4" w:space="0" w:color="2E75B6"/>
          <w:right w:val="single" w:sz="4" w:space="0" w:color="2E75B6"/>
        </w:pBdr>
        <w:shd w:val="clear" w:color="auto" w:fill="1E1E2E"/>
        <w:spacing w:before="60"/>
        <w:ind w:left="360" w:right="360"/>
      </w:pPr>
      <w:r>
        <w:rPr>
          <w:rFonts w:ascii="Courier New" w:eastAsia="Courier New" w:hAnsi="Courier New" w:cs="Courier New"/>
          <w:color w:val="A9DC76"/>
          <w:sz w:val="18"/>
          <w:szCs w:val="18"/>
        </w:rPr>
        <w:t>cd "&lt;workspace&gt;"</w:t>
      </w:r>
    </w:p>
    <w:p w14:paraId="0686F7FA" w14:textId="77777777" w:rsidR="00D4662D" w:rsidRDefault="00000000">
      <w:pPr>
        <w:pBdr>
          <w:left w:val="single" w:sz="4" w:space="0" w:color="2E75B6"/>
          <w:right w:val="single" w:sz="4" w:space="0" w:color="2E75B6"/>
        </w:pBdr>
        <w:shd w:val="clear" w:color="auto" w:fill="1E1E2E"/>
        <w:ind w:left="360" w:right="360"/>
      </w:pPr>
      <w:r>
        <w:rPr>
          <w:rFonts w:ascii="Courier New" w:eastAsia="Courier New" w:hAnsi="Courier New" w:cs="Courier New"/>
          <w:color w:val="A9DC76"/>
          <w:sz w:val="18"/>
          <w:szCs w:val="18"/>
        </w:rPr>
        <w:t>./scripts/devnet15/check-determinism.sh</w:t>
      </w:r>
    </w:p>
    <w:p w14:paraId="02E3F449" w14:textId="77777777" w:rsidR="00D4662D" w:rsidRDefault="00000000">
      <w:pPr>
        <w:pBdr>
          <w:left w:val="single" w:sz="4" w:space="0" w:color="2E75B6"/>
          <w:bottom w:val="single" w:sz="4" w:space="0" w:color="2E75B6"/>
          <w:right w:val="single" w:sz="4" w:space="0" w:color="2E75B6"/>
        </w:pBdr>
        <w:shd w:val="clear" w:color="auto" w:fill="1E1E2E"/>
        <w:spacing w:after="60"/>
        <w:ind w:left="360" w:right="360"/>
      </w:pPr>
      <w:r>
        <w:rPr>
          <w:rFonts w:ascii="Courier New" w:eastAsia="Courier New" w:hAnsi="Courier New" w:cs="Courier New"/>
          <w:color w:val="A9DC76"/>
          <w:sz w:val="18"/>
          <w:szCs w:val="18"/>
        </w:rPr>
        <w:t>./scripts/devnet15/run-devnet-test-phases.sh --rpc-url http://10.50.0.13:48650</w:t>
      </w:r>
    </w:p>
    <w:p w14:paraId="7E1F4C6A" w14:textId="77777777" w:rsidR="00D4662D" w:rsidRDefault="00000000">
      <w:pPr>
        <w:pStyle w:val="Heading2"/>
      </w:pPr>
      <w:bookmarkStart w:id="45" w:name="_Toc223164988"/>
      <w:r>
        <w:t>8.8 Validate Atlas Explorer Integration</w:t>
      </w:r>
      <w:bookmarkEnd w:id="45"/>
    </w:p>
    <w:p w14:paraId="11C36BAF" w14:textId="77777777" w:rsidR="00D4662D" w:rsidRDefault="00000000">
      <w:pPr>
        <w:spacing w:before="80" w:after="120" w:line="280" w:lineRule="auto"/>
      </w:pPr>
      <w:r>
        <w:t>Open any node detail page in the app. Confirm the Atlas Explorer Bridge section shows connected. Click the Latest Block link and verify the block height matches what the node page reports.</w:t>
      </w:r>
    </w:p>
    <w:p w14:paraId="1106D5A5" w14:textId="77777777" w:rsidR="00D4662D" w:rsidRDefault="00000000">
      <w:pPr>
        <w:pStyle w:val="Heading1"/>
        <w:pageBreakBefore/>
        <w:pBdr>
          <w:bottom w:val="single" w:sz="8" w:space="4" w:color="1A3A5C"/>
        </w:pBdr>
      </w:pPr>
      <w:bookmarkStart w:id="46" w:name="_Toc223164989"/>
      <w:r>
        <w:lastRenderedPageBreak/>
        <w:t>9. Subsequent Operator Runbook (Join and Operate Existing Devnet)</w:t>
      </w:r>
      <w:bookmarkEnd w:id="46"/>
    </w:p>
    <w:p w14:paraId="4E3ECFD7" w14:textId="77777777" w:rsidR="00D4662D" w:rsidRDefault="00000000">
      <w:pPr>
        <w:spacing w:before="80" w:after="120" w:line="280" w:lineRule="auto"/>
      </w:pPr>
      <w:r>
        <w:t>This section is for additional operators joining an already-running devnet. The fleet is bootstrapped and healthy; the new operator device needs to connect to it for monitoring and (optionally) control.</w:t>
      </w:r>
    </w:p>
    <w:p w14:paraId="5AB84E16" w14:textId="77777777" w:rsidR="00D4662D" w:rsidRDefault="00000000">
      <w:pPr>
        <w:pStyle w:val="Heading2"/>
      </w:pPr>
      <w:bookmarkStart w:id="47" w:name="_Toc223164990"/>
      <w:r>
        <w:t>9.1 Monitoring-Only Operator</w:t>
      </w:r>
      <w:bookmarkEnd w:id="47"/>
    </w:p>
    <w:p w14:paraId="6B9879CE" w14:textId="77777777" w:rsidR="00D4662D" w:rsidRDefault="00000000">
      <w:pPr>
        <w:spacing w:before="80" w:after="120" w:line="280" w:lineRule="auto"/>
      </w:pPr>
      <w:r>
        <w:t>A monitoring-only operator can see the full fleet status without the ability to start, stop, or modify nodes:</w:t>
      </w:r>
    </w:p>
    <w:p w14:paraId="5385CF8B" w14:textId="77777777" w:rsidR="00D4662D" w:rsidRDefault="00000000">
      <w:pPr>
        <w:pStyle w:val="ListParagraph"/>
        <w:numPr>
          <w:ilvl w:val="0"/>
          <w:numId w:val="3"/>
        </w:numPr>
        <w:spacing w:before="50" w:after="50"/>
      </w:pPr>
      <w:r>
        <w:t>Install the app (Section 6).</w:t>
      </w:r>
    </w:p>
    <w:p w14:paraId="4F77DD23" w14:textId="77777777" w:rsidR="00D4662D" w:rsidRDefault="00000000">
      <w:pPr>
        <w:pStyle w:val="ListParagraph"/>
        <w:numPr>
          <w:ilvl w:val="0"/>
          <w:numId w:val="3"/>
        </w:numPr>
        <w:spacing w:before="50" w:after="50"/>
      </w:pPr>
      <w:r>
        <w:t>Ensure the workspace uses the same authoritative node-inventory.csv and hosts.env as the first operator. The simplest approach is to copy these files from the first operator's workspace.</w:t>
      </w:r>
    </w:p>
    <w:p w14:paraId="446B7928" w14:textId="77777777" w:rsidR="00D4662D" w:rsidRDefault="00000000">
      <w:pPr>
        <w:pStyle w:val="ListParagraph"/>
        <w:numPr>
          <w:ilvl w:val="0"/>
          <w:numId w:val="3"/>
        </w:numPr>
        <w:spacing w:before="50" w:after="50"/>
      </w:pPr>
      <w:r>
        <w:t>Ensure the device can reach the private RPC endpoints of all 15 machines. This typically means joining the WireGuard VPN mesh (the first operator can provide your machine's .conf file).</w:t>
      </w:r>
    </w:p>
    <w:p w14:paraId="6A13CD85" w14:textId="77777777" w:rsidR="00D4662D" w:rsidRDefault="00000000">
      <w:pPr>
        <w:pStyle w:val="ListParagraph"/>
        <w:numPr>
          <w:ilvl w:val="0"/>
          <w:numId w:val="3"/>
        </w:numPr>
        <w:spacing w:before="50" w:after="50"/>
      </w:pPr>
      <w:r>
        <w:t>Open the dashboard. All 15 machines should appear. Node status indicators will reflect live RPC polling results.</w:t>
      </w:r>
    </w:p>
    <w:p w14:paraId="14C046EE" w14:textId="77777777" w:rsidR="00D4662D" w:rsidRDefault="00000000">
      <w:pPr>
        <w:pStyle w:val="Heading2"/>
      </w:pPr>
      <w:bookmarkStart w:id="48" w:name="_Toc223164991"/>
      <w:r>
        <w:t>9.2 Control-Capable Operator</w:t>
      </w:r>
      <w:bookmarkEnd w:id="48"/>
    </w:p>
    <w:p w14:paraId="2F6DC33F" w14:textId="77777777" w:rsidR="00D4662D" w:rsidRDefault="00000000">
      <w:pPr>
        <w:spacing w:before="80" w:after="120" w:line="280" w:lineRule="auto"/>
      </w:pPr>
      <w:r>
        <w:t>To perform control actions (start, stop, restart, etc.) in addition to monitoring:</w:t>
      </w:r>
    </w:p>
    <w:p w14:paraId="20E816DD" w14:textId="77777777" w:rsidR="00D4662D" w:rsidRDefault="00000000">
      <w:pPr>
        <w:pStyle w:val="ListParagraph"/>
        <w:numPr>
          <w:ilvl w:val="0"/>
          <w:numId w:val="3"/>
        </w:numPr>
        <w:spacing w:before="50" w:after="50"/>
      </w:pPr>
      <w:r>
        <w:t>Complete all monitoring-only steps above.</w:t>
      </w:r>
    </w:p>
    <w:p w14:paraId="02C1E100" w14:textId="77777777" w:rsidR="00D4662D" w:rsidRDefault="00000000">
      <w:pPr>
        <w:pStyle w:val="ListParagraph"/>
        <w:numPr>
          <w:ilvl w:val="0"/>
          <w:numId w:val="3"/>
        </w:numPr>
        <w:spacing w:before="50" w:after="50"/>
      </w:pPr>
      <w:r>
        <w:t>Edit config/security.json in the workspace to set the RBAC role to admin or operator.</w:t>
      </w:r>
    </w:p>
    <w:p w14:paraId="62E15FC4" w14:textId="77777777" w:rsidR="00D4662D" w:rsidRDefault="00000000">
      <w:pPr>
        <w:pStyle w:val="ListParagraph"/>
        <w:numPr>
          <w:ilvl w:val="0"/>
          <w:numId w:val="3"/>
        </w:numPr>
        <w:spacing w:before="50" w:after="50"/>
      </w:pPr>
      <w:r>
        <w:t>Configure an SSH profile and machine bindings in the app (just as the first operator did in Section 8.4).</w:t>
      </w:r>
    </w:p>
    <w:p w14:paraId="7B23C6D5" w14:textId="77777777" w:rsidR="00D4662D" w:rsidRDefault="00000000">
      <w:pPr>
        <w:pStyle w:val="ListParagraph"/>
        <w:numPr>
          <w:ilvl w:val="0"/>
          <w:numId w:val="3"/>
        </w:numPr>
        <w:spacing w:before="50" w:after="50"/>
      </w:pPr>
      <w:r>
        <w:t>Verify access by running a status bulk action.</w:t>
      </w:r>
    </w:p>
    <w:p w14:paraId="268FC80D" w14:textId="77777777" w:rsidR="00D4662D" w:rsidRDefault="00000000">
      <w:pPr>
        <w:pStyle w:val="Heading2"/>
      </w:pPr>
      <w:bookmarkStart w:id="49" w:name="_Toc223164992"/>
      <w:r>
        <w:t>9.3 Cross-Device Consistency</w:t>
      </w:r>
      <w:bookmarkEnd w:id="49"/>
    </w:p>
    <w:p w14:paraId="74FA5923" w14:textId="77777777" w:rsidR="00D4662D" w:rsidRDefault="00000000">
      <w:pPr>
        <w:spacing w:before="80" w:after="120" w:line="280" w:lineRule="auto"/>
      </w:pPr>
      <w:r>
        <w:t>All operator devices will show the same node online/offline reality only if three conditions are met: they share the same inventory and host mappings, they can all reach the same RPC endpoints on the private network, and the nodes are actually running. If any of these differ, status views will diverge between operator devices.</w:t>
      </w:r>
    </w:p>
    <w:p w14:paraId="433A7951" w14:textId="77777777" w:rsidR="00D4662D" w:rsidRDefault="00000000">
      <w:pPr>
        <w:pBdr>
          <w:left w:val="single" w:sz="12" w:space="8" w:color="2E75B6"/>
        </w:pBdr>
        <w:spacing w:before="100" w:after="100"/>
        <w:ind w:left="440"/>
      </w:pPr>
      <w:r>
        <w:rPr>
          <w:b/>
          <w:bCs/>
          <w:color w:val="2E75B6"/>
          <w:sz w:val="20"/>
          <w:szCs w:val="20"/>
        </w:rPr>
        <w:t xml:space="preserve">NOTE: </w:t>
      </w:r>
      <w:r>
        <w:rPr>
          <w:color w:val="5A6A7A"/>
          <w:sz w:val="20"/>
          <w:szCs w:val="20"/>
        </w:rPr>
        <w:t>RBAC and audit logs are local to each workspace. They are not synchronized between operator devices unless you implement an external sync mechanism.</w:t>
      </w:r>
    </w:p>
    <w:p w14:paraId="354CFDF4" w14:textId="77777777" w:rsidR="00D4662D" w:rsidRDefault="00000000">
      <w:pPr>
        <w:pStyle w:val="Heading1"/>
        <w:pageBreakBefore/>
        <w:pBdr>
          <w:bottom w:val="single" w:sz="8" w:space="4" w:color="1A3A5C"/>
        </w:pBdr>
      </w:pPr>
      <w:bookmarkStart w:id="50" w:name="_Toc223164993"/>
      <w:r>
        <w:lastRenderedPageBreak/>
        <w:t>10. Node Types: Setup, Monitoring, and Troubleshooting</w:t>
      </w:r>
      <w:bookmarkEnd w:id="50"/>
    </w:p>
    <w:p w14:paraId="65B75833" w14:textId="77777777" w:rsidR="00D4662D" w:rsidRDefault="00000000">
      <w:pPr>
        <w:spacing w:before="80" w:after="120" w:line="280" w:lineRule="auto"/>
      </w:pPr>
      <w:r>
        <w:t>The lean15 profile includes 11 distinct node types across 4 role groups. This section documents the setup sequence, the monitor diagnostics shown, and the most common failure modes for each.</w:t>
      </w:r>
    </w:p>
    <w:p w14:paraId="45BF7F35" w14:textId="77777777" w:rsidR="00D4662D" w:rsidRDefault="00000000">
      <w:pPr>
        <w:pStyle w:val="Heading2"/>
      </w:pPr>
      <w:bookmarkStart w:id="51" w:name="_Toc223164994"/>
      <w:r>
        <w:t>10.1 Consensus: Validators (machines 01–05)</w:t>
      </w:r>
      <w:bookmarkEnd w:id="51"/>
    </w:p>
    <w:p w14:paraId="5E7FF68F" w14:textId="77777777" w:rsidR="00D4662D" w:rsidRDefault="00000000">
      <w:pPr>
        <w:spacing w:before="80" w:after="120" w:line="280" w:lineRule="auto"/>
      </w:pPr>
      <w:r>
        <w:rPr>
          <w:b/>
          <w:bCs/>
        </w:rPr>
        <w:t xml:space="preserve">Purpose: </w:t>
      </w:r>
      <w:r>
        <w:t>Block production and consensus participation. These five machines are the core of the devnet — the network cannot produce blocks without at least 5 active validators.</w:t>
      </w:r>
    </w:p>
    <w:p w14:paraId="6E22B1C6" w14:textId="77777777" w:rsidR="00D4662D" w:rsidRDefault="00000000">
      <w:pPr>
        <w:spacing w:before="80" w:after="120" w:line="280" w:lineRule="auto"/>
      </w:pPr>
      <w:r>
        <w:t>Setup: Use bootstrap_node (preferred) or setup followed by start. After startup, run status and rpc:get_validator_activity to confirm the node appears in the validator registry.</w:t>
      </w:r>
    </w:p>
    <w:p w14:paraId="440AF35D" w14:textId="77777777" w:rsidR="00D4662D" w:rsidRDefault="00000000">
      <w:pPr>
        <w:spacing w:before="80" w:after="120" w:line="280" w:lineRule="auto"/>
      </w:pPr>
      <w:r>
        <w:t>Monitor diagnostics displayed on the node detail page:</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800"/>
        <w:gridCol w:w="4480"/>
      </w:tblGrid>
      <w:tr w:rsidR="00D4662D" w14:paraId="7E659A0A" w14:textId="77777777">
        <w:tblPrEx>
          <w:tblCellMar>
            <w:top w:w="0" w:type="dxa"/>
            <w:bottom w:w="0" w:type="dxa"/>
          </w:tblCellMar>
        </w:tblPrEx>
        <w:tc>
          <w:tcPr>
            <w:tcW w:w="2800" w:type="dxa"/>
            <w:tcBorders>
              <w:top w:val="single" w:sz="1" w:space="0" w:color="1A3A5C"/>
              <w:left w:val="single" w:sz="1" w:space="0" w:color="1A3A5C"/>
              <w:bottom w:val="single" w:sz="1" w:space="0" w:color="1A3A5C"/>
              <w:right w:val="single" w:sz="1" w:space="0" w:color="1A3A5C"/>
            </w:tcBorders>
            <w:shd w:val="clear" w:color="auto" w:fill="1A3A5C"/>
            <w:tcMar>
              <w:top w:w="70" w:type="dxa"/>
              <w:left w:w="120" w:type="dxa"/>
              <w:bottom w:w="70" w:type="dxa"/>
              <w:right w:w="120" w:type="dxa"/>
            </w:tcMar>
          </w:tcPr>
          <w:p w14:paraId="732708FB" w14:textId="77777777" w:rsidR="00D4662D" w:rsidRDefault="00000000">
            <w:r>
              <w:rPr>
                <w:b/>
                <w:bCs/>
                <w:color w:val="FFFFFF"/>
                <w:sz w:val="18"/>
                <w:szCs w:val="18"/>
              </w:rPr>
              <w:t>Diagnostic Check</w:t>
            </w:r>
          </w:p>
        </w:tc>
        <w:tc>
          <w:tcPr>
            <w:tcW w:w="2800" w:type="dxa"/>
            <w:tcBorders>
              <w:top w:val="single" w:sz="1" w:space="0" w:color="1A3A5C"/>
              <w:left w:val="single" w:sz="1" w:space="0" w:color="1A3A5C"/>
              <w:bottom w:val="single" w:sz="1" w:space="0" w:color="1A3A5C"/>
              <w:right w:val="single" w:sz="1" w:space="0" w:color="1A3A5C"/>
            </w:tcBorders>
            <w:shd w:val="clear" w:color="auto" w:fill="1A3A5C"/>
            <w:tcMar>
              <w:top w:w="70" w:type="dxa"/>
              <w:left w:w="120" w:type="dxa"/>
              <w:bottom w:w="70" w:type="dxa"/>
              <w:right w:w="120" w:type="dxa"/>
            </w:tcMar>
          </w:tcPr>
          <w:p w14:paraId="3B9068FD" w14:textId="77777777" w:rsidR="00D4662D" w:rsidRDefault="00000000">
            <w:r>
              <w:rPr>
                <w:b/>
                <w:bCs/>
                <w:color w:val="FFFFFF"/>
                <w:sz w:val="18"/>
                <w:szCs w:val="18"/>
              </w:rPr>
              <w:t>Healthy State</w:t>
            </w:r>
          </w:p>
        </w:tc>
        <w:tc>
          <w:tcPr>
            <w:tcW w:w="4480" w:type="dxa"/>
            <w:tcBorders>
              <w:top w:val="single" w:sz="1" w:space="0" w:color="1A3A5C"/>
              <w:left w:val="single" w:sz="1" w:space="0" w:color="1A3A5C"/>
              <w:bottom w:val="single" w:sz="1" w:space="0" w:color="1A3A5C"/>
              <w:right w:val="single" w:sz="1" w:space="0" w:color="1A3A5C"/>
            </w:tcBorders>
            <w:shd w:val="clear" w:color="auto" w:fill="1A3A5C"/>
            <w:tcMar>
              <w:top w:w="70" w:type="dxa"/>
              <w:left w:w="120" w:type="dxa"/>
              <w:bottom w:w="70" w:type="dxa"/>
              <w:right w:w="120" w:type="dxa"/>
            </w:tcMar>
          </w:tcPr>
          <w:p w14:paraId="2E1889A7" w14:textId="77777777" w:rsidR="00D4662D" w:rsidRDefault="00000000">
            <w:r>
              <w:rPr>
                <w:b/>
                <w:bCs/>
                <w:color w:val="FFFFFF"/>
                <w:sz w:val="18"/>
                <w:szCs w:val="18"/>
              </w:rPr>
              <w:t>What Failure Means</w:t>
            </w:r>
          </w:p>
        </w:tc>
      </w:tr>
      <w:tr w:rsidR="00D4662D" w14:paraId="504D6E4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AD371B0" w14:textId="77777777" w:rsidR="00D4662D" w:rsidRDefault="00000000">
            <w:r>
              <w:rPr>
                <w:sz w:val="18"/>
                <w:szCs w:val="18"/>
              </w:rPr>
              <w:t>Validator Registry Presence</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CBD30C0" w14:textId="77777777" w:rsidR="00D4662D" w:rsidRDefault="00000000">
            <w:r>
              <w:rPr>
                <w:sz w:val="18"/>
                <w:szCs w:val="18"/>
              </w:rPr>
              <w:t>Present in validator set</w:t>
            </w:r>
          </w:p>
        </w:tc>
        <w:tc>
          <w:tcPr>
            <w:tcW w:w="44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103F7FD" w14:textId="77777777" w:rsidR="00D4662D" w:rsidRDefault="00000000">
            <w:r>
              <w:rPr>
                <w:sz w:val="18"/>
                <w:szCs w:val="18"/>
              </w:rPr>
              <w:t>Node is not registered — check genesis allowlist and auto-register settings</w:t>
            </w:r>
          </w:p>
        </w:tc>
      </w:tr>
      <w:tr w:rsidR="00D4662D" w14:paraId="635EF44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0F5FA"/>
            <w:tcMar>
              <w:top w:w="70" w:type="dxa"/>
              <w:left w:w="120" w:type="dxa"/>
              <w:bottom w:w="70" w:type="dxa"/>
              <w:right w:w="120" w:type="dxa"/>
            </w:tcMar>
          </w:tcPr>
          <w:p w14:paraId="458BF9E0" w14:textId="77777777" w:rsidR="00D4662D" w:rsidRDefault="00000000">
            <w:r>
              <w:rPr>
                <w:sz w:val="18"/>
                <w:szCs w:val="18"/>
              </w:rPr>
              <w:t>Validator Stake</w:t>
            </w:r>
          </w:p>
        </w:tc>
        <w:tc>
          <w:tcPr>
            <w:tcW w:w="2800" w:type="dxa"/>
            <w:tcBorders>
              <w:top w:val="single" w:sz="1" w:space="0" w:color="CCCCCC"/>
              <w:left w:val="single" w:sz="1" w:space="0" w:color="CCCCCC"/>
              <w:bottom w:val="single" w:sz="1" w:space="0" w:color="CCCCCC"/>
              <w:right w:val="single" w:sz="1" w:space="0" w:color="CCCCCC"/>
            </w:tcBorders>
            <w:shd w:val="clear" w:color="auto" w:fill="F0F5FA"/>
            <w:tcMar>
              <w:top w:w="70" w:type="dxa"/>
              <w:left w:w="120" w:type="dxa"/>
              <w:bottom w:w="70" w:type="dxa"/>
              <w:right w:w="120" w:type="dxa"/>
            </w:tcMar>
          </w:tcPr>
          <w:p w14:paraId="25FDD1AE" w14:textId="77777777" w:rsidR="00D4662D" w:rsidRDefault="00000000">
            <w:r>
              <w:rPr>
                <w:sz w:val="18"/>
                <w:szCs w:val="18"/>
              </w:rPr>
              <w:t>Stake &gt; 0 SNRG</w:t>
            </w:r>
          </w:p>
        </w:tc>
        <w:tc>
          <w:tcPr>
            <w:tcW w:w="4480" w:type="dxa"/>
            <w:tcBorders>
              <w:top w:val="single" w:sz="1" w:space="0" w:color="CCCCCC"/>
              <w:left w:val="single" w:sz="1" w:space="0" w:color="CCCCCC"/>
              <w:bottom w:val="single" w:sz="1" w:space="0" w:color="CCCCCC"/>
              <w:right w:val="single" w:sz="1" w:space="0" w:color="CCCCCC"/>
            </w:tcBorders>
            <w:shd w:val="clear" w:color="auto" w:fill="F0F5FA"/>
            <w:tcMar>
              <w:top w:w="70" w:type="dxa"/>
              <w:left w:w="120" w:type="dxa"/>
              <w:bottom w:w="70" w:type="dxa"/>
              <w:right w:w="120" w:type="dxa"/>
            </w:tcMar>
          </w:tcPr>
          <w:p w14:paraId="1561C8BF" w14:textId="77777777" w:rsidR="00D4662D" w:rsidRDefault="00000000">
            <w:r>
              <w:rPr>
                <w:sz w:val="18"/>
                <w:szCs w:val="18"/>
              </w:rPr>
              <w:t>Node has no economic commitment — check initial allocation</w:t>
            </w:r>
          </w:p>
        </w:tc>
      </w:tr>
      <w:tr w:rsidR="00D4662D" w14:paraId="32A3FFA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CCDCD56" w14:textId="77777777" w:rsidR="00D4662D" w:rsidRDefault="00000000">
            <w:r>
              <w:rPr>
                <w:sz w:val="18"/>
                <w:szCs w:val="18"/>
              </w:rPr>
              <w:t>Validator Block Production</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E4B4705" w14:textId="77777777" w:rsidR="00D4662D" w:rsidRDefault="00000000">
            <w:r>
              <w:rPr>
                <w:sz w:val="18"/>
                <w:szCs w:val="18"/>
              </w:rPr>
              <w:t>Blocks produced &gt; 0</w:t>
            </w:r>
          </w:p>
        </w:tc>
        <w:tc>
          <w:tcPr>
            <w:tcW w:w="44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8F03812" w14:textId="77777777" w:rsidR="00D4662D" w:rsidRDefault="00000000">
            <w:r>
              <w:rPr>
                <w:sz w:val="18"/>
                <w:szCs w:val="18"/>
              </w:rPr>
              <w:t>Node is registered but not producing — consensus engine may not be participating</w:t>
            </w:r>
          </w:p>
        </w:tc>
      </w:tr>
      <w:tr w:rsidR="00D4662D" w14:paraId="2DA3536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0F5FA"/>
            <w:tcMar>
              <w:top w:w="70" w:type="dxa"/>
              <w:left w:w="120" w:type="dxa"/>
              <w:bottom w:w="70" w:type="dxa"/>
              <w:right w:w="120" w:type="dxa"/>
            </w:tcMar>
          </w:tcPr>
          <w:p w14:paraId="58937FE9" w14:textId="77777777" w:rsidR="00D4662D" w:rsidRDefault="00000000">
            <w:r>
              <w:rPr>
                <w:sz w:val="18"/>
                <w:szCs w:val="18"/>
              </w:rPr>
              <w:t>Consensus Sync State</w:t>
            </w:r>
          </w:p>
        </w:tc>
        <w:tc>
          <w:tcPr>
            <w:tcW w:w="2800" w:type="dxa"/>
            <w:tcBorders>
              <w:top w:val="single" w:sz="1" w:space="0" w:color="CCCCCC"/>
              <w:left w:val="single" w:sz="1" w:space="0" w:color="CCCCCC"/>
              <w:bottom w:val="single" w:sz="1" w:space="0" w:color="CCCCCC"/>
              <w:right w:val="single" w:sz="1" w:space="0" w:color="CCCCCC"/>
            </w:tcBorders>
            <w:shd w:val="clear" w:color="auto" w:fill="F0F5FA"/>
            <w:tcMar>
              <w:top w:w="70" w:type="dxa"/>
              <w:left w:w="120" w:type="dxa"/>
              <w:bottom w:w="70" w:type="dxa"/>
              <w:right w:w="120" w:type="dxa"/>
            </w:tcMar>
          </w:tcPr>
          <w:p w14:paraId="2D9EEA1C" w14:textId="77777777" w:rsidR="00D4662D" w:rsidRDefault="00000000">
            <w:r>
              <w:rPr>
                <w:sz w:val="18"/>
                <w:szCs w:val="18"/>
              </w:rPr>
              <w:t>syncing = false</w:t>
            </w:r>
          </w:p>
        </w:tc>
        <w:tc>
          <w:tcPr>
            <w:tcW w:w="4480" w:type="dxa"/>
            <w:tcBorders>
              <w:top w:val="single" w:sz="1" w:space="0" w:color="CCCCCC"/>
              <w:left w:val="single" w:sz="1" w:space="0" w:color="CCCCCC"/>
              <w:bottom w:val="single" w:sz="1" w:space="0" w:color="CCCCCC"/>
              <w:right w:val="single" w:sz="1" w:space="0" w:color="CCCCCC"/>
            </w:tcBorders>
            <w:shd w:val="clear" w:color="auto" w:fill="F0F5FA"/>
            <w:tcMar>
              <w:top w:w="70" w:type="dxa"/>
              <w:left w:w="120" w:type="dxa"/>
              <w:bottom w:w="70" w:type="dxa"/>
              <w:right w:w="120" w:type="dxa"/>
            </w:tcMar>
          </w:tcPr>
          <w:p w14:paraId="4487ED31" w14:textId="77777777" w:rsidR="00D4662D" w:rsidRDefault="00000000">
            <w:r>
              <w:rPr>
                <w:sz w:val="18"/>
                <w:szCs w:val="18"/>
              </w:rPr>
              <w:t>Node is still catching up to chain tip — wait or check peer connectivity</w:t>
            </w:r>
          </w:p>
        </w:tc>
      </w:tr>
      <w:tr w:rsidR="00D4662D" w14:paraId="23AEA8C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DC3981E" w14:textId="77777777" w:rsidR="00D4662D" w:rsidRDefault="00000000">
            <w:r>
              <w:rPr>
                <w:sz w:val="18"/>
                <w:szCs w:val="18"/>
              </w:rPr>
              <w:t>Consensus Peer Connectivity</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3AFA0DA" w14:textId="77777777" w:rsidR="00D4662D" w:rsidRDefault="00000000">
            <w:r>
              <w:rPr>
                <w:sz w:val="18"/>
                <w:szCs w:val="18"/>
              </w:rPr>
              <w:t>peers &gt;= 3</w:t>
            </w:r>
          </w:p>
        </w:tc>
        <w:tc>
          <w:tcPr>
            <w:tcW w:w="44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3BA7888" w14:textId="77777777" w:rsidR="00D4662D" w:rsidRDefault="00000000">
            <w:r>
              <w:rPr>
                <w:sz w:val="18"/>
                <w:szCs w:val="18"/>
              </w:rPr>
              <w:t>Zero peers = WireGuard or bootnode connectivity failure</w:t>
            </w:r>
          </w:p>
        </w:tc>
      </w:tr>
    </w:tbl>
    <w:p w14:paraId="7E8D12E2" w14:textId="77777777" w:rsidR="00D4662D" w:rsidRDefault="00D4662D">
      <w:pPr>
        <w:spacing w:after="120"/>
      </w:pPr>
    </w:p>
    <w:p w14:paraId="051A6456" w14:textId="77777777" w:rsidR="00D4662D" w:rsidRDefault="00000000">
      <w:pPr>
        <w:pStyle w:val="Heading2"/>
      </w:pPr>
      <w:bookmarkStart w:id="52" w:name="_Toc223164995"/>
      <w:r>
        <w:t>10.2 Interop: Relayer (machine-06)</w:t>
      </w:r>
      <w:bookmarkEnd w:id="52"/>
    </w:p>
    <w:p w14:paraId="6087F0DC" w14:textId="77777777" w:rsidR="00D4662D" w:rsidRDefault="00000000">
      <w:pPr>
        <w:spacing w:before="80" w:after="120" w:line="280" w:lineRule="auto"/>
      </w:pPr>
      <w:r>
        <w:rPr>
          <w:b/>
          <w:bCs/>
        </w:rPr>
        <w:t xml:space="preserve">Purpose: </w:t>
      </w:r>
      <w:r>
        <w:t>SXCP (Synergy Cross-Chain Protocol) relay and attestation production. The relayer monitors external chains for cross-chain events, generates Merkle proofs, and submits relay transactions to the Synergy chain.</w:t>
      </w:r>
    </w:p>
    <w:p w14:paraId="5A301BE9" w14:textId="77777777" w:rsidR="00D4662D" w:rsidRDefault="00000000">
      <w:pPr>
        <w:spacing w:before="80" w:after="120" w:line="280" w:lineRule="auto"/>
      </w:pPr>
      <w:r>
        <w:t>Setup: bootstrap_node, then verify with rpc:get_sxcp_status, rpc:get_relayer_set, and rpc:get_attestations.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800"/>
        <w:gridCol w:w="4480"/>
      </w:tblGrid>
      <w:tr w:rsidR="00D4662D" w14:paraId="7D60E6AB" w14:textId="77777777">
        <w:tblPrEx>
          <w:tblCellMar>
            <w:top w:w="0" w:type="dxa"/>
            <w:bottom w:w="0" w:type="dxa"/>
          </w:tblCellMar>
        </w:tblPrEx>
        <w:tc>
          <w:tcPr>
            <w:tcW w:w="2800" w:type="dxa"/>
            <w:tcBorders>
              <w:top w:val="single" w:sz="1" w:space="0" w:color="1A3A5C"/>
              <w:left w:val="single" w:sz="1" w:space="0" w:color="1A3A5C"/>
              <w:bottom w:val="single" w:sz="1" w:space="0" w:color="1A3A5C"/>
              <w:right w:val="single" w:sz="1" w:space="0" w:color="1A3A5C"/>
            </w:tcBorders>
            <w:shd w:val="clear" w:color="auto" w:fill="1A3A5C"/>
            <w:tcMar>
              <w:top w:w="70" w:type="dxa"/>
              <w:left w:w="120" w:type="dxa"/>
              <w:bottom w:w="70" w:type="dxa"/>
              <w:right w:w="120" w:type="dxa"/>
            </w:tcMar>
          </w:tcPr>
          <w:p w14:paraId="02AB9A62" w14:textId="77777777" w:rsidR="00D4662D" w:rsidRDefault="00000000">
            <w:r>
              <w:rPr>
                <w:b/>
                <w:bCs/>
                <w:color w:val="FFFFFF"/>
                <w:sz w:val="18"/>
                <w:szCs w:val="18"/>
              </w:rPr>
              <w:t>Diagnostic Check</w:t>
            </w:r>
          </w:p>
        </w:tc>
        <w:tc>
          <w:tcPr>
            <w:tcW w:w="2800" w:type="dxa"/>
            <w:tcBorders>
              <w:top w:val="single" w:sz="1" w:space="0" w:color="1A3A5C"/>
              <w:left w:val="single" w:sz="1" w:space="0" w:color="1A3A5C"/>
              <w:bottom w:val="single" w:sz="1" w:space="0" w:color="1A3A5C"/>
              <w:right w:val="single" w:sz="1" w:space="0" w:color="1A3A5C"/>
            </w:tcBorders>
            <w:shd w:val="clear" w:color="auto" w:fill="1A3A5C"/>
            <w:tcMar>
              <w:top w:w="70" w:type="dxa"/>
              <w:left w:w="120" w:type="dxa"/>
              <w:bottom w:w="70" w:type="dxa"/>
              <w:right w:w="120" w:type="dxa"/>
            </w:tcMar>
          </w:tcPr>
          <w:p w14:paraId="0C4E41D3" w14:textId="77777777" w:rsidR="00D4662D" w:rsidRDefault="00000000">
            <w:r>
              <w:rPr>
                <w:b/>
                <w:bCs/>
                <w:color w:val="FFFFFF"/>
                <w:sz w:val="18"/>
                <w:szCs w:val="18"/>
              </w:rPr>
              <w:t>Healthy State</w:t>
            </w:r>
          </w:p>
        </w:tc>
        <w:tc>
          <w:tcPr>
            <w:tcW w:w="4480" w:type="dxa"/>
            <w:tcBorders>
              <w:top w:val="single" w:sz="1" w:space="0" w:color="1A3A5C"/>
              <w:left w:val="single" w:sz="1" w:space="0" w:color="1A3A5C"/>
              <w:bottom w:val="single" w:sz="1" w:space="0" w:color="1A3A5C"/>
              <w:right w:val="single" w:sz="1" w:space="0" w:color="1A3A5C"/>
            </w:tcBorders>
            <w:shd w:val="clear" w:color="auto" w:fill="1A3A5C"/>
            <w:tcMar>
              <w:top w:w="70" w:type="dxa"/>
              <w:left w:w="120" w:type="dxa"/>
              <w:bottom w:w="70" w:type="dxa"/>
              <w:right w:w="120" w:type="dxa"/>
            </w:tcMar>
          </w:tcPr>
          <w:p w14:paraId="313FF32E" w14:textId="77777777" w:rsidR="00D4662D" w:rsidRDefault="00000000">
            <w:r>
              <w:rPr>
                <w:b/>
                <w:bCs/>
                <w:color w:val="FFFFFF"/>
                <w:sz w:val="18"/>
                <w:szCs w:val="18"/>
              </w:rPr>
              <w:t>What Failure Means</w:t>
            </w:r>
          </w:p>
        </w:tc>
      </w:tr>
      <w:tr w:rsidR="00D4662D" w14:paraId="437D2FF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97E1D35" w14:textId="77777777" w:rsidR="00D4662D" w:rsidRDefault="00000000">
            <w:r>
              <w:rPr>
                <w:sz w:val="18"/>
                <w:szCs w:val="18"/>
              </w:rPr>
              <w:t>SXCP Relayer Registration</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6332556" w14:textId="77777777" w:rsidR="00D4662D" w:rsidRDefault="00000000">
            <w:r>
              <w:rPr>
                <w:sz w:val="18"/>
                <w:szCs w:val="18"/>
              </w:rPr>
              <w:t>Registered in relayer set</w:t>
            </w:r>
          </w:p>
        </w:tc>
        <w:tc>
          <w:tcPr>
            <w:tcW w:w="44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32C3F17" w14:textId="77777777" w:rsidR="00D4662D" w:rsidRDefault="00000000">
            <w:r>
              <w:rPr>
                <w:sz w:val="18"/>
                <w:szCs w:val="18"/>
              </w:rPr>
              <w:t>Registration failed — not present in synergy_getRelayerSet response</w:t>
            </w:r>
          </w:p>
        </w:tc>
      </w:tr>
      <w:tr w:rsidR="00D4662D" w14:paraId="090D5E3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0F5FA"/>
            <w:tcMar>
              <w:top w:w="70" w:type="dxa"/>
              <w:left w:w="120" w:type="dxa"/>
              <w:bottom w:w="70" w:type="dxa"/>
              <w:right w:w="120" w:type="dxa"/>
            </w:tcMar>
          </w:tcPr>
          <w:p w14:paraId="34A5218B" w14:textId="77777777" w:rsidR="00D4662D" w:rsidRDefault="00000000">
            <w:r>
              <w:rPr>
                <w:sz w:val="18"/>
                <w:szCs w:val="18"/>
              </w:rPr>
              <w:t>Relayer Active Flag</w:t>
            </w:r>
          </w:p>
        </w:tc>
        <w:tc>
          <w:tcPr>
            <w:tcW w:w="2800" w:type="dxa"/>
            <w:tcBorders>
              <w:top w:val="single" w:sz="1" w:space="0" w:color="CCCCCC"/>
              <w:left w:val="single" w:sz="1" w:space="0" w:color="CCCCCC"/>
              <w:bottom w:val="single" w:sz="1" w:space="0" w:color="CCCCCC"/>
              <w:right w:val="single" w:sz="1" w:space="0" w:color="CCCCCC"/>
            </w:tcBorders>
            <w:shd w:val="clear" w:color="auto" w:fill="F0F5FA"/>
            <w:tcMar>
              <w:top w:w="70" w:type="dxa"/>
              <w:left w:w="120" w:type="dxa"/>
              <w:bottom w:w="70" w:type="dxa"/>
              <w:right w:w="120" w:type="dxa"/>
            </w:tcMar>
          </w:tcPr>
          <w:p w14:paraId="3E04A80A" w14:textId="77777777" w:rsidR="00D4662D" w:rsidRDefault="00000000">
            <w:r>
              <w:rPr>
                <w:sz w:val="18"/>
                <w:szCs w:val="18"/>
              </w:rPr>
              <w:t>active = true</w:t>
            </w:r>
          </w:p>
        </w:tc>
        <w:tc>
          <w:tcPr>
            <w:tcW w:w="4480" w:type="dxa"/>
            <w:tcBorders>
              <w:top w:val="single" w:sz="1" w:space="0" w:color="CCCCCC"/>
              <w:left w:val="single" w:sz="1" w:space="0" w:color="CCCCCC"/>
              <w:bottom w:val="single" w:sz="1" w:space="0" w:color="CCCCCC"/>
              <w:right w:val="single" w:sz="1" w:space="0" w:color="CCCCCC"/>
            </w:tcBorders>
            <w:shd w:val="clear" w:color="auto" w:fill="F0F5FA"/>
            <w:tcMar>
              <w:top w:w="70" w:type="dxa"/>
              <w:left w:w="120" w:type="dxa"/>
              <w:bottom w:w="70" w:type="dxa"/>
              <w:right w:w="120" w:type="dxa"/>
            </w:tcMar>
          </w:tcPr>
          <w:p w14:paraId="53AF599A" w14:textId="77777777" w:rsidR="00D4662D" w:rsidRDefault="00000000">
            <w:r>
              <w:rPr>
                <w:sz w:val="18"/>
                <w:szCs w:val="18"/>
              </w:rPr>
              <w:t>Relayer process is not actively relaying</w:t>
            </w:r>
          </w:p>
        </w:tc>
      </w:tr>
      <w:tr w:rsidR="00D4662D" w14:paraId="699A9CD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0E3FB5B" w14:textId="77777777" w:rsidR="00D4662D" w:rsidRDefault="00000000">
            <w:r>
              <w:rPr>
                <w:sz w:val="18"/>
                <w:szCs w:val="18"/>
              </w:rPr>
              <w:t>Relayer Slashing Status</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52EC5AD" w14:textId="77777777" w:rsidR="00D4662D" w:rsidRDefault="00000000">
            <w:r>
              <w:rPr>
                <w:sz w:val="18"/>
                <w:szCs w:val="18"/>
              </w:rPr>
              <w:t>slashed = false</w:t>
            </w:r>
          </w:p>
        </w:tc>
        <w:tc>
          <w:tcPr>
            <w:tcW w:w="44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E623BBE" w14:textId="77777777" w:rsidR="00D4662D" w:rsidRDefault="00000000">
            <w:r>
              <w:rPr>
                <w:sz w:val="18"/>
                <w:szCs w:val="18"/>
              </w:rPr>
              <w:t>Relayer was penalized for misbehavior</w:t>
            </w:r>
          </w:p>
        </w:tc>
      </w:tr>
      <w:tr w:rsidR="00D4662D" w14:paraId="336FC6B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0F5FA"/>
            <w:tcMar>
              <w:top w:w="70" w:type="dxa"/>
              <w:left w:w="120" w:type="dxa"/>
              <w:bottom w:w="70" w:type="dxa"/>
              <w:right w:w="120" w:type="dxa"/>
            </w:tcMar>
          </w:tcPr>
          <w:p w14:paraId="6B800CD7" w14:textId="77777777" w:rsidR="00D4662D" w:rsidRDefault="00000000">
            <w:r>
              <w:rPr>
                <w:sz w:val="18"/>
                <w:szCs w:val="18"/>
              </w:rPr>
              <w:t>Heartbeat Freshness</w:t>
            </w:r>
          </w:p>
        </w:tc>
        <w:tc>
          <w:tcPr>
            <w:tcW w:w="2800" w:type="dxa"/>
            <w:tcBorders>
              <w:top w:val="single" w:sz="1" w:space="0" w:color="CCCCCC"/>
              <w:left w:val="single" w:sz="1" w:space="0" w:color="CCCCCC"/>
              <w:bottom w:val="single" w:sz="1" w:space="0" w:color="CCCCCC"/>
              <w:right w:val="single" w:sz="1" w:space="0" w:color="CCCCCC"/>
            </w:tcBorders>
            <w:shd w:val="clear" w:color="auto" w:fill="F0F5FA"/>
            <w:tcMar>
              <w:top w:w="70" w:type="dxa"/>
              <w:left w:w="120" w:type="dxa"/>
              <w:bottom w:w="70" w:type="dxa"/>
              <w:right w:w="120" w:type="dxa"/>
            </w:tcMar>
          </w:tcPr>
          <w:p w14:paraId="2A799668" w14:textId="77777777" w:rsidR="00D4662D" w:rsidRDefault="00000000">
            <w:r>
              <w:rPr>
                <w:sz w:val="18"/>
                <w:szCs w:val="18"/>
              </w:rPr>
              <w:t>Last heartbeat &lt; 30s ago</w:t>
            </w:r>
          </w:p>
        </w:tc>
        <w:tc>
          <w:tcPr>
            <w:tcW w:w="4480" w:type="dxa"/>
            <w:tcBorders>
              <w:top w:val="single" w:sz="1" w:space="0" w:color="CCCCCC"/>
              <w:left w:val="single" w:sz="1" w:space="0" w:color="CCCCCC"/>
              <w:bottom w:val="single" w:sz="1" w:space="0" w:color="CCCCCC"/>
              <w:right w:val="single" w:sz="1" w:space="0" w:color="CCCCCC"/>
            </w:tcBorders>
            <w:shd w:val="clear" w:color="auto" w:fill="F0F5FA"/>
            <w:tcMar>
              <w:top w:w="70" w:type="dxa"/>
              <w:left w:w="120" w:type="dxa"/>
              <w:bottom w:w="70" w:type="dxa"/>
              <w:right w:w="120" w:type="dxa"/>
            </w:tcMar>
          </w:tcPr>
          <w:p w14:paraId="158BE8D4" w14:textId="77777777" w:rsidR="00D4662D" w:rsidRDefault="00000000">
            <w:r>
              <w:rPr>
                <w:sz w:val="18"/>
                <w:szCs w:val="18"/>
              </w:rPr>
              <w:t>Process unhealthy or peer loss — check logs</w:t>
            </w:r>
          </w:p>
        </w:tc>
      </w:tr>
      <w:tr w:rsidR="00D4662D" w14:paraId="59E8FB3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22708B6" w14:textId="77777777" w:rsidR="00D4662D" w:rsidRDefault="00000000">
            <w:r>
              <w:rPr>
                <w:sz w:val="18"/>
                <w:szCs w:val="18"/>
              </w:rPr>
              <w:t>Attestation Production</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E860ABB" w14:textId="77777777" w:rsidR="00D4662D" w:rsidRDefault="00000000">
            <w:r>
              <w:rPr>
                <w:sz w:val="18"/>
                <w:szCs w:val="18"/>
              </w:rPr>
              <w:t>attestations &gt; 0</w:t>
            </w:r>
          </w:p>
        </w:tc>
        <w:tc>
          <w:tcPr>
            <w:tcW w:w="44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7566EE4" w14:textId="77777777" w:rsidR="00D4662D" w:rsidRDefault="00000000">
            <w:r>
              <w:rPr>
                <w:sz w:val="18"/>
                <w:szCs w:val="18"/>
              </w:rPr>
              <w:t>No attestations produced — no cross-chain events to process, or upstream feed issue</w:t>
            </w:r>
          </w:p>
        </w:tc>
      </w:tr>
      <w:tr w:rsidR="00D4662D" w14:paraId="25A9A4E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0F5FA"/>
            <w:tcMar>
              <w:top w:w="70" w:type="dxa"/>
              <w:left w:w="120" w:type="dxa"/>
              <w:bottom w:w="70" w:type="dxa"/>
              <w:right w:w="120" w:type="dxa"/>
            </w:tcMar>
          </w:tcPr>
          <w:p w14:paraId="59F962E3" w14:textId="77777777" w:rsidR="00D4662D" w:rsidRDefault="00000000">
            <w:r>
              <w:rPr>
                <w:sz w:val="18"/>
                <w:szCs w:val="18"/>
              </w:rPr>
              <w:t>P2P Connectivity</w:t>
            </w:r>
          </w:p>
        </w:tc>
        <w:tc>
          <w:tcPr>
            <w:tcW w:w="2800" w:type="dxa"/>
            <w:tcBorders>
              <w:top w:val="single" w:sz="1" w:space="0" w:color="CCCCCC"/>
              <w:left w:val="single" w:sz="1" w:space="0" w:color="CCCCCC"/>
              <w:bottom w:val="single" w:sz="1" w:space="0" w:color="CCCCCC"/>
              <w:right w:val="single" w:sz="1" w:space="0" w:color="CCCCCC"/>
            </w:tcBorders>
            <w:shd w:val="clear" w:color="auto" w:fill="F0F5FA"/>
            <w:tcMar>
              <w:top w:w="70" w:type="dxa"/>
              <w:left w:w="120" w:type="dxa"/>
              <w:bottom w:w="70" w:type="dxa"/>
              <w:right w:w="120" w:type="dxa"/>
            </w:tcMar>
          </w:tcPr>
          <w:p w14:paraId="4F53815F" w14:textId="77777777" w:rsidR="00D4662D" w:rsidRDefault="00000000">
            <w:r>
              <w:rPr>
                <w:sz w:val="18"/>
                <w:szCs w:val="18"/>
              </w:rPr>
              <w:t>peers &gt;= 2</w:t>
            </w:r>
          </w:p>
        </w:tc>
        <w:tc>
          <w:tcPr>
            <w:tcW w:w="4480" w:type="dxa"/>
            <w:tcBorders>
              <w:top w:val="single" w:sz="1" w:space="0" w:color="CCCCCC"/>
              <w:left w:val="single" w:sz="1" w:space="0" w:color="CCCCCC"/>
              <w:bottom w:val="single" w:sz="1" w:space="0" w:color="CCCCCC"/>
              <w:right w:val="single" w:sz="1" w:space="0" w:color="CCCCCC"/>
            </w:tcBorders>
            <w:shd w:val="clear" w:color="auto" w:fill="F0F5FA"/>
            <w:tcMar>
              <w:top w:w="70" w:type="dxa"/>
              <w:left w:w="120" w:type="dxa"/>
              <w:bottom w:w="70" w:type="dxa"/>
              <w:right w:w="120" w:type="dxa"/>
            </w:tcMar>
          </w:tcPr>
          <w:p w14:paraId="5196EA5C" w14:textId="77777777" w:rsidR="00D4662D" w:rsidRDefault="00000000">
            <w:r>
              <w:rPr>
                <w:sz w:val="18"/>
                <w:szCs w:val="18"/>
              </w:rPr>
              <w:t>Transport issue — check WireGuard and bootnode addresses</w:t>
            </w:r>
          </w:p>
        </w:tc>
      </w:tr>
    </w:tbl>
    <w:p w14:paraId="78276DA8" w14:textId="77777777" w:rsidR="00D4662D" w:rsidRDefault="00D4662D">
      <w:pPr>
        <w:spacing w:after="120"/>
      </w:pPr>
    </w:p>
    <w:p w14:paraId="1BA6B407" w14:textId="77777777" w:rsidR="00D4662D" w:rsidRDefault="00000000">
      <w:pPr>
        <w:pStyle w:val="Heading2"/>
      </w:pPr>
      <w:bookmarkStart w:id="53" w:name="_Toc223164996"/>
      <w:r>
        <w:t>10.3 Interop: Cross-Chain Verifier (machine-07)</w:t>
      </w:r>
      <w:bookmarkEnd w:id="53"/>
    </w:p>
    <w:p w14:paraId="65553CE5" w14:textId="77777777" w:rsidR="00D4662D" w:rsidRDefault="00000000">
      <w:pPr>
        <w:spacing w:before="80" w:after="120" w:line="280" w:lineRule="auto"/>
      </w:pPr>
      <w:r>
        <w:rPr>
          <w:b/>
          <w:bCs/>
        </w:rPr>
        <w:lastRenderedPageBreak/>
        <w:t xml:space="preserve">Purpose: </w:t>
      </w:r>
      <w:r>
        <w:t>Verifies cross-chain proofs submitted by relayers. Shares the interop diagnostics domain with the relayer. Registration warnings may be acceptable depending on the verifier mode configuration.</w:t>
      </w:r>
    </w:p>
    <w:p w14:paraId="120DFA8E" w14:textId="77777777" w:rsidR="00D4662D" w:rsidRDefault="00000000">
      <w:pPr>
        <w:spacing w:before="80" w:after="120" w:line="280" w:lineRule="auto"/>
      </w:pPr>
      <w:r>
        <w:t>Common failure: No attestations and no peers indicates a transport or relayer feed issue upstream.</w:t>
      </w:r>
    </w:p>
    <w:p w14:paraId="3D51D980" w14:textId="77777777" w:rsidR="00D4662D" w:rsidRDefault="00000000">
      <w:pPr>
        <w:pStyle w:val="Heading2"/>
      </w:pPr>
      <w:bookmarkStart w:id="54" w:name="_Toc223164997"/>
      <w:r>
        <w:t>10.4 Interop: Oracle (machine-08)</w:t>
      </w:r>
      <w:bookmarkEnd w:id="54"/>
    </w:p>
    <w:p w14:paraId="0811DB05" w14:textId="77777777" w:rsidR="00D4662D" w:rsidRDefault="00000000">
      <w:pPr>
        <w:spacing w:before="80" w:after="120" w:line="280" w:lineRule="auto"/>
      </w:pPr>
      <w:r>
        <w:rPr>
          <w:b/>
          <w:bCs/>
        </w:rPr>
        <w:t xml:space="preserve">Purpose: </w:t>
      </w:r>
      <w:r>
        <w:t>Provides oracle data inputs within the interop domain. Runs interop diagnostics plus liveness checks. A persistent warning on attestation flow usually means there is no upstream interop activity to process.</w:t>
      </w:r>
    </w:p>
    <w:p w14:paraId="300C084A" w14:textId="77777777" w:rsidR="00D4662D" w:rsidRDefault="00000000">
      <w:pPr>
        <w:pStyle w:val="Heading2"/>
      </w:pPr>
      <w:bookmarkStart w:id="55" w:name="_Toc223164998"/>
      <w:r>
        <w:t>10.5 Interop: Witness (machine-09)</w:t>
      </w:r>
      <w:bookmarkEnd w:id="55"/>
    </w:p>
    <w:p w14:paraId="58A6BE92" w14:textId="77777777" w:rsidR="00D4662D" w:rsidRDefault="00000000">
      <w:pPr>
        <w:spacing w:before="80" w:after="120" w:line="280" w:lineRule="auto"/>
      </w:pPr>
      <w:r>
        <w:rPr>
          <w:b/>
          <w:bCs/>
        </w:rPr>
        <w:t xml:space="preserve">Purpose: </w:t>
      </w:r>
      <w:r>
        <w:t>Independently witnesses and attests to cross-chain events, providing redundancy in the interop proof system. A peer count of zero indicates a WireGuard routing or bootstrap peer issue.</w:t>
      </w:r>
    </w:p>
    <w:p w14:paraId="0FE9D004" w14:textId="77777777" w:rsidR="00D4662D" w:rsidRDefault="00000000">
      <w:pPr>
        <w:pStyle w:val="Heading2"/>
      </w:pPr>
      <w:bookmarkStart w:id="56" w:name="_Toc223164999"/>
      <w:r>
        <w:t>10.6 Governance: Committee (machine-10)</w:t>
      </w:r>
      <w:bookmarkEnd w:id="56"/>
    </w:p>
    <w:p w14:paraId="17DDEF4A" w14:textId="77777777" w:rsidR="00D4662D" w:rsidRDefault="00000000">
      <w:pPr>
        <w:spacing w:before="80" w:after="120" w:line="280" w:lineRule="auto"/>
      </w:pPr>
      <w:r>
        <w:rPr>
          <w:b/>
          <w:bCs/>
        </w:rPr>
        <w:t xml:space="preserve">Purpose: </w:t>
      </w:r>
      <w:r>
        <w:t>Governance and committee participation. Runs consensus/governance diagnostics. The Validator Presence check may show a warning for committee nodes because they are governance actors, not block-producing validators — this is expected behavior.</w:t>
      </w:r>
    </w:p>
    <w:p w14:paraId="3831A873" w14:textId="77777777" w:rsidR="00D4662D" w:rsidRDefault="00000000">
      <w:pPr>
        <w:spacing w:before="80" w:after="120" w:line="280" w:lineRule="auto"/>
      </w:pPr>
      <w:r>
        <w:t>Common failure: If syncing remains true for an extended period, the node has a chain catch-up or latency issue. Check peer connectivity.</w:t>
      </w:r>
    </w:p>
    <w:p w14:paraId="641810F4" w14:textId="77777777" w:rsidR="00D4662D" w:rsidRDefault="00000000">
      <w:pPr>
        <w:pStyle w:val="Heading2"/>
      </w:pPr>
      <w:bookmarkStart w:id="57" w:name="_Toc223165000"/>
      <w:r>
        <w:t>10.7 Governance: Security Council (machine-11)</w:t>
      </w:r>
      <w:bookmarkEnd w:id="57"/>
    </w:p>
    <w:p w14:paraId="0A4F3DEE" w14:textId="77777777" w:rsidR="00D4662D" w:rsidRDefault="00000000">
      <w:pPr>
        <w:spacing w:before="80" w:after="120" w:line="280" w:lineRule="auto"/>
      </w:pPr>
      <w:r>
        <w:rPr>
          <w:b/>
          <w:bCs/>
        </w:rPr>
        <w:t xml:space="preserve">Purpose: </w:t>
      </w:r>
      <w:r>
        <w:t>Security governance operations. Shares the same governance diagnostic checks as the Committee node. A common failure is zero peers — validate WireGuard connectivity and that the bootnode addresses in the config are correct.</w:t>
      </w:r>
    </w:p>
    <w:p w14:paraId="1D078C69" w14:textId="77777777" w:rsidR="00D4662D" w:rsidRDefault="00000000">
      <w:pPr>
        <w:pStyle w:val="Heading2"/>
      </w:pPr>
      <w:bookmarkStart w:id="58" w:name="_Toc223165001"/>
      <w:r>
        <w:t>10.8 PQC: PQC-Crypto (machine-12)</w:t>
      </w:r>
      <w:bookmarkEnd w:id="58"/>
    </w:p>
    <w:p w14:paraId="45A24D6B" w14:textId="77777777" w:rsidR="00D4662D" w:rsidRDefault="00000000">
      <w:pPr>
        <w:spacing w:before="80" w:after="120" w:line="280" w:lineRule="auto"/>
      </w:pPr>
      <w:r>
        <w:rPr>
          <w:b/>
          <w:bCs/>
        </w:rPr>
        <w:t xml:space="preserve">Purpose: </w:t>
      </w:r>
      <w:r>
        <w:t>Post-quantum cryptography service participation. This node provides PQC signing, verification, and key management services to the network.</w:t>
      </w:r>
    </w:p>
    <w:p w14:paraId="7E80E154" w14:textId="77777777" w:rsidR="00D4662D" w:rsidRDefault="00000000">
      <w:pPr>
        <w:spacing w:before="80" w:after="120" w:line="280" w:lineRule="auto"/>
      </w:pPr>
      <w:r>
        <w:t>Monitor diagnostics unique to the PQC node:</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3200"/>
        <w:gridCol w:w="4080"/>
      </w:tblGrid>
      <w:tr w:rsidR="00D4662D" w14:paraId="01136ADA" w14:textId="77777777">
        <w:tblPrEx>
          <w:tblCellMar>
            <w:top w:w="0" w:type="dxa"/>
            <w:bottom w:w="0" w:type="dxa"/>
          </w:tblCellMar>
        </w:tblPrEx>
        <w:tc>
          <w:tcPr>
            <w:tcW w:w="2800" w:type="dxa"/>
            <w:tcBorders>
              <w:top w:val="single" w:sz="1" w:space="0" w:color="1A3A5C"/>
              <w:left w:val="single" w:sz="1" w:space="0" w:color="1A3A5C"/>
              <w:bottom w:val="single" w:sz="1" w:space="0" w:color="1A3A5C"/>
              <w:right w:val="single" w:sz="1" w:space="0" w:color="1A3A5C"/>
            </w:tcBorders>
            <w:shd w:val="clear" w:color="auto" w:fill="1A3A5C"/>
            <w:tcMar>
              <w:top w:w="70" w:type="dxa"/>
              <w:left w:w="120" w:type="dxa"/>
              <w:bottom w:w="70" w:type="dxa"/>
              <w:right w:w="120" w:type="dxa"/>
            </w:tcMar>
          </w:tcPr>
          <w:p w14:paraId="31513D17" w14:textId="77777777" w:rsidR="00D4662D" w:rsidRDefault="00000000">
            <w:r>
              <w:rPr>
                <w:b/>
                <w:bCs/>
                <w:color w:val="FFFFFF"/>
                <w:sz w:val="18"/>
                <w:szCs w:val="18"/>
              </w:rPr>
              <w:t>Diagnostic Check</w:t>
            </w:r>
          </w:p>
        </w:tc>
        <w:tc>
          <w:tcPr>
            <w:tcW w:w="3200" w:type="dxa"/>
            <w:tcBorders>
              <w:top w:val="single" w:sz="1" w:space="0" w:color="1A3A5C"/>
              <w:left w:val="single" w:sz="1" w:space="0" w:color="1A3A5C"/>
              <w:bottom w:val="single" w:sz="1" w:space="0" w:color="1A3A5C"/>
              <w:right w:val="single" w:sz="1" w:space="0" w:color="1A3A5C"/>
            </w:tcBorders>
            <w:shd w:val="clear" w:color="auto" w:fill="1A3A5C"/>
            <w:tcMar>
              <w:top w:w="70" w:type="dxa"/>
              <w:left w:w="120" w:type="dxa"/>
              <w:bottom w:w="70" w:type="dxa"/>
              <w:right w:w="120" w:type="dxa"/>
            </w:tcMar>
          </w:tcPr>
          <w:p w14:paraId="14A172A6" w14:textId="77777777" w:rsidR="00D4662D" w:rsidRDefault="00000000">
            <w:r>
              <w:rPr>
                <w:b/>
                <w:bCs/>
                <w:color w:val="FFFFFF"/>
                <w:sz w:val="18"/>
                <w:szCs w:val="18"/>
              </w:rPr>
              <w:t>Healthy State</w:t>
            </w:r>
          </w:p>
        </w:tc>
        <w:tc>
          <w:tcPr>
            <w:tcW w:w="4080" w:type="dxa"/>
            <w:tcBorders>
              <w:top w:val="single" w:sz="1" w:space="0" w:color="1A3A5C"/>
              <w:left w:val="single" w:sz="1" w:space="0" w:color="1A3A5C"/>
              <w:bottom w:val="single" w:sz="1" w:space="0" w:color="1A3A5C"/>
              <w:right w:val="single" w:sz="1" w:space="0" w:color="1A3A5C"/>
            </w:tcBorders>
            <w:shd w:val="clear" w:color="auto" w:fill="1A3A5C"/>
            <w:tcMar>
              <w:top w:w="70" w:type="dxa"/>
              <w:left w:w="120" w:type="dxa"/>
              <w:bottom w:w="70" w:type="dxa"/>
              <w:right w:w="120" w:type="dxa"/>
            </w:tcMar>
          </w:tcPr>
          <w:p w14:paraId="10B8153C" w14:textId="77777777" w:rsidR="00D4662D" w:rsidRDefault="00000000">
            <w:r>
              <w:rPr>
                <w:b/>
                <w:bCs/>
                <w:color w:val="FFFFFF"/>
                <w:sz w:val="18"/>
                <w:szCs w:val="18"/>
              </w:rPr>
              <w:t>What Failure Means</w:t>
            </w:r>
          </w:p>
        </w:tc>
      </w:tr>
      <w:tr w:rsidR="00D4662D" w14:paraId="42C0612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0F6EEAE" w14:textId="77777777" w:rsidR="00D4662D" w:rsidRDefault="00000000">
            <w:r>
              <w:rPr>
                <w:sz w:val="18"/>
                <w:szCs w:val="18"/>
              </w:rPr>
              <w:t>PQC Address Class</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C2F7FF8" w14:textId="77777777" w:rsidR="00D4662D" w:rsidRDefault="00000000">
            <w:r>
              <w:rPr>
                <w:sz w:val="18"/>
                <w:szCs w:val="18"/>
              </w:rPr>
              <w:t>Address starts with synv2</w:t>
            </w:r>
          </w:p>
        </w:tc>
        <w:tc>
          <w:tcPr>
            <w:tcW w:w="40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54D54F0" w14:textId="77777777" w:rsidR="00D4662D" w:rsidRDefault="00000000">
            <w:r>
              <w:rPr>
                <w:sz w:val="18"/>
                <w:szCs w:val="18"/>
              </w:rPr>
              <w:t>Address class mismatch — node was configured with the wrong class prefix</w:t>
            </w:r>
          </w:p>
        </w:tc>
      </w:tr>
      <w:tr w:rsidR="00D4662D" w14:paraId="7FB7D43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0F5FA"/>
            <w:tcMar>
              <w:top w:w="70" w:type="dxa"/>
              <w:left w:w="120" w:type="dxa"/>
              <w:bottom w:w="70" w:type="dxa"/>
              <w:right w:w="120" w:type="dxa"/>
            </w:tcMar>
          </w:tcPr>
          <w:p w14:paraId="695C6A43" w14:textId="77777777" w:rsidR="00D4662D" w:rsidRDefault="00000000">
            <w:r>
              <w:rPr>
                <w:sz w:val="18"/>
                <w:szCs w:val="18"/>
              </w:rPr>
              <w:t>PQC Signature Surface</w:t>
            </w:r>
          </w:p>
        </w:tc>
        <w:tc>
          <w:tcPr>
            <w:tcW w:w="3200" w:type="dxa"/>
            <w:tcBorders>
              <w:top w:val="single" w:sz="1" w:space="0" w:color="CCCCCC"/>
              <w:left w:val="single" w:sz="1" w:space="0" w:color="CCCCCC"/>
              <w:bottom w:val="single" w:sz="1" w:space="0" w:color="CCCCCC"/>
              <w:right w:val="single" w:sz="1" w:space="0" w:color="CCCCCC"/>
            </w:tcBorders>
            <w:shd w:val="clear" w:color="auto" w:fill="F0F5FA"/>
            <w:tcMar>
              <w:top w:w="70" w:type="dxa"/>
              <w:left w:w="120" w:type="dxa"/>
              <w:bottom w:w="70" w:type="dxa"/>
              <w:right w:w="120" w:type="dxa"/>
            </w:tcMar>
          </w:tcPr>
          <w:p w14:paraId="19657CA9" w14:textId="77777777" w:rsidR="00D4662D" w:rsidRDefault="00000000">
            <w:r>
              <w:rPr>
                <w:sz w:val="18"/>
                <w:szCs w:val="18"/>
              </w:rPr>
              <w:t>fndsa/mldsa/slhdsa tags present</w:t>
            </w:r>
          </w:p>
        </w:tc>
        <w:tc>
          <w:tcPr>
            <w:tcW w:w="4080" w:type="dxa"/>
            <w:tcBorders>
              <w:top w:val="single" w:sz="1" w:space="0" w:color="CCCCCC"/>
              <w:left w:val="single" w:sz="1" w:space="0" w:color="CCCCCC"/>
              <w:bottom w:val="single" w:sz="1" w:space="0" w:color="CCCCCC"/>
              <w:right w:val="single" w:sz="1" w:space="0" w:color="CCCCCC"/>
            </w:tcBorders>
            <w:shd w:val="clear" w:color="auto" w:fill="F0F5FA"/>
            <w:tcMar>
              <w:top w:w="70" w:type="dxa"/>
              <w:left w:w="120" w:type="dxa"/>
              <w:bottom w:w="70" w:type="dxa"/>
              <w:right w:w="120" w:type="dxa"/>
            </w:tcMar>
          </w:tcPr>
          <w:p w14:paraId="656C1D95" w14:textId="77777777" w:rsidR="00D4662D" w:rsidRDefault="00000000">
            <w:r>
              <w:rPr>
                <w:sz w:val="18"/>
                <w:szCs w:val="18"/>
              </w:rPr>
              <w:t>No recent PQC signature metadata in block payloads — may indicate no PQC operations are occurring</w:t>
            </w:r>
          </w:p>
        </w:tc>
      </w:tr>
      <w:tr w:rsidR="00D4662D" w14:paraId="03F6911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A542754" w14:textId="77777777" w:rsidR="00D4662D" w:rsidRDefault="00000000">
            <w:r>
              <w:rPr>
                <w:sz w:val="18"/>
                <w:szCs w:val="18"/>
              </w:rPr>
              <w:t>PQC Runtime Connectivity</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9759EF4" w14:textId="77777777" w:rsidR="00D4662D" w:rsidRDefault="00000000">
            <w:r>
              <w:rPr>
                <w:sz w:val="18"/>
                <w:szCs w:val="18"/>
              </w:rPr>
              <w:t>Connected to peers</w:t>
            </w:r>
          </w:p>
        </w:tc>
        <w:tc>
          <w:tcPr>
            <w:tcW w:w="40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05FBD86" w14:textId="77777777" w:rsidR="00D4662D" w:rsidRDefault="00000000">
            <w:r>
              <w:rPr>
                <w:sz w:val="18"/>
                <w:szCs w:val="18"/>
              </w:rPr>
              <w:t>Network transport issue</w:t>
            </w:r>
          </w:p>
        </w:tc>
      </w:tr>
      <w:tr w:rsidR="00D4662D" w14:paraId="04B42B8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0F5FA"/>
            <w:tcMar>
              <w:top w:w="70" w:type="dxa"/>
              <w:left w:w="120" w:type="dxa"/>
              <w:bottom w:w="70" w:type="dxa"/>
              <w:right w:w="120" w:type="dxa"/>
            </w:tcMar>
          </w:tcPr>
          <w:p w14:paraId="2528661D" w14:textId="77777777" w:rsidR="00D4662D" w:rsidRDefault="00000000">
            <w:r>
              <w:rPr>
                <w:sz w:val="18"/>
                <w:szCs w:val="18"/>
              </w:rPr>
              <w:t>PQC Telemetry</w:t>
            </w:r>
          </w:p>
        </w:tc>
        <w:tc>
          <w:tcPr>
            <w:tcW w:w="3200" w:type="dxa"/>
            <w:tcBorders>
              <w:top w:val="single" w:sz="1" w:space="0" w:color="CCCCCC"/>
              <w:left w:val="single" w:sz="1" w:space="0" w:color="CCCCCC"/>
              <w:bottom w:val="single" w:sz="1" w:space="0" w:color="CCCCCC"/>
              <w:right w:val="single" w:sz="1" w:space="0" w:color="CCCCCC"/>
            </w:tcBorders>
            <w:shd w:val="clear" w:color="auto" w:fill="F0F5FA"/>
            <w:tcMar>
              <w:top w:w="70" w:type="dxa"/>
              <w:left w:w="120" w:type="dxa"/>
              <w:bottom w:w="70" w:type="dxa"/>
              <w:right w:w="120" w:type="dxa"/>
            </w:tcMar>
          </w:tcPr>
          <w:p w14:paraId="19E222B5" w14:textId="77777777" w:rsidR="00D4662D" w:rsidRDefault="00000000">
            <w:r>
              <w:rPr>
                <w:sz w:val="18"/>
                <w:szCs w:val="18"/>
              </w:rPr>
              <w:t>Warning (by design)</w:t>
            </w:r>
          </w:p>
        </w:tc>
        <w:tc>
          <w:tcPr>
            <w:tcW w:w="4080" w:type="dxa"/>
            <w:tcBorders>
              <w:top w:val="single" w:sz="1" w:space="0" w:color="CCCCCC"/>
              <w:left w:val="single" w:sz="1" w:space="0" w:color="CCCCCC"/>
              <w:bottom w:val="single" w:sz="1" w:space="0" w:color="CCCCCC"/>
              <w:right w:val="single" w:sz="1" w:space="0" w:color="CCCCCC"/>
            </w:tcBorders>
            <w:shd w:val="clear" w:color="auto" w:fill="F0F5FA"/>
            <w:tcMar>
              <w:top w:w="70" w:type="dxa"/>
              <w:left w:w="120" w:type="dxa"/>
              <w:bottom w:w="70" w:type="dxa"/>
              <w:right w:w="120" w:type="dxa"/>
            </w:tcMar>
          </w:tcPr>
          <w:p w14:paraId="135A27C3" w14:textId="77777777" w:rsidR="00D4662D" w:rsidRDefault="00000000">
            <w:r>
              <w:rPr>
                <w:sz w:val="18"/>
                <w:szCs w:val="18"/>
              </w:rPr>
              <w:t>PQC-specific telemetry counters are not yet fully exposed in the RPC API</w:t>
            </w:r>
          </w:p>
        </w:tc>
      </w:tr>
    </w:tbl>
    <w:p w14:paraId="0EF76D2F" w14:textId="77777777" w:rsidR="00D4662D" w:rsidRDefault="00D4662D">
      <w:pPr>
        <w:spacing w:after="120"/>
      </w:pPr>
    </w:p>
    <w:p w14:paraId="452456F3" w14:textId="77777777" w:rsidR="00D4662D" w:rsidRDefault="00000000">
      <w:pPr>
        <w:pStyle w:val="Heading2"/>
      </w:pPr>
      <w:bookmarkStart w:id="59" w:name="_Toc223165002"/>
      <w:r>
        <w:t>10.9 Services: RPC Gateway (machine-13)</w:t>
      </w:r>
      <w:bookmarkEnd w:id="59"/>
    </w:p>
    <w:p w14:paraId="1E288EEE" w14:textId="77777777" w:rsidR="00D4662D" w:rsidRDefault="00000000">
      <w:pPr>
        <w:spacing w:before="80" w:after="120" w:line="280" w:lineRule="auto"/>
      </w:pPr>
      <w:r>
        <w:rPr>
          <w:b/>
          <w:bCs/>
        </w:rPr>
        <w:lastRenderedPageBreak/>
        <w:t xml:space="preserve">Purpose: </w:t>
      </w:r>
      <w:r>
        <w:t>The main private RPC ingress point for all devnet clients. All external tools, the monitor app, and the Atlas explorer connect through this node's JSON-RPC endpoint.</w:t>
      </w:r>
    </w:p>
    <w:p w14:paraId="15001475" w14:textId="77777777" w:rsidR="00D4662D" w:rsidRDefault="00000000">
      <w:pPr>
        <w:spacing w:before="80" w:after="120" w:line="280" w:lineRule="auto"/>
      </w:pPr>
      <w:r>
        <w:t>Setup: bootstrap_node, then verify with rpc:get_network_stats, rpc:get_all_wallets, and rpc:get_latest_block.</w:t>
      </w:r>
    </w:p>
    <w:p w14:paraId="3F1D97BB" w14:textId="77777777" w:rsidR="00D4662D" w:rsidRDefault="00000000">
      <w:pPr>
        <w:spacing w:before="80" w:after="120" w:line="280" w:lineRule="auto"/>
      </w:pPr>
      <w:r>
        <w:t>Key diagnostic: Service RPC Latency. If latency exceeds 1500 ms, the host is overloaded or there is a network path issue between the operator and the RPC Gateway.</w:t>
      </w:r>
    </w:p>
    <w:p w14:paraId="6D52C8DB" w14:textId="77777777" w:rsidR="00D4662D" w:rsidRDefault="00000000">
      <w:pPr>
        <w:pStyle w:val="Heading2"/>
      </w:pPr>
      <w:bookmarkStart w:id="60" w:name="_Toc223165003"/>
      <w:r>
        <w:t>10.10 Services: Indexer (machine-14)</w:t>
      </w:r>
      <w:bookmarkEnd w:id="60"/>
    </w:p>
    <w:p w14:paraId="1BF0774A" w14:textId="77777777" w:rsidR="00D4662D" w:rsidRDefault="00000000">
      <w:pPr>
        <w:spacing w:before="80" w:after="120" w:line="280" w:lineRule="auto"/>
      </w:pPr>
      <w:r>
        <w:rPr>
          <w:b/>
          <w:bCs/>
        </w:rPr>
        <w:t xml:space="preserve">Purpose: </w:t>
      </w:r>
      <w:r>
        <w:t>Indexes and exposes chain data for the Atlas explorer and API consumers. Runs all standard service checks plus an Indexer Block Visibility check. A block visibility warning means the indexer is not consuming the chain head — it may be behind or its indexing pipeline is stalled.</w:t>
      </w:r>
    </w:p>
    <w:p w14:paraId="731D23C7" w14:textId="77777777" w:rsidR="00D4662D" w:rsidRDefault="00000000">
      <w:pPr>
        <w:pStyle w:val="Heading2"/>
      </w:pPr>
      <w:bookmarkStart w:id="61" w:name="_Toc223165004"/>
      <w:r>
        <w:t>10.11 Services: Observer (machine-15)</w:t>
      </w:r>
      <w:bookmarkEnd w:id="61"/>
    </w:p>
    <w:p w14:paraId="3FF27796" w14:textId="77777777" w:rsidR="00D4662D" w:rsidRDefault="00000000">
      <w:pPr>
        <w:spacing w:before="80" w:after="120" w:line="280" w:lineRule="auto"/>
      </w:pPr>
      <w:r>
        <w:rPr>
          <w:b/>
          <w:bCs/>
        </w:rPr>
        <w:t xml:space="preserve">Purpose: </w:t>
      </w:r>
      <w:r>
        <w:t>Passive network observation and health monitoring. Runs service latency, sync, and peer checks. High lag versus the highest network block indicates the observer is behind or its transport path is degraded.</w:t>
      </w:r>
    </w:p>
    <w:p w14:paraId="53E29DB7" w14:textId="77777777" w:rsidR="00D4662D" w:rsidRDefault="00000000">
      <w:pPr>
        <w:pStyle w:val="Heading1"/>
        <w:pageBreakBefore/>
        <w:pBdr>
          <w:bottom w:val="single" w:sz="8" w:space="4" w:color="1A3A5C"/>
        </w:pBdr>
      </w:pPr>
      <w:bookmarkStart w:id="62" w:name="_Toc223165005"/>
      <w:r>
        <w:lastRenderedPageBreak/>
        <w:t>11. Node Control Action Reference (Single + Bulk)</w:t>
      </w:r>
      <w:bookmarkEnd w:id="62"/>
    </w:p>
    <w:p w14:paraId="37C968B9" w14:textId="77777777" w:rsidR="00D4662D" w:rsidRDefault="00000000">
      <w:pPr>
        <w:spacing w:before="80" w:after="120" w:line="280" w:lineRule="auto"/>
      </w:pPr>
      <w:r>
        <w:t>The monitor app provides two categories of control actions: core actions that are built into every node's control interface, and custom actions that extend the control surface with deployment-specific operations.</w:t>
      </w:r>
    </w:p>
    <w:p w14:paraId="44C3429F" w14:textId="77777777" w:rsidR="00D4662D" w:rsidRDefault="00000000">
      <w:pPr>
        <w:pStyle w:val="Heading2"/>
      </w:pPr>
      <w:bookmarkStart w:id="63" w:name="_Toc223165006"/>
      <w:r>
        <w:t>11.1 Core Node Actions</w:t>
      </w:r>
      <w:bookmarkEnd w:id="63"/>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5080"/>
        <w:gridCol w:w="3000"/>
      </w:tblGrid>
      <w:tr w:rsidR="00D4662D" w14:paraId="74213533" w14:textId="77777777">
        <w:tblPrEx>
          <w:tblCellMar>
            <w:top w:w="0" w:type="dxa"/>
            <w:bottom w:w="0" w:type="dxa"/>
          </w:tblCellMar>
        </w:tblPrEx>
        <w:tc>
          <w:tcPr>
            <w:tcW w:w="2000" w:type="dxa"/>
            <w:tcBorders>
              <w:top w:val="single" w:sz="1" w:space="0" w:color="1A3A5C"/>
              <w:left w:val="single" w:sz="1" w:space="0" w:color="1A3A5C"/>
              <w:bottom w:val="single" w:sz="1" w:space="0" w:color="1A3A5C"/>
              <w:right w:val="single" w:sz="1" w:space="0" w:color="1A3A5C"/>
            </w:tcBorders>
            <w:shd w:val="clear" w:color="auto" w:fill="1A3A5C"/>
            <w:tcMar>
              <w:top w:w="70" w:type="dxa"/>
              <w:left w:w="120" w:type="dxa"/>
              <w:bottom w:w="70" w:type="dxa"/>
              <w:right w:w="120" w:type="dxa"/>
            </w:tcMar>
          </w:tcPr>
          <w:p w14:paraId="11DF9732" w14:textId="77777777" w:rsidR="00D4662D" w:rsidRDefault="00000000">
            <w:r>
              <w:rPr>
                <w:b/>
                <w:bCs/>
                <w:color w:val="FFFFFF"/>
                <w:sz w:val="18"/>
                <w:szCs w:val="18"/>
              </w:rPr>
              <w:t>Action</w:t>
            </w:r>
          </w:p>
        </w:tc>
        <w:tc>
          <w:tcPr>
            <w:tcW w:w="5080" w:type="dxa"/>
            <w:tcBorders>
              <w:top w:val="single" w:sz="1" w:space="0" w:color="1A3A5C"/>
              <w:left w:val="single" w:sz="1" w:space="0" w:color="1A3A5C"/>
              <w:bottom w:val="single" w:sz="1" w:space="0" w:color="1A3A5C"/>
              <w:right w:val="single" w:sz="1" w:space="0" w:color="1A3A5C"/>
            </w:tcBorders>
            <w:shd w:val="clear" w:color="auto" w:fill="1A3A5C"/>
            <w:tcMar>
              <w:top w:w="70" w:type="dxa"/>
              <w:left w:w="120" w:type="dxa"/>
              <w:bottom w:w="70" w:type="dxa"/>
              <w:right w:w="120" w:type="dxa"/>
            </w:tcMar>
          </w:tcPr>
          <w:p w14:paraId="49B80CF0" w14:textId="77777777" w:rsidR="00D4662D" w:rsidRDefault="00000000">
            <w:r>
              <w:rPr>
                <w:b/>
                <w:bCs/>
                <w:color w:val="FFFFFF"/>
                <w:sz w:val="18"/>
                <w:szCs w:val="18"/>
              </w:rPr>
              <w:t>Description</w:t>
            </w:r>
          </w:p>
        </w:tc>
        <w:tc>
          <w:tcPr>
            <w:tcW w:w="3000" w:type="dxa"/>
            <w:tcBorders>
              <w:top w:val="single" w:sz="1" w:space="0" w:color="1A3A5C"/>
              <w:left w:val="single" w:sz="1" w:space="0" w:color="1A3A5C"/>
              <w:bottom w:val="single" w:sz="1" w:space="0" w:color="1A3A5C"/>
              <w:right w:val="single" w:sz="1" w:space="0" w:color="1A3A5C"/>
            </w:tcBorders>
            <w:shd w:val="clear" w:color="auto" w:fill="1A3A5C"/>
            <w:tcMar>
              <w:top w:w="70" w:type="dxa"/>
              <w:left w:w="120" w:type="dxa"/>
              <w:bottom w:w="70" w:type="dxa"/>
              <w:right w:w="120" w:type="dxa"/>
            </w:tcMar>
          </w:tcPr>
          <w:p w14:paraId="34D540BC" w14:textId="77777777" w:rsidR="00D4662D" w:rsidRDefault="00000000">
            <w:r>
              <w:rPr>
                <w:b/>
                <w:bCs/>
                <w:color w:val="FFFFFF"/>
                <w:sz w:val="18"/>
                <w:szCs w:val="18"/>
              </w:rPr>
              <w:t>Min Role</w:t>
            </w:r>
          </w:p>
        </w:tc>
      </w:tr>
      <w:tr w:rsidR="00D4662D" w14:paraId="169884E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902DB9D" w14:textId="77777777" w:rsidR="00D4662D" w:rsidRDefault="00000000">
            <w:r>
              <w:rPr>
                <w:sz w:val="18"/>
                <w:szCs w:val="18"/>
              </w:rPr>
              <w:t>start</w:t>
            </w:r>
          </w:p>
        </w:tc>
        <w:tc>
          <w:tcPr>
            <w:tcW w:w="50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DAFFA11" w14:textId="77777777" w:rsidR="00D4662D" w:rsidRDefault="00000000">
            <w:r>
              <w:rPr>
                <w:sz w:val="18"/>
                <w:szCs w:val="18"/>
              </w:rPr>
              <w:t>Launches the node process on the remote host</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3192476" w14:textId="77777777" w:rsidR="00D4662D" w:rsidRDefault="00000000">
            <w:r>
              <w:rPr>
                <w:sz w:val="18"/>
                <w:szCs w:val="18"/>
              </w:rPr>
              <w:t>operator</w:t>
            </w:r>
          </w:p>
        </w:tc>
      </w:tr>
      <w:tr w:rsidR="00D4662D" w14:paraId="27506A0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0F5FA"/>
            <w:tcMar>
              <w:top w:w="70" w:type="dxa"/>
              <w:left w:w="120" w:type="dxa"/>
              <w:bottom w:w="70" w:type="dxa"/>
              <w:right w:w="120" w:type="dxa"/>
            </w:tcMar>
          </w:tcPr>
          <w:p w14:paraId="742E868C" w14:textId="77777777" w:rsidR="00D4662D" w:rsidRDefault="00000000">
            <w:r>
              <w:rPr>
                <w:sz w:val="18"/>
                <w:szCs w:val="18"/>
              </w:rPr>
              <w:t>stop</w:t>
            </w:r>
          </w:p>
        </w:tc>
        <w:tc>
          <w:tcPr>
            <w:tcW w:w="5080" w:type="dxa"/>
            <w:tcBorders>
              <w:top w:val="single" w:sz="1" w:space="0" w:color="CCCCCC"/>
              <w:left w:val="single" w:sz="1" w:space="0" w:color="CCCCCC"/>
              <w:bottom w:val="single" w:sz="1" w:space="0" w:color="CCCCCC"/>
              <w:right w:val="single" w:sz="1" w:space="0" w:color="CCCCCC"/>
            </w:tcBorders>
            <w:shd w:val="clear" w:color="auto" w:fill="F0F5FA"/>
            <w:tcMar>
              <w:top w:w="70" w:type="dxa"/>
              <w:left w:w="120" w:type="dxa"/>
              <w:bottom w:w="70" w:type="dxa"/>
              <w:right w:w="120" w:type="dxa"/>
            </w:tcMar>
          </w:tcPr>
          <w:p w14:paraId="37ECAEC2" w14:textId="77777777" w:rsidR="00D4662D" w:rsidRDefault="00000000">
            <w:r>
              <w:rPr>
                <w:sz w:val="18"/>
                <w:szCs w:val="18"/>
              </w:rPr>
              <w:t>Gracefully stops the node process</w:t>
            </w:r>
          </w:p>
        </w:tc>
        <w:tc>
          <w:tcPr>
            <w:tcW w:w="3000" w:type="dxa"/>
            <w:tcBorders>
              <w:top w:val="single" w:sz="1" w:space="0" w:color="CCCCCC"/>
              <w:left w:val="single" w:sz="1" w:space="0" w:color="CCCCCC"/>
              <w:bottom w:val="single" w:sz="1" w:space="0" w:color="CCCCCC"/>
              <w:right w:val="single" w:sz="1" w:space="0" w:color="CCCCCC"/>
            </w:tcBorders>
            <w:shd w:val="clear" w:color="auto" w:fill="F0F5FA"/>
            <w:tcMar>
              <w:top w:w="70" w:type="dxa"/>
              <w:left w:w="120" w:type="dxa"/>
              <w:bottom w:w="70" w:type="dxa"/>
              <w:right w:w="120" w:type="dxa"/>
            </w:tcMar>
          </w:tcPr>
          <w:p w14:paraId="0DF912BC" w14:textId="77777777" w:rsidR="00D4662D" w:rsidRDefault="00000000">
            <w:r>
              <w:rPr>
                <w:sz w:val="18"/>
                <w:szCs w:val="18"/>
              </w:rPr>
              <w:t>operator</w:t>
            </w:r>
          </w:p>
        </w:tc>
      </w:tr>
      <w:tr w:rsidR="00D4662D" w14:paraId="532BD97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2FF4236" w14:textId="77777777" w:rsidR="00D4662D" w:rsidRDefault="00000000">
            <w:r>
              <w:rPr>
                <w:sz w:val="18"/>
                <w:szCs w:val="18"/>
              </w:rPr>
              <w:t>restart</w:t>
            </w:r>
          </w:p>
        </w:tc>
        <w:tc>
          <w:tcPr>
            <w:tcW w:w="50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59C0502" w14:textId="77777777" w:rsidR="00D4662D" w:rsidRDefault="00000000">
            <w:r>
              <w:rPr>
                <w:sz w:val="18"/>
                <w:szCs w:val="18"/>
              </w:rPr>
              <w:t>Stops then immediately starts the node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D78ED13" w14:textId="77777777" w:rsidR="00D4662D" w:rsidRDefault="00000000">
            <w:r>
              <w:rPr>
                <w:sz w:val="18"/>
                <w:szCs w:val="18"/>
              </w:rPr>
              <w:t>operator</w:t>
            </w:r>
          </w:p>
        </w:tc>
      </w:tr>
      <w:tr w:rsidR="00D4662D" w14:paraId="09C90B5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0F5FA"/>
            <w:tcMar>
              <w:top w:w="70" w:type="dxa"/>
              <w:left w:w="120" w:type="dxa"/>
              <w:bottom w:w="70" w:type="dxa"/>
              <w:right w:w="120" w:type="dxa"/>
            </w:tcMar>
          </w:tcPr>
          <w:p w14:paraId="54421207" w14:textId="77777777" w:rsidR="00D4662D" w:rsidRDefault="00000000">
            <w:r>
              <w:rPr>
                <w:sz w:val="18"/>
                <w:szCs w:val="18"/>
              </w:rPr>
              <w:t>status</w:t>
            </w:r>
          </w:p>
        </w:tc>
        <w:tc>
          <w:tcPr>
            <w:tcW w:w="5080" w:type="dxa"/>
            <w:tcBorders>
              <w:top w:val="single" w:sz="1" w:space="0" w:color="CCCCCC"/>
              <w:left w:val="single" w:sz="1" w:space="0" w:color="CCCCCC"/>
              <w:bottom w:val="single" w:sz="1" w:space="0" w:color="CCCCCC"/>
              <w:right w:val="single" w:sz="1" w:space="0" w:color="CCCCCC"/>
            </w:tcBorders>
            <w:shd w:val="clear" w:color="auto" w:fill="F0F5FA"/>
            <w:tcMar>
              <w:top w:w="70" w:type="dxa"/>
              <w:left w:w="120" w:type="dxa"/>
              <w:bottom w:w="70" w:type="dxa"/>
              <w:right w:w="120" w:type="dxa"/>
            </w:tcMar>
          </w:tcPr>
          <w:p w14:paraId="05BA7D0C" w14:textId="77777777" w:rsidR="00D4662D" w:rsidRDefault="00000000">
            <w:r>
              <w:rPr>
                <w:sz w:val="18"/>
                <w:szCs w:val="18"/>
              </w:rPr>
              <w:t>Queries node status via the orchestrator (process check + RPC probe)</w:t>
            </w:r>
          </w:p>
        </w:tc>
        <w:tc>
          <w:tcPr>
            <w:tcW w:w="3000" w:type="dxa"/>
            <w:tcBorders>
              <w:top w:val="single" w:sz="1" w:space="0" w:color="CCCCCC"/>
              <w:left w:val="single" w:sz="1" w:space="0" w:color="CCCCCC"/>
              <w:bottom w:val="single" w:sz="1" w:space="0" w:color="CCCCCC"/>
              <w:right w:val="single" w:sz="1" w:space="0" w:color="CCCCCC"/>
            </w:tcBorders>
            <w:shd w:val="clear" w:color="auto" w:fill="F0F5FA"/>
            <w:tcMar>
              <w:top w:w="70" w:type="dxa"/>
              <w:left w:w="120" w:type="dxa"/>
              <w:bottom w:w="70" w:type="dxa"/>
              <w:right w:w="120" w:type="dxa"/>
            </w:tcMar>
          </w:tcPr>
          <w:p w14:paraId="5E5BFB6A" w14:textId="77777777" w:rsidR="00D4662D" w:rsidRDefault="00000000">
            <w:r>
              <w:rPr>
                <w:sz w:val="18"/>
                <w:szCs w:val="18"/>
              </w:rPr>
              <w:t>viewer</w:t>
            </w:r>
          </w:p>
        </w:tc>
      </w:tr>
      <w:tr w:rsidR="00D4662D" w14:paraId="71F4876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0C4EFC9" w14:textId="77777777" w:rsidR="00D4662D" w:rsidRDefault="00000000">
            <w:r>
              <w:rPr>
                <w:sz w:val="18"/>
                <w:szCs w:val="18"/>
              </w:rPr>
              <w:t>setup</w:t>
            </w:r>
          </w:p>
        </w:tc>
        <w:tc>
          <w:tcPr>
            <w:tcW w:w="50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E2FAA11" w14:textId="77777777" w:rsidR="00D4662D" w:rsidRDefault="00000000">
            <w:r>
              <w:rPr>
                <w:sz w:val="18"/>
                <w:szCs w:val="18"/>
              </w:rPr>
              <w:t>Provisions the node: creates directories, deploys config, installs binary</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59C22EC" w14:textId="77777777" w:rsidR="00D4662D" w:rsidRDefault="00000000">
            <w:r>
              <w:rPr>
                <w:sz w:val="18"/>
                <w:szCs w:val="18"/>
              </w:rPr>
              <w:t>operator</w:t>
            </w:r>
          </w:p>
        </w:tc>
      </w:tr>
      <w:tr w:rsidR="00D4662D" w14:paraId="1A2C194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0F5FA"/>
            <w:tcMar>
              <w:top w:w="70" w:type="dxa"/>
              <w:left w:w="120" w:type="dxa"/>
              <w:bottom w:w="70" w:type="dxa"/>
              <w:right w:w="120" w:type="dxa"/>
            </w:tcMar>
          </w:tcPr>
          <w:p w14:paraId="4CFC0799" w14:textId="77777777" w:rsidR="00D4662D" w:rsidRDefault="00000000">
            <w:r>
              <w:rPr>
                <w:sz w:val="18"/>
                <w:szCs w:val="18"/>
              </w:rPr>
              <w:t>export_logs</w:t>
            </w:r>
          </w:p>
        </w:tc>
        <w:tc>
          <w:tcPr>
            <w:tcW w:w="5080" w:type="dxa"/>
            <w:tcBorders>
              <w:top w:val="single" w:sz="1" w:space="0" w:color="CCCCCC"/>
              <w:left w:val="single" w:sz="1" w:space="0" w:color="CCCCCC"/>
              <w:bottom w:val="single" w:sz="1" w:space="0" w:color="CCCCCC"/>
              <w:right w:val="single" w:sz="1" w:space="0" w:color="CCCCCC"/>
            </w:tcBorders>
            <w:shd w:val="clear" w:color="auto" w:fill="F0F5FA"/>
            <w:tcMar>
              <w:top w:w="70" w:type="dxa"/>
              <w:left w:w="120" w:type="dxa"/>
              <w:bottom w:w="70" w:type="dxa"/>
              <w:right w:w="120" w:type="dxa"/>
            </w:tcMar>
          </w:tcPr>
          <w:p w14:paraId="7BBC5411" w14:textId="77777777" w:rsidR="00D4662D" w:rsidRDefault="00000000">
            <w:r>
              <w:rPr>
                <w:sz w:val="18"/>
                <w:szCs w:val="18"/>
              </w:rPr>
              <w:t>Downloads the node's log files to the local workspace</w:t>
            </w:r>
          </w:p>
        </w:tc>
        <w:tc>
          <w:tcPr>
            <w:tcW w:w="3000" w:type="dxa"/>
            <w:tcBorders>
              <w:top w:val="single" w:sz="1" w:space="0" w:color="CCCCCC"/>
              <w:left w:val="single" w:sz="1" w:space="0" w:color="CCCCCC"/>
              <w:bottom w:val="single" w:sz="1" w:space="0" w:color="CCCCCC"/>
              <w:right w:val="single" w:sz="1" w:space="0" w:color="CCCCCC"/>
            </w:tcBorders>
            <w:shd w:val="clear" w:color="auto" w:fill="F0F5FA"/>
            <w:tcMar>
              <w:top w:w="70" w:type="dxa"/>
              <w:left w:w="120" w:type="dxa"/>
              <w:bottom w:w="70" w:type="dxa"/>
              <w:right w:w="120" w:type="dxa"/>
            </w:tcMar>
          </w:tcPr>
          <w:p w14:paraId="02F20811" w14:textId="77777777" w:rsidR="00D4662D" w:rsidRDefault="00000000">
            <w:r>
              <w:rPr>
                <w:sz w:val="18"/>
                <w:szCs w:val="18"/>
              </w:rPr>
              <w:t>operator</w:t>
            </w:r>
          </w:p>
        </w:tc>
      </w:tr>
      <w:tr w:rsidR="00D4662D" w14:paraId="7884549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8D21C2D" w14:textId="77777777" w:rsidR="00D4662D" w:rsidRDefault="00000000">
            <w:r>
              <w:rPr>
                <w:sz w:val="18"/>
                <w:szCs w:val="18"/>
              </w:rPr>
              <w:t>view_chain_data</w:t>
            </w:r>
          </w:p>
        </w:tc>
        <w:tc>
          <w:tcPr>
            <w:tcW w:w="50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F8FA5FE" w14:textId="77777777" w:rsidR="00D4662D" w:rsidRDefault="00000000">
            <w:r>
              <w:rPr>
                <w:sz w:val="18"/>
                <w:szCs w:val="18"/>
              </w:rPr>
              <w:t>Queries on-chain data via RPC and displays in-app</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4DFCB3A" w14:textId="77777777" w:rsidR="00D4662D" w:rsidRDefault="00000000">
            <w:r>
              <w:rPr>
                <w:sz w:val="18"/>
                <w:szCs w:val="18"/>
              </w:rPr>
              <w:t>viewer</w:t>
            </w:r>
          </w:p>
        </w:tc>
      </w:tr>
      <w:tr w:rsidR="00D4662D" w14:paraId="69D01C9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0F5FA"/>
            <w:tcMar>
              <w:top w:w="70" w:type="dxa"/>
              <w:left w:w="120" w:type="dxa"/>
              <w:bottom w:w="70" w:type="dxa"/>
              <w:right w:w="120" w:type="dxa"/>
            </w:tcMar>
          </w:tcPr>
          <w:p w14:paraId="07AF4ED4" w14:textId="77777777" w:rsidR="00D4662D" w:rsidRDefault="00000000">
            <w:r>
              <w:rPr>
                <w:sz w:val="18"/>
                <w:szCs w:val="18"/>
              </w:rPr>
              <w:t>export_chain_data</w:t>
            </w:r>
          </w:p>
        </w:tc>
        <w:tc>
          <w:tcPr>
            <w:tcW w:w="5080" w:type="dxa"/>
            <w:tcBorders>
              <w:top w:val="single" w:sz="1" w:space="0" w:color="CCCCCC"/>
              <w:left w:val="single" w:sz="1" w:space="0" w:color="CCCCCC"/>
              <w:bottom w:val="single" w:sz="1" w:space="0" w:color="CCCCCC"/>
              <w:right w:val="single" w:sz="1" w:space="0" w:color="CCCCCC"/>
            </w:tcBorders>
            <w:shd w:val="clear" w:color="auto" w:fill="F0F5FA"/>
            <w:tcMar>
              <w:top w:w="70" w:type="dxa"/>
              <w:left w:w="120" w:type="dxa"/>
              <w:bottom w:w="70" w:type="dxa"/>
              <w:right w:w="120" w:type="dxa"/>
            </w:tcMar>
          </w:tcPr>
          <w:p w14:paraId="6B6FC041" w14:textId="77777777" w:rsidR="00D4662D" w:rsidRDefault="00000000">
            <w:r>
              <w:rPr>
                <w:sz w:val="18"/>
                <w:szCs w:val="18"/>
              </w:rPr>
              <w:t>Downloads chain data snapshots to the local workspace</w:t>
            </w:r>
          </w:p>
        </w:tc>
        <w:tc>
          <w:tcPr>
            <w:tcW w:w="3000" w:type="dxa"/>
            <w:tcBorders>
              <w:top w:val="single" w:sz="1" w:space="0" w:color="CCCCCC"/>
              <w:left w:val="single" w:sz="1" w:space="0" w:color="CCCCCC"/>
              <w:bottom w:val="single" w:sz="1" w:space="0" w:color="CCCCCC"/>
              <w:right w:val="single" w:sz="1" w:space="0" w:color="CCCCCC"/>
            </w:tcBorders>
            <w:shd w:val="clear" w:color="auto" w:fill="F0F5FA"/>
            <w:tcMar>
              <w:top w:w="70" w:type="dxa"/>
              <w:left w:w="120" w:type="dxa"/>
              <w:bottom w:w="70" w:type="dxa"/>
              <w:right w:w="120" w:type="dxa"/>
            </w:tcMar>
          </w:tcPr>
          <w:p w14:paraId="392F6205" w14:textId="77777777" w:rsidR="00D4662D" w:rsidRDefault="00000000">
            <w:r>
              <w:rPr>
                <w:sz w:val="18"/>
                <w:szCs w:val="18"/>
              </w:rPr>
              <w:t>operator</w:t>
            </w:r>
          </w:p>
        </w:tc>
      </w:tr>
    </w:tbl>
    <w:p w14:paraId="6FE52D88" w14:textId="77777777" w:rsidR="00D4662D" w:rsidRDefault="00D4662D">
      <w:pPr>
        <w:spacing w:after="120"/>
      </w:pPr>
    </w:p>
    <w:p w14:paraId="4610BD75" w14:textId="77777777" w:rsidR="00D4662D" w:rsidRDefault="00000000">
      <w:pPr>
        <w:spacing w:before="80" w:after="120" w:line="280" w:lineRule="auto"/>
      </w:pPr>
      <w:r>
        <w:t>All actions are executed via the remote-node-orchestrator.sh script by default, which SSHes into the target host and runs the appropriate command.</w:t>
      </w:r>
    </w:p>
    <w:p w14:paraId="0B40FF82" w14:textId="77777777" w:rsidR="00D4662D" w:rsidRDefault="00000000">
      <w:pPr>
        <w:pStyle w:val="Heading2"/>
      </w:pPr>
      <w:bookmarkStart w:id="64" w:name="_Toc223165007"/>
      <w:r>
        <w:t>11.2 Custom Actions</w:t>
      </w:r>
      <w:bookmarkEnd w:id="64"/>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4680"/>
        <w:gridCol w:w="3000"/>
      </w:tblGrid>
      <w:tr w:rsidR="00D4662D" w14:paraId="3BBA0D3E" w14:textId="77777777">
        <w:tblPrEx>
          <w:tblCellMar>
            <w:top w:w="0" w:type="dxa"/>
            <w:bottom w:w="0" w:type="dxa"/>
          </w:tblCellMar>
        </w:tblPrEx>
        <w:tc>
          <w:tcPr>
            <w:tcW w:w="2400" w:type="dxa"/>
            <w:tcBorders>
              <w:top w:val="single" w:sz="1" w:space="0" w:color="1A3A5C"/>
              <w:left w:val="single" w:sz="1" w:space="0" w:color="1A3A5C"/>
              <w:bottom w:val="single" w:sz="1" w:space="0" w:color="1A3A5C"/>
              <w:right w:val="single" w:sz="1" w:space="0" w:color="1A3A5C"/>
            </w:tcBorders>
            <w:shd w:val="clear" w:color="auto" w:fill="1A3A5C"/>
            <w:tcMar>
              <w:top w:w="70" w:type="dxa"/>
              <w:left w:w="120" w:type="dxa"/>
              <w:bottom w:w="70" w:type="dxa"/>
              <w:right w:w="120" w:type="dxa"/>
            </w:tcMar>
          </w:tcPr>
          <w:p w14:paraId="5796D513" w14:textId="77777777" w:rsidR="00D4662D" w:rsidRDefault="00000000">
            <w:r>
              <w:rPr>
                <w:b/>
                <w:bCs/>
                <w:color w:val="FFFFFF"/>
                <w:sz w:val="18"/>
                <w:szCs w:val="18"/>
              </w:rPr>
              <w:t>Action</w:t>
            </w:r>
          </w:p>
        </w:tc>
        <w:tc>
          <w:tcPr>
            <w:tcW w:w="4680" w:type="dxa"/>
            <w:tcBorders>
              <w:top w:val="single" w:sz="1" w:space="0" w:color="1A3A5C"/>
              <w:left w:val="single" w:sz="1" w:space="0" w:color="1A3A5C"/>
              <w:bottom w:val="single" w:sz="1" w:space="0" w:color="1A3A5C"/>
              <w:right w:val="single" w:sz="1" w:space="0" w:color="1A3A5C"/>
            </w:tcBorders>
            <w:shd w:val="clear" w:color="auto" w:fill="1A3A5C"/>
            <w:tcMar>
              <w:top w:w="70" w:type="dxa"/>
              <w:left w:w="120" w:type="dxa"/>
              <w:bottom w:w="70" w:type="dxa"/>
              <w:right w:w="120" w:type="dxa"/>
            </w:tcMar>
          </w:tcPr>
          <w:p w14:paraId="5079123E" w14:textId="77777777" w:rsidR="00D4662D" w:rsidRDefault="00000000">
            <w:r>
              <w:rPr>
                <w:b/>
                <w:bCs/>
                <w:color w:val="FFFFFF"/>
                <w:sz w:val="18"/>
                <w:szCs w:val="18"/>
              </w:rPr>
              <w:t>Description</w:t>
            </w:r>
          </w:p>
        </w:tc>
        <w:tc>
          <w:tcPr>
            <w:tcW w:w="3000" w:type="dxa"/>
            <w:tcBorders>
              <w:top w:val="single" w:sz="1" w:space="0" w:color="1A3A5C"/>
              <w:left w:val="single" w:sz="1" w:space="0" w:color="1A3A5C"/>
              <w:bottom w:val="single" w:sz="1" w:space="0" w:color="1A3A5C"/>
              <w:right w:val="single" w:sz="1" w:space="0" w:color="1A3A5C"/>
            </w:tcBorders>
            <w:shd w:val="clear" w:color="auto" w:fill="1A3A5C"/>
            <w:tcMar>
              <w:top w:w="70" w:type="dxa"/>
              <w:left w:w="120" w:type="dxa"/>
              <w:bottom w:w="70" w:type="dxa"/>
              <w:right w:w="120" w:type="dxa"/>
            </w:tcMar>
          </w:tcPr>
          <w:p w14:paraId="4FBDB448" w14:textId="77777777" w:rsidR="00D4662D" w:rsidRDefault="00000000">
            <w:r>
              <w:rPr>
                <w:b/>
                <w:bCs/>
                <w:color w:val="FFFFFF"/>
                <w:sz w:val="18"/>
                <w:szCs w:val="18"/>
              </w:rPr>
              <w:t>Min Role</w:t>
            </w:r>
          </w:p>
        </w:tc>
      </w:tr>
      <w:tr w:rsidR="00D4662D" w14:paraId="73CA329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B9ACA41" w14:textId="77777777" w:rsidR="00D4662D" w:rsidRDefault="00000000">
            <w:r>
              <w:rPr>
                <w:sz w:val="18"/>
                <w:szCs w:val="18"/>
              </w:rPr>
              <w:t>install_node</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C4E0B70" w14:textId="77777777" w:rsidR="00D4662D" w:rsidRDefault="00000000">
            <w:r>
              <w:rPr>
                <w:sz w:val="18"/>
                <w:szCs w:val="18"/>
              </w:rPr>
              <w:t>Full binary and config installation on the remote host</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91989D9" w14:textId="77777777" w:rsidR="00D4662D" w:rsidRDefault="00000000">
            <w:r>
              <w:rPr>
                <w:sz w:val="18"/>
                <w:szCs w:val="18"/>
              </w:rPr>
              <w:t>admin</w:t>
            </w:r>
          </w:p>
        </w:tc>
      </w:tr>
      <w:tr w:rsidR="00D4662D" w14:paraId="7D83767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0F5FA"/>
            <w:tcMar>
              <w:top w:w="70" w:type="dxa"/>
              <w:left w:w="120" w:type="dxa"/>
              <w:bottom w:w="70" w:type="dxa"/>
              <w:right w:w="120" w:type="dxa"/>
            </w:tcMar>
          </w:tcPr>
          <w:p w14:paraId="2F03556C" w14:textId="77777777" w:rsidR="00D4662D" w:rsidRDefault="00000000">
            <w:r>
              <w:rPr>
                <w:sz w:val="18"/>
                <w:szCs w:val="18"/>
              </w:rPr>
              <w:t>bootstrap_node</w:t>
            </w:r>
          </w:p>
        </w:tc>
        <w:tc>
          <w:tcPr>
            <w:tcW w:w="4680" w:type="dxa"/>
            <w:tcBorders>
              <w:top w:val="single" w:sz="1" w:space="0" w:color="CCCCCC"/>
              <w:left w:val="single" w:sz="1" w:space="0" w:color="CCCCCC"/>
              <w:bottom w:val="single" w:sz="1" w:space="0" w:color="CCCCCC"/>
              <w:right w:val="single" w:sz="1" w:space="0" w:color="CCCCCC"/>
            </w:tcBorders>
            <w:shd w:val="clear" w:color="auto" w:fill="F0F5FA"/>
            <w:tcMar>
              <w:top w:w="70" w:type="dxa"/>
              <w:left w:w="120" w:type="dxa"/>
              <w:bottom w:w="70" w:type="dxa"/>
              <w:right w:w="120" w:type="dxa"/>
            </w:tcMar>
          </w:tcPr>
          <w:p w14:paraId="2DF0DB3D" w14:textId="77777777" w:rsidR="00D4662D" w:rsidRDefault="00000000">
            <w:r>
              <w:rPr>
                <w:sz w:val="18"/>
                <w:szCs w:val="18"/>
              </w:rPr>
              <w:t>Combined install + WireGuard connect + start in one step</w:t>
            </w:r>
          </w:p>
        </w:tc>
        <w:tc>
          <w:tcPr>
            <w:tcW w:w="3000" w:type="dxa"/>
            <w:tcBorders>
              <w:top w:val="single" w:sz="1" w:space="0" w:color="CCCCCC"/>
              <w:left w:val="single" w:sz="1" w:space="0" w:color="CCCCCC"/>
              <w:bottom w:val="single" w:sz="1" w:space="0" w:color="CCCCCC"/>
              <w:right w:val="single" w:sz="1" w:space="0" w:color="CCCCCC"/>
            </w:tcBorders>
            <w:shd w:val="clear" w:color="auto" w:fill="F0F5FA"/>
            <w:tcMar>
              <w:top w:w="70" w:type="dxa"/>
              <w:left w:w="120" w:type="dxa"/>
              <w:bottom w:w="70" w:type="dxa"/>
              <w:right w:w="120" w:type="dxa"/>
            </w:tcMar>
          </w:tcPr>
          <w:p w14:paraId="0C17862F" w14:textId="77777777" w:rsidR="00D4662D" w:rsidRDefault="00000000">
            <w:r>
              <w:rPr>
                <w:sz w:val="18"/>
                <w:szCs w:val="18"/>
              </w:rPr>
              <w:t>admin</w:t>
            </w:r>
          </w:p>
        </w:tc>
      </w:tr>
      <w:tr w:rsidR="00D4662D" w14:paraId="745BB58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7639DD3" w14:textId="77777777" w:rsidR="00D4662D" w:rsidRDefault="00000000">
            <w:r>
              <w:rPr>
                <w:sz w:val="18"/>
                <w:szCs w:val="18"/>
              </w:rPr>
              <w:t>wireguard_install</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3AA7A27" w14:textId="77777777" w:rsidR="00D4662D" w:rsidRDefault="00000000">
            <w:r>
              <w:rPr>
                <w:sz w:val="18"/>
                <w:szCs w:val="18"/>
              </w:rPr>
              <w:t>Installs WireGuard tools on the remote host</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E1CDD1F" w14:textId="77777777" w:rsidR="00D4662D" w:rsidRDefault="00000000">
            <w:r>
              <w:rPr>
                <w:sz w:val="18"/>
                <w:szCs w:val="18"/>
              </w:rPr>
              <w:t>admin</w:t>
            </w:r>
          </w:p>
        </w:tc>
      </w:tr>
      <w:tr w:rsidR="00D4662D" w14:paraId="21375E5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0F5FA"/>
            <w:tcMar>
              <w:top w:w="70" w:type="dxa"/>
              <w:left w:w="120" w:type="dxa"/>
              <w:bottom w:w="70" w:type="dxa"/>
              <w:right w:w="120" w:type="dxa"/>
            </w:tcMar>
          </w:tcPr>
          <w:p w14:paraId="7D4F7F30" w14:textId="77777777" w:rsidR="00D4662D" w:rsidRDefault="00000000">
            <w:r>
              <w:rPr>
                <w:sz w:val="18"/>
                <w:szCs w:val="18"/>
              </w:rPr>
              <w:t>wireguard_connect</w:t>
            </w:r>
          </w:p>
        </w:tc>
        <w:tc>
          <w:tcPr>
            <w:tcW w:w="4680" w:type="dxa"/>
            <w:tcBorders>
              <w:top w:val="single" w:sz="1" w:space="0" w:color="CCCCCC"/>
              <w:left w:val="single" w:sz="1" w:space="0" w:color="CCCCCC"/>
              <w:bottom w:val="single" w:sz="1" w:space="0" w:color="CCCCCC"/>
              <w:right w:val="single" w:sz="1" w:space="0" w:color="CCCCCC"/>
            </w:tcBorders>
            <w:shd w:val="clear" w:color="auto" w:fill="F0F5FA"/>
            <w:tcMar>
              <w:top w:w="70" w:type="dxa"/>
              <w:left w:w="120" w:type="dxa"/>
              <w:bottom w:w="70" w:type="dxa"/>
              <w:right w:w="120" w:type="dxa"/>
            </w:tcMar>
          </w:tcPr>
          <w:p w14:paraId="6DCF4667" w14:textId="77777777" w:rsidR="00D4662D" w:rsidRDefault="00000000">
            <w:r>
              <w:rPr>
                <w:sz w:val="18"/>
                <w:szCs w:val="18"/>
              </w:rPr>
              <w:t>Uploads .conf and activates the WireGuard tunnel</w:t>
            </w:r>
          </w:p>
        </w:tc>
        <w:tc>
          <w:tcPr>
            <w:tcW w:w="3000" w:type="dxa"/>
            <w:tcBorders>
              <w:top w:val="single" w:sz="1" w:space="0" w:color="CCCCCC"/>
              <w:left w:val="single" w:sz="1" w:space="0" w:color="CCCCCC"/>
              <w:bottom w:val="single" w:sz="1" w:space="0" w:color="CCCCCC"/>
              <w:right w:val="single" w:sz="1" w:space="0" w:color="CCCCCC"/>
            </w:tcBorders>
            <w:shd w:val="clear" w:color="auto" w:fill="F0F5FA"/>
            <w:tcMar>
              <w:top w:w="70" w:type="dxa"/>
              <w:left w:w="120" w:type="dxa"/>
              <w:bottom w:w="70" w:type="dxa"/>
              <w:right w:w="120" w:type="dxa"/>
            </w:tcMar>
          </w:tcPr>
          <w:p w14:paraId="43CCC1E6" w14:textId="77777777" w:rsidR="00D4662D" w:rsidRDefault="00000000">
            <w:r>
              <w:rPr>
                <w:sz w:val="18"/>
                <w:szCs w:val="18"/>
              </w:rPr>
              <w:t>admin</w:t>
            </w:r>
          </w:p>
        </w:tc>
      </w:tr>
      <w:tr w:rsidR="00D4662D" w14:paraId="78AC093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42BC609" w14:textId="77777777" w:rsidR="00D4662D" w:rsidRDefault="00000000">
            <w:r>
              <w:rPr>
                <w:sz w:val="18"/>
                <w:szCs w:val="18"/>
              </w:rPr>
              <w:t>wireguard_disconnect</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E594692" w14:textId="77777777" w:rsidR="00D4662D" w:rsidRDefault="00000000">
            <w:r>
              <w:rPr>
                <w:sz w:val="18"/>
                <w:szCs w:val="18"/>
              </w:rPr>
              <w:t>Deactivates the WireGuard tunnel on the remote host</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1F5402E" w14:textId="77777777" w:rsidR="00D4662D" w:rsidRDefault="00000000">
            <w:r>
              <w:rPr>
                <w:sz w:val="18"/>
                <w:szCs w:val="18"/>
              </w:rPr>
              <w:t>admin</w:t>
            </w:r>
          </w:p>
        </w:tc>
      </w:tr>
      <w:tr w:rsidR="00D4662D" w14:paraId="5584311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0F5FA"/>
            <w:tcMar>
              <w:top w:w="70" w:type="dxa"/>
              <w:left w:w="120" w:type="dxa"/>
              <w:bottom w:w="70" w:type="dxa"/>
              <w:right w:w="120" w:type="dxa"/>
            </w:tcMar>
          </w:tcPr>
          <w:p w14:paraId="7AE96687" w14:textId="77777777" w:rsidR="00D4662D" w:rsidRDefault="00000000">
            <w:r>
              <w:rPr>
                <w:sz w:val="18"/>
                <w:szCs w:val="18"/>
              </w:rPr>
              <w:t>wireguard_status</w:t>
            </w:r>
          </w:p>
        </w:tc>
        <w:tc>
          <w:tcPr>
            <w:tcW w:w="4680" w:type="dxa"/>
            <w:tcBorders>
              <w:top w:val="single" w:sz="1" w:space="0" w:color="CCCCCC"/>
              <w:left w:val="single" w:sz="1" w:space="0" w:color="CCCCCC"/>
              <w:bottom w:val="single" w:sz="1" w:space="0" w:color="CCCCCC"/>
              <w:right w:val="single" w:sz="1" w:space="0" w:color="CCCCCC"/>
            </w:tcBorders>
            <w:shd w:val="clear" w:color="auto" w:fill="F0F5FA"/>
            <w:tcMar>
              <w:top w:w="70" w:type="dxa"/>
              <w:left w:w="120" w:type="dxa"/>
              <w:bottom w:w="70" w:type="dxa"/>
              <w:right w:w="120" w:type="dxa"/>
            </w:tcMar>
          </w:tcPr>
          <w:p w14:paraId="670F3F0E" w14:textId="77777777" w:rsidR="00D4662D" w:rsidRDefault="00000000">
            <w:r>
              <w:rPr>
                <w:sz w:val="18"/>
                <w:szCs w:val="18"/>
              </w:rPr>
              <w:t>Checks tunnel state and handshake freshness</w:t>
            </w:r>
          </w:p>
        </w:tc>
        <w:tc>
          <w:tcPr>
            <w:tcW w:w="3000" w:type="dxa"/>
            <w:tcBorders>
              <w:top w:val="single" w:sz="1" w:space="0" w:color="CCCCCC"/>
              <w:left w:val="single" w:sz="1" w:space="0" w:color="CCCCCC"/>
              <w:bottom w:val="single" w:sz="1" w:space="0" w:color="CCCCCC"/>
              <w:right w:val="single" w:sz="1" w:space="0" w:color="CCCCCC"/>
            </w:tcBorders>
            <w:shd w:val="clear" w:color="auto" w:fill="F0F5FA"/>
            <w:tcMar>
              <w:top w:w="70" w:type="dxa"/>
              <w:left w:w="120" w:type="dxa"/>
              <w:bottom w:w="70" w:type="dxa"/>
              <w:right w:w="120" w:type="dxa"/>
            </w:tcMar>
          </w:tcPr>
          <w:p w14:paraId="4EF2D939" w14:textId="77777777" w:rsidR="00D4662D" w:rsidRDefault="00000000">
            <w:r>
              <w:rPr>
                <w:sz w:val="18"/>
                <w:szCs w:val="18"/>
              </w:rPr>
              <w:t>operator</w:t>
            </w:r>
          </w:p>
        </w:tc>
      </w:tr>
      <w:tr w:rsidR="00D4662D" w14:paraId="4EEF8D4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B5BB025" w14:textId="77777777" w:rsidR="00D4662D" w:rsidRDefault="00000000">
            <w:r>
              <w:rPr>
                <w:sz w:val="18"/>
                <w:szCs w:val="18"/>
              </w:rPr>
              <w:t>wireguard_restart</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7815A27" w14:textId="77777777" w:rsidR="00D4662D" w:rsidRDefault="00000000">
            <w:r>
              <w:rPr>
                <w:sz w:val="18"/>
                <w:szCs w:val="18"/>
              </w:rPr>
              <w:t>Disconnects then reconnects the tunnel</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86C546C" w14:textId="77777777" w:rsidR="00D4662D" w:rsidRDefault="00000000">
            <w:r>
              <w:rPr>
                <w:sz w:val="18"/>
                <w:szCs w:val="18"/>
              </w:rPr>
              <w:t>admin</w:t>
            </w:r>
          </w:p>
        </w:tc>
      </w:tr>
      <w:tr w:rsidR="00D4662D" w14:paraId="7B6BA65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0F5FA"/>
            <w:tcMar>
              <w:top w:w="70" w:type="dxa"/>
              <w:left w:w="120" w:type="dxa"/>
              <w:bottom w:w="70" w:type="dxa"/>
              <w:right w:w="120" w:type="dxa"/>
            </w:tcMar>
          </w:tcPr>
          <w:p w14:paraId="570C832F" w14:textId="77777777" w:rsidR="00D4662D" w:rsidRDefault="00000000">
            <w:r>
              <w:rPr>
                <w:sz w:val="18"/>
                <w:szCs w:val="18"/>
              </w:rPr>
              <w:t>node_logs</w:t>
            </w:r>
          </w:p>
        </w:tc>
        <w:tc>
          <w:tcPr>
            <w:tcW w:w="4680" w:type="dxa"/>
            <w:tcBorders>
              <w:top w:val="single" w:sz="1" w:space="0" w:color="CCCCCC"/>
              <w:left w:val="single" w:sz="1" w:space="0" w:color="CCCCCC"/>
              <w:bottom w:val="single" w:sz="1" w:space="0" w:color="CCCCCC"/>
              <w:right w:val="single" w:sz="1" w:space="0" w:color="CCCCCC"/>
            </w:tcBorders>
            <w:shd w:val="clear" w:color="auto" w:fill="F0F5FA"/>
            <w:tcMar>
              <w:top w:w="70" w:type="dxa"/>
              <w:left w:w="120" w:type="dxa"/>
              <w:bottom w:w="70" w:type="dxa"/>
              <w:right w:w="120" w:type="dxa"/>
            </w:tcMar>
          </w:tcPr>
          <w:p w14:paraId="16119577" w14:textId="77777777" w:rsidR="00D4662D" w:rsidRDefault="00000000">
            <w:r>
              <w:rPr>
                <w:sz w:val="18"/>
                <w:szCs w:val="18"/>
              </w:rPr>
              <w:t>Streams live log output from the remote node</w:t>
            </w:r>
          </w:p>
        </w:tc>
        <w:tc>
          <w:tcPr>
            <w:tcW w:w="3000" w:type="dxa"/>
            <w:tcBorders>
              <w:top w:val="single" w:sz="1" w:space="0" w:color="CCCCCC"/>
              <w:left w:val="single" w:sz="1" w:space="0" w:color="CCCCCC"/>
              <w:bottom w:val="single" w:sz="1" w:space="0" w:color="CCCCCC"/>
              <w:right w:val="single" w:sz="1" w:space="0" w:color="CCCCCC"/>
            </w:tcBorders>
            <w:shd w:val="clear" w:color="auto" w:fill="F0F5FA"/>
            <w:tcMar>
              <w:top w:w="70" w:type="dxa"/>
              <w:left w:w="120" w:type="dxa"/>
              <w:bottom w:w="70" w:type="dxa"/>
              <w:right w:w="120" w:type="dxa"/>
            </w:tcMar>
          </w:tcPr>
          <w:p w14:paraId="3B9FC595" w14:textId="77777777" w:rsidR="00D4662D" w:rsidRDefault="00000000">
            <w:r>
              <w:rPr>
                <w:sz w:val="18"/>
                <w:szCs w:val="18"/>
              </w:rPr>
              <w:t>operator</w:t>
            </w:r>
          </w:p>
        </w:tc>
      </w:tr>
    </w:tbl>
    <w:p w14:paraId="6BD84C50" w14:textId="77777777" w:rsidR="00D4662D" w:rsidRDefault="00D4662D">
      <w:pPr>
        <w:spacing w:after="120"/>
      </w:pPr>
    </w:p>
    <w:p w14:paraId="63F47FA3" w14:textId="77777777" w:rsidR="00D4662D" w:rsidRDefault="00000000">
      <w:pPr>
        <w:pStyle w:val="Heading2"/>
      </w:pPr>
      <w:bookmarkStart w:id="65" w:name="_Toc223165008"/>
      <w:r>
        <w:t>11.3 Bulk Action Scopes</w:t>
      </w:r>
      <w:bookmarkEnd w:id="65"/>
    </w:p>
    <w:p w14:paraId="35D183AE" w14:textId="77777777" w:rsidR="00D4662D" w:rsidRDefault="00000000">
      <w:pPr>
        <w:spacing w:before="80" w:after="120" w:line="280" w:lineRule="auto"/>
      </w:pPr>
      <w:r>
        <w:t>Bulk actions let you execute a single action against multiple machines simultaneously. The scope parameter determines which machines are targeted:</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000"/>
        <w:gridCol w:w="4480"/>
      </w:tblGrid>
      <w:tr w:rsidR="00D4662D" w14:paraId="45973E53" w14:textId="77777777">
        <w:tblPrEx>
          <w:tblCellMar>
            <w:top w:w="0" w:type="dxa"/>
            <w:bottom w:w="0" w:type="dxa"/>
          </w:tblCellMar>
        </w:tblPrEx>
        <w:tc>
          <w:tcPr>
            <w:tcW w:w="2600" w:type="dxa"/>
            <w:tcBorders>
              <w:top w:val="single" w:sz="1" w:space="0" w:color="1A3A5C"/>
              <w:left w:val="single" w:sz="1" w:space="0" w:color="1A3A5C"/>
              <w:bottom w:val="single" w:sz="1" w:space="0" w:color="1A3A5C"/>
              <w:right w:val="single" w:sz="1" w:space="0" w:color="1A3A5C"/>
            </w:tcBorders>
            <w:shd w:val="clear" w:color="auto" w:fill="1A3A5C"/>
            <w:tcMar>
              <w:top w:w="70" w:type="dxa"/>
              <w:left w:w="120" w:type="dxa"/>
              <w:bottom w:w="70" w:type="dxa"/>
              <w:right w:w="120" w:type="dxa"/>
            </w:tcMar>
          </w:tcPr>
          <w:p w14:paraId="41B58087" w14:textId="77777777" w:rsidR="00D4662D" w:rsidRDefault="00000000">
            <w:r>
              <w:rPr>
                <w:b/>
                <w:bCs/>
                <w:color w:val="FFFFFF"/>
                <w:sz w:val="18"/>
                <w:szCs w:val="18"/>
              </w:rPr>
              <w:t>Scope</w:t>
            </w:r>
          </w:p>
        </w:tc>
        <w:tc>
          <w:tcPr>
            <w:tcW w:w="3000" w:type="dxa"/>
            <w:tcBorders>
              <w:top w:val="single" w:sz="1" w:space="0" w:color="1A3A5C"/>
              <w:left w:val="single" w:sz="1" w:space="0" w:color="1A3A5C"/>
              <w:bottom w:val="single" w:sz="1" w:space="0" w:color="1A3A5C"/>
              <w:right w:val="single" w:sz="1" w:space="0" w:color="1A3A5C"/>
            </w:tcBorders>
            <w:shd w:val="clear" w:color="auto" w:fill="1A3A5C"/>
            <w:tcMar>
              <w:top w:w="70" w:type="dxa"/>
              <w:left w:w="120" w:type="dxa"/>
              <w:bottom w:w="70" w:type="dxa"/>
              <w:right w:w="120" w:type="dxa"/>
            </w:tcMar>
          </w:tcPr>
          <w:p w14:paraId="6B109E78" w14:textId="77777777" w:rsidR="00D4662D" w:rsidRDefault="00000000">
            <w:r>
              <w:rPr>
                <w:b/>
                <w:bCs/>
                <w:color w:val="FFFFFF"/>
                <w:sz w:val="18"/>
                <w:szCs w:val="18"/>
              </w:rPr>
              <w:t>Example</w:t>
            </w:r>
          </w:p>
        </w:tc>
        <w:tc>
          <w:tcPr>
            <w:tcW w:w="4480" w:type="dxa"/>
            <w:tcBorders>
              <w:top w:val="single" w:sz="1" w:space="0" w:color="1A3A5C"/>
              <w:left w:val="single" w:sz="1" w:space="0" w:color="1A3A5C"/>
              <w:bottom w:val="single" w:sz="1" w:space="0" w:color="1A3A5C"/>
              <w:right w:val="single" w:sz="1" w:space="0" w:color="1A3A5C"/>
            </w:tcBorders>
            <w:shd w:val="clear" w:color="auto" w:fill="1A3A5C"/>
            <w:tcMar>
              <w:top w:w="70" w:type="dxa"/>
              <w:left w:w="120" w:type="dxa"/>
              <w:bottom w:w="70" w:type="dxa"/>
              <w:right w:w="120" w:type="dxa"/>
            </w:tcMar>
          </w:tcPr>
          <w:p w14:paraId="779C6337" w14:textId="77777777" w:rsidR="00D4662D" w:rsidRDefault="00000000">
            <w:r>
              <w:rPr>
                <w:b/>
                <w:bCs/>
                <w:color w:val="FFFFFF"/>
                <w:sz w:val="18"/>
                <w:szCs w:val="18"/>
              </w:rPr>
              <w:t>Targets</w:t>
            </w:r>
          </w:p>
        </w:tc>
      </w:tr>
      <w:tr w:rsidR="00D4662D" w14:paraId="187F964B"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63ECE0B" w14:textId="77777777" w:rsidR="00D4662D" w:rsidRDefault="00000000">
            <w:r>
              <w:rPr>
                <w:sz w:val="18"/>
                <w:szCs w:val="18"/>
              </w:rPr>
              <w:t>all</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273584F" w14:textId="77777777" w:rsidR="00D4662D" w:rsidRDefault="00000000">
            <w:r>
              <w:rPr>
                <w:sz w:val="18"/>
                <w:szCs w:val="18"/>
              </w:rPr>
              <w:t>all</w:t>
            </w:r>
          </w:p>
        </w:tc>
        <w:tc>
          <w:tcPr>
            <w:tcW w:w="44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E0FA025" w14:textId="77777777" w:rsidR="00D4662D" w:rsidRDefault="00000000">
            <w:r>
              <w:rPr>
                <w:sz w:val="18"/>
                <w:szCs w:val="18"/>
              </w:rPr>
              <w:t>All 15 machines</w:t>
            </w:r>
          </w:p>
        </w:tc>
      </w:tr>
      <w:tr w:rsidR="00D4662D" w14:paraId="5CAF0F3D"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0F5FA"/>
            <w:tcMar>
              <w:top w:w="70" w:type="dxa"/>
              <w:left w:w="120" w:type="dxa"/>
              <w:bottom w:w="70" w:type="dxa"/>
              <w:right w:w="120" w:type="dxa"/>
            </w:tcMar>
          </w:tcPr>
          <w:p w14:paraId="71B56F78" w14:textId="77777777" w:rsidR="00D4662D" w:rsidRDefault="00000000">
            <w:r>
              <w:rPr>
                <w:sz w:val="18"/>
                <w:szCs w:val="18"/>
              </w:rPr>
              <w:lastRenderedPageBreak/>
              <w:t>role_group:&lt;group&gt;</w:t>
            </w:r>
          </w:p>
        </w:tc>
        <w:tc>
          <w:tcPr>
            <w:tcW w:w="3000" w:type="dxa"/>
            <w:tcBorders>
              <w:top w:val="single" w:sz="1" w:space="0" w:color="CCCCCC"/>
              <w:left w:val="single" w:sz="1" w:space="0" w:color="CCCCCC"/>
              <w:bottom w:val="single" w:sz="1" w:space="0" w:color="CCCCCC"/>
              <w:right w:val="single" w:sz="1" w:space="0" w:color="CCCCCC"/>
            </w:tcBorders>
            <w:shd w:val="clear" w:color="auto" w:fill="F0F5FA"/>
            <w:tcMar>
              <w:top w:w="70" w:type="dxa"/>
              <w:left w:w="120" w:type="dxa"/>
              <w:bottom w:w="70" w:type="dxa"/>
              <w:right w:w="120" w:type="dxa"/>
            </w:tcMar>
          </w:tcPr>
          <w:p w14:paraId="58823F96" w14:textId="77777777" w:rsidR="00D4662D" w:rsidRDefault="00000000">
            <w:r>
              <w:rPr>
                <w:sz w:val="18"/>
                <w:szCs w:val="18"/>
              </w:rPr>
              <w:t>role_group:consensus</w:t>
            </w:r>
          </w:p>
        </w:tc>
        <w:tc>
          <w:tcPr>
            <w:tcW w:w="4480" w:type="dxa"/>
            <w:tcBorders>
              <w:top w:val="single" w:sz="1" w:space="0" w:color="CCCCCC"/>
              <w:left w:val="single" w:sz="1" w:space="0" w:color="CCCCCC"/>
              <w:bottom w:val="single" w:sz="1" w:space="0" w:color="CCCCCC"/>
              <w:right w:val="single" w:sz="1" w:space="0" w:color="CCCCCC"/>
            </w:tcBorders>
            <w:shd w:val="clear" w:color="auto" w:fill="F0F5FA"/>
            <w:tcMar>
              <w:top w:w="70" w:type="dxa"/>
              <w:left w:w="120" w:type="dxa"/>
              <w:bottom w:w="70" w:type="dxa"/>
              <w:right w:w="120" w:type="dxa"/>
            </w:tcMar>
          </w:tcPr>
          <w:p w14:paraId="17CE340A" w14:textId="77777777" w:rsidR="00D4662D" w:rsidRDefault="00000000">
            <w:r>
              <w:rPr>
                <w:sz w:val="18"/>
                <w:szCs w:val="18"/>
              </w:rPr>
              <w:t>All machines in the named role group (consensus, interop, governance, pqc, services)</w:t>
            </w:r>
          </w:p>
        </w:tc>
      </w:tr>
      <w:tr w:rsidR="00D4662D" w14:paraId="171A1AE4"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2E88C6C" w14:textId="77777777" w:rsidR="00D4662D" w:rsidRDefault="00000000">
            <w:r>
              <w:rPr>
                <w:sz w:val="18"/>
                <w:szCs w:val="18"/>
              </w:rPr>
              <w:t>role:&lt;substring&gt;</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E5FEF56" w14:textId="77777777" w:rsidR="00D4662D" w:rsidRDefault="00000000">
            <w:r>
              <w:rPr>
                <w:sz w:val="18"/>
                <w:szCs w:val="18"/>
              </w:rPr>
              <w:t>role:validator</w:t>
            </w:r>
          </w:p>
        </w:tc>
        <w:tc>
          <w:tcPr>
            <w:tcW w:w="44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16DA9DB" w14:textId="77777777" w:rsidR="00D4662D" w:rsidRDefault="00000000">
            <w:r>
              <w:rPr>
                <w:sz w:val="18"/>
                <w:szCs w:val="18"/>
              </w:rPr>
              <w:t>All machines whose role contains the substring</w:t>
            </w:r>
          </w:p>
        </w:tc>
      </w:tr>
      <w:tr w:rsidR="00D4662D" w14:paraId="6C36D3D5"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0F5FA"/>
            <w:tcMar>
              <w:top w:w="70" w:type="dxa"/>
              <w:left w:w="120" w:type="dxa"/>
              <w:bottom w:w="70" w:type="dxa"/>
              <w:right w:w="120" w:type="dxa"/>
            </w:tcMar>
          </w:tcPr>
          <w:p w14:paraId="5F8658B2" w14:textId="77777777" w:rsidR="00D4662D" w:rsidRDefault="00000000">
            <w:r>
              <w:rPr>
                <w:sz w:val="18"/>
                <w:szCs w:val="18"/>
              </w:rPr>
              <w:t>&lt;machine-id&gt;</w:t>
            </w:r>
          </w:p>
        </w:tc>
        <w:tc>
          <w:tcPr>
            <w:tcW w:w="3000" w:type="dxa"/>
            <w:tcBorders>
              <w:top w:val="single" w:sz="1" w:space="0" w:color="CCCCCC"/>
              <w:left w:val="single" w:sz="1" w:space="0" w:color="CCCCCC"/>
              <w:bottom w:val="single" w:sz="1" w:space="0" w:color="CCCCCC"/>
              <w:right w:val="single" w:sz="1" w:space="0" w:color="CCCCCC"/>
            </w:tcBorders>
            <w:shd w:val="clear" w:color="auto" w:fill="F0F5FA"/>
            <w:tcMar>
              <w:top w:w="70" w:type="dxa"/>
              <w:left w:w="120" w:type="dxa"/>
              <w:bottom w:w="70" w:type="dxa"/>
              <w:right w:w="120" w:type="dxa"/>
            </w:tcMar>
          </w:tcPr>
          <w:p w14:paraId="40058386" w14:textId="77777777" w:rsidR="00D4662D" w:rsidRDefault="00000000">
            <w:r>
              <w:rPr>
                <w:sz w:val="18"/>
                <w:szCs w:val="18"/>
              </w:rPr>
              <w:t>machine-06</w:t>
            </w:r>
          </w:p>
        </w:tc>
        <w:tc>
          <w:tcPr>
            <w:tcW w:w="4480" w:type="dxa"/>
            <w:tcBorders>
              <w:top w:val="single" w:sz="1" w:space="0" w:color="CCCCCC"/>
              <w:left w:val="single" w:sz="1" w:space="0" w:color="CCCCCC"/>
              <w:bottom w:val="single" w:sz="1" w:space="0" w:color="CCCCCC"/>
              <w:right w:val="single" w:sz="1" w:space="0" w:color="CCCCCC"/>
            </w:tcBorders>
            <w:shd w:val="clear" w:color="auto" w:fill="F0F5FA"/>
            <w:tcMar>
              <w:top w:w="70" w:type="dxa"/>
              <w:left w:w="120" w:type="dxa"/>
              <w:bottom w:w="70" w:type="dxa"/>
              <w:right w:w="120" w:type="dxa"/>
            </w:tcMar>
          </w:tcPr>
          <w:p w14:paraId="2E9383DF" w14:textId="77777777" w:rsidR="00D4662D" w:rsidRDefault="00000000">
            <w:r>
              <w:rPr>
                <w:sz w:val="18"/>
                <w:szCs w:val="18"/>
              </w:rPr>
              <w:t>A single specific machine</w:t>
            </w:r>
          </w:p>
        </w:tc>
      </w:tr>
    </w:tbl>
    <w:p w14:paraId="0E6979B5" w14:textId="77777777" w:rsidR="00D4662D" w:rsidRDefault="00D4662D">
      <w:pPr>
        <w:spacing w:after="120"/>
      </w:pPr>
    </w:p>
    <w:p w14:paraId="7F6EDACF" w14:textId="77777777" w:rsidR="00D4662D" w:rsidRDefault="00000000">
      <w:pPr>
        <w:pStyle w:val="Heading1"/>
        <w:pageBreakBefore/>
        <w:pBdr>
          <w:bottom w:val="single" w:sz="8" w:space="4" w:color="1A3A5C"/>
        </w:pBdr>
      </w:pPr>
      <w:bookmarkStart w:id="66" w:name="_Toc223165009"/>
      <w:r>
        <w:lastRenderedPageBreak/>
        <w:t>12. Operator Configuration Page (RBAC, SSH, Machine Binding, Bulk)</w:t>
      </w:r>
      <w:bookmarkEnd w:id="66"/>
    </w:p>
    <w:p w14:paraId="5ACD3108" w14:textId="77777777" w:rsidR="00D4662D" w:rsidRDefault="00000000">
      <w:pPr>
        <w:spacing w:before="80" w:after="120" w:line="280" w:lineRule="auto"/>
      </w:pPr>
      <w:r>
        <w:t>Operator Access (RBAC), SSH Profiles, and Fleet Bulk Actions are all located under Settings &gt; Operator Configuration in the app.</w:t>
      </w:r>
    </w:p>
    <w:p w14:paraId="0CDEE716" w14:textId="77777777" w:rsidR="00D4662D" w:rsidRDefault="00000000">
      <w:pPr>
        <w:pStyle w:val="Heading2"/>
      </w:pPr>
      <w:bookmarkStart w:id="67" w:name="_Toc223165010"/>
      <w:r>
        <w:t>12.1 Active Operator Setup</w:t>
      </w:r>
      <w:bookmarkEnd w:id="67"/>
    </w:p>
    <w:p w14:paraId="5E53EF09" w14:textId="77777777" w:rsidR="00D4662D" w:rsidRDefault="00000000">
      <w:pPr>
        <w:spacing w:before="80" w:after="120" w:line="280" w:lineRule="auto"/>
      </w:pPr>
      <w:r>
        <w:t>Configure the active operator identity first. All actions execute under this identity.</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400"/>
        <w:gridCol w:w="2680"/>
        <w:gridCol w:w="4000"/>
      </w:tblGrid>
      <w:tr w:rsidR="00D4662D" w14:paraId="672A1764" w14:textId="77777777">
        <w:tblPrEx>
          <w:tblCellMar>
            <w:top w:w="0" w:type="dxa"/>
            <w:bottom w:w="0" w:type="dxa"/>
          </w:tblCellMar>
        </w:tblPrEx>
        <w:tc>
          <w:tcPr>
            <w:tcW w:w="2000" w:type="dxa"/>
            <w:tcBorders>
              <w:top w:val="single" w:sz="1" w:space="0" w:color="1A3A5C"/>
              <w:left w:val="single" w:sz="1" w:space="0" w:color="1A3A5C"/>
              <w:bottom w:val="single" w:sz="1" w:space="0" w:color="1A3A5C"/>
              <w:right w:val="single" w:sz="1" w:space="0" w:color="1A3A5C"/>
            </w:tcBorders>
            <w:shd w:val="clear" w:color="auto" w:fill="1A3A5C"/>
            <w:tcMar>
              <w:top w:w="70" w:type="dxa"/>
              <w:left w:w="120" w:type="dxa"/>
              <w:bottom w:w="70" w:type="dxa"/>
              <w:right w:w="120" w:type="dxa"/>
            </w:tcMar>
          </w:tcPr>
          <w:p w14:paraId="55062760" w14:textId="77777777" w:rsidR="00D4662D" w:rsidRDefault="00000000">
            <w:r>
              <w:rPr>
                <w:b/>
                <w:bCs/>
                <w:color w:val="FFFFFF"/>
                <w:sz w:val="18"/>
                <w:szCs w:val="18"/>
              </w:rPr>
              <w:t>Field</w:t>
            </w:r>
          </w:p>
        </w:tc>
        <w:tc>
          <w:tcPr>
            <w:tcW w:w="1400" w:type="dxa"/>
            <w:tcBorders>
              <w:top w:val="single" w:sz="1" w:space="0" w:color="1A3A5C"/>
              <w:left w:val="single" w:sz="1" w:space="0" w:color="1A3A5C"/>
              <w:bottom w:val="single" w:sz="1" w:space="0" w:color="1A3A5C"/>
              <w:right w:val="single" w:sz="1" w:space="0" w:color="1A3A5C"/>
            </w:tcBorders>
            <w:shd w:val="clear" w:color="auto" w:fill="1A3A5C"/>
            <w:tcMar>
              <w:top w:w="70" w:type="dxa"/>
              <w:left w:w="120" w:type="dxa"/>
              <w:bottom w:w="70" w:type="dxa"/>
              <w:right w:w="120" w:type="dxa"/>
            </w:tcMar>
          </w:tcPr>
          <w:p w14:paraId="6821786C" w14:textId="77777777" w:rsidR="00D4662D" w:rsidRDefault="00000000">
            <w:r>
              <w:rPr>
                <w:b/>
                <w:bCs/>
                <w:color w:val="FFFFFF"/>
                <w:sz w:val="18"/>
                <w:szCs w:val="18"/>
              </w:rPr>
              <w:t>Required</w:t>
            </w:r>
          </w:p>
        </w:tc>
        <w:tc>
          <w:tcPr>
            <w:tcW w:w="2680" w:type="dxa"/>
            <w:tcBorders>
              <w:top w:val="single" w:sz="1" w:space="0" w:color="1A3A5C"/>
              <w:left w:val="single" w:sz="1" w:space="0" w:color="1A3A5C"/>
              <w:bottom w:val="single" w:sz="1" w:space="0" w:color="1A3A5C"/>
              <w:right w:val="single" w:sz="1" w:space="0" w:color="1A3A5C"/>
            </w:tcBorders>
            <w:shd w:val="clear" w:color="auto" w:fill="1A3A5C"/>
            <w:tcMar>
              <w:top w:w="70" w:type="dxa"/>
              <w:left w:w="120" w:type="dxa"/>
              <w:bottom w:w="70" w:type="dxa"/>
              <w:right w:w="120" w:type="dxa"/>
            </w:tcMar>
          </w:tcPr>
          <w:p w14:paraId="6715AC50" w14:textId="77777777" w:rsidR="00D4662D" w:rsidRDefault="00000000">
            <w:r>
              <w:rPr>
                <w:b/>
                <w:bCs/>
                <w:color w:val="FFFFFF"/>
                <w:sz w:val="18"/>
                <w:szCs w:val="18"/>
              </w:rPr>
              <w:t>Recommended Input</w:t>
            </w:r>
          </w:p>
        </w:tc>
        <w:tc>
          <w:tcPr>
            <w:tcW w:w="4000" w:type="dxa"/>
            <w:tcBorders>
              <w:top w:val="single" w:sz="1" w:space="0" w:color="1A3A5C"/>
              <w:left w:val="single" w:sz="1" w:space="0" w:color="1A3A5C"/>
              <w:bottom w:val="single" w:sz="1" w:space="0" w:color="1A3A5C"/>
              <w:right w:val="single" w:sz="1" w:space="0" w:color="1A3A5C"/>
            </w:tcBorders>
            <w:shd w:val="clear" w:color="auto" w:fill="1A3A5C"/>
            <w:tcMar>
              <w:top w:w="70" w:type="dxa"/>
              <w:left w:w="120" w:type="dxa"/>
              <w:bottom w:w="70" w:type="dxa"/>
              <w:right w:w="120" w:type="dxa"/>
            </w:tcMar>
          </w:tcPr>
          <w:p w14:paraId="4580542D" w14:textId="77777777" w:rsidR="00D4662D" w:rsidRDefault="00000000">
            <w:r>
              <w:rPr>
                <w:b/>
                <w:bCs/>
                <w:color w:val="FFFFFF"/>
                <w:sz w:val="18"/>
                <w:szCs w:val="18"/>
              </w:rPr>
              <w:t>Notes</w:t>
            </w:r>
          </w:p>
        </w:tc>
      </w:tr>
      <w:tr w:rsidR="00D4662D" w14:paraId="0B1A936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4D03763" w14:textId="77777777" w:rsidR="00D4662D" w:rsidRDefault="00000000">
            <w:r>
              <w:rPr>
                <w:sz w:val="18"/>
                <w:szCs w:val="18"/>
              </w:rPr>
              <w:t>operator_id</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2E9A58F" w14:textId="77777777" w:rsidR="00D4662D" w:rsidRDefault="00000000">
            <w:r>
              <w:rPr>
                <w:sz w:val="18"/>
                <w:szCs w:val="18"/>
              </w:rPr>
              <w:t>Yes</w:t>
            </w:r>
          </w:p>
        </w:tc>
        <w:tc>
          <w:tcPr>
            <w:tcW w:w="26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8813B8F" w14:textId="77777777" w:rsidR="00D4662D" w:rsidRDefault="00000000">
            <w:r>
              <w:rPr>
                <w:sz w:val="18"/>
                <w:szCs w:val="18"/>
              </w:rPr>
              <w:t>ops_lead</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0D6CA45" w14:textId="77777777" w:rsidR="00D4662D" w:rsidRDefault="00000000">
            <w:r>
              <w:rPr>
                <w:sz w:val="18"/>
                <w:szCs w:val="18"/>
              </w:rPr>
              <w:t>Lowercase stable ID ([a-z0-9_-])</w:t>
            </w:r>
          </w:p>
        </w:tc>
      </w:tr>
      <w:tr w:rsidR="00D4662D" w14:paraId="65542A2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0F5FA"/>
            <w:tcMar>
              <w:top w:w="70" w:type="dxa"/>
              <w:left w:w="120" w:type="dxa"/>
              <w:bottom w:w="70" w:type="dxa"/>
              <w:right w:w="120" w:type="dxa"/>
            </w:tcMar>
          </w:tcPr>
          <w:p w14:paraId="1596BF0D" w14:textId="77777777" w:rsidR="00D4662D" w:rsidRDefault="00000000">
            <w:r>
              <w:rPr>
                <w:sz w:val="18"/>
                <w:szCs w:val="18"/>
              </w:rPr>
              <w:t>display_name</w:t>
            </w:r>
          </w:p>
        </w:tc>
        <w:tc>
          <w:tcPr>
            <w:tcW w:w="1400" w:type="dxa"/>
            <w:tcBorders>
              <w:top w:val="single" w:sz="1" w:space="0" w:color="CCCCCC"/>
              <w:left w:val="single" w:sz="1" w:space="0" w:color="CCCCCC"/>
              <w:bottom w:val="single" w:sz="1" w:space="0" w:color="CCCCCC"/>
              <w:right w:val="single" w:sz="1" w:space="0" w:color="CCCCCC"/>
            </w:tcBorders>
            <w:shd w:val="clear" w:color="auto" w:fill="F0F5FA"/>
            <w:tcMar>
              <w:top w:w="70" w:type="dxa"/>
              <w:left w:w="120" w:type="dxa"/>
              <w:bottom w:w="70" w:type="dxa"/>
              <w:right w:w="120" w:type="dxa"/>
            </w:tcMar>
          </w:tcPr>
          <w:p w14:paraId="532C1244" w14:textId="77777777" w:rsidR="00D4662D" w:rsidRDefault="00000000">
            <w:r>
              <w:rPr>
                <w:sz w:val="18"/>
                <w:szCs w:val="18"/>
              </w:rPr>
              <w:t>Yes</w:t>
            </w:r>
          </w:p>
        </w:tc>
        <w:tc>
          <w:tcPr>
            <w:tcW w:w="2680" w:type="dxa"/>
            <w:tcBorders>
              <w:top w:val="single" w:sz="1" w:space="0" w:color="CCCCCC"/>
              <w:left w:val="single" w:sz="1" w:space="0" w:color="CCCCCC"/>
              <w:bottom w:val="single" w:sz="1" w:space="0" w:color="CCCCCC"/>
              <w:right w:val="single" w:sz="1" w:space="0" w:color="CCCCCC"/>
            </w:tcBorders>
            <w:shd w:val="clear" w:color="auto" w:fill="F0F5FA"/>
            <w:tcMar>
              <w:top w:w="70" w:type="dxa"/>
              <w:left w:w="120" w:type="dxa"/>
              <w:bottom w:w="70" w:type="dxa"/>
              <w:right w:w="120" w:type="dxa"/>
            </w:tcMar>
          </w:tcPr>
          <w:p w14:paraId="5CC58B8D" w14:textId="77777777" w:rsidR="00D4662D" w:rsidRDefault="00000000">
            <w:r>
              <w:rPr>
                <w:sz w:val="18"/>
                <w:szCs w:val="18"/>
              </w:rPr>
              <w:t>Ops Lead</w:t>
            </w:r>
          </w:p>
        </w:tc>
        <w:tc>
          <w:tcPr>
            <w:tcW w:w="4000" w:type="dxa"/>
            <w:tcBorders>
              <w:top w:val="single" w:sz="1" w:space="0" w:color="CCCCCC"/>
              <w:left w:val="single" w:sz="1" w:space="0" w:color="CCCCCC"/>
              <w:bottom w:val="single" w:sz="1" w:space="0" w:color="CCCCCC"/>
              <w:right w:val="single" w:sz="1" w:space="0" w:color="CCCCCC"/>
            </w:tcBorders>
            <w:shd w:val="clear" w:color="auto" w:fill="F0F5FA"/>
            <w:tcMar>
              <w:top w:w="70" w:type="dxa"/>
              <w:left w:w="120" w:type="dxa"/>
              <w:bottom w:w="70" w:type="dxa"/>
              <w:right w:w="120" w:type="dxa"/>
            </w:tcMar>
          </w:tcPr>
          <w:p w14:paraId="218779B0" w14:textId="77777777" w:rsidR="00D4662D" w:rsidRDefault="00000000">
            <w:r>
              <w:rPr>
                <w:sz w:val="18"/>
                <w:szCs w:val="18"/>
              </w:rPr>
              <w:t>Human-readable display name</w:t>
            </w:r>
          </w:p>
        </w:tc>
      </w:tr>
      <w:tr w:rsidR="00D4662D" w14:paraId="4823330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8E121FB" w14:textId="77777777" w:rsidR="00D4662D" w:rsidRDefault="00000000">
            <w:r>
              <w:rPr>
                <w:sz w:val="18"/>
                <w:szCs w:val="18"/>
              </w:rPr>
              <w:t>role</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FE18CE7" w14:textId="77777777" w:rsidR="00D4662D" w:rsidRDefault="00000000">
            <w:r>
              <w:rPr>
                <w:sz w:val="18"/>
                <w:szCs w:val="18"/>
              </w:rPr>
              <w:t>Yes</w:t>
            </w:r>
          </w:p>
        </w:tc>
        <w:tc>
          <w:tcPr>
            <w:tcW w:w="26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AE730EB" w14:textId="77777777" w:rsidR="00D4662D" w:rsidRDefault="00000000">
            <w:r>
              <w:rPr>
                <w:sz w:val="18"/>
                <w:szCs w:val="18"/>
              </w:rPr>
              <w:t>admin / operator / viewer</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24C674A" w14:textId="77777777" w:rsidR="00D4662D" w:rsidRDefault="00000000">
            <w:r>
              <w:rPr>
                <w:sz w:val="18"/>
                <w:szCs w:val="18"/>
              </w:rPr>
              <w:t>Controls permissions (see RBAC summary)</w:t>
            </w:r>
          </w:p>
        </w:tc>
      </w:tr>
      <w:tr w:rsidR="00D4662D" w14:paraId="51CDFF5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0F5FA"/>
            <w:tcMar>
              <w:top w:w="70" w:type="dxa"/>
              <w:left w:w="120" w:type="dxa"/>
              <w:bottom w:w="70" w:type="dxa"/>
              <w:right w:w="120" w:type="dxa"/>
            </w:tcMar>
          </w:tcPr>
          <w:p w14:paraId="0969C01C" w14:textId="77777777" w:rsidR="00D4662D" w:rsidRDefault="00000000">
            <w:r>
              <w:rPr>
                <w:sz w:val="18"/>
                <w:szCs w:val="18"/>
              </w:rPr>
              <w:t>enabled</w:t>
            </w:r>
          </w:p>
        </w:tc>
        <w:tc>
          <w:tcPr>
            <w:tcW w:w="1400" w:type="dxa"/>
            <w:tcBorders>
              <w:top w:val="single" w:sz="1" w:space="0" w:color="CCCCCC"/>
              <w:left w:val="single" w:sz="1" w:space="0" w:color="CCCCCC"/>
              <w:bottom w:val="single" w:sz="1" w:space="0" w:color="CCCCCC"/>
              <w:right w:val="single" w:sz="1" w:space="0" w:color="CCCCCC"/>
            </w:tcBorders>
            <w:shd w:val="clear" w:color="auto" w:fill="F0F5FA"/>
            <w:tcMar>
              <w:top w:w="70" w:type="dxa"/>
              <w:left w:w="120" w:type="dxa"/>
              <w:bottom w:w="70" w:type="dxa"/>
              <w:right w:w="120" w:type="dxa"/>
            </w:tcMar>
          </w:tcPr>
          <w:p w14:paraId="38FBA280" w14:textId="77777777" w:rsidR="00D4662D" w:rsidRDefault="00000000">
            <w:r>
              <w:rPr>
                <w:sz w:val="18"/>
                <w:szCs w:val="18"/>
              </w:rPr>
              <w:t>Yes</w:t>
            </w:r>
          </w:p>
        </w:tc>
        <w:tc>
          <w:tcPr>
            <w:tcW w:w="2680" w:type="dxa"/>
            <w:tcBorders>
              <w:top w:val="single" w:sz="1" w:space="0" w:color="CCCCCC"/>
              <w:left w:val="single" w:sz="1" w:space="0" w:color="CCCCCC"/>
              <w:bottom w:val="single" w:sz="1" w:space="0" w:color="CCCCCC"/>
              <w:right w:val="single" w:sz="1" w:space="0" w:color="CCCCCC"/>
            </w:tcBorders>
            <w:shd w:val="clear" w:color="auto" w:fill="F0F5FA"/>
            <w:tcMar>
              <w:top w:w="70" w:type="dxa"/>
              <w:left w:w="120" w:type="dxa"/>
              <w:bottom w:w="70" w:type="dxa"/>
              <w:right w:w="120" w:type="dxa"/>
            </w:tcMar>
          </w:tcPr>
          <w:p w14:paraId="2895E869" w14:textId="77777777" w:rsidR="00D4662D" w:rsidRDefault="00000000">
            <w:r>
              <w:rPr>
                <w:sz w:val="18"/>
                <w:szCs w:val="18"/>
              </w:rPr>
              <w:t>true</w:t>
            </w:r>
          </w:p>
        </w:tc>
        <w:tc>
          <w:tcPr>
            <w:tcW w:w="4000" w:type="dxa"/>
            <w:tcBorders>
              <w:top w:val="single" w:sz="1" w:space="0" w:color="CCCCCC"/>
              <w:left w:val="single" w:sz="1" w:space="0" w:color="CCCCCC"/>
              <w:bottom w:val="single" w:sz="1" w:space="0" w:color="CCCCCC"/>
              <w:right w:val="single" w:sz="1" w:space="0" w:color="CCCCCC"/>
            </w:tcBorders>
            <w:shd w:val="clear" w:color="auto" w:fill="F0F5FA"/>
            <w:tcMar>
              <w:top w:w="70" w:type="dxa"/>
              <w:left w:w="120" w:type="dxa"/>
              <w:bottom w:w="70" w:type="dxa"/>
              <w:right w:w="120" w:type="dxa"/>
            </w:tcMar>
          </w:tcPr>
          <w:p w14:paraId="1A01CACE" w14:textId="77777777" w:rsidR="00D4662D" w:rsidRDefault="00000000">
            <w:r>
              <w:rPr>
                <w:sz w:val="18"/>
                <w:szCs w:val="18"/>
              </w:rPr>
              <w:t>Disabled users cannot be activated</w:t>
            </w:r>
          </w:p>
        </w:tc>
      </w:tr>
    </w:tbl>
    <w:p w14:paraId="66C8FFB9" w14:textId="77777777" w:rsidR="00D4662D" w:rsidRDefault="00D4662D">
      <w:pPr>
        <w:spacing w:after="120"/>
      </w:pPr>
    </w:p>
    <w:p w14:paraId="48073D9D" w14:textId="77777777" w:rsidR="00D4662D" w:rsidRDefault="00000000">
      <w:pPr>
        <w:spacing w:before="80" w:after="120" w:line="280" w:lineRule="auto"/>
      </w:pPr>
      <w:r>
        <w:t>Recommended initial operator set:</w:t>
      </w:r>
    </w:p>
    <w:p w14:paraId="58D38EF8" w14:textId="77777777" w:rsidR="00D4662D" w:rsidRDefault="00000000">
      <w:pPr>
        <w:pStyle w:val="ListParagraph"/>
        <w:numPr>
          <w:ilvl w:val="0"/>
          <w:numId w:val="2"/>
        </w:numPr>
        <w:spacing w:before="50" w:after="50"/>
      </w:pPr>
      <w:r>
        <w:t>local_admin (admin) — emergency fallback, always keep enabled</w:t>
      </w:r>
    </w:p>
    <w:p w14:paraId="47209F41" w14:textId="77777777" w:rsidR="00D4662D" w:rsidRDefault="00000000">
      <w:pPr>
        <w:pStyle w:val="ListParagraph"/>
        <w:numPr>
          <w:ilvl w:val="0"/>
          <w:numId w:val="2"/>
        </w:numPr>
        <w:spacing w:before="50" w:after="50"/>
      </w:pPr>
      <w:r>
        <w:t>ops_lead (admin) — primary provisioning operator</w:t>
      </w:r>
    </w:p>
    <w:p w14:paraId="498A4E50" w14:textId="77777777" w:rsidR="00D4662D" w:rsidRDefault="00000000">
      <w:pPr>
        <w:pStyle w:val="ListParagraph"/>
        <w:numPr>
          <w:ilvl w:val="0"/>
          <w:numId w:val="2"/>
        </w:numPr>
        <w:spacing w:before="50" w:after="50"/>
      </w:pPr>
      <w:r>
        <w:t>ops_shift (operator) — day-to-day operations</w:t>
      </w:r>
    </w:p>
    <w:p w14:paraId="59EB3AC3" w14:textId="77777777" w:rsidR="00D4662D" w:rsidRDefault="00000000">
      <w:pPr>
        <w:pStyle w:val="ListParagraph"/>
        <w:numPr>
          <w:ilvl w:val="0"/>
          <w:numId w:val="2"/>
        </w:numPr>
        <w:spacing w:before="50" w:after="50"/>
      </w:pPr>
      <w:r>
        <w:t>observer (viewer) — read-only monitoring</w:t>
      </w:r>
    </w:p>
    <w:p w14:paraId="303A33AA" w14:textId="77777777" w:rsidR="00D4662D" w:rsidRDefault="00D4662D">
      <w:pPr>
        <w:spacing w:after="120"/>
      </w:pPr>
    </w:p>
    <w:p w14:paraId="43DCDF05" w14:textId="77777777" w:rsidR="00D4662D" w:rsidRDefault="00000000">
      <w:pPr>
        <w:spacing w:before="80" w:after="120" w:line="280" w:lineRule="auto"/>
      </w:pPr>
      <w:r>
        <w:t>Step-by-step:</w:t>
      </w:r>
    </w:p>
    <w:p w14:paraId="0B6489A1" w14:textId="77777777" w:rsidR="00D4662D" w:rsidRDefault="00000000">
      <w:pPr>
        <w:pStyle w:val="ListParagraph"/>
        <w:numPr>
          <w:ilvl w:val="0"/>
          <w:numId w:val="3"/>
        </w:numPr>
        <w:spacing w:before="50" w:after="50"/>
      </w:pPr>
      <w:r>
        <w:t>Keep local_admin enabled as emergency fallback.</w:t>
      </w:r>
    </w:p>
    <w:p w14:paraId="2B008B8E" w14:textId="77777777" w:rsidR="00D4662D" w:rsidRDefault="00000000">
      <w:pPr>
        <w:pStyle w:val="ListParagraph"/>
        <w:numPr>
          <w:ilvl w:val="0"/>
          <w:numId w:val="3"/>
        </w:numPr>
        <w:spacing w:before="50" w:after="50"/>
      </w:pPr>
      <w:r>
        <w:t>Create ops_lead with role admin.</w:t>
      </w:r>
    </w:p>
    <w:p w14:paraId="4EF6848D" w14:textId="77777777" w:rsidR="00D4662D" w:rsidRDefault="00000000">
      <w:pPr>
        <w:pStyle w:val="ListParagraph"/>
        <w:numPr>
          <w:ilvl w:val="0"/>
          <w:numId w:val="3"/>
        </w:numPr>
        <w:spacing w:before="50" w:after="50"/>
      </w:pPr>
      <w:r>
        <w:t>Create ops_shift with role operator.</w:t>
      </w:r>
    </w:p>
    <w:p w14:paraId="6247F760" w14:textId="77777777" w:rsidR="00D4662D" w:rsidRDefault="00000000">
      <w:pPr>
        <w:pStyle w:val="ListParagraph"/>
        <w:numPr>
          <w:ilvl w:val="0"/>
          <w:numId w:val="3"/>
        </w:numPr>
        <w:spacing w:before="50" w:after="50"/>
      </w:pPr>
      <w:r>
        <w:t>Create observer with role viewer.</w:t>
      </w:r>
    </w:p>
    <w:p w14:paraId="7DEA1C20" w14:textId="77777777" w:rsidR="00D4662D" w:rsidRDefault="00000000">
      <w:pPr>
        <w:pStyle w:val="ListParagraph"/>
        <w:numPr>
          <w:ilvl w:val="0"/>
          <w:numId w:val="3"/>
        </w:numPr>
        <w:spacing w:before="50" w:after="50"/>
      </w:pPr>
      <w:r>
        <w:t>Set active operator to ops_lead for initial provisioning.</w:t>
      </w:r>
    </w:p>
    <w:p w14:paraId="1945FA4D" w14:textId="77777777" w:rsidR="00D4662D" w:rsidRDefault="00000000">
      <w:pPr>
        <w:pStyle w:val="ListParagraph"/>
        <w:numPr>
          <w:ilvl w:val="0"/>
          <w:numId w:val="3"/>
        </w:numPr>
        <w:spacing w:before="50" w:after="50"/>
      </w:pPr>
      <w:r>
        <w:t>During monitoring-only sessions, switch active operator to observer.</w:t>
      </w:r>
    </w:p>
    <w:p w14:paraId="2CA02D6C" w14:textId="77777777" w:rsidR="00D4662D" w:rsidRDefault="00000000">
      <w:pPr>
        <w:pStyle w:val="Heading2"/>
      </w:pPr>
      <w:bookmarkStart w:id="68" w:name="_Toc223165011"/>
      <w:r>
        <w:t>12.2 SSH Profile Setup</w:t>
      </w:r>
      <w:bookmarkEnd w:id="68"/>
    </w:p>
    <w:p w14:paraId="17FB4CB9" w14:textId="77777777" w:rsidR="00D4662D" w:rsidRDefault="00000000">
      <w:pPr>
        <w:spacing w:before="80" w:after="120" w:line="280" w:lineRule="auto"/>
      </w:pPr>
      <w:r>
        <w:t>SSH profiles define how the app connects to remote node hosts.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400"/>
        <w:gridCol w:w="2640"/>
        <w:gridCol w:w="3640"/>
      </w:tblGrid>
      <w:tr w:rsidR="00D4662D" w14:paraId="0F2D3843" w14:textId="77777777">
        <w:tblPrEx>
          <w:tblCellMar>
            <w:top w:w="0" w:type="dxa"/>
            <w:bottom w:w="0" w:type="dxa"/>
          </w:tblCellMar>
        </w:tblPrEx>
        <w:tc>
          <w:tcPr>
            <w:tcW w:w="2400" w:type="dxa"/>
            <w:tcBorders>
              <w:top w:val="single" w:sz="1" w:space="0" w:color="1A3A5C"/>
              <w:left w:val="single" w:sz="1" w:space="0" w:color="1A3A5C"/>
              <w:bottom w:val="single" w:sz="1" w:space="0" w:color="1A3A5C"/>
              <w:right w:val="single" w:sz="1" w:space="0" w:color="1A3A5C"/>
            </w:tcBorders>
            <w:shd w:val="clear" w:color="auto" w:fill="1A3A5C"/>
            <w:tcMar>
              <w:top w:w="70" w:type="dxa"/>
              <w:left w:w="120" w:type="dxa"/>
              <w:bottom w:w="70" w:type="dxa"/>
              <w:right w:w="120" w:type="dxa"/>
            </w:tcMar>
          </w:tcPr>
          <w:p w14:paraId="1EBB096F" w14:textId="77777777" w:rsidR="00D4662D" w:rsidRDefault="00000000">
            <w:r>
              <w:rPr>
                <w:b/>
                <w:bCs/>
                <w:color w:val="FFFFFF"/>
                <w:sz w:val="18"/>
                <w:szCs w:val="18"/>
              </w:rPr>
              <w:t>Field</w:t>
            </w:r>
          </w:p>
        </w:tc>
        <w:tc>
          <w:tcPr>
            <w:tcW w:w="1400" w:type="dxa"/>
            <w:tcBorders>
              <w:top w:val="single" w:sz="1" w:space="0" w:color="1A3A5C"/>
              <w:left w:val="single" w:sz="1" w:space="0" w:color="1A3A5C"/>
              <w:bottom w:val="single" w:sz="1" w:space="0" w:color="1A3A5C"/>
              <w:right w:val="single" w:sz="1" w:space="0" w:color="1A3A5C"/>
            </w:tcBorders>
            <w:shd w:val="clear" w:color="auto" w:fill="1A3A5C"/>
            <w:tcMar>
              <w:top w:w="70" w:type="dxa"/>
              <w:left w:w="120" w:type="dxa"/>
              <w:bottom w:w="70" w:type="dxa"/>
              <w:right w:w="120" w:type="dxa"/>
            </w:tcMar>
          </w:tcPr>
          <w:p w14:paraId="0865B1F5" w14:textId="77777777" w:rsidR="00D4662D" w:rsidRDefault="00000000">
            <w:r>
              <w:rPr>
                <w:b/>
                <w:bCs/>
                <w:color w:val="FFFFFF"/>
                <w:sz w:val="18"/>
                <w:szCs w:val="18"/>
              </w:rPr>
              <w:t>Required</w:t>
            </w:r>
          </w:p>
        </w:tc>
        <w:tc>
          <w:tcPr>
            <w:tcW w:w="2640" w:type="dxa"/>
            <w:tcBorders>
              <w:top w:val="single" w:sz="1" w:space="0" w:color="1A3A5C"/>
              <w:left w:val="single" w:sz="1" w:space="0" w:color="1A3A5C"/>
              <w:bottom w:val="single" w:sz="1" w:space="0" w:color="1A3A5C"/>
              <w:right w:val="single" w:sz="1" w:space="0" w:color="1A3A5C"/>
            </w:tcBorders>
            <w:shd w:val="clear" w:color="auto" w:fill="1A3A5C"/>
            <w:tcMar>
              <w:top w:w="70" w:type="dxa"/>
              <w:left w:w="120" w:type="dxa"/>
              <w:bottom w:w="70" w:type="dxa"/>
              <w:right w:w="120" w:type="dxa"/>
            </w:tcMar>
          </w:tcPr>
          <w:p w14:paraId="4068B42F" w14:textId="77777777" w:rsidR="00D4662D" w:rsidRDefault="00000000">
            <w:r>
              <w:rPr>
                <w:b/>
                <w:bCs/>
                <w:color w:val="FFFFFF"/>
                <w:sz w:val="18"/>
                <w:szCs w:val="18"/>
              </w:rPr>
              <w:t>Default/Preset</w:t>
            </w:r>
          </w:p>
        </w:tc>
        <w:tc>
          <w:tcPr>
            <w:tcW w:w="3640" w:type="dxa"/>
            <w:tcBorders>
              <w:top w:val="single" w:sz="1" w:space="0" w:color="1A3A5C"/>
              <w:left w:val="single" w:sz="1" w:space="0" w:color="1A3A5C"/>
              <w:bottom w:val="single" w:sz="1" w:space="0" w:color="1A3A5C"/>
              <w:right w:val="single" w:sz="1" w:space="0" w:color="1A3A5C"/>
            </w:tcBorders>
            <w:shd w:val="clear" w:color="auto" w:fill="1A3A5C"/>
            <w:tcMar>
              <w:top w:w="70" w:type="dxa"/>
              <w:left w:w="120" w:type="dxa"/>
              <w:bottom w:w="70" w:type="dxa"/>
              <w:right w:w="120" w:type="dxa"/>
            </w:tcMar>
          </w:tcPr>
          <w:p w14:paraId="0BD5410D" w14:textId="77777777" w:rsidR="00D4662D" w:rsidRDefault="00000000">
            <w:r>
              <w:rPr>
                <w:b/>
                <w:bCs/>
                <w:color w:val="FFFFFF"/>
                <w:sz w:val="18"/>
                <w:szCs w:val="18"/>
              </w:rPr>
              <w:t>Example</w:t>
            </w:r>
          </w:p>
        </w:tc>
      </w:tr>
      <w:tr w:rsidR="00D4662D" w14:paraId="7CF476E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4D42014" w14:textId="77777777" w:rsidR="00D4662D" w:rsidRDefault="00000000">
            <w:r>
              <w:rPr>
                <w:sz w:val="18"/>
                <w:szCs w:val="18"/>
              </w:rPr>
              <w:t>profile_id</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8DF92E1" w14:textId="77777777" w:rsidR="00D4662D" w:rsidRDefault="00000000">
            <w:r>
              <w:rPr>
                <w:sz w:val="18"/>
                <w:szCs w:val="18"/>
              </w:rPr>
              <w:t>Yes</w:t>
            </w:r>
          </w:p>
        </w:tc>
        <w:tc>
          <w:tcPr>
            <w:tcW w:w="264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412A5FE" w14:textId="77777777" w:rsidR="00D4662D" w:rsidRDefault="00000000">
            <w:r>
              <w:rPr>
                <w:sz w:val="18"/>
                <w:szCs w:val="18"/>
              </w:rPr>
              <w:t>ops</w:t>
            </w:r>
          </w:p>
        </w:tc>
        <w:tc>
          <w:tcPr>
            <w:tcW w:w="364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A76DC76" w14:textId="77777777" w:rsidR="00D4662D" w:rsidRDefault="00000000">
            <w:r>
              <w:rPr>
                <w:sz w:val="18"/>
                <w:szCs w:val="18"/>
              </w:rPr>
              <w:t>ops</w:t>
            </w:r>
          </w:p>
        </w:tc>
      </w:tr>
      <w:tr w:rsidR="00D4662D" w14:paraId="1048D11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0F5FA"/>
            <w:tcMar>
              <w:top w:w="70" w:type="dxa"/>
              <w:left w:w="120" w:type="dxa"/>
              <w:bottom w:w="70" w:type="dxa"/>
              <w:right w:w="120" w:type="dxa"/>
            </w:tcMar>
          </w:tcPr>
          <w:p w14:paraId="498171AD" w14:textId="77777777" w:rsidR="00D4662D" w:rsidRDefault="00000000">
            <w:r>
              <w:rPr>
                <w:sz w:val="18"/>
                <w:szCs w:val="18"/>
              </w:rPr>
              <w:t>label</w:t>
            </w:r>
          </w:p>
        </w:tc>
        <w:tc>
          <w:tcPr>
            <w:tcW w:w="1400" w:type="dxa"/>
            <w:tcBorders>
              <w:top w:val="single" w:sz="1" w:space="0" w:color="CCCCCC"/>
              <w:left w:val="single" w:sz="1" w:space="0" w:color="CCCCCC"/>
              <w:bottom w:val="single" w:sz="1" w:space="0" w:color="CCCCCC"/>
              <w:right w:val="single" w:sz="1" w:space="0" w:color="CCCCCC"/>
            </w:tcBorders>
            <w:shd w:val="clear" w:color="auto" w:fill="F0F5FA"/>
            <w:tcMar>
              <w:top w:w="70" w:type="dxa"/>
              <w:left w:w="120" w:type="dxa"/>
              <w:bottom w:w="70" w:type="dxa"/>
              <w:right w:w="120" w:type="dxa"/>
            </w:tcMar>
          </w:tcPr>
          <w:p w14:paraId="05F2CEE5" w14:textId="77777777" w:rsidR="00D4662D" w:rsidRDefault="00000000">
            <w:r>
              <w:rPr>
                <w:sz w:val="18"/>
                <w:szCs w:val="18"/>
              </w:rPr>
              <w:t>Yes</w:t>
            </w:r>
          </w:p>
        </w:tc>
        <w:tc>
          <w:tcPr>
            <w:tcW w:w="2640" w:type="dxa"/>
            <w:tcBorders>
              <w:top w:val="single" w:sz="1" w:space="0" w:color="CCCCCC"/>
              <w:left w:val="single" w:sz="1" w:space="0" w:color="CCCCCC"/>
              <w:bottom w:val="single" w:sz="1" w:space="0" w:color="CCCCCC"/>
              <w:right w:val="single" w:sz="1" w:space="0" w:color="CCCCCC"/>
            </w:tcBorders>
            <w:shd w:val="clear" w:color="auto" w:fill="F0F5FA"/>
            <w:tcMar>
              <w:top w:w="70" w:type="dxa"/>
              <w:left w:w="120" w:type="dxa"/>
              <w:bottom w:w="70" w:type="dxa"/>
              <w:right w:w="120" w:type="dxa"/>
            </w:tcMar>
          </w:tcPr>
          <w:p w14:paraId="4EF7E0E3" w14:textId="77777777" w:rsidR="00D4662D" w:rsidRDefault="00000000">
            <w:r>
              <w:rPr>
                <w:sz w:val="18"/>
                <w:szCs w:val="18"/>
              </w:rPr>
              <w:t>Ops SSH Profile</w:t>
            </w:r>
          </w:p>
        </w:tc>
        <w:tc>
          <w:tcPr>
            <w:tcW w:w="3640" w:type="dxa"/>
            <w:tcBorders>
              <w:top w:val="single" w:sz="1" w:space="0" w:color="CCCCCC"/>
              <w:left w:val="single" w:sz="1" w:space="0" w:color="CCCCCC"/>
              <w:bottom w:val="single" w:sz="1" w:space="0" w:color="CCCCCC"/>
              <w:right w:val="single" w:sz="1" w:space="0" w:color="CCCCCC"/>
            </w:tcBorders>
            <w:shd w:val="clear" w:color="auto" w:fill="F0F5FA"/>
            <w:tcMar>
              <w:top w:w="70" w:type="dxa"/>
              <w:left w:w="120" w:type="dxa"/>
              <w:bottom w:w="70" w:type="dxa"/>
              <w:right w:w="120" w:type="dxa"/>
            </w:tcMar>
          </w:tcPr>
          <w:p w14:paraId="167B3910" w14:textId="77777777" w:rsidR="00D4662D" w:rsidRDefault="00000000">
            <w:r>
              <w:rPr>
                <w:sz w:val="18"/>
                <w:szCs w:val="18"/>
              </w:rPr>
              <w:t>Ops SSH Profile</w:t>
            </w:r>
          </w:p>
        </w:tc>
      </w:tr>
      <w:tr w:rsidR="00D4662D" w14:paraId="5F54F30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48919C5" w14:textId="77777777" w:rsidR="00D4662D" w:rsidRDefault="00000000">
            <w:r>
              <w:rPr>
                <w:sz w:val="18"/>
                <w:szCs w:val="18"/>
              </w:rPr>
              <w:t>ssh_user</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AAE74EE" w14:textId="77777777" w:rsidR="00D4662D" w:rsidRDefault="00000000">
            <w:r>
              <w:rPr>
                <w:sz w:val="18"/>
                <w:szCs w:val="18"/>
              </w:rPr>
              <w:t>Yes</w:t>
            </w:r>
          </w:p>
        </w:tc>
        <w:tc>
          <w:tcPr>
            <w:tcW w:w="264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1C8AA8D" w14:textId="77777777" w:rsidR="00D4662D" w:rsidRDefault="00000000">
            <w:r>
              <w:rPr>
                <w:sz w:val="18"/>
                <w:szCs w:val="18"/>
              </w:rPr>
              <w:t>ops</w:t>
            </w:r>
          </w:p>
        </w:tc>
        <w:tc>
          <w:tcPr>
            <w:tcW w:w="364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A439FC5" w14:textId="77777777" w:rsidR="00D4662D" w:rsidRDefault="00000000">
            <w:r>
              <w:rPr>
                <w:sz w:val="18"/>
                <w:szCs w:val="18"/>
              </w:rPr>
              <w:t>ops</w:t>
            </w:r>
          </w:p>
        </w:tc>
      </w:tr>
      <w:tr w:rsidR="00D4662D" w14:paraId="537DA6A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0F5FA"/>
            <w:tcMar>
              <w:top w:w="70" w:type="dxa"/>
              <w:left w:w="120" w:type="dxa"/>
              <w:bottom w:w="70" w:type="dxa"/>
              <w:right w:w="120" w:type="dxa"/>
            </w:tcMar>
          </w:tcPr>
          <w:p w14:paraId="58FD2A2E" w14:textId="77777777" w:rsidR="00D4662D" w:rsidRDefault="00000000">
            <w:r>
              <w:rPr>
                <w:sz w:val="18"/>
                <w:szCs w:val="18"/>
              </w:rPr>
              <w:t>ssh_port</w:t>
            </w:r>
          </w:p>
        </w:tc>
        <w:tc>
          <w:tcPr>
            <w:tcW w:w="1400" w:type="dxa"/>
            <w:tcBorders>
              <w:top w:val="single" w:sz="1" w:space="0" w:color="CCCCCC"/>
              <w:left w:val="single" w:sz="1" w:space="0" w:color="CCCCCC"/>
              <w:bottom w:val="single" w:sz="1" w:space="0" w:color="CCCCCC"/>
              <w:right w:val="single" w:sz="1" w:space="0" w:color="CCCCCC"/>
            </w:tcBorders>
            <w:shd w:val="clear" w:color="auto" w:fill="F0F5FA"/>
            <w:tcMar>
              <w:top w:w="70" w:type="dxa"/>
              <w:left w:w="120" w:type="dxa"/>
              <w:bottom w:w="70" w:type="dxa"/>
              <w:right w:w="120" w:type="dxa"/>
            </w:tcMar>
          </w:tcPr>
          <w:p w14:paraId="034809EC" w14:textId="77777777" w:rsidR="00D4662D" w:rsidRDefault="00000000">
            <w:r>
              <w:rPr>
                <w:sz w:val="18"/>
                <w:szCs w:val="18"/>
              </w:rPr>
              <w:t>No</w:t>
            </w:r>
          </w:p>
        </w:tc>
        <w:tc>
          <w:tcPr>
            <w:tcW w:w="2640" w:type="dxa"/>
            <w:tcBorders>
              <w:top w:val="single" w:sz="1" w:space="0" w:color="CCCCCC"/>
              <w:left w:val="single" w:sz="1" w:space="0" w:color="CCCCCC"/>
              <w:bottom w:val="single" w:sz="1" w:space="0" w:color="CCCCCC"/>
              <w:right w:val="single" w:sz="1" w:space="0" w:color="CCCCCC"/>
            </w:tcBorders>
            <w:shd w:val="clear" w:color="auto" w:fill="F0F5FA"/>
            <w:tcMar>
              <w:top w:w="70" w:type="dxa"/>
              <w:left w:w="120" w:type="dxa"/>
              <w:bottom w:w="70" w:type="dxa"/>
              <w:right w:w="120" w:type="dxa"/>
            </w:tcMar>
          </w:tcPr>
          <w:p w14:paraId="7DB142BA" w14:textId="77777777" w:rsidR="00D4662D" w:rsidRDefault="00000000">
            <w:r>
              <w:rPr>
                <w:sz w:val="18"/>
                <w:szCs w:val="18"/>
              </w:rPr>
              <w:t>22</w:t>
            </w:r>
          </w:p>
        </w:tc>
        <w:tc>
          <w:tcPr>
            <w:tcW w:w="3640" w:type="dxa"/>
            <w:tcBorders>
              <w:top w:val="single" w:sz="1" w:space="0" w:color="CCCCCC"/>
              <w:left w:val="single" w:sz="1" w:space="0" w:color="CCCCCC"/>
              <w:bottom w:val="single" w:sz="1" w:space="0" w:color="CCCCCC"/>
              <w:right w:val="single" w:sz="1" w:space="0" w:color="CCCCCC"/>
            </w:tcBorders>
            <w:shd w:val="clear" w:color="auto" w:fill="F0F5FA"/>
            <w:tcMar>
              <w:top w:w="70" w:type="dxa"/>
              <w:left w:w="120" w:type="dxa"/>
              <w:bottom w:w="70" w:type="dxa"/>
              <w:right w:w="120" w:type="dxa"/>
            </w:tcMar>
          </w:tcPr>
          <w:p w14:paraId="1459C8EB" w14:textId="77777777" w:rsidR="00D4662D" w:rsidRDefault="00000000">
            <w:r>
              <w:rPr>
                <w:sz w:val="18"/>
                <w:szCs w:val="18"/>
              </w:rPr>
              <w:t>22</w:t>
            </w:r>
          </w:p>
        </w:tc>
      </w:tr>
      <w:tr w:rsidR="00D4662D" w14:paraId="7267433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66E3E5D" w14:textId="77777777" w:rsidR="00D4662D" w:rsidRDefault="00000000">
            <w:r>
              <w:rPr>
                <w:sz w:val="18"/>
                <w:szCs w:val="18"/>
              </w:rPr>
              <w:t>ssh_key_path</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E5B4164" w14:textId="77777777" w:rsidR="00D4662D" w:rsidRDefault="00000000">
            <w:r>
              <w:rPr>
                <w:sz w:val="18"/>
                <w:szCs w:val="18"/>
              </w:rPr>
              <w:t>No</w:t>
            </w:r>
          </w:p>
        </w:tc>
        <w:tc>
          <w:tcPr>
            <w:tcW w:w="264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DE8575F" w14:textId="77777777" w:rsidR="00D4662D" w:rsidRDefault="00000000">
            <w:r>
              <w:rPr>
                <w:sz w:val="18"/>
                <w:szCs w:val="18"/>
              </w:rPr>
              <w:t>~/.ssh/id_ed25519</w:t>
            </w:r>
          </w:p>
        </w:tc>
        <w:tc>
          <w:tcPr>
            <w:tcW w:w="364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56C9A46" w14:textId="77777777" w:rsidR="00D4662D" w:rsidRDefault="00000000">
            <w:r>
              <w:rPr>
                <w:sz w:val="18"/>
                <w:szCs w:val="18"/>
              </w:rPr>
              <w:t>/Users/you/.ssh/id_ed25519</w:t>
            </w:r>
          </w:p>
        </w:tc>
      </w:tr>
      <w:tr w:rsidR="00D4662D" w14:paraId="7BE7048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0F5FA"/>
            <w:tcMar>
              <w:top w:w="70" w:type="dxa"/>
              <w:left w:w="120" w:type="dxa"/>
              <w:bottom w:w="70" w:type="dxa"/>
              <w:right w:w="120" w:type="dxa"/>
            </w:tcMar>
          </w:tcPr>
          <w:p w14:paraId="7E89D836" w14:textId="77777777" w:rsidR="00D4662D" w:rsidRDefault="00000000">
            <w:r>
              <w:rPr>
                <w:sz w:val="18"/>
                <w:szCs w:val="18"/>
              </w:rPr>
              <w:t>remote_root</w:t>
            </w:r>
          </w:p>
        </w:tc>
        <w:tc>
          <w:tcPr>
            <w:tcW w:w="1400" w:type="dxa"/>
            <w:tcBorders>
              <w:top w:val="single" w:sz="1" w:space="0" w:color="CCCCCC"/>
              <w:left w:val="single" w:sz="1" w:space="0" w:color="CCCCCC"/>
              <w:bottom w:val="single" w:sz="1" w:space="0" w:color="CCCCCC"/>
              <w:right w:val="single" w:sz="1" w:space="0" w:color="CCCCCC"/>
            </w:tcBorders>
            <w:shd w:val="clear" w:color="auto" w:fill="F0F5FA"/>
            <w:tcMar>
              <w:top w:w="70" w:type="dxa"/>
              <w:left w:w="120" w:type="dxa"/>
              <w:bottom w:w="70" w:type="dxa"/>
              <w:right w:w="120" w:type="dxa"/>
            </w:tcMar>
          </w:tcPr>
          <w:p w14:paraId="093883FC" w14:textId="77777777" w:rsidR="00D4662D" w:rsidRDefault="00000000">
            <w:r>
              <w:rPr>
                <w:sz w:val="18"/>
                <w:szCs w:val="18"/>
              </w:rPr>
              <w:t>No</w:t>
            </w:r>
          </w:p>
        </w:tc>
        <w:tc>
          <w:tcPr>
            <w:tcW w:w="2640" w:type="dxa"/>
            <w:tcBorders>
              <w:top w:val="single" w:sz="1" w:space="0" w:color="CCCCCC"/>
              <w:left w:val="single" w:sz="1" w:space="0" w:color="CCCCCC"/>
              <w:bottom w:val="single" w:sz="1" w:space="0" w:color="CCCCCC"/>
              <w:right w:val="single" w:sz="1" w:space="0" w:color="CCCCCC"/>
            </w:tcBorders>
            <w:shd w:val="clear" w:color="auto" w:fill="F0F5FA"/>
            <w:tcMar>
              <w:top w:w="70" w:type="dxa"/>
              <w:left w:w="120" w:type="dxa"/>
              <w:bottom w:w="70" w:type="dxa"/>
              <w:right w:w="120" w:type="dxa"/>
            </w:tcMar>
          </w:tcPr>
          <w:p w14:paraId="582C1178" w14:textId="77777777" w:rsidR="00D4662D" w:rsidRDefault="00000000">
            <w:r>
              <w:rPr>
                <w:sz w:val="18"/>
                <w:szCs w:val="18"/>
              </w:rPr>
              <w:t>/opt/synergy</w:t>
            </w:r>
          </w:p>
        </w:tc>
        <w:tc>
          <w:tcPr>
            <w:tcW w:w="3640" w:type="dxa"/>
            <w:tcBorders>
              <w:top w:val="single" w:sz="1" w:space="0" w:color="CCCCCC"/>
              <w:left w:val="single" w:sz="1" w:space="0" w:color="CCCCCC"/>
              <w:bottom w:val="single" w:sz="1" w:space="0" w:color="CCCCCC"/>
              <w:right w:val="single" w:sz="1" w:space="0" w:color="CCCCCC"/>
            </w:tcBorders>
            <w:shd w:val="clear" w:color="auto" w:fill="F0F5FA"/>
            <w:tcMar>
              <w:top w:w="70" w:type="dxa"/>
              <w:left w:w="120" w:type="dxa"/>
              <w:bottom w:w="70" w:type="dxa"/>
              <w:right w:w="120" w:type="dxa"/>
            </w:tcMar>
          </w:tcPr>
          <w:p w14:paraId="2DA707E7" w14:textId="77777777" w:rsidR="00D4662D" w:rsidRDefault="00000000">
            <w:r>
              <w:rPr>
                <w:sz w:val="18"/>
                <w:szCs w:val="18"/>
              </w:rPr>
              <w:t>/opt/synergy</w:t>
            </w:r>
          </w:p>
        </w:tc>
      </w:tr>
      <w:tr w:rsidR="00D4662D" w14:paraId="23B2405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8A69B0B" w14:textId="77777777" w:rsidR="00D4662D" w:rsidRDefault="00000000">
            <w:r>
              <w:rPr>
                <w:sz w:val="18"/>
                <w:szCs w:val="18"/>
              </w:rPr>
              <w:t>strict_host_key_checking</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A96DE92" w14:textId="77777777" w:rsidR="00D4662D" w:rsidRDefault="00000000">
            <w:r>
              <w:rPr>
                <w:sz w:val="18"/>
                <w:szCs w:val="18"/>
              </w:rPr>
              <w:t>Advanced</w:t>
            </w:r>
          </w:p>
        </w:tc>
        <w:tc>
          <w:tcPr>
            <w:tcW w:w="264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8E55E41" w14:textId="77777777" w:rsidR="00D4662D" w:rsidRDefault="00000000">
            <w:r>
              <w:rPr>
                <w:sz w:val="18"/>
                <w:szCs w:val="18"/>
              </w:rPr>
              <w:t>accept-new</w:t>
            </w:r>
          </w:p>
        </w:tc>
        <w:tc>
          <w:tcPr>
            <w:tcW w:w="364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25DCDF0" w14:textId="77777777" w:rsidR="00D4662D" w:rsidRDefault="00000000">
            <w:r>
              <w:rPr>
                <w:sz w:val="18"/>
                <w:szCs w:val="18"/>
              </w:rPr>
              <w:t>accept-new (or yes in hardened envs)</w:t>
            </w:r>
          </w:p>
        </w:tc>
      </w:tr>
      <w:tr w:rsidR="00D4662D" w14:paraId="7401EA8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0F5FA"/>
            <w:tcMar>
              <w:top w:w="70" w:type="dxa"/>
              <w:left w:w="120" w:type="dxa"/>
              <w:bottom w:w="70" w:type="dxa"/>
              <w:right w:w="120" w:type="dxa"/>
            </w:tcMar>
          </w:tcPr>
          <w:p w14:paraId="085BF0E7" w14:textId="77777777" w:rsidR="00D4662D" w:rsidRDefault="00000000">
            <w:r>
              <w:rPr>
                <w:sz w:val="18"/>
                <w:szCs w:val="18"/>
              </w:rPr>
              <w:t>extra_ssh_args</w:t>
            </w:r>
          </w:p>
        </w:tc>
        <w:tc>
          <w:tcPr>
            <w:tcW w:w="1400" w:type="dxa"/>
            <w:tcBorders>
              <w:top w:val="single" w:sz="1" w:space="0" w:color="CCCCCC"/>
              <w:left w:val="single" w:sz="1" w:space="0" w:color="CCCCCC"/>
              <w:bottom w:val="single" w:sz="1" w:space="0" w:color="CCCCCC"/>
              <w:right w:val="single" w:sz="1" w:space="0" w:color="CCCCCC"/>
            </w:tcBorders>
            <w:shd w:val="clear" w:color="auto" w:fill="F0F5FA"/>
            <w:tcMar>
              <w:top w:w="70" w:type="dxa"/>
              <w:left w:w="120" w:type="dxa"/>
              <w:bottom w:w="70" w:type="dxa"/>
              <w:right w:w="120" w:type="dxa"/>
            </w:tcMar>
          </w:tcPr>
          <w:p w14:paraId="4A357B79" w14:textId="77777777" w:rsidR="00D4662D" w:rsidRDefault="00000000">
            <w:r>
              <w:rPr>
                <w:sz w:val="18"/>
                <w:szCs w:val="18"/>
              </w:rPr>
              <w:t>Advanced</w:t>
            </w:r>
          </w:p>
        </w:tc>
        <w:tc>
          <w:tcPr>
            <w:tcW w:w="2640" w:type="dxa"/>
            <w:tcBorders>
              <w:top w:val="single" w:sz="1" w:space="0" w:color="CCCCCC"/>
              <w:left w:val="single" w:sz="1" w:space="0" w:color="CCCCCC"/>
              <w:bottom w:val="single" w:sz="1" w:space="0" w:color="CCCCCC"/>
              <w:right w:val="single" w:sz="1" w:space="0" w:color="CCCCCC"/>
            </w:tcBorders>
            <w:shd w:val="clear" w:color="auto" w:fill="F0F5FA"/>
            <w:tcMar>
              <w:top w:w="70" w:type="dxa"/>
              <w:left w:w="120" w:type="dxa"/>
              <w:bottom w:w="70" w:type="dxa"/>
              <w:right w:w="120" w:type="dxa"/>
            </w:tcMar>
          </w:tcPr>
          <w:p w14:paraId="00CEBB96" w14:textId="77777777" w:rsidR="00D4662D" w:rsidRDefault="00000000">
            <w:r>
              <w:rPr>
                <w:sz w:val="18"/>
                <w:szCs w:val="18"/>
              </w:rPr>
              <w:t>blank</w:t>
            </w:r>
          </w:p>
        </w:tc>
        <w:tc>
          <w:tcPr>
            <w:tcW w:w="3640" w:type="dxa"/>
            <w:tcBorders>
              <w:top w:val="single" w:sz="1" w:space="0" w:color="CCCCCC"/>
              <w:left w:val="single" w:sz="1" w:space="0" w:color="CCCCCC"/>
              <w:bottom w:val="single" w:sz="1" w:space="0" w:color="CCCCCC"/>
              <w:right w:val="single" w:sz="1" w:space="0" w:color="CCCCCC"/>
            </w:tcBorders>
            <w:shd w:val="clear" w:color="auto" w:fill="F0F5FA"/>
            <w:tcMar>
              <w:top w:w="70" w:type="dxa"/>
              <w:left w:w="120" w:type="dxa"/>
              <w:bottom w:w="70" w:type="dxa"/>
              <w:right w:w="120" w:type="dxa"/>
            </w:tcMar>
          </w:tcPr>
          <w:p w14:paraId="15FF08D1" w14:textId="77777777" w:rsidR="00D4662D" w:rsidRDefault="00000000">
            <w:r>
              <w:rPr>
                <w:sz w:val="18"/>
                <w:szCs w:val="18"/>
              </w:rPr>
              <w:t>-o ConnectTimeout=8</w:t>
            </w:r>
          </w:p>
        </w:tc>
      </w:tr>
    </w:tbl>
    <w:p w14:paraId="08902A82" w14:textId="77777777" w:rsidR="00D4662D" w:rsidRDefault="00D4662D">
      <w:pPr>
        <w:spacing w:after="120"/>
      </w:pPr>
    </w:p>
    <w:p w14:paraId="1DBB8217" w14:textId="77777777" w:rsidR="00D4662D" w:rsidRDefault="00000000">
      <w:pPr>
        <w:spacing w:before="80" w:after="120" w:line="280" w:lineRule="auto"/>
      </w:pPr>
      <w:r>
        <w:t>Recommended first profile values:</w:t>
      </w:r>
    </w:p>
    <w:p w14:paraId="3D7A5D0F" w14:textId="77777777" w:rsidR="00D4662D" w:rsidRDefault="00000000">
      <w:pPr>
        <w:pBdr>
          <w:top w:val="single" w:sz="4" w:space="0" w:color="2E75B6"/>
          <w:left w:val="single" w:sz="4" w:space="0" w:color="2E75B6"/>
          <w:right w:val="single" w:sz="4" w:space="0" w:color="2E75B6"/>
        </w:pBdr>
        <w:shd w:val="clear" w:color="auto" w:fill="1E1E2E"/>
        <w:spacing w:before="60"/>
        <w:ind w:left="360" w:right="360"/>
      </w:pPr>
      <w:r>
        <w:rPr>
          <w:rFonts w:ascii="Courier New" w:eastAsia="Courier New" w:hAnsi="Courier New" w:cs="Courier New"/>
          <w:color w:val="A9DC76"/>
          <w:sz w:val="18"/>
          <w:szCs w:val="18"/>
        </w:rPr>
        <w:t>profile_id: ops</w:t>
      </w:r>
    </w:p>
    <w:p w14:paraId="1A50E4D7" w14:textId="77777777" w:rsidR="00D4662D" w:rsidRDefault="00000000">
      <w:pPr>
        <w:pBdr>
          <w:left w:val="single" w:sz="4" w:space="0" w:color="2E75B6"/>
          <w:right w:val="single" w:sz="4" w:space="0" w:color="2E75B6"/>
        </w:pBdr>
        <w:shd w:val="clear" w:color="auto" w:fill="1E1E2E"/>
        <w:ind w:left="360" w:right="360"/>
      </w:pPr>
      <w:r>
        <w:rPr>
          <w:rFonts w:ascii="Courier New" w:eastAsia="Courier New" w:hAnsi="Courier New" w:cs="Courier New"/>
          <w:color w:val="A9DC76"/>
          <w:sz w:val="18"/>
          <w:szCs w:val="18"/>
        </w:rPr>
        <w:t>label: Ops SSH Profile</w:t>
      </w:r>
    </w:p>
    <w:p w14:paraId="2C67BE29" w14:textId="77777777" w:rsidR="00D4662D" w:rsidRDefault="00000000">
      <w:pPr>
        <w:pBdr>
          <w:left w:val="single" w:sz="4" w:space="0" w:color="2E75B6"/>
          <w:right w:val="single" w:sz="4" w:space="0" w:color="2E75B6"/>
        </w:pBdr>
        <w:shd w:val="clear" w:color="auto" w:fill="1E1E2E"/>
        <w:ind w:left="360" w:right="360"/>
      </w:pPr>
      <w:r>
        <w:rPr>
          <w:rFonts w:ascii="Courier New" w:eastAsia="Courier New" w:hAnsi="Courier New" w:cs="Courier New"/>
          <w:color w:val="A9DC76"/>
          <w:sz w:val="18"/>
          <w:szCs w:val="18"/>
        </w:rPr>
        <w:t>ssh_user: ops</w:t>
      </w:r>
    </w:p>
    <w:p w14:paraId="22F6EB43" w14:textId="77777777" w:rsidR="00D4662D" w:rsidRDefault="00000000">
      <w:pPr>
        <w:pBdr>
          <w:left w:val="single" w:sz="4" w:space="0" w:color="2E75B6"/>
          <w:right w:val="single" w:sz="4" w:space="0" w:color="2E75B6"/>
        </w:pBdr>
        <w:shd w:val="clear" w:color="auto" w:fill="1E1E2E"/>
        <w:ind w:left="360" w:right="360"/>
      </w:pPr>
      <w:r>
        <w:rPr>
          <w:rFonts w:ascii="Courier New" w:eastAsia="Courier New" w:hAnsi="Courier New" w:cs="Courier New"/>
          <w:color w:val="A9DC76"/>
          <w:sz w:val="18"/>
          <w:szCs w:val="18"/>
        </w:rPr>
        <w:t>ssh_port: 22</w:t>
      </w:r>
    </w:p>
    <w:p w14:paraId="75AC1DF0" w14:textId="77777777" w:rsidR="00D4662D" w:rsidRDefault="00000000">
      <w:pPr>
        <w:pBdr>
          <w:left w:val="single" w:sz="4" w:space="0" w:color="2E75B6"/>
          <w:right w:val="single" w:sz="4" w:space="0" w:color="2E75B6"/>
        </w:pBdr>
        <w:shd w:val="clear" w:color="auto" w:fill="1E1E2E"/>
        <w:ind w:left="360" w:right="360"/>
      </w:pPr>
      <w:r>
        <w:rPr>
          <w:rFonts w:ascii="Courier New" w:eastAsia="Courier New" w:hAnsi="Courier New" w:cs="Courier New"/>
          <w:color w:val="A9DC76"/>
          <w:sz w:val="18"/>
          <w:szCs w:val="18"/>
        </w:rPr>
        <w:t>ssh_key_path: ~/.ssh/id_ed25519</w:t>
      </w:r>
    </w:p>
    <w:p w14:paraId="67056DA8" w14:textId="77777777" w:rsidR="00D4662D" w:rsidRDefault="00000000">
      <w:pPr>
        <w:pBdr>
          <w:left w:val="single" w:sz="4" w:space="0" w:color="2E75B6"/>
          <w:bottom w:val="single" w:sz="4" w:space="0" w:color="2E75B6"/>
          <w:right w:val="single" w:sz="4" w:space="0" w:color="2E75B6"/>
        </w:pBdr>
        <w:shd w:val="clear" w:color="auto" w:fill="1E1E2E"/>
        <w:spacing w:after="60"/>
        <w:ind w:left="360" w:right="360"/>
      </w:pPr>
      <w:r>
        <w:rPr>
          <w:rFonts w:ascii="Courier New" w:eastAsia="Courier New" w:hAnsi="Courier New" w:cs="Courier New"/>
          <w:color w:val="A9DC76"/>
          <w:sz w:val="18"/>
          <w:szCs w:val="18"/>
        </w:rPr>
        <w:t>remote_root: /opt/synergy</w:t>
      </w:r>
    </w:p>
    <w:p w14:paraId="564CAE68" w14:textId="77777777" w:rsidR="00D4662D" w:rsidRDefault="00000000">
      <w:pPr>
        <w:pBdr>
          <w:left w:val="single" w:sz="12" w:space="8" w:color="2E75B6"/>
        </w:pBdr>
        <w:spacing w:before="100" w:after="100"/>
        <w:ind w:left="440"/>
      </w:pPr>
      <w:r>
        <w:rPr>
          <w:b/>
          <w:bCs/>
          <w:color w:val="2E75B6"/>
          <w:sz w:val="20"/>
          <w:szCs w:val="20"/>
        </w:rPr>
        <w:t xml:space="preserve">NOTE: </w:t>
      </w:r>
      <w:r>
        <w:rPr>
          <w:color w:val="5A6A7A"/>
          <w:sz w:val="20"/>
          <w:szCs w:val="20"/>
        </w:rPr>
        <w:t>UI currently exposes core fields (profile_id, label, ssh_user, ssh_port, ssh_key_path, remote_root). Advanced fields (strict_host_key_checking, extra_ssh_args) are available in security config/API flows for hardened environments.</w:t>
      </w:r>
    </w:p>
    <w:p w14:paraId="56CBA698" w14:textId="77777777" w:rsidR="00D4662D" w:rsidRDefault="00000000">
      <w:pPr>
        <w:pStyle w:val="Heading2"/>
      </w:pPr>
      <w:bookmarkStart w:id="69" w:name="_Toc223165012"/>
      <w:r>
        <w:t>12.2.1 SSH Key Generation and Installation (Manual, Required)</w:t>
      </w:r>
      <w:bookmarkEnd w:id="69"/>
    </w:p>
    <w:p w14:paraId="5DC2F4C0" w14:textId="77777777" w:rsidR="00D4662D" w:rsidRDefault="00000000">
      <w:pPr>
        <w:spacing w:before="80" w:after="120" w:line="280" w:lineRule="auto"/>
      </w:pPr>
      <w:r>
        <w:t>Generate the operator key pair before saving SSH profiles.</w:t>
      </w:r>
    </w:p>
    <w:p w14:paraId="1B345A4B" w14:textId="77777777" w:rsidR="00D4662D" w:rsidRDefault="00000000">
      <w:pPr>
        <w:pStyle w:val="Heading3"/>
      </w:pPr>
      <w:r>
        <w:t>macOS / Linux</w:t>
      </w:r>
    </w:p>
    <w:p w14:paraId="4278C257" w14:textId="77777777" w:rsidR="00D4662D" w:rsidRDefault="00000000">
      <w:pPr>
        <w:pBdr>
          <w:top w:val="single" w:sz="4" w:space="0" w:color="2E75B6"/>
          <w:left w:val="single" w:sz="4" w:space="0" w:color="2E75B6"/>
          <w:right w:val="single" w:sz="4" w:space="0" w:color="2E75B6"/>
        </w:pBdr>
        <w:shd w:val="clear" w:color="auto" w:fill="1E1E2E"/>
        <w:spacing w:before="60"/>
        <w:ind w:left="360" w:right="360"/>
      </w:pPr>
      <w:r>
        <w:rPr>
          <w:rFonts w:ascii="Courier New" w:eastAsia="Courier New" w:hAnsi="Courier New" w:cs="Courier New"/>
          <w:color w:val="A9DC76"/>
          <w:sz w:val="18"/>
          <w:szCs w:val="18"/>
        </w:rPr>
        <w:t>mkdir -p ~/.ssh</w:t>
      </w:r>
    </w:p>
    <w:p w14:paraId="2DC46E4E" w14:textId="77777777" w:rsidR="00D4662D" w:rsidRDefault="00000000">
      <w:pPr>
        <w:pBdr>
          <w:left w:val="single" w:sz="4" w:space="0" w:color="2E75B6"/>
          <w:right w:val="single" w:sz="4" w:space="0" w:color="2E75B6"/>
        </w:pBdr>
        <w:shd w:val="clear" w:color="auto" w:fill="1E1E2E"/>
        <w:ind w:left="360" w:right="360"/>
      </w:pPr>
      <w:r>
        <w:rPr>
          <w:rFonts w:ascii="Courier New" w:eastAsia="Courier New" w:hAnsi="Courier New" w:cs="Courier New"/>
          <w:color w:val="A9DC76"/>
          <w:sz w:val="18"/>
          <w:szCs w:val="18"/>
        </w:rPr>
        <w:t>chmod 700 ~/.ssh</w:t>
      </w:r>
    </w:p>
    <w:p w14:paraId="63C872FC" w14:textId="77777777" w:rsidR="00D4662D" w:rsidRDefault="00000000">
      <w:pPr>
        <w:pBdr>
          <w:left w:val="single" w:sz="4" w:space="0" w:color="2E75B6"/>
          <w:right w:val="single" w:sz="4" w:space="0" w:color="2E75B6"/>
        </w:pBdr>
        <w:shd w:val="clear" w:color="auto" w:fill="1E1E2E"/>
        <w:ind w:left="360" w:right="360"/>
      </w:pPr>
      <w:r>
        <w:rPr>
          <w:rFonts w:ascii="Courier New" w:eastAsia="Courier New" w:hAnsi="Courier New" w:cs="Courier New"/>
          <w:color w:val="A9DC76"/>
          <w:sz w:val="18"/>
          <w:szCs w:val="18"/>
        </w:rPr>
        <w:t>ssh-keygen -t ed25519 -f ~/.ssh/id_ed25519 -C "synergy-devnet-ops" -N ""</w:t>
      </w:r>
    </w:p>
    <w:p w14:paraId="1BF026C9" w14:textId="77777777" w:rsidR="00D4662D" w:rsidRDefault="00000000">
      <w:pPr>
        <w:pBdr>
          <w:left w:val="single" w:sz="4" w:space="0" w:color="2E75B6"/>
          <w:right w:val="single" w:sz="4" w:space="0" w:color="2E75B6"/>
        </w:pBdr>
        <w:shd w:val="clear" w:color="auto" w:fill="1E1E2E"/>
        <w:ind w:left="360" w:right="360"/>
      </w:pPr>
      <w:r>
        <w:rPr>
          <w:rFonts w:ascii="Courier New" w:eastAsia="Courier New" w:hAnsi="Courier New" w:cs="Courier New"/>
          <w:color w:val="A9DC76"/>
          <w:sz w:val="18"/>
          <w:szCs w:val="18"/>
        </w:rPr>
        <w:t>chmod 600 ~/.ssh/id_ed25519</w:t>
      </w:r>
    </w:p>
    <w:p w14:paraId="670C9C72" w14:textId="77777777" w:rsidR="00D4662D" w:rsidRDefault="00000000">
      <w:pPr>
        <w:pBdr>
          <w:left w:val="single" w:sz="4" w:space="0" w:color="2E75B6"/>
          <w:bottom w:val="single" w:sz="4" w:space="0" w:color="2E75B6"/>
          <w:right w:val="single" w:sz="4" w:space="0" w:color="2E75B6"/>
        </w:pBdr>
        <w:shd w:val="clear" w:color="auto" w:fill="1E1E2E"/>
        <w:spacing w:after="60"/>
        <w:ind w:left="360" w:right="360"/>
      </w:pPr>
      <w:r>
        <w:rPr>
          <w:rFonts w:ascii="Courier New" w:eastAsia="Courier New" w:hAnsi="Courier New" w:cs="Courier New"/>
          <w:color w:val="A9DC76"/>
          <w:sz w:val="18"/>
          <w:szCs w:val="18"/>
        </w:rPr>
        <w:t>chmod 644 ~/.ssh/id_ed25519.pub</w:t>
      </w:r>
    </w:p>
    <w:p w14:paraId="69DAC0CA" w14:textId="77777777" w:rsidR="00D4662D" w:rsidRDefault="00000000">
      <w:pPr>
        <w:pStyle w:val="Heading3"/>
      </w:pPr>
      <w:r>
        <w:t>Windows PowerShell</w:t>
      </w:r>
    </w:p>
    <w:p w14:paraId="0822FD7F" w14:textId="77777777" w:rsidR="00D4662D" w:rsidRDefault="00000000">
      <w:pPr>
        <w:pBdr>
          <w:top w:val="single" w:sz="4" w:space="0" w:color="2E75B6"/>
          <w:left w:val="single" w:sz="4" w:space="0" w:color="2E75B6"/>
          <w:right w:val="single" w:sz="4" w:space="0" w:color="2E75B6"/>
        </w:pBdr>
        <w:shd w:val="clear" w:color="auto" w:fill="1E1E2E"/>
        <w:spacing w:before="60"/>
        <w:ind w:left="360" w:right="360"/>
      </w:pPr>
      <w:r>
        <w:rPr>
          <w:rFonts w:ascii="Courier New" w:eastAsia="Courier New" w:hAnsi="Courier New" w:cs="Courier New"/>
          <w:color w:val="A9DC76"/>
          <w:sz w:val="18"/>
          <w:szCs w:val="18"/>
        </w:rPr>
        <w:t>New-Item -ItemType Directory -Force "$env:USERPROFILE\.ssh" | Out-Null</w:t>
      </w:r>
    </w:p>
    <w:p w14:paraId="4163AB22" w14:textId="77777777" w:rsidR="00D4662D" w:rsidRDefault="00000000">
      <w:pPr>
        <w:pBdr>
          <w:left w:val="single" w:sz="4" w:space="0" w:color="2E75B6"/>
          <w:bottom w:val="single" w:sz="4" w:space="0" w:color="2E75B6"/>
          <w:right w:val="single" w:sz="4" w:space="0" w:color="2E75B6"/>
        </w:pBdr>
        <w:shd w:val="clear" w:color="auto" w:fill="1E1E2E"/>
        <w:spacing w:after="60"/>
        <w:ind w:left="360" w:right="360"/>
      </w:pPr>
      <w:r>
        <w:rPr>
          <w:rFonts w:ascii="Courier New" w:eastAsia="Courier New" w:hAnsi="Courier New" w:cs="Courier New"/>
          <w:color w:val="A9DC76"/>
          <w:sz w:val="18"/>
          <w:szCs w:val="18"/>
        </w:rPr>
        <w:t>ssh-keygen -t ed25519 -f "$env:USERPROFILE\.ssh\id_ed25519" -C "synergy-devnet-ops" -N '""'</w:t>
      </w:r>
    </w:p>
    <w:p w14:paraId="27A90175" w14:textId="77777777" w:rsidR="00D4662D" w:rsidRDefault="00000000">
      <w:pPr>
        <w:pStyle w:val="Heading3"/>
      </w:pPr>
      <w:r>
        <w:t>Install Public Key on Each Node Host</w:t>
      </w:r>
    </w:p>
    <w:p w14:paraId="19A9B1A2" w14:textId="77777777" w:rsidR="00D4662D" w:rsidRDefault="00000000">
      <w:pPr>
        <w:spacing w:before="80" w:after="120" w:line="280" w:lineRule="auto"/>
      </w:pPr>
      <w:r>
        <w:t>From the operator machine:</w:t>
      </w:r>
    </w:p>
    <w:p w14:paraId="1E105C4F" w14:textId="77777777" w:rsidR="00D4662D" w:rsidRDefault="00000000">
      <w:pPr>
        <w:pBdr>
          <w:top w:val="single" w:sz="4" w:space="0" w:color="2E75B6"/>
          <w:left w:val="single" w:sz="4" w:space="0" w:color="2E75B6"/>
          <w:bottom w:val="single" w:sz="4" w:space="0" w:color="2E75B6"/>
          <w:right w:val="single" w:sz="4" w:space="0" w:color="2E75B6"/>
        </w:pBdr>
        <w:shd w:val="clear" w:color="auto" w:fill="1E1E2E"/>
        <w:spacing w:before="60" w:after="60"/>
        <w:ind w:left="360" w:right="360"/>
      </w:pPr>
      <w:r>
        <w:rPr>
          <w:rFonts w:ascii="Courier New" w:eastAsia="Courier New" w:hAnsi="Courier New" w:cs="Courier New"/>
          <w:color w:val="A9DC76"/>
          <w:sz w:val="18"/>
          <w:szCs w:val="18"/>
        </w:rPr>
        <w:t>ssh-copy-id -i ~/.ssh/id_ed25519.pub ops@&lt;node-host&gt;</w:t>
      </w:r>
    </w:p>
    <w:p w14:paraId="74B20EF9" w14:textId="77777777" w:rsidR="00D4662D" w:rsidRDefault="00000000">
      <w:pPr>
        <w:spacing w:before="80" w:after="120" w:line="280" w:lineRule="auto"/>
      </w:pPr>
      <w:r>
        <w:t>If ssh-copy-id is unavailable:</w:t>
      </w:r>
    </w:p>
    <w:p w14:paraId="6DF56336" w14:textId="77777777" w:rsidR="00D4662D" w:rsidRDefault="00000000">
      <w:pPr>
        <w:pBdr>
          <w:top w:val="single" w:sz="4" w:space="0" w:color="2E75B6"/>
          <w:left w:val="single" w:sz="4" w:space="0" w:color="2E75B6"/>
          <w:bottom w:val="single" w:sz="4" w:space="0" w:color="2E75B6"/>
          <w:right w:val="single" w:sz="4" w:space="0" w:color="2E75B6"/>
        </w:pBdr>
        <w:shd w:val="clear" w:color="auto" w:fill="1E1E2E"/>
        <w:spacing w:before="60" w:after="60"/>
        <w:ind w:left="360" w:right="360"/>
      </w:pPr>
      <w:r>
        <w:rPr>
          <w:rFonts w:ascii="Courier New" w:eastAsia="Courier New" w:hAnsi="Courier New" w:cs="Courier New"/>
          <w:color w:val="A9DC76"/>
          <w:sz w:val="18"/>
          <w:szCs w:val="18"/>
        </w:rPr>
        <w:t>cat ~/.ssh/id_ed25519.pub | ssh ops@&lt;node-host&gt; "mkdir -p ~/.ssh &amp;&amp; chmod 700 ~/.ssh &amp;&amp; cat &gt;&gt; ~/.ssh/authorized_keys &amp;&amp; chmod 600 ~/.ssh/authorized_keys"</w:t>
      </w:r>
    </w:p>
    <w:p w14:paraId="79EBF916" w14:textId="77777777" w:rsidR="00D4662D" w:rsidRDefault="00000000">
      <w:pPr>
        <w:pStyle w:val="Heading3"/>
      </w:pPr>
      <w:r>
        <w:t>Connection Verification</w:t>
      </w:r>
    </w:p>
    <w:p w14:paraId="6CBFC58A" w14:textId="77777777" w:rsidR="00D4662D" w:rsidRDefault="00000000">
      <w:pPr>
        <w:pBdr>
          <w:top w:val="single" w:sz="4" w:space="0" w:color="2E75B6"/>
          <w:left w:val="single" w:sz="4" w:space="0" w:color="2E75B6"/>
          <w:bottom w:val="single" w:sz="4" w:space="0" w:color="2E75B6"/>
          <w:right w:val="single" w:sz="4" w:space="0" w:color="2E75B6"/>
        </w:pBdr>
        <w:shd w:val="clear" w:color="auto" w:fill="1E1E2E"/>
        <w:spacing w:before="60" w:after="60"/>
        <w:ind w:left="360" w:right="360"/>
      </w:pPr>
      <w:r>
        <w:rPr>
          <w:rFonts w:ascii="Courier New" w:eastAsia="Courier New" w:hAnsi="Courier New" w:cs="Courier New"/>
          <w:color w:val="A9DC76"/>
          <w:sz w:val="18"/>
          <w:szCs w:val="18"/>
        </w:rPr>
        <w:t>ssh -i ~/.ssh/id_ed25519 ops@&lt;node-host&gt; "echo ssh-ok"</w:t>
      </w:r>
    </w:p>
    <w:p w14:paraId="140A256A" w14:textId="77777777" w:rsidR="00D4662D" w:rsidRDefault="00000000">
      <w:pPr>
        <w:spacing w:before="80" w:after="120" w:line="280" w:lineRule="auto"/>
      </w:pPr>
      <w:r>
        <w:t>Then set SSH profile fields: ssh_user=ops, ssh_key_path=~/.ssh/id_ed25519, ssh_port=22, remote_root=/opt/synergy.</w:t>
      </w:r>
    </w:p>
    <w:p w14:paraId="644A04BC" w14:textId="77777777" w:rsidR="00D4662D" w:rsidRDefault="00000000">
      <w:pPr>
        <w:pStyle w:val="Heading2"/>
      </w:pPr>
      <w:bookmarkStart w:id="70" w:name="_Toc223165013"/>
      <w:r>
        <w:t>12.3 Machine Binding Setup</w:t>
      </w:r>
      <w:bookmarkEnd w:id="70"/>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400"/>
        <w:gridCol w:w="2640"/>
        <w:gridCol w:w="3640"/>
      </w:tblGrid>
      <w:tr w:rsidR="00D4662D" w14:paraId="5251A51C" w14:textId="77777777">
        <w:tblPrEx>
          <w:tblCellMar>
            <w:top w:w="0" w:type="dxa"/>
            <w:bottom w:w="0" w:type="dxa"/>
          </w:tblCellMar>
        </w:tblPrEx>
        <w:tc>
          <w:tcPr>
            <w:tcW w:w="2400" w:type="dxa"/>
            <w:tcBorders>
              <w:top w:val="single" w:sz="1" w:space="0" w:color="1A3A5C"/>
              <w:left w:val="single" w:sz="1" w:space="0" w:color="1A3A5C"/>
              <w:bottom w:val="single" w:sz="1" w:space="0" w:color="1A3A5C"/>
              <w:right w:val="single" w:sz="1" w:space="0" w:color="1A3A5C"/>
            </w:tcBorders>
            <w:shd w:val="clear" w:color="auto" w:fill="1A3A5C"/>
            <w:tcMar>
              <w:top w:w="70" w:type="dxa"/>
              <w:left w:w="120" w:type="dxa"/>
              <w:bottom w:w="70" w:type="dxa"/>
              <w:right w:w="120" w:type="dxa"/>
            </w:tcMar>
          </w:tcPr>
          <w:p w14:paraId="06A4871A" w14:textId="77777777" w:rsidR="00D4662D" w:rsidRDefault="00000000">
            <w:r>
              <w:rPr>
                <w:b/>
                <w:bCs/>
                <w:color w:val="FFFFFF"/>
                <w:sz w:val="18"/>
                <w:szCs w:val="18"/>
              </w:rPr>
              <w:t>Field</w:t>
            </w:r>
          </w:p>
        </w:tc>
        <w:tc>
          <w:tcPr>
            <w:tcW w:w="1400" w:type="dxa"/>
            <w:tcBorders>
              <w:top w:val="single" w:sz="1" w:space="0" w:color="1A3A5C"/>
              <w:left w:val="single" w:sz="1" w:space="0" w:color="1A3A5C"/>
              <w:bottom w:val="single" w:sz="1" w:space="0" w:color="1A3A5C"/>
              <w:right w:val="single" w:sz="1" w:space="0" w:color="1A3A5C"/>
            </w:tcBorders>
            <w:shd w:val="clear" w:color="auto" w:fill="1A3A5C"/>
            <w:tcMar>
              <w:top w:w="70" w:type="dxa"/>
              <w:left w:w="120" w:type="dxa"/>
              <w:bottom w:w="70" w:type="dxa"/>
              <w:right w:w="120" w:type="dxa"/>
            </w:tcMar>
          </w:tcPr>
          <w:p w14:paraId="70DFAC03" w14:textId="77777777" w:rsidR="00D4662D" w:rsidRDefault="00000000">
            <w:r>
              <w:rPr>
                <w:b/>
                <w:bCs/>
                <w:color w:val="FFFFFF"/>
                <w:sz w:val="18"/>
                <w:szCs w:val="18"/>
              </w:rPr>
              <w:t>Required</w:t>
            </w:r>
          </w:p>
        </w:tc>
        <w:tc>
          <w:tcPr>
            <w:tcW w:w="2640" w:type="dxa"/>
            <w:tcBorders>
              <w:top w:val="single" w:sz="1" w:space="0" w:color="1A3A5C"/>
              <w:left w:val="single" w:sz="1" w:space="0" w:color="1A3A5C"/>
              <w:bottom w:val="single" w:sz="1" w:space="0" w:color="1A3A5C"/>
              <w:right w:val="single" w:sz="1" w:space="0" w:color="1A3A5C"/>
            </w:tcBorders>
            <w:shd w:val="clear" w:color="auto" w:fill="1A3A5C"/>
            <w:tcMar>
              <w:top w:w="70" w:type="dxa"/>
              <w:left w:w="120" w:type="dxa"/>
              <w:bottom w:w="70" w:type="dxa"/>
              <w:right w:w="120" w:type="dxa"/>
            </w:tcMar>
          </w:tcPr>
          <w:p w14:paraId="4FD6D870" w14:textId="77777777" w:rsidR="00D4662D" w:rsidRDefault="00000000">
            <w:r>
              <w:rPr>
                <w:b/>
                <w:bCs/>
                <w:color w:val="FFFFFF"/>
                <w:sz w:val="18"/>
                <w:szCs w:val="18"/>
              </w:rPr>
              <w:t>Recommended Input</w:t>
            </w:r>
          </w:p>
        </w:tc>
        <w:tc>
          <w:tcPr>
            <w:tcW w:w="3640" w:type="dxa"/>
            <w:tcBorders>
              <w:top w:val="single" w:sz="1" w:space="0" w:color="1A3A5C"/>
              <w:left w:val="single" w:sz="1" w:space="0" w:color="1A3A5C"/>
              <w:bottom w:val="single" w:sz="1" w:space="0" w:color="1A3A5C"/>
              <w:right w:val="single" w:sz="1" w:space="0" w:color="1A3A5C"/>
            </w:tcBorders>
            <w:shd w:val="clear" w:color="auto" w:fill="1A3A5C"/>
            <w:tcMar>
              <w:top w:w="70" w:type="dxa"/>
              <w:left w:w="120" w:type="dxa"/>
              <w:bottom w:w="70" w:type="dxa"/>
              <w:right w:w="120" w:type="dxa"/>
            </w:tcMar>
          </w:tcPr>
          <w:p w14:paraId="003A295E" w14:textId="77777777" w:rsidR="00D4662D" w:rsidRDefault="00000000">
            <w:r>
              <w:rPr>
                <w:b/>
                <w:bCs/>
                <w:color w:val="FFFFFF"/>
                <w:sz w:val="18"/>
                <w:szCs w:val="18"/>
              </w:rPr>
              <w:t>Notes</w:t>
            </w:r>
          </w:p>
        </w:tc>
      </w:tr>
      <w:tr w:rsidR="00D4662D" w14:paraId="6E7BF4D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137F23A" w14:textId="77777777" w:rsidR="00D4662D" w:rsidRDefault="00000000">
            <w:r>
              <w:rPr>
                <w:sz w:val="18"/>
                <w:szCs w:val="18"/>
              </w:rPr>
              <w:t>machine_id</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A544EC5" w14:textId="77777777" w:rsidR="00D4662D" w:rsidRDefault="00000000">
            <w:r>
              <w:rPr>
                <w:sz w:val="18"/>
                <w:szCs w:val="18"/>
              </w:rPr>
              <w:t>Yes</w:t>
            </w:r>
          </w:p>
        </w:tc>
        <w:tc>
          <w:tcPr>
            <w:tcW w:w="264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F5EC226" w14:textId="77777777" w:rsidR="00D4662D" w:rsidRDefault="00000000">
            <w:r>
              <w:rPr>
                <w:sz w:val="18"/>
                <w:szCs w:val="18"/>
              </w:rPr>
              <w:t>e.g. machine-06</w:t>
            </w:r>
          </w:p>
        </w:tc>
        <w:tc>
          <w:tcPr>
            <w:tcW w:w="364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14AD28B" w14:textId="77777777" w:rsidR="00D4662D" w:rsidRDefault="00000000">
            <w:r>
              <w:rPr>
                <w:sz w:val="18"/>
                <w:szCs w:val="18"/>
              </w:rPr>
              <w:t>Must match inventory</w:t>
            </w:r>
          </w:p>
        </w:tc>
      </w:tr>
      <w:tr w:rsidR="00D4662D" w14:paraId="097A0C4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0F5FA"/>
            <w:tcMar>
              <w:top w:w="70" w:type="dxa"/>
              <w:left w:w="120" w:type="dxa"/>
              <w:bottom w:w="70" w:type="dxa"/>
              <w:right w:w="120" w:type="dxa"/>
            </w:tcMar>
          </w:tcPr>
          <w:p w14:paraId="246BB2FF" w14:textId="77777777" w:rsidR="00D4662D" w:rsidRDefault="00000000">
            <w:r>
              <w:rPr>
                <w:sz w:val="18"/>
                <w:szCs w:val="18"/>
              </w:rPr>
              <w:t>profile_id</w:t>
            </w:r>
          </w:p>
        </w:tc>
        <w:tc>
          <w:tcPr>
            <w:tcW w:w="1400" w:type="dxa"/>
            <w:tcBorders>
              <w:top w:val="single" w:sz="1" w:space="0" w:color="CCCCCC"/>
              <w:left w:val="single" w:sz="1" w:space="0" w:color="CCCCCC"/>
              <w:bottom w:val="single" w:sz="1" w:space="0" w:color="CCCCCC"/>
              <w:right w:val="single" w:sz="1" w:space="0" w:color="CCCCCC"/>
            </w:tcBorders>
            <w:shd w:val="clear" w:color="auto" w:fill="F0F5FA"/>
            <w:tcMar>
              <w:top w:w="70" w:type="dxa"/>
              <w:left w:w="120" w:type="dxa"/>
              <w:bottom w:w="70" w:type="dxa"/>
              <w:right w:w="120" w:type="dxa"/>
            </w:tcMar>
          </w:tcPr>
          <w:p w14:paraId="52BE959C" w14:textId="77777777" w:rsidR="00D4662D" w:rsidRDefault="00000000">
            <w:r>
              <w:rPr>
                <w:sz w:val="18"/>
                <w:szCs w:val="18"/>
              </w:rPr>
              <w:t>Yes</w:t>
            </w:r>
          </w:p>
        </w:tc>
        <w:tc>
          <w:tcPr>
            <w:tcW w:w="2640" w:type="dxa"/>
            <w:tcBorders>
              <w:top w:val="single" w:sz="1" w:space="0" w:color="CCCCCC"/>
              <w:left w:val="single" w:sz="1" w:space="0" w:color="CCCCCC"/>
              <w:bottom w:val="single" w:sz="1" w:space="0" w:color="CCCCCC"/>
              <w:right w:val="single" w:sz="1" w:space="0" w:color="CCCCCC"/>
            </w:tcBorders>
            <w:shd w:val="clear" w:color="auto" w:fill="F0F5FA"/>
            <w:tcMar>
              <w:top w:w="70" w:type="dxa"/>
              <w:left w:w="120" w:type="dxa"/>
              <w:bottom w:w="70" w:type="dxa"/>
              <w:right w:w="120" w:type="dxa"/>
            </w:tcMar>
          </w:tcPr>
          <w:p w14:paraId="747E6B9E" w14:textId="77777777" w:rsidR="00D4662D" w:rsidRDefault="00000000">
            <w:r>
              <w:rPr>
                <w:sz w:val="18"/>
                <w:szCs w:val="18"/>
              </w:rPr>
              <w:t>ops</w:t>
            </w:r>
          </w:p>
        </w:tc>
        <w:tc>
          <w:tcPr>
            <w:tcW w:w="3640" w:type="dxa"/>
            <w:tcBorders>
              <w:top w:val="single" w:sz="1" w:space="0" w:color="CCCCCC"/>
              <w:left w:val="single" w:sz="1" w:space="0" w:color="CCCCCC"/>
              <w:bottom w:val="single" w:sz="1" w:space="0" w:color="CCCCCC"/>
              <w:right w:val="single" w:sz="1" w:space="0" w:color="CCCCCC"/>
            </w:tcBorders>
            <w:shd w:val="clear" w:color="auto" w:fill="F0F5FA"/>
            <w:tcMar>
              <w:top w:w="70" w:type="dxa"/>
              <w:left w:w="120" w:type="dxa"/>
              <w:bottom w:w="70" w:type="dxa"/>
              <w:right w:w="120" w:type="dxa"/>
            </w:tcMar>
          </w:tcPr>
          <w:p w14:paraId="30F38675" w14:textId="77777777" w:rsidR="00D4662D" w:rsidRDefault="00000000">
            <w:r>
              <w:rPr>
                <w:sz w:val="18"/>
                <w:szCs w:val="18"/>
              </w:rPr>
              <w:t>Existing SSH profile</w:t>
            </w:r>
          </w:p>
        </w:tc>
      </w:tr>
      <w:tr w:rsidR="00D4662D" w14:paraId="759B998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A3698A0" w14:textId="77777777" w:rsidR="00D4662D" w:rsidRDefault="00000000">
            <w:r>
              <w:rPr>
                <w:sz w:val="18"/>
                <w:szCs w:val="18"/>
              </w:rPr>
              <w:t>host_override</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B8A03E0" w14:textId="77777777" w:rsidR="00D4662D" w:rsidRDefault="00000000">
            <w:r>
              <w:rPr>
                <w:sz w:val="18"/>
                <w:szCs w:val="18"/>
              </w:rPr>
              <w:t>Optional</w:t>
            </w:r>
          </w:p>
        </w:tc>
        <w:tc>
          <w:tcPr>
            <w:tcW w:w="264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8C3625F" w14:textId="77777777" w:rsidR="00D4662D" w:rsidRDefault="00000000">
            <w:r>
              <w:rPr>
                <w:sz w:val="18"/>
                <w:szCs w:val="18"/>
              </w:rPr>
              <w:t>blank unless needed</w:t>
            </w:r>
          </w:p>
        </w:tc>
        <w:tc>
          <w:tcPr>
            <w:tcW w:w="364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AA1A09F" w14:textId="77777777" w:rsidR="00D4662D" w:rsidRDefault="00000000">
            <w:r>
              <w:rPr>
                <w:sz w:val="18"/>
                <w:szCs w:val="18"/>
              </w:rPr>
              <w:t>Overrides hosts.env for this machine</w:t>
            </w:r>
          </w:p>
        </w:tc>
      </w:tr>
      <w:tr w:rsidR="00D4662D" w14:paraId="66357AB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0F5FA"/>
            <w:tcMar>
              <w:top w:w="70" w:type="dxa"/>
              <w:left w:w="120" w:type="dxa"/>
              <w:bottom w:w="70" w:type="dxa"/>
              <w:right w:w="120" w:type="dxa"/>
            </w:tcMar>
          </w:tcPr>
          <w:p w14:paraId="6D5D987F" w14:textId="77777777" w:rsidR="00D4662D" w:rsidRDefault="00000000">
            <w:r>
              <w:rPr>
                <w:sz w:val="18"/>
                <w:szCs w:val="18"/>
              </w:rPr>
              <w:t>remote_dir_override</w:t>
            </w:r>
          </w:p>
        </w:tc>
        <w:tc>
          <w:tcPr>
            <w:tcW w:w="1400" w:type="dxa"/>
            <w:tcBorders>
              <w:top w:val="single" w:sz="1" w:space="0" w:color="CCCCCC"/>
              <w:left w:val="single" w:sz="1" w:space="0" w:color="CCCCCC"/>
              <w:bottom w:val="single" w:sz="1" w:space="0" w:color="CCCCCC"/>
              <w:right w:val="single" w:sz="1" w:space="0" w:color="CCCCCC"/>
            </w:tcBorders>
            <w:shd w:val="clear" w:color="auto" w:fill="F0F5FA"/>
            <w:tcMar>
              <w:top w:w="70" w:type="dxa"/>
              <w:left w:w="120" w:type="dxa"/>
              <w:bottom w:w="70" w:type="dxa"/>
              <w:right w:w="120" w:type="dxa"/>
            </w:tcMar>
          </w:tcPr>
          <w:p w14:paraId="3AB032DA" w14:textId="77777777" w:rsidR="00D4662D" w:rsidRDefault="00000000">
            <w:r>
              <w:rPr>
                <w:sz w:val="18"/>
                <w:szCs w:val="18"/>
              </w:rPr>
              <w:t>Optional</w:t>
            </w:r>
          </w:p>
        </w:tc>
        <w:tc>
          <w:tcPr>
            <w:tcW w:w="2640" w:type="dxa"/>
            <w:tcBorders>
              <w:top w:val="single" w:sz="1" w:space="0" w:color="CCCCCC"/>
              <w:left w:val="single" w:sz="1" w:space="0" w:color="CCCCCC"/>
              <w:bottom w:val="single" w:sz="1" w:space="0" w:color="CCCCCC"/>
              <w:right w:val="single" w:sz="1" w:space="0" w:color="CCCCCC"/>
            </w:tcBorders>
            <w:shd w:val="clear" w:color="auto" w:fill="F0F5FA"/>
            <w:tcMar>
              <w:top w:w="70" w:type="dxa"/>
              <w:left w:w="120" w:type="dxa"/>
              <w:bottom w:w="70" w:type="dxa"/>
              <w:right w:w="120" w:type="dxa"/>
            </w:tcMar>
          </w:tcPr>
          <w:p w14:paraId="149BB2A2" w14:textId="77777777" w:rsidR="00D4662D" w:rsidRDefault="00000000">
            <w:r>
              <w:rPr>
                <w:sz w:val="18"/>
                <w:szCs w:val="18"/>
              </w:rPr>
              <w:t>blank unless needed</w:t>
            </w:r>
          </w:p>
        </w:tc>
        <w:tc>
          <w:tcPr>
            <w:tcW w:w="3640" w:type="dxa"/>
            <w:tcBorders>
              <w:top w:val="single" w:sz="1" w:space="0" w:color="CCCCCC"/>
              <w:left w:val="single" w:sz="1" w:space="0" w:color="CCCCCC"/>
              <w:bottom w:val="single" w:sz="1" w:space="0" w:color="CCCCCC"/>
              <w:right w:val="single" w:sz="1" w:space="0" w:color="CCCCCC"/>
            </w:tcBorders>
            <w:shd w:val="clear" w:color="auto" w:fill="F0F5FA"/>
            <w:tcMar>
              <w:top w:w="70" w:type="dxa"/>
              <w:left w:w="120" w:type="dxa"/>
              <w:bottom w:w="70" w:type="dxa"/>
              <w:right w:w="120" w:type="dxa"/>
            </w:tcMar>
          </w:tcPr>
          <w:p w14:paraId="3420B7BC" w14:textId="77777777" w:rsidR="00D4662D" w:rsidRDefault="00000000">
            <w:r>
              <w:rPr>
                <w:sz w:val="18"/>
                <w:szCs w:val="18"/>
              </w:rPr>
              <w:t>Overrides &lt;remote_root&gt;/&lt;machine-id&gt;</w:t>
            </w:r>
          </w:p>
        </w:tc>
      </w:tr>
    </w:tbl>
    <w:p w14:paraId="2CB0B883" w14:textId="77777777" w:rsidR="00D4662D" w:rsidRDefault="00D4662D">
      <w:pPr>
        <w:spacing w:after="120"/>
      </w:pPr>
    </w:p>
    <w:p w14:paraId="12A335C3" w14:textId="77777777" w:rsidR="00D4662D" w:rsidRDefault="00000000">
      <w:pPr>
        <w:spacing w:before="80" w:after="120" w:line="280" w:lineRule="auto"/>
      </w:pPr>
      <w:r>
        <w:t>Recommended policy: bind every machine to one shared profile first. Use overrides only for exceptions.</w:t>
      </w:r>
    </w:p>
    <w:p w14:paraId="1A5227D9" w14:textId="77777777" w:rsidR="00D4662D" w:rsidRDefault="00000000">
      <w:pPr>
        <w:spacing w:before="80" w:after="120" w:line="280" w:lineRule="auto"/>
      </w:pPr>
      <w:r>
        <w:lastRenderedPageBreak/>
        <w:t>Step-by-step:</w:t>
      </w:r>
    </w:p>
    <w:p w14:paraId="5CCF7789" w14:textId="77777777" w:rsidR="00D4662D" w:rsidRDefault="00000000">
      <w:pPr>
        <w:pStyle w:val="ListParagraph"/>
        <w:numPr>
          <w:ilvl w:val="0"/>
          <w:numId w:val="3"/>
        </w:numPr>
        <w:spacing w:before="50" w:after="50"/>
      </w:pPr>
      <w:r>
        <w:t>Select machine_id from inventory list (e.g. machine-01).</w:t>
      </w:r>
    </w:p>
    <w:p w14:paraId="1E29BC75" w14:textId="77777777" w:rsidR="00D4662D" w:rsidRDefault="00000000">
      <w:pPr>
        <w:pStyle w:val="ListParagraph"/>
        <w:numPr>
          <w:ilvl w:val="0"/>
          <w:numId w:val="3"/>
        </w:numPr>
        <w:spacing w:before="50" w:after="50"/>
      </w:pPr>
      <w:r>
        <w:t>Select profile_id (ops recommended).</w:t>
      </w:r>
    </w:p>
    <w:p w14:paraId="422F8761" w14:textId="77777777" w:rsidR="00D4662D" w:rsidRDefault="00000000">
      <w:pPr>
        <w:pStyle w:val="ListParagraph"/>
        <w:numPr>
          <w:ilvl w:val="0"/>
          <w:numId w:val="3"/>
        </w:numPr>
        <w:spacing w:before="50" w:after="50"/>
      </w:pPr>
      <w:r>
        <w:t>Leave host_override blank unless host differs from hosts.env.</w:t>
      </w:r>
    </w:p>
    <w:p w14:paraId="34697AE4" w14:textId="77777777" w:rsidR="00D4662D" w:rsidRDefault="00000000">
      <w:pPr>
        <w:pStyle w:val="ListParagraph"/>
        <w:numPr>
          <w:ilvl w:val="0"/>
          <w:numId w:val="3"/>
        </w:numPr>
        <w:spacing w:before="50" w:after="50"/>
      </w:pPr>
      <w:r>
        <w:t>Leave remote_dir_override blank unless host uses a custom directory.</w:t>
      </w:r>
    </w:p>
    <w:p w14:paraId="4D9C50D2" w14:textId="77777777" w:rsidR="00D4662D" w:rsidRDefault="00000000">
      <w:pPr>
        <w:pStyle w:val="ListParagraph"/>
        <w:numPr>
          <w:ilvl w:val="0"/>
          <w:numId w:val="3"/>
        </w:numPr>
        <w:spacing w:before="50" w:after="50"/>
      </w:pPr>
      <w:r>
        <w:t>Save binding and repeat for all 15 machines.</w:t>
      </w:r>
    </w:p>
    <w:p w14:paraId="00D579E2" w14:textId="77777777" w:rsidR="00D4662D" w:rsidRDefault="00000000">
      <w:pPr>
        <w:pStyle w:val="Heading2"/>
      </w:pPr>
      <w:bookmarkStart w:id="71" w:name="_Toc223165014"/>
      <w:r>
        <w:t>12.4 Fleet Bulk Actions Setup and Presets</w:t>
      </w:r>
      <w:bookmarkEnd w:id="71"/>
    </w:p>
    <w:p w14:paraId="18B194AB" w14:textId="77777777" w:rsidR="00D4662D" w:rsidRDefault="00000000">
      <w:pPr>
        <w:spacing w:before="80" w:after="120" w:line="280" w:lineRule="auto"/>
      </w:pPr>
      <w:r>
        <w:t>Recommended presets: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640"/>
        <w:gridCol w:w="3840"/>
      </w:tblGrid>
      <w:tr w:rsidR="00D4662D" w14:paraId="303DF12E" w14:textId="77777777">
        <w:tblPrEx>
          <w:tblCellMar>
            <w:top w:w="0" w:type="dxa"/>
            <w:bottom w:w="0" w:type="dxa"/>
          </w:tblCellMar>
        </w:tblPrEx>
        <w:tc>
          <w:tcPr>
            <w:tcW w:w="2600" w:type="dxa"/>
            <w:tcBorders>
              <w:top w:val="single" w:sz="1" w:space="0" w:color="1A3A5C"/>
              <w:left w:val="single" w:sz="1" w:space="0" w:color="1A3A5C"/>
              <w:bottom w:val="single" w:sz="1" w:space="0" w:color="1A3A5C"/>
              <w:right w:val="single" w:sz="1" w:space="0" w:color="1A3A5C"/>
            </w:tcBorders>
            <w:shd w:val="clear" w:color="auto" w:fill="1A3A5C"/>
            <w:tcMar>
              <w:top w:w="70" w:type="dxa"/>
              <w:left w:w="120" w:type="dxa"/>
              <w:bottom w:w="70" w:type="dxa"/>
              <w:right w:w="120" w:type="dxa"/>
            </w:tcMar>
          </w:tcPr>
          <w:p w14:paraId="6FA1151F" w14:textId="77777777" w:rsidR="00D4662D" w:rsidRDefault="00000000">
            <w:r>
              <w:rPr>
                <w:b/>
                <w:bCs/>
                <w:color w:val="FFFFFF"/>
                <w:sz w:val="18"/>
                <w:szCs w:val="18"/>
              </w:rPr>
              <w:t>Workflow</w:t>
            </w:r>
          </w:p>
        </w:tc>
        <w:tc>
          <w:tcPr>
            <w:tcW w:w="3640" w:type="dxa"/>
            <w:tcBorders>
              <w:top w:val="single" w:sz="1" w:space="0" w:color="1A3A5C"/>
              <w:left w:val="single" w:sz="1" w:space="0" w:color="1A3A5C"/>
              <w:bottom w:val="single" w:sz="1" w:space="0" w:color="1A3A5C"/>
              <w:right w:val="single" w:sz="1" w:space="0" w:color="1A3A5C"/>
            </w:tcBorders>
            <w:shd w:val="clear" w:color="auto" w:fill="1A3A5C"/>
            <w:tcMar>
              <w:top w:w="70" w:type="dxa"/>
              <w:left w:w="120" w:type="dxa"/>
              <w:bottom w:w="70" w:type="dxa"/>
              <w:right w:w="120" w:type="dxa"/>
            </w:tcMar>
          </w:tcPr>
          <w:p w14:paraId="11B44A07" w14:textId="77777777" w:rsidR="00D4662D" w:rsidRDefault="00000000">
            <w:r>
              <w:rPr>
                <w:b/>
                <w:bCs/>
                <w:color w:val="FFFFFF"/>
                <w:sz w:val="18"/>
                <w:szCs w:val="18"/>
              </w:rPr>
              <w:t>Action</w:t>
            </w:r>
          </w:p>
        </w:tc>
        <w:tc>
          <w:tcPr>
            <w:tcW w:w="3840" w:type="dxa"/>
            <w:tcBorders>
              <w:top w:val="single" w:sz="1" w:space="0" w:color="1A3A5C"/>
              <w:left w:val="single" w:sz="1" w:space="0" w:color="1A3A5C"/>
              <w:bottom w:val="single" w:sz="1" w:space="0" w:color="1A3A5C"/>
              <w:right w:val="single" w:sz="1" w:space="0" w:color="1A3A5C"/>
            </w:tcBorders>
            <w:shd w:val="clear" w:color="auto" w:fill="1A3A5C"/>
            <w:tcMar>
              <w:top w:w="70" w:type="dxa"/>
              <w:left w:w="120" w:type="dxa"/>
              <w:bottom w:w="70" w:type="dxa"/>
              <w:right w:w="120" w:type="dxa"/>
            </w:tcMar>
          </w:tcPr>
          <w:p w14:paraId="4C889EB9" w14:textId="77777777" w:rsidR="00D4662D" w:rsidRDefault="00000000">
            <w:r>
              <w:rPr>
                <w:b/>
                <w:bCs/>
                <w:color w:val="FFFFFF"/>
                <w:sz w:val="18"/>
                <w:szCs w:val="18"/>
              </w:rPr>
              <w:t>Scope</w:t>
            </w:r>
          </w:p>
        </w:tc>
      </w:tr>
      <w:tr w:rsidR="00D4662D" w14:paraId="01A81FC1"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35A409C" w14:textId="77777777" w:rsidR="00D4662D" w:rsidRDefault="00000000">
            <w:r>
              <w:rPr>
                <w:sz w:val="18"/>
                <w:szCs w:val="18"/>
              </w:rPr>
              <w:t>Tunnel bootstrap 1</w:t>
            </w:r>
          </w:p>
        </w:tc>
        <w:tc>
          <w:tcPr>
            <w:tcW w:w="364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86D84C7" w14:textId="77777777" w:rsidR="00D4662D" w:rsidRDefault="00000000">
            <w:r>
              <w:rPr>
                <w:sz w:val="18"/>
                <w:szCs w:val="18"/>
              </w:rPr>
              <w:t>wireguard_install</w:t>
            </w:r>
          </w:p>
        </w:tc>
        <w:tc>
          <w:tcPr>
            <w:tcW w:w="384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C8B938C" w14:textId="77777777" w:rsidR="00D4662D" w:rsidRDefault="00000000">
            <w:r>
              <w:rPr>
                <w:sz w:val="18"/>
                <w:szCs w:val="18"/>
              </w:rPr>
              <w:t>all</w:t>
            </w:r>
          </w:p>
        </w:tc>
      </w:tr>
      <w:tr w:rsidR="00D4662D" w14:paraId="1BF1805A"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0F5FA"/>
            <w:tcMar>
              <w:top w:w="70" w:type="dxa"/>
              <w:left w:w="120" w:type="dxa"/>
              <w:bottom w:w="70" w:type="dxa"/>
              <w:right w:w="120" w:type="dxa"/>
            </w:tcMar>
          </w:tcPr>
          <w:p w14:paraId="29D6E3F0" w14:textId="77777777" w:rsidR="00D4662D" w:rsidRDefault="00000000">
            <w:r>
              <w:rPr>
                <w:sz w:val="18"/>
                <w:szCs w:val="18"/>
              </w:rPr>
              <w:t>Tunnel bootstrap 2</w:t>
            </w:r>
          </w:p>
        </w:tc>
        <w:tc>
          <w:tcPr>
            <w:tcW w:w="3640" w:type="dxa"/>
            <w:tcBorders>
              <w:top w:val="single" w:sz="1" w:space="0" w:color="CCCCCC"/>
              <w:left w:val="single" w:sz="1" w:space="0" w:color="CCCCCC"/>
              <w:bottom w:val="single" w:sz="1" w:space="0" w:color="CCCCCC"/>
              <w:right w:val="single" w:sz="1" w:space="0" w:color="CCCCCC"/>
            </w:tcBorders>
            <w:shd w:val="clear" w:color="auto" w:fill="F0F5FA"/>
            <w:tcMar>
              <w:top w:w="70" w:type="dxa"/>
              <w:left w:w="120" w:type="dxa"/>
              <w:bottom w:w="70" w:type="dxa"/>
              <w:right w:w="120" w:type="dxa"/>
            </w:tcMar>
          </w:tcPr>
          <w:p w14:paraId="33F34A34" w14:textId="77777777" w:rsidR="00D4662D" w:rsidRDefault="00000000">
            <w:r>
              <w:rPr>
                <w:sz w:val="18"/>
                <w:szCs w:val="18"/>
              </w:rPr>
              <w:t>wireguard_connect</w:t>
            </w:r>
          </w:p>
        </w:tc>
        <w:tc>
          <w:tcPr>
            <w:tcW w:w="3840" w:type="dxa"/>
            <w:tcBorders>
              <w:top w:val="single" w:sz="1" w:space="0" w:color="CCCCCC"/>
              <w:left w:val="single" w:sz="1" w:space="0" w:color="CCCCCC"/>
              <w:bottom w:val="single" w:sz="1" w:space="0" w:color="CCCCCC"/>
              <w:right w:val="single" w:sz="1" w:space="0" w:color="CCCCCC"/>
            </w:tcBorders>
            <w:shd w:val="clear" w:color="auto" w:fill="F0F5FA"/>
            <w:tcMar>
              <w:top w:w="70" w:type="dxa"/>
              <w:left w:w="120" w:type="dxa"/>
              <w:bottom w:w="70" w:type="dxa"/>
              <w:right w:w="120" w:type="dxa"/>
            </w:tcMar>
          </w:tcPr>
          <w:p w14:paraId="17726DF8" w14:textId="77777777" w:rsidR="00D4662D" w:rsidRDefault="00000000">
            <w:r>
              <w:rPr>
                <w:sz w:val="18"/>
                <w:szCs w:val="18"/>
              </w:rPr>
              <w:t>all</w:t>
            </w:r>
          </w:p>
        </w:tc>
      </w:tr>
      <w:tr w:rsidR="00D4662D" w14:paraId="4368A38C"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AD5AFD6" w14:textId="77777777" w:rsidR="00D4662D" w:rsidRDefault="00000000">
            <w:r>
              <w:rPr>
                <w:sz w:val="18"/>
                <w:szCs w:val="18"/>
              </w:rPr>
              <w:t>Tunnel verification</w:t>
            </w:r>
          </w:p>
        </w:tc>
        <w:tc>
          <w:tcPr>
            <w:tcW w:w="364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2C76A3E" w14:textId="77777777" w:rsidR="00D4662D" w:rsidRDefault="00000000">
            <w:r>
              <w:rPr>
                <w:sz w:val="18"/>
                <w:szCs w:val="18"/>
              </w:rPr>
              <w:t>wireguard_status</w:t>
            </w:r>
          </w:p>
        </w:tc>
        <w:tc>
          <w:tcPr>
            <w:tcW w:w="384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7437EEB" w14:textId="77777777" w:rsidR="00D4662D" w:rsidRDefault="00000000">
            <w:r>
              <w:rPr>
                <w:sz w:val="18"/>
                <w:szCs w:val="18"/>
              </w:rPr>
              <w:t>all</w:t>
            </w:r>
          </w:p>
        </w:tc>
      </w:tr>
      <w:tr w:rsidR="00D4662D" w14:paraId="4631DFCE"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0F5FA"/>
            <w:tcMar>
              <w:top w:w="70" w:type="dxa"/>
              <w:left w:w="120" w:type="dxa"/>
              <w:bottom w:w="70" w:type="dxa"/>
              <w:right w:w="120" w:type="dxa"/>
            </w:tcMar>
          </w:tcPr>
          <w:p w14:paraId="20570D76" w14:textId="77777777" w:rsidR="00D4662D" w:rsidRDefault="00000000">
            <w:r>
              <w:rPr>
                <w:sz w:val="18"/>
                <w:szCs w:val="18"/>
              </w:rPr>
              <w:t>Core health</w:t>
            </w:r>
          </w:p>
        </w:tc>
        <w:tc>
          <w:tcPr>
            <w:tcW w:w="3640" w:type="dxa"/>
            <w:tcBorders>
              <w:top w:val="single" w:sz="1" w:space="0" w:color="CCCCCC"/>
              <w:left w:val="single" w:sz="1" w:space="0" w:color="CCCCCC"/>
              <w:bottom w:val="single" w:sz="1" w:space="0" w:color="CCCCCC"/>
              <w:right w:val="single" w:sz="1" w:space="0" w:color="CCCCCC"/>
            </w:tcBorders>
            <w:shd w:val="clear" w:color="auto" w:fill="F0F5FA"/>
            <w:tcMar>
              <w:top w:w="70" w:type="dxa"/>
              <w:left w:w="120" w:type="dxa"/>
              <w:bottom w:w="70" w:type="dxa"/>
              <w:right w:w="120" w:type="dxa"/>
            </w:tcMar>
          </w:tcPr>
          <w:p w14:paraId="46AC30B3" w14:textId="77777777" w:rsidR="00D4662D" w:rsidRDefault="00000000">
            <w:r>
              <w:rPr>
                <w:sz w:val="18"/>
                <w:szCs w:val="18"/>
              </w:rPr>
              <w:t>status</w:t>
            </w:r>
          </w:p>
        </w:tc>
        <w:tc>
          <w:tcPr>
            <w:tcW w:w="3840" w:type="dxa"/>
            <w:tcBorders>
              <w:top w:val="single" w:sz="1" w:space="0" w:color="CCCCCC"/>
              <w:left w:val="single" w:sz="1" w:space="0" w:color="CCCCCC"/>
              <w:bottom w:val="single" w:sz="1" w:space="0" w:color="CCCCCC"/>
              <w:right w:val="single" w:sz="1" w:space="0" w:color="CCCCCC"/>
            </w:tcBorders>
            <w:shd w:val="clear" w:color="auto" w:fill="F0F5FA"/>
            <w:tcMar>
              <w:top w:w="70" w:type="dxa"/>
              <w:left w:w="120" w:type="dxa"/>
              <w:bottom w:w="70" w:type="dxa"/>
              <w:right w:w="120" w:type="dxa"/>
            </w:tcMar>
          </w:tcPr>
          <w:p w14:paraId="56D50BC8" w14:textId="77777777" w:rsidR="00D4662D" w:rsidRDefault="00000000">
            <w:r>
              <w:rPr>
                <w:sz w:val="18"/>
                <w:szCs w:val="18"/>
              </w:rPr>
              <w:t>all</w:t>
            </w:r>
          </w:p>
        </w:tc>
      </w:tr>
      <w:tr w:rsidR="00D4662D" w14:paraId="43AB36DD"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263CE1D" w14:textId="77777777" w:rsidR="00D4662D" w:rsidRDefault="00000000">
            <w:r>
              <w:rPr>
                <w:sz w:val="18"/>
                <w:szCs w:val="18"/>
              </w:rPr>
              <w:t>Sync health</w:t>
            </w:r>
          </w:p>
        </w:tc>
        <w:tc>
          <w:tcPr>
            <w:tcW w:w="364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9E6CDB4" w14:textId="77777777" w:rsidR="00D4662D" w:rsidRDefault="00000000">
            <w:r>
              <w:rPr>
                <w:sz w:val="18"/>
                <w:szCs w:val="18"/>
              </w:rPr>
              <w:t>rpc:get_sync_status</w:t>
            </w:r>
          </w:p>
        </w:tc>
        <w:tc>
          <w:tcPr>
            <w:tcW w:w="384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66E61D0" w14:textId="77777777" w:rsidR="00D4662D" w:rsidRDefault="00000000">
            <w:r>
              <w:rPr>
                <w:sz w:val="18"/>
                <w:szCs w:val="18"/>
              </w:rPr>
              <w:t>all</w:t>
            </w:r>
          </w:p>
        </w:tc>
      </w:tr>
      <w:tr w:rsidR="00D4662D" w14:paraId="727B66F6"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0F5FA"/>
            <w:tcMar>
              <w:top w:w="70" w:type="dxa"/>
              <w:left w:w="120" w:type="dxa"/>
              <w:bottom w:w="70" w:type="dxa"/>
              <w:right w:w="120" w:type="dxa"/>
            </w:tcMar>
          </w:tcPr>
          <w:p w14:paraId="1A648F02" w14:textId="77777777" w:rsidR="00D4662D" w:rsidRDefault="00000000">
            <w:r>
              <w:rPr>
                <w:sz w:val="18"/>
                <w:szCs w:val="18"/>
              </w:rPr>
              <w:t>Peer health</w:t>
            </w:r>
          </w:p>
        </w:tc>
        <w:tc>
          <w:tcPr>
            <w:tcW w:w="3640" w:type="dxa"/>
            <w:tcBorders>
              <w:top w:val="single" w:sz="1" w:space="0" w:color="CCCCCC"/>
              <w:left w:val="single" w:sz="1" w:space="0" w:color="CCCCCC"/>
              <w:bottom w:val="single" w:sz="1" w:space="0" w:color="CCCCCC"/>
              <w:right w:val="single" w:sz="1" w:space="0" w:color="CCCCCC"/>
            </w:tcBorders>
            <w:shd w:val="clear" w:color="auto" w:fill="F0F5FA"/>
            <w:tcMar>
              <w:top w:w="70" w:type="dxa"/>
              <w:left w:w="120" w:type="dxa"/>
              <w:bottom w:w="70" w:type="dxa"/>
              <w:right w:w="120" w:type="dxa"/>
            </w:tcMar>
          </w:tcPr>
          <w:p w14:paraId="1ECF0796" w14:textId="77777777" w:rsidR="00D4662D" w:rsidRDefault="00000000">
            <w:r>
              <w:rPr>
                <w:sz w:val="18"/>
                <w:szCs w:val="18"/>
              </w:rPr>
              <w:t>rpc:get_peer_info</w:t>
            </w:r>
          </w:p>
        </w:tc>
        <w:tc>
          <w:tcPr>
            <w:tcW w:w="3840" w:type="dxa"/>
            <w:tcBorders>
              <w:top w:val="single" w:sz="1" w:space="0" w:color="CCCCCC"/>
              <w:left w:val="single" w:sz="1" w:space="0" w:color="CCCCCC"/>
              <w:bottom w:val="single" w:sz="1" w:space="0" w:color="CCCCCC"/>
              <w:right w:val="single" w:sz="1" w:space="0" w:color="CCCCCC"/>
            </w:tcBorders>
            <w:shd w:val="clear" w:color="auto" w:fill="F0F5FA"/>
            <w:tcMar>
              <w:top w:w="70" w:type="dxa"/>
              <w:left w:w="120" w:type="dxa"/>
              <w:bottom w:w="70" w:type="dxa"/>
              <w:right w:w="120" w:type="dxa"/>
            </w:tcMar>
          </w:tcPr>
          <w:p w14:paraId="0762C064" w14:textId="77777777" w:rsidR="00D4662D" w:rsidRDefault="00000000">
            <w:r>
              <w:rPr>
                <w:sz w:val="18"/>
                <w:szCs w:val="18"/>
              </w:rPr>
              <w:t>all</w:t>
            </w:r>
          </w:p>
        </w:tc>
      </w:tr>
      <w:tr w:rsidR="00D4662D" w14:paraId="63B34943"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329D2C6" w14:textId="77777777" w:rsidR="00D4662D" w:rsidRDefault="00000000">
            <w:r>
              <w:rPr>
                <w:sz w:val="18"/>
                <w:szCs w:val="18"/>
              </w:rPr>
              <w:t>Consensus health</w:t>
            </w:r>
          </w:p>
        </w:tc>
        <w:tc>
          <w:tcPr>
            <w:tcW w:w="364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6879C84" w14:textId="77777777" w:rsidR="00D4662D" w:rsidRDefault="00000000">
            <w:r>
              <w:rPr>
                <w:sz w:val="18"/>
                <w:szCs w:val="18"/>
              </w:rPr>
              <w:t>rpc:get_validator_activity</w:t>
            </w:r>
          </w:p>
        </w:tc>
        <w:tc>
          <w:tcPr>
            <w:tcW w:w="384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B8C62B3" w14:textId="77777777" w:rsidR="00D4662D" w:rsidRDefault="00000000">
            <w:r>
              <w:rPr>
                <w:sz w:val="18"/>
                <w:szCs w:val="18"/>
              </w:rPr>
              <w:t>role_group:consensus</w:t>
            </w:r>
          </w:p>
        </w:tc>
      </w:tr>
      <w:tr w:rsidR="00D4662D" w14:paraId="161247B2"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0F5FA"/>
            <w:tcMar>
              <w:top w:w="70" w:type="dxa"/>
              <w:left w:w="120" w:type="dxa"/>
              <w:bottom w:w="70" w:type="dxa"/>
              <w:right w:w="120" w:type="dxa"/>
            </w:tcMar>
          </w:tcPr>
          <w:p w14:paraId="700E802E" w14:textId="77777777" w:rsidR="00D4662D" w:rsidRDefault="00000000">
            <w:r>
              <w:rPr>
                <w:sz w:val="18"/>
                <w:szCs w:val="18"/>
              </w:rPr>
              <w:t>Interop health</w:t>
            </w:r>
          </w:p>
        </w:tc>
        <w:tc>
          <w:tcPr>
            <w:tcW w:w="3640" w:type="dxa"/>
            <w:tcBorders>
              <w:top w:val="single" w:sz="1" w:space="0" w:color="CCCCCC"/>
              <w:left w:val="single" w:sz="1" w:space="0" w:color="CCCCCC"/>
              <w:bottom w:val="single" w:sz="1" w:space="0" w:color="CCCCCC"/>
              <w:right w:val="single" w:sz="1" w:space="0" w:color="CCCCCC"/>
            </w:tcBorders>
            <w:shd w:val="clear" w:color="auto" w:fill="F0F5FA"/>
            <w:tcMar>
              <w:top w:w="70" w:type="dxa"/>
              <w:left w:w="120" w:type="dxa"/>
              <w:bottom w:w="70" w:type="dxa"/>
              <w:right w:w="120" w:type="dxa"/>
            </w:tcMar>
          </w:tcPr>
          <w:p w14:paraId="775853AD" w14:textId="77777777" w:rsidR="00D4662D" w:rsidRDefault="00000000">
            <w:r>
              <w:rPr>
                <w:sz w:val="18"/>
                <w:szCs w:val="18"/>
              </w:rPr>
              <w:t>rpc:get_sxcp_status</w:t>
            </w:r>
          </w:p>
        </w:tc>
        <w:tc>
          <w:tcPr>
            <w:tcW w:w="3840" w:type="dxa"/>
            <w:tcBorders>
              <w:top w:val="single" w:sz="1" w:space="0" w:color="CCCCCC"/>
              <w:left w:val="single" w:sz="1" w:space="0" w:color="CCCCCC"/>
              <w:bottom w:val="single" w:sz="1" w:space="0" w:color="CCCCCC"/>
              <w:right w:val="single" w:sz="1" w:space="0" w:color="CCCCCC"/>
            </w:tcBorders>
            <w:shd w:val="clear" w:color="auto" w:fill="F0F5FA"/>
            <w:tcMar>
              <w:top w:w="70" w:type="dxa"/>
              <w:left w:w="120" w:type="dxa"/>
              <w:bottom w:w="70" w:type="dxa"/>
              <w:right w:w="120" w:type="dxa"/>
            </w:tcMar>
          </w:tcPr>
          <w:p w14:paraId="128F1481" w14:textId="77777777" w:rsidR="00D4662D" w:rsidRDefault="00000000">
            <w:r>
              <w:rPr>
                <w:sz w:val="18"/>
                <w:szCs w:val="18"/>
              </w:rPr>
              <w:t>role_group:interop</w:t>
            </w:r>
          </w:p>
        </w:tc>
      </w:tr>
    </w:tbl>
    <w:p w14:paraId="56553F4B" w14:textId="77777777" w:rsidR="00D4662D" w:rsidRDefault="00D4662D">
      <w:pPr>
        <w:spacing w:after="120"/>
      </w:pPr>
    </w:p>
    <w:p w14:paraId="1F6A12F7" w14:textId="77777777" w:rsidR="00D4662D" w:rsidRDefault="00000000">
      <w:pPr>
        <w:spacing w:before="80" w:after="120" w:line="280" w:lineRule="auto"/>
      </w:pPr>
      <w:r>
        <w:t>Admin-only actions in bulk: install_node, bootstrap_node, wireguard_install, wireguard_connect, wireguard_disconnect, wireguard_restart.</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540"/>
        <w:gridCol w:w="4340"/>
      </w:tblGrid>
      <w:tr w:rsidR="00D4662D" w14:paraId="5FCFA32A" w14:textId="77777777">
        <w:tblPrEx>
          <w:tblCellMar>
            <w:top w:w="0" w:type="dxa"/>
            <w:bottom w:w="0" w:type="dxa"/>
          </w:tblCellMar>
        </w:tblPrEx>
        <w:tc>
          <w:tcPr>
            <w:tcW w:w="2200" w:type="dxa"/>
            <w:tcBorders>
              <w:top w:val="single" w:sz="1" w:space="0" w:color="1A3A5C"/>
              <w:left w:val="single" w:sz="1" w:space="0" w:color="1A3A5C"/>
              <w:bottom w:val="single" w:sz="1" w:space="0" w:color="1A3A5C"/>
              <w:right w:val="single" w:sz="1" w:space="0" w:color="1A3A5C"/>
            </w:tcBorders>
            <w:shd w:val="clear" w:color="auto" w:fill="1A3A5C"/>
            <w:tcMar>
              <w:top w:w="70" w:type="dxa"/>
              <w:left w:w="120" w:type="dxa"/>
              <w:bottom w:w="70" w:type="dxa"/>
              <w:right w:w="120" w:type="dxa"/>
            </w:tcMar>
          </w:tcPr>
          <w:p w14:paraId="436644BA" w14:textId="77777777" w:rsidR="00D4662D" w:rsidRDefault="00000000">
            <w:r>
              <w:rPr>
                <w:b/>
                <w:bCs/>
                <w:color w:val="FFFFFF"/>
                <w:sz w:val="18"/>
                <w:szCs w:val="18"/>
              </w:rPr>
              <w:t>Field</w:t>
            </w:r>
          </w:p>
        </w:tc>
        <w:tc>
          <w:tcPr>
            <w:tcW w:w="3540" w:type="dxa"/>
            <w:tcBorders>
              <w:top w:val="single" w:sz="1" w:space="0" w:color="1A3A5C"/>
              <w:left w:val="single" w:sz="1" w:space="0" w:color="1A3A5C"/>
              <w:bottom w:val="single" w:sz="1" w:space="0" w:color="1A3A5C"/>
              <w:right w:val="single" w:sz="1" w:space="0" w:color="1A3A5C"/>
            </w:tcBorders>
            <w:shd w:val="clear" w:color="auto" w:fill="1A3A5C"/>
            <w:tcMar>
              <w:top w:w="70" w:type="dxa"/>
              <w:left w:w="120" w:type="dxa"/>
              <w:bottom w:w="70" w:type="dxa"/>
              <w:right w:w="120" w:type="dxa"/>
            </w:tcMar>
          </w:tcPr>
          <w:p w14:paraId="456779D9" w14:textId="77777777" w:rsidR="00D4662D" w:rsidRDefault="00000000">
            <w:r>
              <w:rPr>
                <w:b/>
                <w:bCs/>
                <w:color w:val="FFFFFF"/>
                <w:sz w:val="18"/>
                <w:szCs w:val="18"/>
              </w:rPr>
              <w:t>Recommended Input</w:t>
            </w:r>
          </w:p>
        </w:tc>
        <w:tc>
          <w:tcPr>
            <w:tcW w:w="4340" w:type="dxa"/>
            <w:tcBorders>
              <w:top w:val="single" w:sz="1" w:space="0" w:color="1A3A5C"/>
              <w:left w:val="single" w:sz="1" w:space="0" w:color="1A3A5C"/>
              <w:bottom w:val="single" w:sz="1" w:space="0" w:color="1A3A5C"/>
              <w:right w:val="single" w:sz="1" w:space="0" w:color="1A3A5C"/>
            </w:tcBorders>
            <w:shd w:val="clear" w:color="auto" w:fill="1A3A5C"/>
            <w:tcMar>
              <w:top w:w="70" w:type="dxa"/>
              <w:left w:w="120" w:type="dxa"/>
              <w:bottom w:w="70" w:type="dxa"/>
              <w:right w:w="120" w:type="dxa"/>
            </w:tcMar>
          </w:tcPr>
          <w:p w14:paraId="2DBA515A" w14:textId="77777777" w:rsidR="00D4662D" w:rsidRDefault="00000000">
            <w:r>
              <w:rPr>
                <w:b/>
                <w:bCs/>
                <w:color w:val="FFFFFF"/>
                <w:sz w:val="18"/>
                <w:szCs w:val="18"/>
              </w:rPr>
              <w:t>Notes</w:t>
            </w:r>
          </w:p>
        </w:tc>
      </w:tr>
      <w:tr w:rsidR="00D4662D" w14:paraId="4ED3A12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BB36850" w14:textId="77777777" w:rsidR="00D4662D" w:rsidRDefault="00000000">
            <w:r>
              <w:rPr>
                <w:sz w:val="18"/>
                <w:szCs w:val="18"/>
              </w:rPr>
              <w:t>action</w:t>
            </w:r>
          </w:p>
        </w:tc>
        <w:tc>
          <w:tcPr>
            <w:tcW w:w="354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CB587AC" w14:textId="77777777" w:rsidR="00D4662D" w:rsidRDefault="00000000">
            <w:r>
              <w:rPr>
                <w:sz w:val="18"/>
                <w:szCs w:val="18"/>
              </w:rPr>
              <w:t>status for baseline checks</w:t>
            </w:r>
          </w:p>
        </w:tc>
        <w:tc>
          <w:tcPr>
            <w:tcW w:w="434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B22BDAF" w14:textId="77777777" w:rsidR="00D4662D" w:rsidRDefault="00000000">
            <w:r>
              <w:rPr>
                <w:sz w:val="18"/>
                <w:szCs w:val="18"/>
              </w:rPr>
              <w:t>Safe first validation</w:t>
            </w:r>
          </w:p>
        </w:tc>
      </w:tr>
      <w:tr w:rsidR="00D4662D" w14:paraId="718D8CE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0F5FA"/>
            <w:tcMar>
              <w:top w:w="70" w:type="dxa"/>
              <w:left w:w="120" w:type="dxa"/>
              <w:bottom w:w="70" w:type="dxa"/>
              <w:right w:w="120" w:type="dxa"/>
            </w:tcMar>
          </w:tcPr>
          <w:p w14:paraId="27D9AF42" w14:textId="77777777" w:rsidR="00D4662D" w:rsidRDefault="00000000">
            <w:r>
              <w:rPr>
                <w:sz w:val="18"/>
                <w:szCs w:val="18"/>
              </w:rPr>
              <w:t>scope</w:t>
            </w:r>
          </w:p>
        </w:tc>
        <w:tc>
          <w:tcPr>
            <w:tcW w:w="3540" w:type="dxa"/>
            <w:tcBorders>
              <w:top w:val="single" w:sz="1" w:space="0" w:color="CCCCCC"/>
              <w:left w:val="single" w:sz="1" w:space="0" w:color="CCCCCC"/>
              <w:bottom w:val="single" w:sz="1" w:space="0" w:color="CCCCCC"/>
              <w:right w:val="single" w:sz="1" w:space="0" w:color="CCCCCC"/>
            </w:tcBorders>
            <w:shd w:val="clear" w:color="auto" w:fill="F0F5FA"/>
            <w:tcMar>
              <w:top w:w="70" w:type="dxa"/>
              <w:left w:w="120" w:type="dxa"/>
              <w:bottom w:w="70" w:type="dxa"/>
              <w:right w:w="120" w:type="dxa"/>
            </w:tcMar>
          </w:tcPr>
          <w:p w14:paraId="65252DE6" w14:textId="77777777" w:rsidR="00D4662D" w:rsidRDefault="00000000">
            <w:r>
              <w:rPr>
                <w:sz w:val="18"/>
                <w:szCs w:val="18"/>
              </w:rPr>
              <w:t>all for fleet baseline</w:t>
            </w:r>
          </w:p>
        </w:tc>
        <w:tc>
          <w:tcPr>
            <w:tcW w:w="4340" w:type="dxa"/>
            <w:tcBorders>
              <w:top w:val="single" w:sz="1" w:space="0" w:color="CCCCCC"/>
              <w:left w:val="single" w:sz="1" w:space="0" w:color="CCCCCC"/>
              <w:bottom w:val="single" w:sz="1" w:space="0" w:color="CCCCCC"/>
              <w:right w:val="single" w:sz="1" w:space="0" w:color="CCCCCC"/>
            </w:tcBorders>
            <w:shd w:val="clear" w:color="auto" w:fill="F0F5FA"/>
            <w:tcMar>
              <w:top w:w="70" w:type="dxa"/>
              <w:left w:w="120" w:type="dxa"/>
              <w:bottom w:w="70" w:type="dxa"/>
              <w:right w:w="120" w:type="dxa"/>
            </w:tcMar>
          </w:tcPr>
          <w:p w14:paraId="5E5EAFDD" w14:textId="77777777" w:rsidR="00D4662D" w:rsidRDefault="00000000">
            <w:r>
              <w:rPr>
                <w:sz w:val="18"/>
                <w:szCs w:val="18"/>
              </w:rPr>
              <w:t>Use role-group scopes for targeted checks</w:t>
            </w:r>
          </w:p>
        </w:tc>
      </w:tr>
      <w:tr w:rsidR="00D4662D" w14:paraId="5AF0F4A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E641931" w14:textId="77777777" w:rsidR="00D4662D" w:rsidRDefault="00000000">
            <w:r>
              <w:rPr>
                <w:sz w:val="18"/>
                <w:szCs w:val="18"/>
              </w:rPr>
              <w:t>Consensus scope</w:t>
            </w:r>
          </w:p>
        </w:tc>
        <w:tc>
          <w:tcPr>
            <w:tcW w:w="354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1275660" w14:textId="77777777" w:rsidR="00D4662D" w:rsidRDefault="00000000">
            <w:r>
              <w:rPr>
                <w:sz w:val="18"/>
                <w:szCs w:val="18"/>
              </w:rPr>
              <w:t>role_group:consensus</w:t>
            </w:r>
          </w:p>
        </w:tc>
        <w:tc>
          <w:tcPr>
            <w:tcW w:w="434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D297818" w14:textId="77777777" w:rsidR="00D4662D" w:rsidRDefault="00000000">
            <w:r>
              <w:rPr>
                <w:sz w:val="18"/>
                <w:szCs w:val="18"/>
              </w:rPr>
              <w:t>Validators and governance validators</w:t>
            </w:r>
          </w:p>
        </w:tc>
      </w:tr>
      <w:tr w:rsidR="00D4662D" w14:paraId="4C47CEB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0F5FA"/>
            <w:tcMar>
              <w:top w:w="70" w:type="dxa"/>
              <w:left w:w="120" w:type="dxa"/>
              <w:bottom w:w="70" w:type="dxa"/>
              <w:right w:w="120" w:type="dxa"/>
            </w:tcMar>
          </w:tcPr>
          <w:p w14:paraId="68E78762" w14:textId="77777777" w:rsidR="00D4662D" w:rsidRDefault="00000000">
            <w:r>
              <w:rPr>
                <w:sz w:val="18"/>
                <w:szCs w:val="18"/>
              </w:rPr>
              <w:t>Interop scope</w:t>
            </w:r>
          </w:p>
        </w:tc>
        <w:tc>
          <w:tcPr>
            <w:tcW w:w="3540" w:type="dxa"/>
            <w:tcBorders>
              <w:top w:val="single" w:sz="1" w:space="0" w:color="CCCCCC"/>
              <w:left w:val="single" w:sz="1" w:space="0" w:color="CCCCCC"/>
              <w:bottom w:val="single" w:sz="1" w:space="0" w:color="CCCCCC"/>
              <w:right w:val="single" w:sz="1" w:space="0" w:color="CCCCCC"/>
            </w:tcBorders>
            <w:shd w:val="clear" w:color="auto" w:fill="F0F5FA"/>
            <w:tcMar>
              <w:top w:w="70" w:type="dxa"/>
              <w:left w:w="120" w:type="dxa"/>
              <w:bottom w:w="70" w:type="dxa"/>
              <w:right w:w="120" w:type="dxa"/>
            </w:tcMar>
          </w:tcPr>
          <w:p w14:paraId="1541A215" w14:textId="77777777" w:rsidR="00D4662D" w:rsidRDefault="00000000">
            <w:r>
              <w:rPr>
                <w:sz w:val="18"/>
                <w:szCs w:val="18"/>
              </w:rPr>
              <w:t>role_group:interop</w:t>
            </w:r>
          </w:p>
        </w:tc>
        <w:tc>
          <w:tcPr>
            <w:tcW w:w="4340" w:type="dxa"/>
            <w:tcBorders>
              <w:top w:val="single" w:sz="1" w:space="0" w:color="CCCCCC"/>
              <w:left w:val="single" w:sz="1" w:space="0" w:color="CCCCCC"/>
              <w:bottom w:val="single" w:sz="1" w:space="0" w:color="CCCCCC"/>
              <w:right w:val="single" w:sz="1" w:space="0" w:color="CCCCCC"/>
            </w:tcBorders>
            <w:shd w:val="clear" w:color="auto" w:fill="F0F5FA"/>
            <w:tcMar>
              <w:top w:w="70" w:type="dxa"/>
              <w:left w:w="120" w:type="dxa"/>
              <w:bottom w:w="70" w:type="dxa"/>
              <w:right w:w="120" w:type="dxa"/>
            </w:tcMar>
          </w:tcPr>
          <w:p w14:paraId="11F3AD30" w14:textId="77777777" w:rsidR="00D4662D" w:rsidRDefault="00000000">
            <w:r>
              <w:rPr>
                <w:sz w:val="18"/>
                <w:szCs w:val="18"/>
              </w:rPr>
              <w:t>Relayer/verifier/oracle/witness</w:t>
            </w:r>
          </w:p>
        </w:tc>
      </w:tr>
      <w:tr w:rsidR="00D4662D" w14:paraId="334ED35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9D16EB5" w14:textId="77777777" w:rsidR="00D4662D" w:rsidRDefault="00000000">
            <w:r>
              <w:rPr>
                <w:sz w:val="18"/>
                <w:szCs w:val="18"/>
              </w:rPr>
              <w:t>Services scope</w:t>
            </w:r>
          </w:p>
        </w:tc>
        <w:tc>
          <w:tcPr>
            <w:tcW w:w="354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291131B" w14:textId="77777777" w:rsidR="00D4662D" w:rsidRDefault="00000000">
            <w:r>
              <w:rPr>
                <w:sz w:val="18"/>
                <w:szCs w:val="18"/>
              </w:rPr>
              <w:t>role_group:services</w:t>
            </w:r>
          </w:p>
        </w:tc>
        <w:tc>
          <w:tcPr>
            <w:tcW w:w="434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296EEAA" w14:textId="77777777" w:rsidR="00D4662D" w:rsidRDefault="00000000">
            <w:r>
              <w:rPr>
                <w:sz w:val="18"/>
                <w:szCs w:val="18"/>
              </w:rPr>
              <w:t>RPC/indexer/observer nodes</w:t>
            </w:r>
          </w:p>
        </w:tc>
      </w:tr>
    </w:tbl>
    <w:p w14:paraId="720E7370" w14:textId="77777777" w:rsidR="00D4662D" w:rsidRDefault="00000000">
      <w:pPr>
        <w:pStyle w:val="Heading2"/>
      </w:pPr>
      <w:bookmarkStart w:id="72" w:name="_Toc223165015"/>
      <w:r>
        <w:t>12.5 RBAC Summary</w:t>
      </w:r>
      <w:bookmarkEnd w:id="72"/>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200"/>
        <w:gridCol w:w="2640"/>
        <w:gridCol w:w="2640"/>
      </w:tblGrid>
      <w:tr w:rsidR="00D4662D" w14:paraId="5EA3EC8B" w14:textId="77777777">
        <w:tblPrEx>
          <w:tblCellMar>
            <w:top w:w="0" w:type="dxa"/>
            <w:bottom w:w="0" w:type="dxa"/>
          </w:tblCellMar>
        </w:tblPrEx>
        <w:tc>
          <w:tcPr>
            <w:tcW w:w="1600" w:type="dxa"/>
            <w:tcBorders>
              <w:top w:val="single" w:sz="1" w:space="0" w:color="1A3A5C"/>
              <w:left w:val="single" w:sz="1" w:space="0" w:color="1A3A5C"/>
              <w:bottom w:val="single" w:sz="1" w:space="0" w:color="1A3A5C"/>
              <w:right w:val="single" w:sz="1" w:space="0" w:color="1A3A5C"/>
            </w:tcBorders>
            <w:shd w:val="clear" w:color="auto" w:fill="1A3A5C"/>
            <w:tcMar>
              <w:top w:w="70" w:type="dxa"/>
              <w:left w:w="120" w:type="dxa"/>
              <w:bottom w:w="70" w:type="dxa"/>
              <w:right w:w="120" w:type="dxa"/>
            </w:tcMar>
          </w:tcPr>
          <w:p w14:paraId="2F6F90CA" w14:textId="77777777" w:rsidR="00D4662D" w:rsidRDefault="00000000">
            <w:r>
              <w:rPr>
                <w:b/>
                <w:bCs/>
                <w:color w:val="FFFFFF"/>
                <w:sz w:val="18"/>
                <w:szCs w:val="18"/>
              </w:rPr>
              <w:t>Role</w:t>
            </w:r>
          </w:p>
        </w:tc>
        <w:tc>
          <w:tcPr>
            <w:tcW w:w="3200" w:type="dxa"/>
            <w:tcBorders>
              <w:top w:val="single" w:sz="1" w:space="0" w:color="1A3A5C"/>
              <w:left w:val="single" w:sz="1" w:space="0" w:color="1A3A5C"/>
              <w:bottom w:val="single" w:sz="1" w:space="0" w:color="1A3A5C"/>
              <w:right w:val="single" w:sz="1" w:space="0" w:color="1A3A5C"/>
            </w:tcBorders>
            <w:shd w:val="clear" w:color="auto" w:fill="1A3A5C"/>
            <w:tcMar>
              <w:top w:w="70" w:type="dxa"/>
              <w:left w:w="120" w:type="dxa"/>
              <w:bottom w:w="70" w:type="dxa"/>
              <w:right w:w="120" w:type="dxa"/>
            </w:tcMar>
          </w:tcPr>
          <w:p w14:paraId="66126E05" w14:textId="77777777" w:rsidR="00D4662D" w:rsidRDefault="00000000">
            <w:r>
              <w:rPr>
                <w:b/>
                <w:bCs/>
                <w:color w:val="FFFFFF"/>
                <w:sz w:val="18"/>
                <w:szCs w:val="18"/>
              </w:rPr>
              <w:t>Control</w:t>
            </w:r>
          </w:p>
        </w:tc>
        <w:tc>
          <w:tcPr>
            <w:tcW w:w="2640" w:type="dxa"/>
            <w:tcBorders>
              <w:top w:val="single" w:sz="1" w:space="0" w:color="1A3A5C"/>
              <w:left w:val="single" w:sz="1" w:space="0" w:color="1A3A5C"/>
              <w:bottom w:val="single" w:sz="1" w:space="0" w:color="1A3A5C"/>
              <w:right w:val="single" w:sz="1" w:space="0" w:color="1A3A5C"/>
            </w:tcBorders>
            <w:shd w:val="clear" w:color="auto" w:fill="1A3A5C"/>
            <w:tcMar>
              <w:top w:w="70" w:type="dxa"/>
              <w:left w:w="120" w:type="dxa"/>
              <w:bottom w:w="70" w:type="dxa"/>
              <w:right w:w="120" w:type="dxa"/>
            </w:tcMar>
          </w:tcPr>
          <w:p w14:paraId="6C13B172" w14:textId="77777777" w:rsidR="00D4662D" w:rsidRDefault="00000000">
            <w:r>
              <w:rPr>
                <w:b/>
                <w:bCs/>
                <w:color w:val="FFFFFF"/>
                <w:sz w:val="18"/>
                <w:szCs w:val="18"/>
              </w:rPr>
              <w:t>Bulk</w:t>
            </w:r>
          </w:p>
        </w:tc>
        <w:tc>
          <w:tcPr>
            <w:tcW w:w="2640" w:type="dxa"/>
            <w:tcBorders>
              <w:top w:val="single" w:sz="1" w:space="0" w:color="1A3A5C"/>
              <w:left w:val="single" w:sz="1" w:space="0" w:color="1A3A5C"/>
              <w:bottom w:val="single" w:sz="1" w:space="0" w:color="1A3A5C"/>
              <w:right w:val="single" w:sz="1" w:space="0" w:color="1A3A5C"/>
            </w:tcBorders>
            <w:shd w:val="clear" w:color="auto" w:fill="1A3A5C"/>
            <w:tcMar>
              <w:top w:w="70" w:type="dxa"/>
              <w:left w:w="120" w:type="dxa"/>
              <w:bottom w:w="70" w:type="dxa"/>
              <w:right w:w="120" w:type="dxa"/>
            </w:tcMar>
          </w:tcPr>
          <w:p w14:paraId="4A8B5760" w14:textId="77777777" w:rsidR="00D4662D" w:rsidRDefault="00000000">
            <w:r>
              <w:rPr>
                <w:b/>
                <w:bCs/>
                <w:color w:val="FFFFFF"/>
                <w:sz w:val="18"/>
                <w:szCs w:val="18"/>
              </w:rPr>
              <w:t>Security Config</w:t>
            </w:r>
          </w:p>
        </w:tc>
      </w:tr>
      <w:tr w:rsidR="00D4662D" w14:paraId="01E3B56B"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1B67533" w14:textId="77777777" w:rsidR="00D4662D" w:rsidRDefault="00000000">
            <w:r>
              <w:rPr>
                <w:sz w:val="18"/>
                <w:szCs w:val="18"/>
              </w:rPr>
              <w:t>admin</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FBB0429" w14:textId="77777777" w:rsidR="00D4662D" w:rsidRDefault="00000000">
            <w:r>
              <w:rPr>
                <w:sz w:val="18"/>
                <w:szCs w:val="18"/>
              </w:rPr>
              <w:t>All</w:t>
            </w:r>
          </w:p>
        </w:tc>
        <w:tc>
          <w:tcPr>
            <w:tcW w:w="264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49B828C" w14:textId="77777777" w:rsidR="00D4662D" w:rsidRDefault="00000000">
            <w:r>
              <w:rPr>
                <w:sz w:val="18"/>
                <w:szCs w:val="18"/>
              </w:rPr>
              <w:t>All</w:t>
            </w:r>
          </w:p>
        </w:tc>
        <w:tc>
          <w:tcPr>
            <w:tcW w:w="264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CEBECAD" w14:textId="77777777" w:rsidR="00D4662D" w:rsidRDefault="00000000">
            <w:r>
              <w:rPr>
                <w:sz w:val="18"/>
                <w:szCs w:val="18"/>
              </w:rPr>
              <w:t>Yes</w:t>
            </w:r>
          </w:p>
        </w:tc>
      </w:tr>
      <w:tr w:rsidR="00D4662D" w14:paraId="69751E09"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0F5FA"/>
            <w:tcMar>
              <w:top w:w="70" w:type="dxa"/>
              <w:left w:w="120" w:type="dxa"/>
              <w:bottom w:w="70" w:type="dxa"/>
              <w:right w:w="120" w:type="dxa"/>
            </w:tcMar>
          </w:tcPr>
          <w:p w14:paraId="17B3740F" w14:textId="77777777" w:rsidR="00D4662D" w:rsidRDefault="00000000">
            <w:r>
              <w:rPr>
                <w:sz w:val="18"/>
                <w:szCs w:val="18"/>
              </w:rPr>
              <w:t>operator</w:t>
            </w:r>
          </w:p>
        </w:tc>
        <w:tc>
          <w:tcPr>
            <w:tcW w:w="3200" w:type="dxa"/>
            <w:tcBorders>
              <w:top w:val="single" w:sz="1" w:space="0" w:color="CCCCCC"/>
              <w:left w:val="single" w:sz="1" w:space="0" w:color="CCCCCC"/>
              <w:bottom w:val="single" w:sz="1" w:space="0" w:color="CCCCCC"/>
              <w:right w:val="single" w:sz="1" w:space="0" w:color="CCCCCC"/>
            </w:tcBorders>
            <w:shd w:val="clear" w:color="auto" w:fill="F0F5FA"/>
            <w:tcMar>
              <w:top w:w="70" w:type="dxa"/>
              <w:left w:w="120" w:type="dxa"/>
              <w:bottom w:w="70" w:type="dxa"/>
              <w:right w:w="120" w:type="dxa"/>
            </w:tcMar>
          </w:tcPr>
          <w:p w14:paraId="5A78210B" w14:textId="77777777" w:rsidR="00D4662D" w:rsidRDefault="00000000">
            <w:r>
              <w:rPr>
                <w:sz w:val="18"/>
                <w:szCs w:val="18"/>
              </w:rPr>
              <w:t>Core + non-admin custom</w:t>
            </w:r>
          </w:p>
        </w:tc>
        <w:tc>
          <w:tcPr>
            <w:tcW w:w="2640" w:type="dxa"/>
            <w:tcBorders>
              <w:top w:val="single" w:sz="1" w:space="0" w:color="CCCCCC"/>
              <w:left w:val="single" w:sz="1" w:space="0" w:color="CCCCCC"/>
              <w:bottom w:val="single" w:sz="1" w:space="0" w:color="CCCCCC"/>
              <w:right w:val="single" w:sz="1" w:space="0" w:color="CCCCCC"/>
            </w:tcBorders>
            <w:shd w:val="clear" w:color="auto" w:fill="F0F5FA"/>
            <w:tcMar>
              <w:top w:w="70" w:type="dxa"/>
              <w:left w:w="120" w:type="dxa"/>
              <w:bottom w:w="70" w:type="dxa"/>
              <w:right w:w="120" w:type="dxa"/>
            </w:tcMar>
          </w:tcPr>
          <w:p w14:paraId="4D987950" w14:textId="77777777" w:rsidR="00D4662D" w:rsidRDefault="00000000">
            <w:r>
              <w:rPr>
                <w:sz w:val="18"/>
                <w:szCs w:val="18"/>
              </w:rPr>
              <w:t>Yes</w:t>
            </w:r>
          </w:p>
        </w:tc>
        <w:tc>
          <w:tcPr>
            <w:tcW w:w="2640" w:type="dxa"/>
            <w:tcBorders>
              <w:top w:val="single" w:sz="1" w:space="0" w:color="CCCCCC"/>
              <w:left w:val="single" w:sz="1" w:space="0" w:color="CCCCCC"/>
              <w:bottom w:val="single" w:sz="1" w:space="0" w:color="CCCCCC"/>
              <w:right w:val="single" w:sz="1" w:space="0" w:color="CCCCCC"/>
            </w:tcBorders>
            <w:shd w:val="clear" w:color="auto" w:fill="F0F5FA"/>
            <w:tcMar>
              <w:top w:w="70" w:type="dxa"/>
              <w:left w:w="120" w:type="dxa"/>
              <w:bottom w:w="70" w:type="dxa"/>
              <w:right w:w="120" w:type="dxa"/>
            </w:tcMar>
          </w:tcPr>
          <w:p w14:paraId="6D72D57D" w14:textId="77777777" w:rsidR="00D4662D" w:rsidRDefault="00000000">
            <w:r>
              <w:rPr>
                <w:sz w:val="18"/>
                <w:szCs w:val="18"/>
              </w:rPr>
              <w:t>No</w:t>
            </w:r>
          </w:p>
        </w:tc>
      </w:tr>
      <w:tr w:rsidR="00D4662D" w14:paraId="2F17B593"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D0E2240" w14:textId="77777777" w:rsidR="00D4662D" w:rsidRDefault="00000000">
            <w:r>
              <w:rPr>
                <w:sz w:val="18"/>
                <w:szCs w:val="18"/>
              </w:rPr>
              <w:t>viewer</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244C911" w14:textId="77777777" w:rsidR="00D4662D" w:rsidRDefault="00000000">
            <w:r>
              <w:rPr>
                <w:sz w:val="18"/>
                <w:szCs w:val="18"/>
              </w:rPr>
              <w:t>No control</w:t>
            </w:r>
          </w:p>
        </w:tc>
        <w:tc>
          <w:tcPr>
            <w:tcW w:w="264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3E26686" w14:textId="77777777" w:rsidR="00D4662D" w:rsidRDefault="00000000">
            <w:r>
              <w:rPr>
                <w:sz w:val="18"/>
                <w:szCs w:val="18"/>
              </w:rPr>
              <w:t>No</w:t>
            </w:r>
          </w:p>
        </w:tc>
        <w:tc>
          <w:tcPr>
            <w:tcW w:w="264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F83D1E2" w14:textId="77777777" w:rsidR="00D4662D" w:rsidRDefault="00000000">
            <w:r>
              <w:rPr>
                <w:sz w:val="18"/>
                <w:szCs w:val="18"/>
              </w:rPr>
              <w:t>No</w:t>
            </w:r>
          </w:p>
        </w:tc>
      </w:tr>
    </w:tbl>
    <w:p w14:paraId="3B9DA696" w14:textId="77777777" w:rsidR="00D4662D" w:rsidRDefault="00000000">
      <w:pPr>
        <w:pStyle w:val="Heading2"/>
      </w:pPr>
      <w:bookmarkStart w:id="73" w:name="_Toc223165016"/>
      <w:r>
        <w:t>12.6 Audit Log Details</w:t>
      </w:r>
      <w:bookmarkEnd w:id="73"/>
    </w:p>
    <w:p w14:paraId="2A0CAEB2" w14:textId="77777777" w:rsidR="00D4662D" w:rsidRDefault="00000000">
      <w:pPr>
        <w:spacing w:before="80" w:after="120" w:line="280" w:lineRule="auto"/>
      </w:pPr>
      <w:r>
        <w:t>Every control action writes to &lt;workspace&gt;/audit/control-actions.jsonl. Each event includes operator id/role, action/scope, command, result, and timestamps.</w:t>
      </w:r>
    </w:p>
    <w:p w14:paraId="4396B336" w14:textId="77777777" w:rsidR="00D4662D" w:rsidRDefault="00000000">
      <w:pPr>
        <w:pBdr>
          <w:left w:val="single" w:sz="12" w:space="8" w:color="2E75B6"/>
        </w:pBdr>
        <w:spacing w:before="100" w:after="100"/>
        <w:ind w:left="440"/>
      </w:pPr>
      <w:r>
        <w:rPr>
          <w:b/>
          <w:bCs/>
          <w:color w:val="2E75B6"/>
          <w:sz w:val="20"/>
          <w:szCs w:val="20"/>
        </w:rPr>
        <w:t xml:space="preserve">NOTE: </w:t>
      </w:r>
      <w:r>
        <w:rPr>
          <w:color w:val="5A6A7A"/>
          <w:sz w:val="20"/>
          <w:szCs w:val="20"/>
        </w:rPr>
        <w:t>Audit logs are append-only and are never automatically pruned. They persist across app restarts and upgrades.</w:t>
      </w:r>
    </w:p>
    <w:p w14:paraId="07660293" w14:textId="77777777" w:rsidR="00D4662D" w:rsidRDefault="00000000">
      <w:pPr>
        <w:pStyle w:val="Heading2"/>
      </w:pPr>
      <w:bookmarkStart w:id="74" w:name="_Toc223165017"/>
      <w:r>
        <w:lastRenderedPageBreak/>
        <w:t>12.7 Operator Configuration Completion Checklist</w:t>
      </w:r>
      <w:bookmarkEnd w:id="74"/>
    </w:p>
    <w:p w14:paraId="6F7D80B7" w14:textId="77777777" w:rsidR="00D4662D" w:rsidRDefault="00000000">
      <w:pPr>
        <w:pStyle w:val="ListParagraph"/>
        <w:numPr>
          <w:ilvl w:val="0"/>
          <w:numId w:val="3"/>
        </w:numPr>
        <w:spacing w:before="50" w:after="50"/>
      </w:pPr>
      <w:r>
        <w:t>Active operator is set to an admin profile.</w:t>
      </w:r>
    </w:p>
    <w:p w14:paraId="3CBFD8FA" w14:textId="77777777" w:rsidR="00D4662D" w:rsidRDefault="00000000">
      <w:pPr>
        <w:pStyle w:val="ListParagraph"/>
        <w:numPr>
          <w:ilvl w:val="0"/>
          <w:numId w:val="3"/>
        </w:numPr>
        <w:spacing w:before="50" w:after="50"/>
      </w:pPr>
      <w:r>
        <w:t>At least one SSH profile exists (ops recommended).</w:t>
      </w:r>
    </w:p>
    <w:p w14:paraId="26F3C943" w14:textId="77777777" w:rsidR="00D4662D" w:rsidRDefault="00000000">
      <w:pPr>
        <w:pStyle w:val="ListParagraph"/>
        <w:numPr>
          <w:ilvl w:val="0"/>
          <w:numId w:val="3"/>
        </w:numPr>
        <w:spacing w:before="50" w:after="50"/>
      </w:pPr>
      <w:r>
        <w:t>Every machine has an SSH profile binding.</w:t>
      </w:r>
    </w:p>
    <w:p w14:paraId="717CCC07" w14:textId="77777777" w:rsidR="00D4662D" w:rsidRDefault="00000000">
      <w:pPr>
        <w:pStyle w:val="ListParagraph"/>
        <w:numPr>
          <w:ilvl w:val="0"/>
          <w:numId w:val="3"/>
        </w:numPr>
        <w:spacing w:before="50" w:after="50"/>
      </w:pPr>
      <w:r>
        <w:t>Bulk status succeeds on scope all.</w:t>
      </w:r>
    </w:p>
    <w:p w14:paraId="5BAC2DB0" w14:textId="77777777" w:rsidR="00D4662D" w:rsidRDefault="00000000">
      <w:pPr>
        <w:pStyle w:val="ListParagraph"/>
        <w:numPr>
          <w:ilvl w:val="0"/>
          <w:numId w:val="3"/>
        </w:numPr>
        <w:spacing w:before="50" w:after="50"/>
      </w:pPr>
      <w:r>
        <w:t>Audit log updates after a control action.</w:t>
      </w:r>
    </w:p>
    <w:p w14:paraId="7761B098" w14:textId="77777777" w:rsidR="00D4662D" w:rsidRDefault="00000000">
      <w:pPr>
        <w:pStyle w:val="Heading1"/>
        <w:pageBreakBefore/>
        <w:pBdr>
          <w:bottom w:val="single" w:sz="8" w:space="4" w:color="1A3A5C"/>
        </w:pBdr>
      </w:pPr>
      <w:bookmarkStart w:id="75" w:name="_Toc223165018"/>
      <w:r>
        <w:lastRenderedPageBreak/>
        <w:t>13. WireGuard Operations and OS-Specific Procedures</w:t>
      </w:r>
      <w:bookmarkEnd w:id="75"/>
    </w:p>
    <w:p w14:paraId="79C0BA7D" w14:textId="77777777" w:rsidR="00D4662D" w:rsidRDefault="00000000">
      <w:pPr>
        <w:spacing w:before="80" w:after="120" w:line="280" w:lineRule="auto"/>
      </w:pPr>
      <w:r>
        <w:t>WireGuard provides the private VPN mesh that connects all 15 nodes and operator devices. Every inter-node and operator-to-node communication flows through this encrypted tunnel. This section covers setup, operation, and troubleshooting of the WireGuard infrastructure.</w:t>
      </w:r>
    </w:p>
    <w:p w14:paraId="71BF569A" w14:textId="77777777" w:rsidR="00D4662D" w:rsidRDefault="00000000">
      <w:pPr>
        <w:pStyle w:val="Heading2"/>
      </w:pPr>
      <w:bookmarkStart w:id="76" w:name="_Toc223165019"/>
      <w:r>
        <w:t>13.1 How the Mesh Is Created</w:t>
      </w:r>
      <w:bookmarkEnd w:id="76"/>
    </w:p>
    <w:p w14:paraId="546A4243" w14:textId="77777777" w:rsidR="00D4662D" w:rsidRDefault="00000000">
      <w:pPr>
        <w:spacing w:before="80" w:after="120" w:line="280" w:lineRule="auto"/>
      </w:pPr>
      <w:r>
        <w:t>The first operator machine generates the full mesh. No WireGuard infrastructure needs to exist before the app is installed. The generation script creates a key pair and a full-mesh configuration file for each machine:</w:t>
      </w:r>
    </w:p>
    <w:p w14:paraId="0B7CE8F9" w14:textId="77777777" w:rsidR="00D4662D" w:rsidRDefault="00000000">
      <w:pPr>
        <w:pBdr>
          <w:top w:val="single" w:sz="4" w:space="0" w:color="2E75B6"/>
          <w:left w:val="single" w:sz="4" w:space="0" w:color="2E75B6"/>
          <w:right w:val="single" w:sz="4" w:space="0" w:color="2E75B6"/>
        </w:pBdr>
        <w:shd w:val="clear" w:color="auto" w:fill="1E1E2E"/>
        <w:spacing w:before="60"/>
        <w:ind w:left="360" w:right="360"/>
      </w:pPr>
      <w:r>
        <w:rPr>
          <w:rFonts w:ascii="Courier New" w:eastAsia="Courier New" w:hAnsi="Courier New" w:cs="Courier New"/>
          <w:color w:val="A9DC76"/>
          <w:sz w:val="18"/>
          <w:szCs w:val="18"/>
        </w:rPr>
        <w:t>cd "&lt;workspace&gt;"</w:t>
      </w:r>
    </w:p>
    <w:p w14:paraId="520249C2" w14:textId="77777777" w:rsidR="00D4662D" w:rsidRDefault="00000000">
      <w:pPr>
        <w:pBdr>
          <w:left w:val="single" w:sz="4" w:space="0" w:color="2E75B6"/>
          <w:bottom w:val="single" w:sz="4" w:space="0" w:color="2E75B6"/>
          <w:right w:val="single" w:sz="4" w:space="0" w:color="2E75B6"/>
        </w:pBdr>
        <w:shd w:val="clear" w:color="auto" w:fill="1E1E2E"/>
        <w:spacing w:after="60"/>
        <w:ind w:left="360" w:right="360"/>
      </w:pPr>
      <w:r>
        <w:rPr>
          <w:rFonts w:ascii="Courier New" w:eastAsia="Courier New" w:hAnsi="Courier New" w:cs="Courier New"/>
          <w:color w:val="A9DC76"/>
          <w:sz w:val="18"/>
          <w:szCs w:val="18"/>
        </w:rPr>
        <w:t>./scripts/devnet15/generate-wireguard-mesh.sh</w:t>
      </w:r>
    </w:p>
    <w:p w14:paraId="3CD4853F" w14:textId="77777777" w:rsidR="00D4662D" w:rsidRDefault="00000000">
      <w:pPr>
        <w:spacing w:before="80" w:after="120" w:line="280" w:lineRule="auto"/>
      </w:pPr>
      <w:r>
        <w:t>This produces 15 .conf files, each containing peer entries for every other machine. When activated, each machine can reach every other machine directly on the 10.50.0.0/24 subnet.</w:t>
      </w:r>
    </w:p>
    <w:p w14:paraId="40089FB2" w14:textId="77777777" w:rsidR="00D4662D" w:rsidRDefault="00000000">
      <w:pPr>
        <w:pStyle w:val="Heading2"/>
      </w:pPr>
      <w:bookmarkStart w:id="77" w:name="_Toc223165020"/>
      <w:r>
        <w:t>13.2 Default Configuration</w:t>
      </w:r>
      <w:bookmarkEnd w:id="77"/>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600"/>
        <w:gridCol w:w="4080"/>
      </w:tblGrid>
      <w:tr w:rsidR="00D4662D" w14:paraId="018FDE1C" w14:textId="77777777">
        <w:tblPrEx>
          <w:tblCellMar>
            <w:top w:w="0" w:type="dxa"/>
            <w:bottom w:w="0" w:type="dxa"/>
          </w:tblCellMar>
        </w:tblPrEx>
        <w:tc>
          <w:tcPr>
            <w:tcW w:w="2400" w:type="dxa"/>
            <w:tcBorders>
              <w:top w:val="single" w:sz="1" w:space="0" w:color="1A3A5C"/>
              <w:left w:val="single" w:sz="1" w:space="0" w:color="1A3A5C"/>
              <w:bottom w:val="single" w:sz="1" w:space="0" w:color="1A3A5C"/>
              <w:right w:val="single" w:sz="1" w:space="0" w:color="1A3A5C"/>
            </w:tcBorders>
            <w:shd w:val="clear" w:color="auto" w:fill="1A3A5C"/>
            <w:tcMar>
              <w:top w:w="70" w:type="dxa"/>
              <w:left w:w="120" w:type="dxa"/>
              <w:bottom w:w="70" w:type="dxa"/>
              <w:right w:w="120" w:type="dxa"/>
            </w:tcMar>
          </w:tcPr>
          <w:p w14:paraId="25E35964" w14:textId="77777777" w:rsidR="00D4662D" w:rsidRDefault="00000000">
            <w:r>
              <w:rPr>
                <w:b/>
                <w:bCs/>
                <w:color w:val="FFFFFF"/>
                <w:sz w:val="18"/>
                <w:szCs w:val="18"/>
              </w:rPr>
              <w:t>Parameter</w:t>
            </w:r>
          </w:p>
        </w:tc>
        <w:tc>
          <w:tcPr>
            <w:tcW w:w="3600" w:type="dxa"/>
            <w:tcBorders>
              <w:top w:val="single" w:sz="1" w:space="0" w:color="1A3A5C"/>
              <w:left w:val="single" w:sz="1" w:space="0" w:color="1A3A5C"/>
              <w:bottom w:val="single" w:sz="1" w:space="0" w:color="1A3A5C"/>
              <w:right w:val="single" w:sz="1" w:space="0" w:color="1A3A5C"/>
            </w:tcBorders>
            <w:shd w:val="clear" w:color="auto" w:fill="1A3A5C"/>
            <w:tcMar>
              <w:top w:w="70" w:type="dxa"/>
              <w:left w:w="120" w:type="dxa"/>
              <w:bottom w:w="70" w:type="dxa"/>
              <w:right w:w="120" w:type="dxa"/>
            </w:tcMar>
          </w:tcPr>
          <w:p w14:paraId="1DE9101F" w14:textId="77777777" w:rsidR="00D4662D" w:rsidRDefault="00000000">
            <w:r>
              <w:rPr>
                <w:b/>
                <w:bCs/>
                <w:color w:val="FFFFFF"/>
                <w:sz w:val="18"/>
                <w:szCs w:val="18"/>
              </w:rPr>
              <w:t>Default Value</w:t>
            </w:r>
          </w:p>
        </w:tc>
        <w:tc>
          <w:tcPr>
            <w:tcW w:w="4080" w:type="dxa"/>
            <w:tcBorders>
              <w:top w:val="single" w:sz="1" w:space="0" w:color="1A3A5C"/>
              <w:left w:val="single" w:sz="1" w:space="0" w:color="1A3A5C"/>
              <w:bottom w:val="single" w:sz="1" w:space="0" w:color="1A3A5C"/>
              <w:right w:val="single" w:sz="1" w:space="0" w:color="1A3A5C"/>
            </w:tcBorders>
            <w:shd w:val="clear" w:color="auto" w:fill="1A3A5C"/>
            <w:tcMar>
              <w:top w:w="70" w:type="dxa"/>
              <w:left w:w="120" w:type="dxa"/>
              <w:bottom w:w="70" w:type="dxa"/>
              <w:right w:w="120" w:type="dxa"/>
            </w:tcMar>
          </w:tcPr>
          <w:p w14:paraId="111C30FC" w14:textId="77777777" w:rsidR="00D4662D" w:rsidRDefault="00000000">
            <w:r>
              <w:rPr>
                <w:b/>
                <w:bCs/>
                <w:color w:val="FFFFFF"/>
                <w:sz w:val="18"/>
                <w:szCs w:val="18"/>
              </w:rPr>
              <w:t>Override</w:t>
            </w:r>
          </w:p>
        </w:tc>
      </w:tr>
      <w:tr w:rsidR="00D4662D" w14:paraId="2D7873D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748923F" w14:textId="77777777" w:rsidR="00D4662D" w:rsidRDefault="00000000">
            <w:r>
              <w:rPr>
                <w:sz w:val="18"/>
                <w:szCs w:val="18"/>
              </w:rPr>
              <w:t>Interface name</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61F259A" w14:textId="77777777" w:rsidR="00D4662D" w:rsidRDefault="00000000">
            <w:r>
              <w:rPr>
                <w:sz w:val="18"/>
                <w:szCs w:val="18"/>
              </w:rPr>
              <w:t>synergy-devnet</w:t>
            </w:r>
          </w:p>
        </w:tc>
        <w:tc>
          <w:tcPr>
            <w:tcW w:w="40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3F23216" w14:textId="77777777" w:rsidR="00D4662D" w:rsidRDefault="00000000">
            <w:r>
              <w:rPr>
                <w:sz w:val="18"/>
                <w:szCs w:val="18"/>
              </w:rPr>
              <w:t>MACHINE_XX_WG_INTERFACE in hosts.env</w:t>
            </w:r>
          </w:p>
        </w:tc>
      </w:tr>
      <w:tr w:rsidR="00D4662D" w14:paraId="37569F0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0F5FA"/>
            <w:tcMar>
              <w:top w:w="70" w:type="dxa"/>
              <w:left w:w="120" w:type="dxa"/>
              <w:bottom w:w="70" w:type="dxa"/>
              <w:right w:w="120" w:type="dxa"/>
            </w:tcMar>
          </w:tcPr>
          <w:p w14:paraId="0100A1F4" w14:textId="77777777" w:rsidR="00D4662D" w:rsidRDefault="00000000">
            <w:r>
              <w:rPr>
                <w:sz w:val="18"/>
                <w:szCs w:val="18"/>
              </w:rPr>
              <w:t>Remote config path</w:t>
            </w:r>
          </w:p>
        </w:tc>
        <w:tc>
          <w:tcPr>
            <w:tcW w:w="3600" w:type="dxa"/>
            <w:tcBorders>
              <w:top w:val="single" w:sz="1" w:space="0" w:color="CCCCCC"/>
              <w:left w:val="single" w:sz="1" w:space="0" w:color="CCCCCC"/>
              <w:bottom w:val="single" w:sz="1" w:space="0" w:color="CCCCCC"/>
              <w:right w:val="single" w:sz="1" w:space="0" w:color="CCCCCC"/>
            </w:tcBorders>
            <w:shd w:val="clear" w:color="auto" w:fill="F0F5FA"/>
            <w:tcMar>
              <w:top w:w="70" w:type="dxa"/>
              <w:left w:w="120" w:type="dxa"/>
              <w:bottom w:w="70" w:type="dxa"/>
              <w:right w:w="120" w:type="dxa"/>
            </w:tcMar>
          </w:tcPr>
          <w:p w14:paraId="1051AC84" w14:textId="77777777" w:rsidR="00D4662D" w:rsidRDefault="00000000">
            <w:r>
              <w:rPr>
                <w:sz w:val="18"/>
                <w:szCs w:val="18"/>
              </w:rPr>
              <w:t>/etc/wireguard/synergy-devnet.conf</w:t>
            </w:r>
          </w:p>
        </w:tc>
        <w:tc>
          <w:tcPr>
            <w:tcW w:w="4080" w:type="dxa"/>
            <w:tcBorders>
              <w:top w:val="single" w:sz="1" w:space="0" w:color="CCCCCC"/>
              <w:left w:val="single" w:sz="1" w:space="0" w:color="CCCCCC"/>
              <w:bottom w:val="single" w:sz="1" w:space="0" w:color="CCCCCC"/>
              <w:right w:val="single" w:sz="1" w:space="0" w:color="CCCCCC"/>
            </w:tcBorders>
            <w:shd w:val="clear" w:color="auto" w:fill="F0F5FA"/>
            <w:tcMar>
              <w:top w:w="70" w:type="dxa"/>
              <w:left w:w="120" w:type="dxa"/>
              <w:bottom w:w="70" w:type="dxa"/>
              <w:right w:w="120" w:type="dxa"/>
            </w:tcMar>
          </w:tcPr>
          <w:p w14:paraId="2853F123" w14:textId="77777777" w:rsidR="00D4662D" w:rsidRDefault="00000000">
            <w:r>
              <w:rPr>
                <w:sz w:val="18"/>
                <w:szCs w:val="18"/>
              </w:rPr>
              <w:t>MACHINE_XX_WG_REMOTE_CONF in hosts.env</w:t>
            </w:r>
          </w:p>
        </w:tc>
      </w:tr>
      <w:tr w:rsidR="00D4662D" w14:paraId="669731C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11E8594" w14:textId="77777777" w:rsidR="00D4662D" w:rsidRDefault="00000000">
            <w:r>
              <w:rPr>
                <w:sz w:val="18"/>
                <w:szCs w:val="18"/>
              </w:rPr>
              <w:t>Activation command</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AF72DF8" w14:textId="77777777" w:rsidR="00D4662D" w:rsidRDefault="00000000">
            <w:r>
              <w:rPr>
                <w:sz w:val="18"/>
                <w:szCs w:val="18"/>
              </w:rPr>
              <w:t>wg-quick up synergy-devnet</w:t>
            </w:r>
          </w:p>
        </w:tc>
        <w:tc>
          <w:tcPr>
            <w:tcW w:w="40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7AB6D91" w14:textId="77777777" w:rsidR="00D4662D" w:rsidRDefault="00000000">
            <w:r>
              <w:rPr>
                <w:sz w:val="18"/>
                <w:szCs w:val="18"/>
              </w:rPr>
              <w:t>MACHINE_XX_WG_CONNECT_CMD in hosts.env</w:t>
            </w:r>
          </w:p>
        </w:tc>
      </w:tr>
    </w:tbl>
    <w:p w14:paraId="515DCB41" w14:textId="77777777" w:rsidR="00D4662D" w:rsidRDefault="00D4662D">
      <w:pPr>
        <w:spacing w:after="120"/>
      </w:pPr>
    </w:p>
    <w:p w14:paraId="164B5149" w14:textId="77777777" w:rsidR="00D4662D" w:rsidRDefault="00000000">
      <w:pPr>
        <w:spacing w:before="80" w:after="120" w:line="280" w:lineRule="auto"/>
      </w:pPr>
      <w:r>
        <w:t>Addressing requirement:</w:t>
      </w:r>
    </w:p>
    <w:p w14:paraId="627A1ABC" w14:textId="77777777" w:rsidR="00D4662D" w:rsidRDefault="00000000">
      <w:pPr>
        <w:pStyle w:val="ListParagraph"/>
        <w:numPr>
          <w:ilvl w:val="0"/>
          <w:numId w:val="2"/>
        </w:numPr>
        <w:spacing w:before="50" w:after="50"/>
      </w:pPr>
      <w:r>
        <w:t>MACHINE_XX_HOST must be an underlay/bootstrap-reachable SSH target.</w:t>
      </w:r>
    </w:p>
    <w:p w14:paraId="01608780" w14:textId="77777777" w:rsidR="00D4662D" w:rsidRDefault="00000000">
      <w:pPr>
        <w:pStyle w:val="ListParagraph"/>
        <w:numPr>
          <w:ilvl w:val="0"/>
          <w:numId w:val="2"/>
        </w:numPr>
        <w:spacing w:before="50" w:after="50"/>
      </w:pPr>
      <w:r>
        <w:t>MACHINE_XX_VPN_IP is overlay-only (10.50.0.x) and should not be used as the bootstrap host unless that overlay is already established.</w:t>
      </w:r>
    </w:p>
    <w:p w14:paraId="6F3AEDDF" w14:textId="77777777" w:rsidR="00D4662D" w:rsidRDefault="00000000">
      <w:pPr>
        <w:pStyle w:val="Heading2"/>
      </w:pPr>
      <w:bookmarkStart w:id="78" w:name="_Toc223165021"/>
      <w:r>
        <w:t>13.3 OS-Specific Notes</w:t>
      </w:r>
      <w:bookmarkEnd w:id="78"/>
    </w:p>
    <w:p w14:paraId="42C482F1" w14:textId="77777777" w:rsidR="00D4662D" w:rsidRDefault="00000000">
      <w:pPr>
        <w:pStyle w:val="Heading3"/>
      </w:pPr>
      <w:r>
        <w:t>Linux and macOS Node Hosts</w:t>
      </w:r>
    </w:p>
    <w:p w14:paraId="07E03165" w14:textId="77777777" w:rsidR="00D4662D" w:rsidRDefault="00000000">
      <w:pPr>
        <w:spacing w:before="80" w:after="120" w:line="280" w:lineRule="auto"/>
      </w:pPr>
      <w:r>
        <w:t>Fully automated by default orchestrator for install/connect/status.</w:t>
      </w:r>
    </w:p>
    <w:p w14:paraId="3ED39B00" w14:textId="77777777" w:rsidR="00D4662D" w:rsidRDefault="00000000">
      <w:pPr>
        <w:spacing w:before="80" w:after="120" w:line="280" w:lineRule="auto"/>
      </w:pPr>
      <w:r>
        <w:t>If macOS is used as machine-01:</w:t>
      </w:r>
    </w:p>
    <w:p w14:paraId="56EE2863" w14:textId="77777777" w:rsidR="00D4662D" w:rsidRDefault="00000000">
      <w:pPr>
        <w:pStyle w:val="ListParagraph"/>
        <w:numPr>
          <w:ilvl w:val="0"/>
          <w:numId w:val="2"/>
        </w:numPr>
        <w:spacing w:before="50" w:after="50"/>
      </w:pPr>
      <w:r>
        <w:t>wg-quick + wireguard-go may expose tunnel as utunX.</w:t>
      </w:r>
    </w:p>
    <w:p w14:paraId="0990528F" w14:textId="77777777" w:rsidR="00D4662D" w:rsidRDefault="00000000">
      <w:pPr>
        <w:pStyle w:val="ListParagraph"/>
        <w:numPr>
          <w:ilvl w:val="0"/>
          <w:numId w:val="2"/>
        </w:numPr>
        <w:spacing w:before="50" w:after="50"/>
      </w:pPr>
      <w:r>
        <w:t>sudo wg show is preferred over querying by interface name.</w:t>
      </w:r>
    </w:p>
    <w:p w14:paraId="00BBDD58" w14:textId="77777777" w:rsidR="00D4662D" w:rsidRDefault="00000000">
      <w:pPr>
        <w:pStyle w:val="ListParagraph"/>
        <w:numPr>
          <w:ilvl w:val="0"/>
          <w:numId w:val="2"/>
        </w:numPr>
        <w:spacing w:before="50" w:after="50"/>
      </w:pPr>
      <w:r>
        <w:t>Expect multiple unrelated utun devices; find the one with 10.50.0.1.</w:t>
      </w:r>
    </w:p>
    <w:p w14:paraId="42271E95" w14:textId="77777777" w:rsidR="00D4662D" w:rsidRDefault="00000000">
      <w:pPr>
        <w:pStyle w:val="Heading3"/>
      </w:pPr>
      <w:r>
        <w:t>Windows Node Hosts</w:t>
      </w:r>
    </w:p>
    <w:p w14:paraId="71CD1B02" w14:textId="77777777" w:rsidR="00D4662D" w:rsidRDefault="00000000">
      <w:pPr>
        <w:spacing w:before="80" w:after="120" w:line="280" w:lineRule="auto"/>
      </w:pPr>
      <w:r>
        <w:t>The default orchestrator assumes a Bash + wg-quick environment and does not natively support Windows automation. For Windows node hosts, use one of the following approaches:</w:t>
      </w:r>
    </w:p>
    <w:p w14:paraId="64922212" w14:textId="77777777" w:rsidR="00D4662D" w:rsidRDefault="00000000">
      <w:pPr>
        <w:pStyle w:val="ListParagraph"/>
        <w:numPr>
          <w:ilvl w:val="0"/>
          <w:numId w:val="3"/>
        </w:numPr>
        <w:spacing w:before="50" w:after="50"/>
      </w:pPr>
      <w:r>
        <w:t>Run the node host in a WSL (Windows Subsystem for Linux) environment for full orchestrator compatibility.</w:t>
      </w:r>
    </w:p>
    <w:p w14:paraId="5532009A" w14:textId="77777777" w:rsidR="00D4662D" w:rsidRDefault="00000000">
      <w:pPr>
        <w:pStyle w:val="ListParagraph"/>
        <w:numPr>
          <w:ilvl w:val="0"/>
          <w:numId w:val="3"/>
        </w:numPr>
        <w:spacing w:before="50" w:after="50"/>
      </w:pPr>
      <w:r>
        <w:lastRenderedPageBreak/>
        <w:t>Manually install WireGuard for Windows and import the machine's .conf file through the WireGuard GUI.</w:t>
      </w:r>
    </w:p>
    <w:p w14:paraId="7A4DFBA5" w14:textId="77777777" w:rsidR="00D4662D" w:rsidRDefault="00000000">
      <w:pPr>
        <w:pStyle w:val="ListParagraph"/>
        <w:numPr>
          <w:ilvl w:val="0"/>
          <w:numId w:val="3"/>
        </w:numPr>
        <w:spacing w:before="50" w:after="50"/>
      </w:pPr>
      <w:r>
        <w:t>Define custom MACHINE_XX_*_CMD variables in hosts.env that execute Windows-native commands via PowerShell.</w:t>
      </w:r>
    </w:p>
    <w:p w14:paraId="1CBBD1C5" w14:textId="77777777" w:rsidR="00D4662D" w:rsidRDefault="00000000">
      <w:pPr>
        <w:pStyle w:val="Heading2"/>
      </w:pPr>
      <w:bookmarkStart w:id="79" w:name="_Toc223165022"/>
      <w:r>
        <w:t>13.4 Manual Verification Commands</w:t>
      </w:r>
      <w:bookmarkEnd w:id="79"/>
    </w:p>
    <w:p w14:paraId="6C6B2A89" w14:textId="77777777" w:rsidR="00D4662D" w:rsidRDefault="00000000">
      <w:pPr>
        <w:pStyle w:val="Heading3"/>
      </w:pPr>
      <w:r>
        <w:t>Linux</w:t>
      </w:r>
    </w:p>
    <w:p w14:paraId="664BBDE8" w14:textId="77777777" w:rsidR="00D4662D" w:rsidRDefault="00000000">
      <w:pPr>
        <w:pBdr>
          <w:top w:val="single" w:sz="4" w:space="0" w:color="2E75B6"/>
          <w:left w:val="single" w:sz="4" w:space="0" w:color="2E75B6"/>
          <w:right w:val="single" w:sz="4" w:space="0" w:color="2E75B6"/>
        </w:pBdr>
        <w:shd w:val="clear" w:color="auto" w:fill="1E1E2E"/>
        <w:spacing w:before="60"/>
        <w:ind w:left="360" w:right="360"/>
      </w:pPr>
      <w:r>
        <w:rPr>
          <w:rFonts w:ascii="Courier New" w:eastAsia="Courier New" w:hAnsi="Courier New" w:cs="Courier New"/>
          <w:color w:val="A9DC76"/>
          <w:sz w:val="18"/>
          <w:szCs w:val="18"/>
        </w:rPr>
        <w:t>sudo wg show</w:t>
      </w:r>
    </w:p>
    <w:p w14:paraId="02C15BF4" w14:textId="77777777" w:rsidR="00D4662D" w:rsidRDefault="00000000">
      <w:pPr>
        <w:pBdr>
          <w:left w:val="single" w:sz="4" w:space="0" w:color="2E75B6"/>
          <w:bottom w:val="single" w:sz="4" w:space="0" w:color="2E75B6"/>
          <w:right w:val="single" w:sz="4" w:space="0" w:color="2E75B6"/>
        </w:pBdr>
        <w:shd w:val="clear" w:color="auto" w:fill="1E1E2E"/>
        <w:spacing w:after="60"/>
        <w:ind w:left="360" w:right="360"/>
      </w:pPr>
      <w:r>
        <w:rPr>
          <w:rFonts w:ascii="Courier New" w:eastAsia="Courier New" w:hAnsi="Courier New" w:cs="Courier New"/>
          <w:color w:val="A9DC76"/>
          <w:sz w:val="18"/>
          <w:szCs w:val="18"/>
        </w:rPr>
        <w:t>ip addr | rg -n "synergy-devnet|wg"</w:t>
      </w:r>
    </w:p>
    <w:p w14:paraId="4EF15DFB" w14:textId="77777777" w:rsidR="00D4662D" w:rsidRDefault="00000000">
      <w:pPr>
        <w:pStyle w:val="Heading3"/>
      </w:pPr>
      <w:r>
        <w:t>macOS</w:t>
      </w:r>
    </w:p>
    <w:p w14:paraId="1CAF44D3" w14:textId="77777777" w:rsidR="00D4662D" w:rsidRDefault="00000000">
      <w:pPr>
        <w:pBdr>
          <w:top w:val="single" w:sz="4" w:space="0" w:color="2E75B6"/>
          <w:left w:val="single" w:sz="4" w:space="0" w:color="2E75B6"/>
          <w:right w:val="single" w:sz="4" w:space="0" w:color="2E75B6"/>
        </w:pBdr>
        <w:shd w:val="clear" w:color="auto" w:fill="1E1E2E"/>
        <w:spacing w:before="60"/>
        <w:ind w:left="360" w:right="360"/>
      </w:pPr>
      <w:r>
        <w:rPr>
          <w:rFonts w:ascii="Courier New" w:eastAsia="Courier New" w:hAnsi="Courier New" w:cs="Courier New"/>
          <w:color w:val="A9DC76"/>
          <w:sz w:val="18"/>
          <w:szCs w:val="18"/>
        </w:rPr>
        <w:t>sudo wg show</w:t>
      </w:r>
    </w:p>
    <w:p w14:paraId="0AF00695" w14:textId="77777777" w:rsidR="00D4662D" w:rsidRDefault="00000000">
      <w:pPr>
        <w:pBdr>
          <w:left w:val="single" w:sz="4" w:space="0" w:color="2E75B6"/>
          <w:right w:val="single" w:sz="4" w:space="0" w:color="2E75B6"/>
        </w:pBdr>
        <w:shd w:val="clear" w:color="auto" w:fill="1E1E2E"/>
        <w:ind w:left="360" w:right="360"/>
      </w:pPr>
      <w:r>
        <w:rPr>
          <w:rFonts w:ascii="Courier New" w:eastAsia="Courier New" w:hAnsi="Courier New" w:cs="Courier New"/>
          <w:color w:val="A9DC76"/>
          <w:sz w:val="18"/>
          <w:szCs w:val="18"/>
        </w:rPr>
        <w:t>ifconfig | rg utun</w:t>
      </w:r>
    </w:p>
    <w:p w14:paraId="353930E3" w14:textId="77777777" w:rsidR="00D4662D" w:rsidRDefault="00000000">
      <w:pPr>
        <w:pBdr>
          <w:left w:val="single" w:sz="4" w:space="0" w:color="2E75B6"/>
          <w:bottom w:val="single" w:sz="4" w:space="0" w:color="2E75B6"/>
          <w:right w:val="single" w:sz="4" w:space="0" w:color="2E75B6"/>
        </w:pBdr>
        <w:shd w:val="clear" w:color="auto" w:fill="1E1E2E"/>
        <w:spacing w:after="60"/>
        <w:ind w:left="360" w:right="360"/>
      </w:pPr>
      <w:r>
        <w:rPr>
          <w:rFonts w:ascii="Courier New" w:eastAsia="Courier New" w:hAnsi="Courier New" w:cs="Courier New"/>
          <w:color w:val="A9DC76"/>
          <w:sz w:val="18"/>
          <w:szCs w:val="18"/>
        </w:rPr>
        <w:t>netstat -rn | rg 10.50</w:t>
      </w:r>
    </w:p>
    <w:p w14:paraId="6E153520" w14:textId="77777777" w:rsidR="00D4662D" w:rsidRDefault="00000000">
      <w:pPr>
        <w:pStyle w:val="Heading3"/>
      </w:pPr>
      <w:r>
        <w:t>Windows (PowerShell)</w:t>
      </w:r>
    </w:p>
    <w:p w14:paraId="3EA40376" w14:textId="77777777" w:rsidR="00D4662D" w:rsidRDefault="00000000">
      <w:pPr>
        <w:pBdr>
          <w:top w:val="single" w:sz="4" w:space="0" w:color="2E75B6"/>
          <w:left w:val="single" w:sz="4" w:space="0" w:color="2E75B6"/>
          <w:right w:val="single" w:sz="4" w:space="0" w:color="2E75B6"/>
        </w:pBdr>
        <w:shd w:val="clear" w:color="auto" w:fill="1E1E2E"/>
        <w:spacing w:before="60"/>
        <w:ind w:left="360" w:right="360"/>
      </w:pPr>
      <w:r>
        <w:rPr>
          <w:rFonts w:ascii="Courier New" w:eastAsia="Courier New" w:hAnsi="Courier New" w:cs="Courier New"/>
          <w:color w:val="A9DC76"/>
          <w:sz w:val="18"/>
          <w:szCs w:val="18"/>
        </w:rPr>
        <w:t>Get-Service WireGuardManager</w:t>
      </w:r>
    </w:p>
    <w:p w14:paraId="3525A2DB" w14:textId="77777777" w:rsidR="00D4662D" w:rsidRDefault="00000000">
      <w:pPr>
        <w:pBdr>
          <w:left w:val="single" w:sz="4" w:space="0" w:color="2E75B6"/>
          <w:bottom w:val="single" w:sz="4" w:space="0" w:color="2E75B6"/>
          <w:right w:val="single" w:sz="4" w:space="0" w:color="2E75B6"/>
        </w:pBdr>
        <w:shd w:val="clear" w:color="auto" w:fill="1E1E2E"/>
        <w:spacing w:after="60"/>
        <w:ind w:left="360" w:right="360"/>
      </w:pPr>
      <w:r>
        <w:rPr>
          <w:rFonts w:ascii="Courier New" w:eastAsia="Courier New" w:hAnsi="Courier New" w:cs="Courier New"/>
          <w:color w:val="A9DC76"/>
          <w:sz w:val="18"/>
          <w:szCs w:val="18"/>
        </w:rPr>
        <w:t># Also verify tunnel state in the WireGuard GUI application</w:t>
      </w:r>
    </w:p>
    <w:p w14:paraId="7FE56EFE" w14:textId="77777777" w:rsidR="00D4662D" w:rsidRDefault="00000000">
      <w:pPr>
        <w:pStyle w:val="Heading2"/>
      </w:pPr>
      <w:bookmarkStart w:id="80" w:name="_Toc223165023"/>
      <w:r>
        <w:t>13.5 WireGuard Failure Checklist</w:t>
      </w:r>
      <w:bookmarkEnd w:id="80"/>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3200"/>
        <w:gridCol w:w="4080"/>
      </w:tblGrid>
      <w:tr w:rsidR="00D4662D" w14:paraId="038D1F89" w14:textId="77777777">
        <w:tblPrEx>
          <w:tblCellMar>
            <w:top w:w="0" w:type="dxa"/>
            <w:bottom w:w="0" w:type="dxa"/>
          </w:tblCellMar>
        </w:tblPrEx>
        <w:tc>
          <w:tcPr>
            <w:tcW w:w="2800" w:type="dxa"/>
            <w:tcBorders>
              <w:top w:val="single" w:sz="1" w:space="0" w:color="1A3A5C"/>
              <w:left w:val="single" w:sz="1" w:space="0" w:color="1A3A5C"/>
              <w:bottom w:val="single" w:sz="1" w:space="0" w:color="1A3A5C"/>
              <w:right w:val="single" w:sz="1" w:space="0" w:color="1A3A5C"/>
            </w:tcBorders>
            <w:shd w:val="clear" w:color="auto" w:fill="1A3A5C"/>
            <w:tcMar>
              <w:top w:w="70" w:type="dxa"/>
              <w:left w:w="120" w:type="dxa"/>
              <w:bottom w:w="70" w:type="dxa"/>
              <w:right w:w="120" w:type="dxa"/>
            </w:tcMar>
          </w:tcPr>
          <w:p w14:paraId="1FDFF266" w14:textId="77777777" w:rsidR="00D4662D" w:rsidRDefault="00000000">
            <w:r>
              <w:rPr>
                <w:b/>
                <w:bCs/>
                <w:color w:val="FFFFFF"/>
                <w:sz w:val="18"/>
                <w:szCs w:val="18"/>
              </w:rPr>
              <w:t>Symptom</w:t>
            </w:r>
          </w:p>
        </w:tc>
        <w:tc>
          <w:tcPr>
            <w:tcW w:w="3200" w:type="dxa"/>
            <w:tcBorders>
              <w:top w:val="single" w:sz="1" w:space="0" w:color="1A3A5C"/>
              <w:left w:val="single" w:sz="1" w:space="0" w:color="1A3A5C"/>
              <w:bottom w:val="single" w:sz="1" w:space="0" w:color="1A3A5C"/>
              <w:right w:val="single" w:sz="1" w:space="0" w:color="1A3A5C"/>
            </w:tcBorders>
            <w:shd w:val="clear" w:color="auto" w:fill="1A3A5C"/>
            <w:tcMar>
              <w:top w:w="70" w:type="dxa"/>
              <w:left w:w="120" w:type="dxa"/>
              <w:bottom w:w="70" w:type="dxa"/>
              <w:right w:w="120" w:type="dxa"/>
            </w:tcMar>
          </w:tcPr>
          <w:p w14:paraId="6D62EAB9" w14:textId="77777777" w:rsidR="00D4662D" w:rsidRDefault="00000000">
            <w:r>
              <w:rPr>
                <w:b/>
                <w:bCs/>
                <w:color w:val="FFFFFF"/>
                <w:sz w:val="18"/>
                <w:szCs w:val="18"/>
              </w:rPr>
              <w:t>Likely Cause</w:t>
            </w:r>
          </w:p>
        </w:tc>
        <w:tc>
          <w:tcPr>
            <w:tcW w:w="4080" w:type="dxa"/>
            <w:tcBorders>
              <w:top w:val="single" w:sz="1" w:space="0" w:color="1A3A5C"/>
              <w:left w:val="single" w:sz="1" w:space="0" w:color="1A3A5C"/>
              <w:bottom w:val="single" w:sz="1" w:space="0" w:color="1A3A5C"/>
              <w:right w:val="single" w:sz="1" w:space="0" w:color="1A3A5C"/>
            </w:tcBorders>
            <w:shd w:val="clear" w:color="auto" w:fill="1A3A5C"/>
            <w:tcMar>
              <w:top w:w="70" w:type="dxa"/>
              <w:left w:w="120" w:type="dxa"/>
              <w:bottom w:w="70" w:type="dxa"/>
              <w:right w:w="120" w:type="dxa"/>
            </w:tcMar>
          </w:tcPr>
          <w:p w14:paraId="06D3B9D7" w14:textId="77777777" w:rsidR="00D4662D" w:rsidRDefault="00000000">
            <w:r>
              <w:rPr>
                <w:b/>
                <w:bCs/>
                <w:color w:val="FFFFFF"/>
                <w:sz w:val="18"/>
                <w:szCs w:val="18"/>
              </w:rPr>
              <w:t>Resolution</w:t>
            </w:r>
          </w:p>
        </w:tc>
      </w:tr>
      <w:tr w:rsidR="00D4662D" w14:paraId="46FC142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7FF879C" w14:textId="77777777" w:rsidR="00D4662D" w:rsidRDefault="00000000">
            <w:r>
              <w:rPr>
                <w:sz w:val="18"/>
                <w:szCs w:val="18"/>
              </w:rPr>
              <w:t>wireguard_connect says config missing</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1025866" w14:textId="77777777" w:rsidR="00D4662D" w:rsidRDefault="00000000">
            <w:r>
              <w:rPr>
                <w:sz w:val="18"/>
                <w:szCs w:val="18"/>
              </w:rPr>
              <w:t>Mesh configs not generated</w:t>
            </w:r>
          </w:p>
        </w:tc>
        <w:tc>
          <w:tcPr>
            <w:tcW w:w="40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205E3AC" w14:textId="77777777" w:rsidR="00D4662D" w:rsidRDefault="00000000">
            <w:r>
              <w:rPr>
                <w:sz w:val="18"/>
                <w:szCs w:val="18"/>
              </w:rPr>
              <w:t>Run ./scripts/devnet15/generate-wireguard-mesh.sh</w:t>
            </w:r>
          </w:p>
        </w:tc>
      </w:tr>
      <w:tr w:rsidR="00D4662D" w14:paraId="3F9E57F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0F5FA"/>
            <w:tcMar>
              <w:top w:w="70" w:type="dxa"/>
              <w:left w:w="120" w:type="dxa"/>
              <w:bottom w:w="70" w:type="dxa"/>
              <w:right w:w="120" w:type="dxa"/>
            </w:tcMar>
          </w:tcPr>
          <w:p w14:paraId="4F9EEDB8" w14:textId="77777777" w:rsidR="00D4662D" w:rsidRDefault="00000000">
            <w:r>
              <w:rPr>
                <w:sz w:val="18"/>
                <w:szCs w:val="18"/>
              </w:rPr>
              <w:t>wg-quick command not found</w:t>
            </w:r>
          </w:p>
        </w:tc>
        <w:tc>
          <w:tcPr>
            <w:tcW w:w="3200" w:type="dxa"/>
            <w:tcBorders>
              <w:top w:val="single" w:sz="1" w:space="0" w:color="CCCCCC"/>
              <w:left w:val="single" w:sz="1" w:space="0" w:color="CCCCCC"/>
              <w:bottom w:val="single" w:sz="1" w:space="0" w:color="CCCCCC"/>
              <w:right w:val="single" w:sz="1" w:space="0" w:color="CCCCCC"/>
            </w:tcBorders>
            <w:shd w:val="clear" w:color="auto" w:fill="F0F5FA"/>
            <w:tcMar>
              <w:top w:w="70" w:type="dxa"/>
              <w:left w:w="120" w:type="dxa"/>
              <w:bottom w:w="70" w:type="dxa"/>
              <w:right w:w="120" w:type="dxa"/>
            </w:tcMar>
          </w:tcPr>
          <w:p w14:paraId="1F1290D9" w14:textId="77777777" w:rsidR="00D4662D" w:rsidRDefault="00000000">
            <w:r>
              <w:rPr>
                <w:sz w:val="18"/>
                <w:szCs w:val="18"/>
              </w:rPr>
              <w:t>WireGuard tools not installed on target</w:t>
            </w:r>
          </w:p>
        </w:tc>
        <w:tc>
          <w:tcPr>
            <w:tcW w:w="4080" w:type="dxa"/>
            <w:tcBorders>
              <w:top w:val="single" w:sz="1" w:space="0" w:color="CCCCCC"/>
              <w:left w:val="single" w:sz="1" w:space="0" w:color="CCCCCC"/>
              <w:bottom w:val="single" w:sz="1" w:space="0" w:color="CCCCCC"/>
              <w:right w:val="single" w:sz="1" w:space="0" w:color="CCCCCC"/>
            </w:tcBorders>
            <w:shd w:val="clear" w:color="auto" w:fill="F0F5FA"/>
            <w:tcMar>
              <w:top w:w="70" w:type="dxa"/>
              <w:left w:w="120" w:type="dxa"/>
              <w:bottom w:w="70" w:type="dxa"/>
              <w:right w:w="120" w:type="dxa"/>
            </w:tcMar>
          </w:tcPr>
          <w:p w14:paraId="264BA8FA" w14:textId="77777777" w:rsidR="00D4662D" w:rsidRDefault="00000000">
            <w:r>
              <w:rPr>
                <w:sz w:val="18"/>
                <w:szCs w:val="18"/>
              </w:rPr>
              <w:t>Run wireguard_install action or install manually</w:t>
            </w:r>
          </w:p>
        </w:tc>
      </w:tr>
      <w:tr w:rsidR="00D4662D" w14:paraId="4C3F1D5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8A23E3B" w14:textId="77777777" w:rsidR="00D4662D" w:rsidRDefault="00000000">
            <w:r>
              <w:rPr>
                <w:sz w:val="18"/>
                <w:szCs w:val="18"/>
              </w:rPr>
              <w:t>Handshake not occurring</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33A358D" w14:textId="77777777" w:rsidR="00D4662D" w:rsidRDefault="00000000">
            <w:r>
              <w:rPr>
                <w:sz w:val="18"/>
                <w:szCs w:val="18"/>
              </w:rPr>
              <w:t>Endpoint unreachable or firewall blocking UDP</w:t>
            </w:r>
          </w:p>
        </w:tc>
        <w:tc>
          <w:tcPr>
            <w:tcW w:w="40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B252D14" w14:textId="77777777" w:rsidR="00D4662D" w:rsidRDefault="00000000">
            <w:r>
              <w:rPr>
                <w:sz w:val="18"/>
                <w:szCs w:val="18"/>
              </w:rPr>
              <w:t>Verify endpoint hostnames, UDP port reachability, and firewall rules</w:t>
            </w:r>
          </w:p>
        </w:tc>
      </w:tr>
      <w:tr w:rsidR="00D4662D" w14:paraId="79EC0A9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0F5FA"/>
            <w:tcMar>
              <w:top w:w="70" w:type="dxa"/>
              <w:left w:w="120" w:type="dxa"/>
              <w:bottom w:w="70" w:type="dxa"/>
              <w:right w:w="120" w:type="dxa"/>
            </w:tcMar>
          </w:tcPr>
          <w:p w14:paraId="2C55CB4E" w14:textId="77777777" w:rsidR="00D4662D" w:rsidRDefault="00000000">
            <w:r>
              <w:rPr>
                <w:sz w:val="18"/>
                <w:szCs w:val="18"/>
              </w:rPr>
              <w:t>Interface up but no traffic</w:t>
            </w:r>
          </w:p>
        </w:tc>
        <w:tc>
          <w:tcPr>
            <w:tcW w:w="3200" w:type="dxa"/>
            <w:tcBorders>
              <w:top w:val="single" w:sz="1" w:space="0" w:color="CCCCCC"/>
              <w:left w:val="single" w:sz="1" w:space="0" w:color="CCCCCC"/>
              <w:bottom w:val="single" w:sz="1" w:space="0" w:color="CCCCCC"/>
              <w:right w:val="single" w:sz="1" w:space="0" w:color="CCCCCC"/>
            </w:tcBorders>
            <w:shd w:val="clear" w:color="auto" w:fill="F0F5FA"/>
            <w:tcMar>
              <w:top w:w="70" w:type="dxa"/>
              <w:left w:w="120" w:type="dxa"/>
              <w:bottom w:w="70" w:type="dxa"/>
              <w:right w:w="120" w:type="dxa"/>
            </w:tcMar>
          </w:tcPr>
          <w:p w14:paraId="72653F5B" w14:textId="77777777" w:rsidR="00D4662D" w:rsidRDefault="00000000">
            <w:r>
              <w:rPr>
                <w:sz w:val="18"/>
                <w:szCs w:val="18"/>
              </w:rPr>
              <w:t>Routing mismatch</w:t>
            </w:r>
          </w:p>
        </w:tc>
        <w:tc>
          <w:tcPr>
            <w:tcW w:w="4080" w:type="dxa"/>
            <w:tcBorders>
              <w:top w:val="single" w:sz="1" w:space="0" w:color="CCCCCC"/>
              <w:left w:val="single" w:sz="1" w:space="0" w:color="CCCCCC"/>
              <w:bottom w:val="single" w:sz="1" w:space="0" w:color="CCCCCC"/>
              <w:right w:val="single" w:sz="1" w:space="0" w:color="CCCCCC"/>
            </w:tcBorders>
            <w:shd w:val="clear" w:color="auto" w:fill="F0F5FA"/>
            <w:tcMar>
              <w:top w:w="70" w:type="dxa"/>
              <w:left w:w="120" w:type="dxa"/>
              <w:bottom w:w="70" w:type="dxa"/>
              <w:right w:w="120" w:type="dxa"/>
            </w:tcMar>
          </w:tcPr>
          <w:p w14:paraId="313C85F6" w14:textId="77777777" w:rsidR="00D4662D" w:rsidRDefault="00000000">
            <w:r>
              <w:rPr>
                <w:sz w:val="18"/>
                <w:szCs w:val="18"/>
              </w:rPr>
              <w:t>Verify AllowedIPs in the .conf file matches 10.50.0.0/24</w:t>
            </w:r>
          </w:p>
        </w:tc>
      </w:tr>
      <w:tr w:rsidR="00D4662D" w14:paraId="0E9220A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F5FA6C9" w14:textId="77777777" w:rsidR="00D4662D" w:rsidRDefault="00000000">
            <w:r>
              <w:rPr>
                <w:sz w:val="18"/>
                <w:szCs w:val="18"/>
              </w:rPr>
              <w:t>Address already in use</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38E5BFD" w14:textId="77777777" w:rsidR="00D4662D" w:rsidRDefault="00000000">
            <w:r>
              <w:rPr>
                <w:sz w:val="18"/>
                <w:szCs w:val="18"/>
              </w:rPr>
              <w:t>Previous tunnel/interface still active</w:t>
            </w:r>
          </w:p>
        </w:tc>
        <w:tc>
          <w:tcPr>
            <w:tcW w:w="40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76BD333" w14:textId="77777777" w:rsidR="00D4662D" w:rsidRDefault="00000000">
            <w:r>
              <w:rPr>
                <w:sz w:val="18"/>
                <w:szCs w:val="18"/>
              </w:rPr>
              <w:t>Tear down old tunnel (wg-quick down) and kill wireguard-go, then retry</w:t>
            </w:r>
          </w:p>
        </w:tc>
      </w:tr>
      <w:tr w:rsidR="00D4662D" w14:paraId="5BD8A23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0F5FA"/>
            <w:tcMar>
              <w:top w:w="70" w:type="dxa"/>
              <w:left w:w="120" w:type="dxa"/>
              <w:bottom w:w="70" w:type="dxa"/>
              <w:right w:w="120" w:type="dxa"/>
            </w:tcMar>
          </w:tcPr>
          <w:p w14:paraId="16FB40F8" w14:textId="77777777" w:rsidR="00D4662D" w:rsidRDefault="00000000">
            <w:r>
              <w:rPr>
                <w:sz w:val="18"/>
                <w:szCs w:val="18"/>
              </w:rPr>
              <w:t>No such file or directory on named interface (macOS)</w:t>
            </w:r>
          </w:p>
        </w:tc>
        <w:tc>
          <w:tcPr>
            <w:tcW w:w="3200" w:type="dxa"/>
            <w:tcBorders>
              <w:top w:val="single" w:sz="1" w:space="0" w:color="CCCCCC"/>
              <w:left w:val="single" w:sz="1" w:space="0" w:color="CCCCCC"/>
              <w:bottom w:val="single" w:sz="1" w:space="0" w:color="CCCCCC"/>
              <w:right w:val="single" w:sz="1" w:space="0" w:color="CCCCCC"/>
            </w:tcBorders>
            <w:shd w:val="clear" w:color="auto" w:fill="F0F5FA"/>
            <w:tcMar>
              <w:top w:w="70" w:type="dxa"/>
              <w:left w:w="120" w:type="dxa"/>
              <w:bottom w:w="70" w:type="dxa"/>
              <w:right w:w="120" w:type="dxa"/>
            </w:tcMar>
          </w:tcPr>
          <w:p w14:paraId="3FF83A91" w14:textId="77777777" w:rsidR="00D4662D" w:rsidRDefault="00000000">
            <w:r>
              <w:rPr>
                <w:sz w:val="18"/>
                <w:szCs w:val="18"/>
              </w:rPr>
              <w:t>macOS uses utunX interfaces</w:t>
            </w:r>
          </w:p>
        </w:tc>
        <w:tc>
          <w:tcPr>
            <w:tcW w:w="4080" w:type="dxa"/>
            <w:tcBorders>
              <w:top w:val="single" w:sz="1" w:space="0" w:color="CCCCCC"/>
              <w:left w:val="single" w:sz="1" w:space="0" w:color="CCCCCC"/>
              <w:bottom w:val="single" w:sz="1" w:space="0" w:color="CCCCCC"/>
              <w:right w:val="single" w:sz="1" w:space="0" w:color="CCCCCC"/>
            </w:tcBorders>
            <w:shd w:val="clear" w:color="auto" w:fill="F0F5FA"/>
            <w:tcMar>
              <w:top w:w="70" w:type="dxa"/>
              <w:left w:w="120" w:type="dxa"/>
              <w:bottom w:w="70" w:type="dxa"/>
              <w:right w:w="120" w:type="dxa"/>
            </w:tcMar>
          </w:tcPr>
          <w:p w14:paraId="30EBA9AA" w14:textId="77777777" w:rsidR="00D4662D" w:rsidRDefault="00000000">
            <w:r>
              <w:rPr>
                <w:sz w:val="18"/>
                <w:szCs w:val="18"/>
              </w:rPr>
              <w:t>Use sudo wg show and ifconfig to identify the active utunX</w:t>
            </w:r>
          </w:p>
        </w:tc>
      </w:tr>
    </w:tbl>
    <w:p w14:paraId="20D31DED" w14:textId="77777777" w:rsidR="00D4662D" w:rsidRDefault="00000000">
      <w:pPr>
        <w:pStyle w:val="Heading1"/>
        <w:pageBreakBefore/>
        <w:pBdr>
          <w:bottom w:val="single" w:sz="8" w:space="4" w:color="1A3A5C"/>
        </w:pBdr>
      </w:pPr>
      <w:bookmarkStart w:id="81" w:name="_Toc223165024"/>
      <w:r>
        <w:lastRenderedPageBreak/>
        <w:t>14. Atlas Explorer Integration</w:t>
      </w:r>
      <w:bookmarkEnd w:id="81"/>
    </w:p>
    <w:p w14:paraId="5E2FC4B1" w14:textId="77777777" w:rsidR="00D4662D" w:rsidRDefault="00000000">
      <w:pPr>
        <w:spacing w:before="80" w:after="120" w:line="280" w:lineRule="auto"/>
      </w:pPr>
      <w:r>
        <w:t>The Atlas Explorer is the Synergy Network's blockchain explorer UI. The monitor app integrates with Atlas by providing contextual links on every node detail page, allowing operators to jump directly from a node's status view into the explorer's transaction, wallet, and block views.</w:t>
      </w:r>
    </w:p>
    <w:p w14:paraId="6999B1F6" w14:textId="77777777" w:rsidR="00D4662D" w:rsidRDefault="00000000">
      <w:pPr>
        <w:pStyle w:val="Heading2"/>
      </w:pPr>
      <w:bookmarkStart w:id="82" w:name="_Toc223165025"/>
      <w:r>
        <w:t>14.1 Configuration</w:t>
      </w:r>
      <w:bookmarkEnd w:id="82"/>
    </w:p>
    <w:p w14:paraId="484D0747" w14:textId="77777777" w:rsidR="00D4662D" w:rsidRDefault="00000000">
      <w:pPr>
        <w:spacing w:before="80" w:after="120" w:line="280" w:lineRule="auto"/>
      </w:pPr>
      <w:r>
        <w:t>Set the Atlas base URL in your hosts.env file:</w:t>
      </w:r>
    </w:p>
    <w:p w14:paraId="4E1D119F" w14:textId="77777777" w:rsidR="00D4662D" w:rsidRDefault="00000000">
      <w:pPr>
        <w:pBdr>
          <w:top w:val="single" w:sz="4" w:space="0" w:color="2E75B6"/>
          <w:left w:val="single" w:sz="4" w:space="0" w:color="2E75B6"/>
          <w:bottom w:val="single" w:sz="4" w:space="0" w:color="2E75B6"/>
          <w:right w:val="single" w:sz="4" w:space="0" w:color="2E75B6"/>
        </w:pBdr>
        <w:shd w:val="clear" w:color="auto" w:fill="1E1E2E"/>
        <w:spacing w:before="60" w:after="60"/>
        <w:ind w:left="360" w:right="360"/>
      </w:pPr>
      <w:r>
        <w:rPr>
          <w:rFonts w:ascii="Courier New" w:eastAsia="Courier New" w:hAnsi="Courier New" w:cs="Courier New"/>
          <w:color w:val="A9DC76"/>
          <w:sz w:val="18"/>
          <w:szCs w:val="18"/>
        </w:rPr>
        <w:t>ATLAS_BASE_URL=https://devnet-explorer.synergy-network.io</w:t>
      </w:r>
    </w:p>
    <w:p w14:paraId="4C39F101" w14:textId="77777777" w:rsidR="00D4662D" w:rsidRDefault="00000000">
      <w:pPr>
        <w:spacing w:before="80" w:after="120" w:line="280" w:lineRule="auto"/>
      </w:pPr>
      <w:r>
        <w:t>The backend also supports fallback keys including EXPLORER_URL and several atlas-specific override aliases. If none of these are set, the Atlas section on node pages shows not-configured.</w:t>
      </w:r>
    </w:p>
    <w:p w14:paraId="65DF90F2" w14:textId="77777777" w:rsidR="00D4662D" w:rsidRDefault="00000000">
      <w:pPr>
        <w:pStyle w:val="Heading2"/>
      </w:pPr>
      <w:bookmarkStart w:id="83" w:name="_Toc223165026"/>
      <w:r>
        <w:t>14.2 Available Links</w:t>
      </w:r>
      <w:bookmarkEnd w:id="83"/>
    </w:p>
    <w:p w14:paraId="4CC88F19" w14:textId="77777777" w:rsidR="00D4662D" w:rsidRDefault="00000000">
      <w:pPr>
        <w:spacing w:before="80" w:after="120" w:line="280" w:lineRule="auto"/>
      </w:pPr>
      <w:r>
        <w:t>When Atlas is configured, each node detail page provides these contextual links: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000"/>
        <w:gridCol w:w="4680"/>
      </w:tblGrid>
      <w:tr w:rsidR="00D4662D" w14:paraId="2A54EF8B" w14:textId="77777777">
        <w:tblPrEx>
          <w:tblCellMar>
            <w:top w:w="0" w:type="dxa"/>
            <w:bottom w:w="0" w:type="dxa"/>
          </w:tblCellMar>
        </w:tblPrEx>
        <w:tc>
          <w:tcPr>
            <w:tcW w:w="2400" w:type="dxa"/>
            <w:tcBorders>
              <w:top w:val="single" w:sz="1" w:space="0" w:color="1A3A5C"/>
              <w:left w:val="single" w:sz="1" w:space="0" w:color="1A3A5C"/>
              <w:bottom w:val="single" w:sz="1" w:space="0" w:color="1A3A5C"/>
              <w:right w:val="single" w:sz="1" w:space="0" w:color="1A3A5C"/>
            </w:tcBorders>
            <w:shd w:val="clear" w:color="auto" w:fill="1A3A5C"/>
            <w:tcMar>
              <w:top w:w="70" w:type="dxa"/>
              <w:left w:w="120" w:type="dxa"/>
              <w:bottom w:w="70" w:type="dxa"/>
              <w:right w:w="120" w:type="dxa"/>
            </w:tcMar>
          </w:tcPr>
          <w:p w14:paraId="45267D3C" w14:textId="77777777" w:rsidR="00D4662D" w:rsidRDefault="00000000">
            <w:r>
              <w:rPr>
                <w:b/>
                <w:bCs/>
                <w:color w:val="FFFFFF"/>
                <w:sz w:val="18"/>
                <w:szCs w:val="18"/>
              </w:rPr>
              <w:t>Link</w:t>
            </w:r>
          </w:p>
        </w:tc>
        <w:tc>
          <w:tcPr>
            <w:tcW w:w="3000" w:type="dxa"/>
            <w:tcBorders>
              <w:top w:val="single" w:sz="1" w:space="0" w:color="1A3A5C"/>
              <w:left w:val="single" w:sz="1" w:space="0" w:color="1A3A5C"/>
              <w:bottom w:val="single" w:sz="1" w:space="0" w:color="1A3A5C"/>
              <w:right w:val="single" w:sz="1" w:space="0" w:color="1A3A5C"/>
            </w:tcBorders>
            <w:shd w:val="clear" w:color="auto" w:fill="1A3A5C"/>
            <w:tcMar>
              <w:top w:w="70" w:type="dxa"/>
              <w:left w:w="120" w:type="dxa"/>
              <w:bottom w:w="70" w:type="dxa"/>
              <w:right w:w="120" w:type="dxa"/>
            </w:tcMar>
          </w:tcPr>
          <w:p w14:paraId="709F47C0" w14:textId="77777777" w:rsidR="00D4662D" w:rsidRDefault="00000000">
            <w:r>
              <w:rPr>
                <w:b/>
                <w:bCs/>
                <w:color w:val="FFFFFF"/>
                <w:sz w:val="18"/>
                <w:szCs w:val="18"/>
              </w:rPr>
              <w:t>URL Fragment</w:t>
            </w:r>
          </w:p>
        </w:tc>
        <w:tc>
          <w:tcPr>
            <w:tcW w:w="4680" w:type="dxa"/>
            <w:tcBorders>
              <w:top w:val="single" w:sz="1" w:space="0" w:color="1A3A5C"/>
              <w:left w:val="single" w:sz="1" w:space="0" w:color="1A3A5C"/>
              <w:bottom w:val="single" w:sz="1" w:space="0" w:color="1A3A5C"/>
              <w:right w:val="single" w:sz="1" w:space="0" w:color="1A3A5C"/>
            </w:tcBorders>
            <w:shd w:val="clear" w:color="auto" w:fill="1A3A5C"/>
            <w:tcMar>
              <w:top w:w="70" w:type="dxa"/>
              <w:left w:w="120" w:type="dxa"/>
              <w:bottom w:w="70" w:type="dxa"/>
              <w:right w:w="120" w:type="dxa"/>
            </w:tcMar>
          </w:tcPr>
          <w:p w14:paraId="2990929A" w14:textId="77777777" w:rsidR="00D4662D" w:rsidRDefault="00000000">
            <w:r>
              <w:rPr>
                <w:b/>
                <w:bCs/>
                <w:color w:val="FFFFFF"/>
                <w:sz w:val="18"/>
                <w:szCs w:val="18"/>
              </w:rPr>
              <w:t>Description</w:t>
            </w:r>
          </w:p>
        </w:tc>
      </w:tr>
      <w:tr w:rsidR="00D4662D" w14:paraId="3BE7EE3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77679EC" w14:textId="77777777" w:rsidR="00D4662D" w:rsidRDefault="00000000">
            <w:r>
              <w:rPr>
                <w:sz w:val="18"/>
                <w:szCs w:val="18"/>
              </w:rPr>
              <w:t>Atlas Home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72FFEB8" w14:textId="77777777" w:rsidR="00D4662D" w:rsidRDefault="00000000">
            <w:r>
              <w:rPr>
                <w:sz w:val="18"/>
                <w:szCs w:val="18"/>
              </w:rPr>
              <w:t>/</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74BA439" w14:textId="77777777" w:rsidR="00D4662D" w:rsidRDefault="00000000">
            <w:r>
              <w:rPr>
                <w:sz w:val="18"/>
                <w:szCs w:val="18"/>
              </w:rPr>
              <w:t>Explorer landing page</w:t>
            </w:r>
          </w:p>
        </w:tc>
      </w:tr>
      <w:tr w:rsidR="00D4662D" w14:paraId="4282741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0F5FA"/>
            <w:tcMar>
              <w:top w:w="70" w:type="dxa"/>
              <w:left w:w="120" w:type="dxa"/>
              <w:bottom w:w="70" w:type="dxa"/>
              <w:right w:w="120" w:type="dxa"/>
            </w:tcMar>
          </w:tcPr>
          <w:p w14:paraId="4BAA3661" w14:textId="77777777" w:rsidR="00D4662D" w:rsidRDefault="00000000">
            <w:r>
              <w:rPr>
                <w:sz w:val="18"/>
                <w:szCs w:val="18"/>
              </w:rPr>
              <w:t>Transactions</w:t>
            </w:r>
          </w:p>
        </w:tc>
        <w:tc>
          <w:tcPr>
            <w:tcW w:w="3000" w:type="dxa"/>
            <w:tcBorders>
              <w:top w:val="single" w:sz="1" w:space="0" w:color="CCCCCC"/>
              <w:left w:val="single" w:sz="1" w:space="0" w:color="CCCCCC"/>
              <w:bottom w:val="single" w:sz="1" w:space="0" w:color="CCCCCC"/>
              <w:right w:val="single" w:sz="1" w:space="0" w:color="CCCCCC"/>
            </w:tcBorders>
            <w:shd w:val="clear" w:color="auto" w:fill="F0F5FA"/>
            <w:tcMar>
              <w:top w:w="70" w:type="dxa"/>
              <w:left w:w="120" w:type="dxa"/>
              <w:bottom w:w="70" w:type="dxa"/>
              <w:right w:w="120" w:type="dxa"/>
            </w:tcMar>
          </w:tcPr>
          <w:p w14:paraId="5BF4F9E2" w14:textId="77777777" w:rsidR="00D4662D" w:rsidRDefault="00000000">
            <w:r>
              <w:rPr>
                <w:sz w:val="18"/>
                <w:szCs w:val="18"/>
              </w:rPr>
              <w:t>#/transactions</w:t>
            </w:r>
          </w:p>
        </w:tc>
        <w:tc>
          <w:tcPr>
            <w:tcW w:w="4680" w:type="dxa"/>
            <w:tcBorders>
              <w:top w:val="single" w:sz="1" w:space="0" w:color="CCCCCC"/>
              <w:left w:val="single" w:sz="1" w:space="0" w:color="CCCCCC"/>
              <w:bottom w:val="single" w:sz="1" w:space="0" w:color="CCCCCC"/>
              <w:right w:val="single" w:sz="1" w:space="0" w:color="CCCCCC"/>
            </w:tcBorders>
            <w:shd w:val="clear" w:color="auto" w:fill="F0F5FA"/>
            <w:tcMar>
              <w:top w:w="70" w:type="dxa"/>
              <w:left w:w="120" w:type="dxa"/>
              <w:bottom w:w="70" w:type="dxa"/>
              <w:right w:w="120" w:type="dxa"/>
            </w:tcMar>
          </w:tcPr>
          <w:p w14:paraId="60233A5A" w14:textId="77777777" w:rsidR="00D4662D" w:rsidRDefault="00000000">
            <w:r>
              <w:rPr>
                <w:sz w:val="18"/>
                <w:szCs w:val="18"/>
              </w:rPr>
              <w:t>Full transaction list</w:t>
            </w:r>
          </w:p>
        </w:tc>
      </w:tr>
      <w:tr w:rsidR="00D4662D" w14:paraId="0F3C546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1ABCD87" w14:textId="77777777" w:rsidR="00D4662D" w:rsidRDefault="00000000">
            <w:r>
              <w:rPr>
                <w:sz w:val="18"/>
                <w:szCs w:val="18"/>
              </w:rPr>
              <w:t>Wallets</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6F8789A" w14:textId="77777777" w:rsidR="00D4662D" w:rsidRDefault="00000000">
            <w:r>
              <w:rPr>
                <w:sz w:val="18"/>
                <w:szCs w:val="18"/>
              </w:rPr>
              <w:t>#/wallet</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5378D81" w14:textId="77777777" w:rsidR="00D4662D" w:rsidRDefault="00000000">
            <w:r>
              <w:rPr>
                <w:sz w:val="18"/>
                <w:szCs w:val="18"/>
              </w:rPr>
              <w:t>Wallet overview and search</w:t>
            </w:r>
          </w:p>
        </w:tc>
      </w:tr>
      <w:tr w:rsidR="00D4662D" w14:paraId="60C5577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0F5FA"/>
            <w:tcMar>
              <w:top w:w="70" w:type="dxa"/>
              <w:left w:w="120" w:type="dxa"/>
              <w:bottom w:w="70" w:type="dxa"/>
              <w:right w:w="120" w:type="dxa"/>
            </w:tcMar>
          </w:tcPr>
          <w:p w14:paraId="187D976E" w14:textId="77777777" w:rsidR="00D4662D" w:rsidRDefault="00000000">
            <w:r>
              <w:rPr>
                <w:sz w:val="18"/>
                <w:szCs w:val="18"/>
              </w:rPr>
              <w:t>Contracts</w:t>
            </w:r>
          </w:p>
        </w:tc>
        <w:tc>
          <w:tcPr>
            <w:tcW w:w="3000" w:type="dxa"/>
            <w:tcBorders>
              <w:top w:val="single" w:sz="1" w:space="0" w:color="CCCCCC"/>
              <w:left w:val="single" w:sz="1" w:space="0" w:color="CCCCCC"/>
              <w:bottom w:val="single" w:sz="1" w:space="0" w:color="CCCCCC"/>
              <w:right w:val="single" w:sz="1" w:space="0" w:color="CCCCCC"/>
            </w:tcBorders>
            <w:shd w:val="clear" w:color="auto" w:fill="F0F5FA"/>
            <w:tcMar>
              <w:top w:w="70" w:type="dxa"/>
              <w:left w:w="120" w:type="dxa"/>
              <w:bottom w:w="70" w:type="dxa"/>
              <w:right w:w="120" w:type="dxa"/>
            </w:tcMar>
          </w:tcPr>
          <w:p w14:paraId="2527256A" w14:textId="77777777" w:rsidR="00D4662D" w:rsidRDefault="00000000">
            <w:r>
              <w:rPr>
                <w:sz w:val="18"/>
                <w:szCs w:val="18"/>
              </w:rPr>
              <w:t>#/contracts</w:t>
            </w:r>
          </w:p>
        </w:tc>
        <w:tc>
          <w:tcPr>
            <w:tcW w:w="4680" w:type="dxa"/>
            <w:tcBorders>
              <w:top w:val="single" w:sz="1" w:space="0" w:color="CCCCCC"/>
              <w:left w:val="single" w:sz="1" w:space="0" w:color="CCCCCC"/>
              <w:bottom w:val="single" w:sz="1" w:space="0" w:color="CCCCCC"/>
              <w:right w:val="single" w:sz="1" w:space="0" w:color="CCCCCC"/>
            </w:tcBorders>
            <w:shd w:val="clear" w:color="auto" w:fill="F0F5FA"/>
            <w:tcMar>
              <w:top w:w="70" w:type="dxa"/>
              <w:left w:w="120" w:type="dxa"/>
              <w:bottom w:w="70" w:type="dxa"/>
              <w:right w:w="120" w:type="dxa"/>
            </w:tcMar>
          </w:tcPr>
          <w:p w14:paraId="69D30DCD" w14:textId="77777777" w:rsidR="00D4662D" w:rsidRDefault="00000000">
            <w:r>
              <w:rPr>
                <w:sz w:val="18"/>
                <w:szCs w:val="18"/>
              </w:rPr>
              <w:t>Deployed contract registry</w:t>
            </w:r>
          </w:p>
        </w:tc>
      </w:tr>
      <w:tr w:rsidR="00D4662D" w14:paraId="467C44C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DB8B8C9" w14:textId="77777777" w:rsidR="00D4662D" w:rsidRDefault="00000000">
            <w:r>
              <w:rPr>
                <w:sz w:val="18"/>
                <w:szCs w:val="18"/>
              </w:rPr>
              <w:t>Latest Block</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295C0FA" w14:textId="77777777" w:rsidR="00D4662D" w:rsidRDefault="00000000">
            <w:r>
              <w:rPr>
                <w:sz w:val="18"/>
                <w:szCs w:val="18"/>
              </w:rPr>
              <w:t>#/block/&lt;height&gt;</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618F503" w14:textId="77777777" w:rsidR="00D4662D" w:rsidRDefault="00000000">
            <w:r>
              <w:rPr>
                <w:sz w:val="18"/>
                <w:szCs w:val="18"/>
              </w:rPr>
              <w:t>Block detail view for the node's current block height</w:t>
            </w:r>
          </w:p>
        </w:tc>
      </w:tr>
      <w:tr w:rsidR="00D4662D" w14:paraId="7FC83B3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0F5FA"/>
            <w:tcMar>
              <w:top w:w="70" w:type="dxa"/>
              <w:left w:w="120" w:type="dxa"/>
              <w:bottom w:w="70" w:type="dxa"/>
              <w:right w:w="120" w:type="dxa"/>
            </w:tcMar>
          </w:tcPr>
          <w:p w14:paraId="2867DBEA" w14:textId="77777777" w:rsidR="00D4662D" w:rsidRDefault="00000000">
            <w:r>
              <w:rPr>
                <w:sz w:val="18"/>
                <w:szCs w:val="18"/>
              </w:rPr>
              <w:t>Latest Transaction</w:t>
            </w:r>
          </w:p>
        </w:tc>
        <w:tc>
          <w:tcPr>
            <w:tcW w:w="3000" w:type="dxa"/>
            <w:tcBorders>
              <w:top w:val="single" w:sz="1" w:space="0" w:color="CCCCCC"/>
              <w:left w:val="single" w:sz="1" w:space="0" w:color="CCCCCC"/>
              <w:bottom w:val="single" w:sz="1" w:space="0" w:color="CCCCCC"/>
              <w:right w:val="single" w:sz="1" w:space="0" w:color="CCCCCC"/>
            </w:tcBorders>
            <w:shd w:val="clear" w:color="auto" w:fill="F0F5FA"/>
            <w:tcMar>
              <w:top w:w="70" w:type="dxa"/>
              <w:left w:w="120" w:type="dxa"/>
              <w:bottom w:w="70" w:type="dxa"/>
              <w:right w:w="120" w:type="dxa"/>
            </w:tcMar>
          </w:tcPr>
          <w:p w14:paraId="336C7461" w14:textId="77777777" w:rsidR="00D4662D" w:rsidRDefault="00000000">
            <w:r>
              <w:rPr>
                <w:sz w:val="18"/>
                <w:szCs w:val="18"/>
              </w:rPr>
              <w:t>#/tx/&lt;hash&gt;</w:t>
            </w:r>
          </w:p>
        </w:tc>
        <w:tc>
          <w:tcPr>
            <w:tcW w:w="4680" w:type="dxa"/>
            <w:tcBorders>
              <w:top w:val="single" w:sz="1" w:space="0" w:color="CCCCCC"/>
              <w:left w:val="single" w:sz="1" w:space="0" w:color="CCCCCC"/>
              <w:bottom w:val="single" w:sz="1" w:space="0" w:color="CCCCCC"/>
              <w:right w:val="single" w:sz="1" w:space="0" w:color="CCCCCC"/>
            </w:tcBorders>
            <w:shd w:val="clear" w:color="auto" w:fill="F0F5FA"/>
            <w:tcMar>
              <w:top w:w="70" w:type="dxa"/>
              <w:left w:w="120" w:type="dxa"/>
              <w:bottom w:w="70" w:type="dxa"/>
              <w:right w:w="120" w:type="dxa"/>
            </w:tcMar>
          </w:tcPr>
          <w:p w14:paraId="62B974F1" w14:textId="77777777" w:rsidR="00D4662D" w:rsidRDefault="00000000">
            <w:r>
              <w:rPr>
                <w:sz w:val="18"/>
                <w:szCs w:val="18"/>
              </w:rPr>
              <w:t>Transaction detail for the most recent tx the node has processed</w:t>
            </w:r>
          </w:p>
        </w:tc>
      </w:tr>
      <w:tr w:rsidR="00D4662D" w14:paraId="6383DD0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F954609" w14:textId="77777777" w:rsidR="00D4662D" w:rsidRDefault="00000000">
            <w:r>
              <w:rPr>
                <w:sz w:val="18"/>
                <w:szCs w:val="18"/>
              </w:rPr>
              <w:t>Node Wallet</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CACADFF" w14:textId="77777777" w:rsidR="00D4662D" w:rsidRDefault="00000000">
            <w:r>
              <w:rPr>
                <w:sz w:val="18"/>
                <w:szCs w:val="18"/>
              </w:rPr>
              <w:t>#/address/&lt;node_address&gt;</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79BEA99" w14:textId="77777777" w:rsidR="00D4662D" w:rsidRDefault="00000000">
            <w:r>
              <w:rPr>
                <w:sz w:val="18"/>
                <w:szCs w:val="18"/>
              </w:rPr>
              <w:t>Wallet view for this specific node's Synergy address</w:t>
            </w:r>
          </w:p>
        </w:tc>
      </w:tr>
    </w:tbl>
    <w:p w14:paraId="54C42406" w14:textId="77777777" w:rsidR="00D4662D" w:rsidRDefault="00D4662D">
      <w:pPr>
        <w:spacing w:after="120"/>
      </w:pPr>
    </w:p>
    <w:p w14:paraId="03A6CE07" w14:textId="77777777" w:rsidR="00D4662D" w:rsidRDefault="00000000">
      <w:pPr>
        <w:pStyle w:val="Heading2"/>
      </w:pPr>
      <w:bookmarkStart w:id="84" w:name="_Toc223165027"/>
      <w:r>
        <w:t>14.3 Verification</w:t>
      </w:r>
      <w:bookmarkEnd w:id="84"/>
    </w:p>
    <w:p w14:paraId="313A9FD6" w14:textId="77777777" w:rsidR="00D4662D" w:rsidRDefault="00000000">
      <w:pPr>
        <w:pStyle w:val="ListParagraph"/>
        <w:numPr>
          <w:ilvl w:val="0"/>
          <w:numId w:val="3"/>
        </w:numPr>
        <w:spacing w:before="50" w:after="50"/>
      </w:pPr>
      <w:r>
        <w:t>Open any node detail page in the app.</w:t>
      </w:r>
    </w:p>
    <w:p w14:paraId="31129E8C" w14:textId="77777777" w:rsidR="00D4662D" w:rsidRDefault="00000000">
      <w:pPr>
        <w:pStyle w:val="ListParagraph"/>
        <w:numPr>
          <w:ilvl w:val="0"/>
          <w:numId w:val="3"/>
        </w:numPr>
        <w:spacing w:before="50" w:after="50"/>
      </w:pPr>
      <w:r>
        <w:t>Confirm the Atlas Explorer Bridge section shows connected.</w:t>
      </w:r>
    </w:p>
    <w:p w14:paraId="3259377A" w14:textId="77777777" w:rsidR="00D4662D" w:rsidRDefault="00000000">
      <w:pPr>
        <w:pStyle w:val="ListParagraph"/>
        <w:numPr>
          <w:ilvl w:val="0"/>
          <w:numId w:val="3"/>
        </w:numPr>
        <w:spacing w:before="50" w:after="50"/>
      </w:pPr>
      <w:r>
        <w:t>Click Latest Block and verify the block detail page loads and the height matches what the node page reports.</w:t>
      </w:r>
    </w:p>
    <w:p w14:paraId="23B21C43" w14:textId="77777777" w:rsidR="00D4662D" w:rsidRDefault="00000000">
      <w:pPr>
        <w:pStyle w:val="Heading1"/>
        <w:pageBreakBefore/>
        <w:pBdr>
          <w:bottom w:val="single" w:sz="8" w:space="4" w:color="1A3A5C"/>
        </w:pBdr>
      </w:pPr>
      <w:bookmarkStart w:id="85" w:name="_Toc223165028"/>
      <w:r>
        <w:lastRenderedPageBreak/>
        <w:t>15. Observability Stack</w:t>
      </w:r>
      <w:bookmarkEnd w:id="85"/>
    </w:p>
    <w:p w14:paraId="02F3011F" w14:textId="77777777" w:rsidR="00D4662D" w:rsidRDefault="00000000">
      <w:pPr>
        <w:spacing w:before="80" w:after="120" w:line="280" w:lineRule="auto"/>
      </w:pPr>
      <w:r>
        <w:t>The devnet ships with a Docker Compose observability stack providing Prometheus metrics collection, Grafana dashboards, and Loki log aggregation. This stack runs on the operator's machine (not on the node hosts) and scrapes metrics from all 15 nodes via their RPC endpoints.</w:t>
      </w:r>
    </w:p>
    <w:p w14:paraId="3F7EC061" w14:textId="77777777" w:rsidR="00D4662D" w:rsidRDefault="00000000">
      <w:pPr>
        <w:pStyle w:val="Heading2"/>
      </w:pPr>
      <w:bookmarkStart w:id="86" w:name="_Toc223165029"/>
      <w:r>
        <w:t>15.1 Starting and Stopping</w:t>
      </w:r>
      <w:bookmarkEnd w:id="86"/>
    </w:p>
    <w:p w14:paraId="7CA712F7" w14:textId="77777777" w:rsidR="00D4662D" w:rsidRDefault="00000000">
      <w:pPr>
        <w:pBdr>
          <w:top w:val="single" w:sz="4" w:space="0" w:color="2E75B6"/>
          <w:left w:val="single" w:sz="4" w:space="0" w:color="2E75B6"/>
          <w:right w:val="single" w:sz="4" w:space="0" w:color="2E75B6"/>
        </w:pBdr>
        <w:shd w:val="clear" w:color="auto" w:fill="1E1E2E"/>
        <w:spacing w:before="60"/>
        <w:ind w:left="360" w:right="360"/>
      </w:pPr>
      <w:r>
        <w:rPr>
          <w:rFonts w:ascii="Courier New" w:eastAsia="Courier New" w:hAnsi="Courier New" w:cs="Courier New"/>
          <w:color w:val="A9DC76"/>
          <w:sz w:val="18"/>
          <w:szCs w:val="18"/>
        </w:rPr>
        <w:t># Start the observability stack</w:t>
      </w:r>
    </w:p>
    <w:p w14:paraId="308F9ABF" w14:textId="77777777" w:rsidR="00D4662D" w:rsidRDefault="00000000">
      <w:pPr>
        <w:pBdr>
          <w:left w:val="single" w:sz="4" w:space="0" w:color="2E75B6"/>
          <w:right w:val="single" w:sz="4" w:space="0" w:color="2E75B6"/>
        </w:pBdr>
        <w:shd w:val="clear" w:color="auto" w:fill="1E1E2E"/>
        <w:ind w:left="360" w:right="360"/>
      </w:pPr>
      <w:r>
        <w:rPr>
          <w:rFonts w:ascii="Courier New" w:eastAsia="Courier New" w:hAnsi="Courier New" w:cs="Courier New"/>
          <w:color w:val="A9DC76"/>
          <w:sz w:val="18"/>
          <w:szCs w:val="18"/>
        </w:rPr>
        <w:t>cd "&lt;workspace&gt;"</w:t>
      </w:r>
    </w:p>
    <w:p w14:paraId="10306562" w14:textId="77777777" w:rsidR="00D4662D" w:rsidRDefault="00000000">
      <w:pPr>
        <w:pBdr>
          <w:left w:val="single" w:sz="4" w:space="0" w:color="2E75B6"/>
          <w:right w:val="single" w:sz="4" w:space="0" w:color="2E75B6"/>
        </w:pBdr>
        <w:shd w:val="clear" w:color="auto" w:fill="1E1E2E"/>
        <w:ind w:left="360" w:right="360"/>
      </w:pPr>
      <w:r>
        <w:rPr>
          <w:rFonts w:ascii="Courier New" w:eastAsia="Courier New" w:hAnsi="Courier New" w:cs="Courier New"/>
          <w:color w:val="A9DC76"/>
          <w:sz w:val="18"/>
          <w:szCs w:val="18"/>
        </w:rPr>
        <w:t>./scripts/devnet15/start-observability.sh</w:t>
      </w:r>
    </w:p>
    <w:p w14:paraId="2BAE2BD5" w14:textId="77777777" w:rsidR="00D4662D" w:rsidRDefault="00000000">
      <w:pPr>
        <w:pBdr>
          <w:left w:val="single" w:sz="4" w:space="0" w:color="2E75B6"/>
          <w:right w:val="single" w:sz="4" w:space="0" w:color="2E75B6"/>
        </w:pBdr>
        <w:shd w:val="clear" w:color="auto" w:fill="1E1E2E"/>
        <w:ind w:left="360" w:right="360"/>
      </w:pPr>
      <w:r>
        <w:rPr>
          <w:rFonts w:ascii="Courier New" w:eastAsia="Courier New" w:hAnsi="Courier New" w:cs="Courier New"/>
          <w:color w:val="A9DC76"/>
          <w:sz w:val="18"/>
          <w:szCs w:val="18"/>
        </w:rPr>
        <w:t xml:space="preserve"> </w:t>
      </w:r>
    </w:p>
    <w:p w14:paraId="53D44BF1" w14:textId="77777777" w:rsidR="00D4662D" w:rsidRDefault="00000000">
      <w:pPr>
        <w:pBdr>
          <w:left w:val="single" w:sz="4" w:space="0" w:color="2E75B6"/>
          <w:right w:val="single" w:sz="4" w:space="0" w:color="2E75B6"/>
        </w:pBdr>
        <w:shd w:val="clear" w:color="auto" w:fill="1E1E2E"/>
        <w:ind w:left="360" w:right="360"/>
      </w:pPr>
      <w:r>
        <w:rPr>
          <w:rFonts w:ascii="Courier New" w:eastAsia="Courier New" w:hAnsi="Courier New" w:cs="Courier New"/>
          <w:color w:val="A9DC76"/>
          <w:sz w:val="18"/>
          <w:szCs w:val="18"/>
        </w:rPr>
        <w:t># Stop the observability stack</w:t>
      </w:r>
    </w:p>
    <w:p w14:paraId="127233EC" w14:textId="77777777" w:rsidR="00D4662D" w:rsidRDefault="00000000">
      <w:pPr>
        <w:pBdr>
          <w:left w:val="single" w:sz="4" w:space="0" w:color="2E75B6"/>
          <w:bottom w:val="single" w:sz="4" w:space="0" w:color="2E75B6"/>
          <w:right w:val="single" w:sz="4" w:space="0" w:color="2E75B6"/>
        </w:pBdr>
        <w:shd w:val="clear" w:color="auto" w:fill="1E1E2E"/>
        <w:spacing w:after="60"/>
        <w:ind w:left="360" w:right="360"/>
      </w:pPr>
      <w:r>
        <w:rPr>
          <w:rFonts w:ascii="Courier New" w:eastAsia="Courier New" w:hAnsi="Courier New" w:cs="Courier New"/>
          <w:color w:val="A9DC76"/>
          <w:sz w:val="18"/>
          <w:szCs w:val="18"/>
        </w:rPr>
        <w:t>./scripts/devnet15/stop-observability.sh</w:t>
      </w:r>
    </w:p>
    <w:p w14:paraId="423E9045" w14:textId="77777777" w:rsidR="00D4662D" w:rsidRDefault="00000000">
      <w:pPr>
        <w:pStyle w:val="Heading2"/>
      </w:pPr>
      <w:bookmarkStart w:id="87" w:name="_Toc223165030"/>
      <w:r>
        <w:t>15.2 Service URLs</w:t>
      </w:r>
      <w:bookmarkEnd w:id="87"/>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4080"/>
        <w:gridCol w:w="3600"/>
      </w:tblGrid>
      <w:tr w:rsidR="00D4662D" w14:paraId="57D5FF8A" w14:textId="77777777">
        <w:tblPrEx>
          <w:tblCellMar>
            <w:top w:w="0" w:type="dxa"/>
            <w:bottom w:w="0" w:type="dxa"/>
          </w:tblCellMar>
        </w:tblPrEx>
        <w:tc>
          <w:tcPr>
            <w:tcW w:w="2400" w:type="dxa"/>
            <w:tcBorders>
              <w:top w:val="single" w:sz="1" w:space="0" w:color="1A3A5C"/>
              <w:left w:val="single" w:sz="1" w:space="0" w:color="1A3A5C"/>
              <w:bottom w:val="single" w:sz="1" w:space="0" w:color="1A3A5C"/>
              <w:right w:val="single" w:sz="1" w:space="0" w:color="1A3A5C"/>
            </w:tcBorders>
            <w:shd w:val="clear" w:color="auto" w:fill="1A3A5C"/>
            <w:tcMar>
              <w:top w:w="70" w:type="dxa"/>
              <w:left w:w="120" w:type="dxa"/>
              <w:bottom w:w="70" w:type="dxa"/>
              <w:right w:w="120" w:type="dxa"/>
            </w:tcMar>
          </w:tcPr>
          <w:p w14:paraId="75316EFF" w14:textId="77777777" w:rsidR="00D4662D" w:rsidRDefault="00000000">
            <w:r>
              <w:rPr>
                <w:b/>
                <w:bCs/>
                <w:color w:val="FFFFFF"/>
                <w:sz w:val="18"/>
                <w:szCs w:val="18"/>
              </w:rPr>
              <w:t>Service</w:t>
            </w:r>
          </w:p>
        </w:tc>
        <w:tc>
          <w:tcPr>
            <w:tcW w:w="4080" w:type="dxa"/>
            <w:tcBorders>
              <w:top w:val="single" w:sz="1" w:space="0" w:color="1A3A5C"/>
              <w:left w:val="single" w:sz="1" w:space="0" w:color="1A3A5C"/>
              <w:bottom w:val="single" w:sz="1" w:space="0" w:color="1A3A5C"/>
              <w:right w:val="single" w:sz="1" w:space="0" w:color="1A3A5C"/>
            </w:tcBorders>
            <w:shd w:val="clear" w:color="auto" w:fill="1A3A5C"/>
            <w:tcMar>
              <w:top w:w="70" w:type="dxa"/>
              <w:left w:w="120" w:type="dxa"/>
              <w:bottom w:w="70" w:type="dxa"/>
              <w:right w:w="120" w:type="dxa"/>
            </w:tcMar>
          </w:tcPr>
          <w:p w14:paraId="047C14DE" w14:textId="77777777" w:rsidR="00D4662D" w:rsidRDefault="00000000">
            <w:r>
              <w:rPr>
                <w:b/>
                <w:bCs/>
                <w:color w:val="FFFFFF"/>
                <w:sz w:val="18"/>
                <w:szCs w:val="18"/>
              </w:rPr>
              <w:t>URL</w:t>
            </w:r>
          </w:p>
        </w:tc>
        <w:tc>
          <w:tcPr>
            <w:tcW w:w="3600" w:type="dxa"/>
            <w:tcBorders>
              <w:top w:val="single" w:sz="1" w:space="0" w:color="1A3A5C"/>
              <w:left w:val="single" w:sz="1" w:space="0" w:color="1A3A5C"/>
              <w:bottom w:val="single" w:sz="1" w:space="0" w:color="1A3A5C"/>
              <w:right w:val="single" w:sz="1" w:space="0" w:color="1A3A5C"/>
            </w:tcBorders>
            <w:shd w:val="clear" w:color="auto" w:fill="1A3A5C"/>
            <w:tcMar>
              <w:top w:w="70" w:type="dxa"/>
              <w:left w:w="120" w:type="dxa"/>
              <w:bottom w:w="70" w:type="dxa"/>
              <w:right w:w="120" w:type="dxa"/>
            </w:tcMar>
          </w:tcPr>
          <w:p w14:paraId="27392F3D" w14:textId="77777777" w:rsidR="00D4662D" w:rsidRDefault="00000000">
            <w:r>
              <w:rPr>
                <w:b/>
                <w:bCs/>
                <w:color w:val="FFFFFF"/>
                <w:sz w:val="18"/>
                <w:szCs w:val="18"/>
              </w:rPr>
              <w:t>Default Credentials</w:t>
            </w:r>
          </w:p>
        </w:tc>
      </w:tr>
      <w:tr w:rsidR="00D4662D" w14:paraId="0E8B2AB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7B93CCE" w14:textId="77777777" w:rsidR="00D4662D" w:rsidRDefault="00000000">
            <w:r>
              <w:rPr>
                <w:sz w:val="18"/>
                <w:szCs w:val="18"/>
              </w:rPr>
              <w:t>Prometheus</w:t>
            </w:r>
          </w:p>
        </w:tc>
        <w:tc>
          <w:tcPr>
            <w:tcW w:w="40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85E855A" w14:textId="77777777" w:rsidR="00D4662D" w:rsidRDefault="00000000">
            <w:r>
              <w:rPr>
                <w:sz w:val="18"/>
                <w:szCs w:val="18"/>
              </w:rPr>
              <w:t>http://127.0.0.1:9090</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D2E915B" w14:textId="77777777" w:rsidR="00D4662D" w:rsidRDefault="00000000">
            <w:r>
              <w:rPr>
                <w:sz w:val="18"/>
                <w:szCs w:val="18"/>
              </w:rPr>
              <w:t>—</w:t>
            </w:r>
          </w:p>
        </w:tc>
      </w:tr>
      <w:tr w:rsidR="00D4662D" w14:paraId="06764E9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0F5FA"/>
            <w:tcMar>
              <w:top w:w="70" w:type="dxa"/>
              <w:left w:w="120" w:type="dxa"/>
              <w:bottom w:w="70" w:type="dxa"/>
              <w:right w:w="120" w:type="dxa"/>
            </w:tcMar>
          </w:tcPr>
          <w:p w14:paraId="0BF2CCCF" w14:textId="77777777" w:rsidR="00D4662D" w:rsidRDefault="00000000">
            <w:r>
              <w:rPr>
                <w:sz w:val="18"/>
                <w:szCs w:val="18"/>
              </w:rPr>
              <w:t>Grafana</w:t>
            </w:r>
          </w:p>
        </w:tc>
        <w:tc>
          <w:tcPr>
            <w:tcW w:w="4080" w:type="dxa"/>
            <w:tcBorders>
              <w:top w:val="single" w:sz="1" w:space="0" w:color="CCCCCC"/>
              <w:left w:val="single" w:sz="1" w:space="0" w:color="CCCCCC"/>
              <w:bottom w:val="single" w:sz="1" w:space="0" w:color="CCCCCC"/>
              <w:right w:val="single" w:sz="1" w:space="0" w:color="CCCCCC"/>
            </w:tcBorders>
            <w:shd w:val="clear" w:color="auto" w:fill="F0F5FA"/>
            <w:tcMar>
              <w:top w:w="70" w:type="dxa"/>
              <w:left w:w="120" w:type="dxa"/>
              <w:bottom w:w="70" w:type="dxa"/>
              <w:right w:w="120" w:type="dxa"/>
            </w:tcMar>
          </w:tcPr>
          <w:p w14:paraId="7CA7CD41" w14:textId="77777777" w:rsidR="00D4662D" w:rsidRDefault="00000000">
            <w:r>
              <w:rPr>
                <w:sz w:val="18"/>
                <w:szCs w:val="18"/>
              </w:rPr>
              <w:t>http://127.0.0.1:3000</w:t>
            </w:r>
          </w:p>
        </w:tc>
        <w:tc>
          <w:tcPr>
            <w:tcW w:w="3600" w:type="dxa"/>
            <w:tcBorders>
              <w:top w:val="single" w:sz="1" w:space="0" w:color="CCCCCC"/>
              <w:left w:val="single" w:sz="1" w:space="0" w:color="CCCCCC"/>
              <w:bottom w:val="single" w:sz="1" w:space="0" w:color="CCCCCC"/>
              <w:right w:val="single" w:sz="1" w:space="0" w:color="CCCCCC"/>
            </w:tcBorders>
            <w:shd w:val="clear" w:color="auto" w:fill="F0F5FA"/>
            <w:tcMar>
              <w:top w:w="70" w:type="dxa"/>
              <w:left w:w="120" w:type="dxa"/>
              <w:bottom w:w="70" w:type="dxa"/>
              <w:right w:w="120" w:type="dxa"/>
            </w:tcMar>
          </w:tcPr>
          <w:p w14:paraId="4C7A2F53" w14:textId="77777777" w:rsidR="00D4662D" w:rsidRDefault="00000000">
            <w:r>
              <w:rPr>
                <w:sz w:val="18"/>
                <w:szCs w:val="18"/>
              </w:rPr>
              <w:t>admin / admin</w:t>
            </w:r>
          </w:p>
        </w:tc>
      </w:tr>
      <w:tr w:rsidR="00D4662D" w14:paraId="7C7EE53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3B266C8" w14:textId="77777777" w:rsidR="00D4662D" w:rsidRDefault="00000000">
            <w:r>
              <w:rPr>
                <w:sz w:val="18"/>
                <w:szCs w:val="18"/>
              </w:rPr>
              <w:t>Loki</w:t>
            </w:r>
          </w:p>
        </w:tc>
        <w:tc>
          <w:tcPr>
            <w:tcW w:w="40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E1DAB4B" w14:textId="77777777" w:rsidR="00D4662D" w:rsidRDefault="00000000">
            <w:r>
              <w:rPr>
                <w:sz w:val="18"/>
                <w:szCs w:val="18"/>
              </w:rPr>
              <w:t>http://127.0.0.1:3100</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34155A2" w14:textId="77777777" w:rsidR="00D4662D" w:rsidRDefault="00000000">
            <w:r>
              <w:rPr>
                <w:sz w:val="18"/>
                <w:szCs w:val="18"/>
              </w:rPr>
              <w:t>—</w:t>
            </w:r>
          </w:p>
        </w:tc>
      </w:tr>
      <w:tr w:rsidR="00D4662D" w14:paraId="7DBDC98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0F5FA"/>
            <w:tcMar>
              <w:top w:w="70" w:type="dxa"/>
              <w:left w:w="120" w:type="dxa"/>
              <w:bottom w:w="70" w:type="dxa"/>
              <w:right w:w="120" w:type="dxa"/>
            </w:tcMar>
          </w:tcPr>
          <w:p w14:paraId="2B2C661F" w14:textId="77777777" w:rsidR="00D4662D" w:rsidRDefault="00000000">
            <w:r>
              <w:rPr>
                <w:sz w:val="18"/>
                <w:szCs w:val="18"/>
              </w:rPr>
              <w:t>RPC Exporter Metrics</w:t>
            </w:r>
          </w:p>
        </w:tc>
        <w:tc>
          <w:tcPr>
            <w:tcW w:w="4080" w:type="dxa"/>
            <w:tcBorders>
              <w:top w:val="single" w:sz="1" w:space="0" w:color="CCCCCC"/>
              <w:left w:val="single" w:sz="1" w:space="0" w:color="CCCCCC"/>
              <w:bottom w:val="single" w:sz="1" w:space="0" w:color="CCCCCC"/>
              <w:right w:val="single" w:sz="1" w:space="0" w:color="CCCCCC"/>
            </w:tcBorders>
            <w:shd w:val="clear" w:color="auto" w:fill="F0F5FA"/>
            <w:tcMar>
              <w:top w:w="70" w:type="dxa"/>
              <w:left w:w="120" w:type="dxa"/>
              <w:bottom w:w="70" w:type="dxa"/>
              <w:right w:w="120" w:type="dxa"/>
            </w:tcMar>
          </w:tcPr>
          <w:p w14:paraId="61567652" w14:textId="77777777" w:rsidR="00D4662D" w:rsidRDefault="00000000">
            <w:r>
              <w:rPr>
                <w:sz w:val="18"/>
                <w:szCs w:val="18"/>
              </w:rPr>
              <w:t>http://127.0.0.1:9168/metrics</w:t>
            </w:r>
          </w:p>
        </w:tc>
        <w:tc>
          <w:tcPr>
            <w:tcW w:w="3600" w:type="dxa"/>
            <w:tcBorders>
              <w:top w:val="single" w:sz="1" w:space="0" w:color="CCCCCC"/>
              <w:left w:val="single" w:sz="1" w:space="0" w:color="CCCCCC"/>
              <w:bottom w:val="single" w:sz="1" w:space="0" w:color="CCCCCC"/>
              <w:right w:val="single" w:sz="1" w:space="0" w:color="CCCCCC"/>
            </w:tcBorders>
            <w:shd w:val="clear" w:color="auto" w:fill="F0F5FA"/>
            <w:tcMar>
              <w:top w:w="70" w:type="dxa"/>
              <w:left w:w="120" w:type="dxa"/>
              <w:bottom w:w="70" w:type="dxa"/>
              <w:right w:w="120" w:type="dxa"/>
            </w:tcMar>
          </w:tcPr>
          <w:p w14:paraId="4D06176F" w14:textId="77777777" w:rsidR="00D4662D" w:rsidRDefault="00000000">
            <w:r>
              <w:rPr>
                <w:sz w:val="18"/>
                <w:szCs w:val="18"/>
              </w:rPr>
              <w:t>—</w:t>
            </w:r>
          </w:p>
        </w:tc>
      </w:tr>
      <w:tr w:rsidR="00D4662D" w14:paraId="5DCCA0B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4E90F77" w14:textId="77777777" w:rsidR="00D4662D" w:rsidRDefault="00000000">
            <w:r>
              <w:rPr>
                <w:sz w:val="18"/>
                <w:szCs w:val="18"/>
              </w:rPr>
              <w:t>Node Exporter</w:t>
            </w:r>
          </w:p>
        </w:tc>
        <w:tc>
          <w:tcPr>
            <w:tcW w:w="40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C0336C0" w14:textId="77777777" w:rsidR="00D4662D" w:rsidRDefault="00000000">
            <w:r>
              <w:rPr>
                <w:sz w:val="18"/>
                <w:szCs w:val="18"/>
              </w:rPr>
              <w:t>http://127.0.0.1:9100</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2583A98" w14:textId="77777777" w:rsidR="00D4662D" w:rsidRDefault="00000000">
            <w:r>
              <w:rPr>
                <w:sz w:val="18"/>
                <w:szCs w:val="18"/>
              </w:rPr>
              <w:t>—</w:t>
            </w:r>
          </w:p>
        </w:tc>
      </w:tr>
    </w:tbl>
    <w:p w14:paraId="0E3DD7CF" w14:textId="77777777" w:rsidR="00D4662D" w:rsidRDefault="00D4662D">
      <w:pPr>
        <w:spacing w:after="120"/>
      </w:pPr>
    </w:p>
    <w:p w14:paraId="758CDF70" w14:textId="77777777" w:rsidR="00D4662D" w:rsidRDefault="00000000">
      <w:pPr>
        <w:pStyle w:val="Heading2"/>
      </w:pPr>
      <w:bookmarkStart w:id="88" w:name="_Toc223165031"/>
      <w:r>
        <w:t>15.3 Available Metrics</w:t>
      </w:r>
      <w:bookmarkEnd w:id="88"/>
    </w:p>
    <w:p w14:paraId="3864B137" w14:textId="77777777" w:rsidR="00D4662D" w:rsidRDefault="00000000">
      <w:pPr>
        <w:spacing w:before="80" w:after="120" w:line="280" w:lineRule="auto"/>
      </w:pPr>
      <w:r>
        <w:t>The RPC exporter scrapes each node's RPC endpoint and exposes the following metrics to Prometheus:</w:t>
      </w:r>
    </w:p>
    <w:p w14:paraId="09EF699E" w14:textId="77777777" w:rsidR="00D4662D" w:rsidRDefault="00000000">
      <w:pPr>
        <w:pStyle w:val="ListParagraph"/>
        <w:numPr>
          <w:ilvl w:val="0"/>
          <w:numId w:val="2"/>
        </w:numPr>
        <w:spacing w:before="50" w:after="50"/>
      </w:pPr>
      <w:r>
        <w:t>Block height (per node and network-wide)</w:t>
      </w:r>
    </w:p>
    <w:p w14:paraId="40B395AF" w14:textId="77777777" w:rsidR="00D4662D" w:rsidRDefault="00000000">
      <w:pPr>
        <w:pStyle w:val="ListParagraph"/>
        <w:numPr>
          <w:ilvl w:val="0"/>
          <w:numId w:val="2"/>
        </w:numPr>
        <w:spacing w:before="50" w:after="50"/>
      </w:pPr>
      <w:r>
        <w:t>Peer count (active P2P connections per node)</w:t>
      </w:r>
    </w:p>
    <w:p w14:paraId="448238C2" w14:textId="77777777" w:rsidR="00D4662D" w:rsidRDefault="00000000">
      <w:pPr>
        <w:pStyle w:val="ListParagraph"/>
        <w:numPr>
          <w:ilvl w:val="0"/>
          <w:numId w:val="2"/>
        </w:numPr>
        <w:spacing w:before="50" w:after="50"/>
      </w:pPr>
      <w:r>
        <w:t>Average block time (rolling window)</w:t>
      </w:r>
    </w:p>
    <w:p w14:paraId="52C850AE" w14:textId="77777777" w:rsidR="00D4662D" w:rsidRDefault="00000000">
      <w:pPr>
        <w:pStyle w:val="ListParagraph"/>
        <w:numPr>
          <w:ilvl w:val="0"/>
          <w:numId w:val="2"/>
        </w:numPr>
        <w:spacing w:before="50" w:after="50"/>
      </w:pPr>
      <w:r>
        <w:t>Mempool size (pending transactions)</w:t>
      </w:r>
    </w:p>
    <w:p w14:paraId="69CBF3C2" w14:textId="77777777" w:rsidR="00D4662D" w:rsidRDefault="00000000">
      <w:pPr>
        <w:pStyle w:val="ListParagraph"/>
        <w:numPr>
          <w:ilvl w:val="0"/>
          <w:numId w:val="2"/>
        </w:numPr>
        <w:spacing w:before="50" w:after="50"/>
      </w:pPr>
      <w:r>
        <w:t>TPS estimate (transactions per second)</w:t>
      </w:r>
    </w:p>
    <w:p w14:paraId="50533D6E" w14:textId="77777777" w:rsidR="00D4662D" w:rsidRDefault="00000000">
      <w:pPr>
        <w:pStyle w:val="ListParagraph"/>
        <w:numPr>
          <w:ilvl w:val="0"/>
          <w:numId w:val="2"/>
        </w:numPr>
        <w:spacing w:before="50" w:after="50"/>
      </w:pPr>
      <w:r>
        <w:t>Validator uptime (per validator)</w:t>
      </w:r>
    </w:p>
    <w:p w14:paraId="24688AA4" w14:textId="77777777" w:rsidR="00D4662D" w:rsidRDefault="00000000">
      <w:pPr>
        <w:pStyle w:val="ListParagraph"/>
        <w:numPr>
          <w:ilvl w:val="0"/>
          <w:numId w:val="2"/>
        </w:numPr>
        <w:spacing w:before="50" w:after="50"/>
      </w:pPr>
      <w:r>
        <w:t>RPC latency (response time per node)</w:t>
      </w:r>
    </w:p>
    <w:p w14:paraId="599B7BB6" w14:textId="77777777" w:rsidR="00D4662D" w:rsidRDefault="00000000">
      <w:pPr>
        <w:pStyle w:val="ListParagraph"/>
        <w:numPr>
          <w:ilvl w:val="0"/>
          <w:numId w:val="2"/>
        </w:numPr>
        <w:spacing w:before="50" w:after="50"/>
      </w:pPr>
      <w:r>
        <w:t>Determinism mismatch indicator (flags any state hash divergence between validators)</w:t>
      </w:r>
    </w:p>
    <w:p w14:paraId="3CE5CF8E" w14:textId="77777777" w:rsidR="00D4662D" w:rsidRDefault="00D4662D">
      <w:pPr>
        <w:spacing w:after="120"/>
      </w:pPr>
    </w:p>
    <w:p w14:paraId="57585DA4" w14:textId="77777777" w:rsidR="00D4662D" w:rsidRDefault="00000000">
      <w:pPr>
        <w:pBdr>
          <w:left w:val="single" w:sz="12" w:space="8" w:color="166534"/>
        </w:pBdr>
        <w:spacing w:before="100" w:after="100"/>
        <w:ind w:left="440"/>
      </w:pPr>
      <w:r>
        <w:rPr>
          <w:b/>
          <w:bCs/>
          <w:color w:val="166534"/>
          <w:sz w:val="20"/>
          <w:szCs w:val="20"/>
        </w:rPr>
        <w:t xml:space="preserve">TIP: </w:t>
      </w:r>
      <w:r>
        <w:rPr>
          <w:sz w:val="20"/>
          <w:szCs w:val="20"/>
        </w:rPr>
        <w:t>Grafana ships with a pre-configured Synergy Devnet dashboard. After launching the stack, navigate to http://127.0.0.1:3000, log in with admin/admin, and select the dashboard from the sidebar.</w:t>
      </w:r>
    </w:p>
    <w:p w14:paraId="740D3B5C" w14:textId="77777777" w:rsidR="00D4662D" w:rsidRDefault="00000000">
      <w:pPr>
        <w:pStyle w:val="Heading1"/>
        <w:pageBreakBefore/>
        <w:pBdr>
          <w:bottom w:val="single" w:sz="8" w:space="4" w:color="1A3A5C"/>
        </w:pBdr>
      </w:pPr>
      <w:bookmarkStart w:id="89" w:name="_Toc223165032"/>
      <w:r>
        <w:lastRenderedPageBreak/>
        <w:t>16. Devnet Test Phases and Validation</w:t>
      </w:r>
      <w:bookmarkEnd w:id="89"/>
    </w:p>
    <w:p w14:paraId="3AAB3002" w14:textId="77777777" w:rsidR="00D4662D" w:rsidRDefault="00000000">
      <w:pPr>
        <w:spacing w:before="80" w:after="120" w:line="280" w:lineRule="auto"/>
      </w:pPr>
      <w:r>
        <w:t>The devnet includes an 8-phase test suite that exercises the network under progressively more demanding conditions. The test runner is a single script that orchestrates all phases in sequence, with options for selective execution.</w:t>
      </w:r>
    </w:p>
    <w:p w14:paraId="545D92AB" w14:textId="77777777" w:rsidR="00D4662D" w:rsidRDefault="00000000">
      <w:pPr>
        <w:pStyle w:val="Heading2"/>
      </w:pPr>
      <w:bookmarkStart w:id="90" w:name="_Toc223165033"/>
      <w:r>
        <w:t>16.1 Running the Full Test Suite</w:t>
      </w:r>
      <w:bookmarkEnd w:id="90"/>
    </w:p>
    <w:p w14:paraId="24D09113" w14:textId="77777777" w:rsidR="00D4662D" w:rsidRDefault="00000000">
      <w:pPr>
        <w:pBdr>
          <w:top w:val="single" w:sz="4" w:space="0" w:color="2E75B6"/>
          <w:left w:val="single" w:sz="4" w:space="0" w:color="2E75B6"/>
          <w:right w:val="single" w:sz="4" w:space="0" w:color="2E75B6"/>
        </w:pBdr>
        <w:shd w:val="clear" w:color="auto" w:fill="1E1E2E"/>
        <w:spacing w:before="60"/>
        <w:ind w:left="360" w:right="360"/>
      </w:pPr>
      <w:r>
        <w:rPr>
          <w:rFonts w:ascii="Courier New" w:eastAsia="Courier New" w:hAnsi="Courier New" w:cs="Courier New"/>
          <w:color w:val="A9DC76"/>
          <w:sz w:val="18"/>
          <w:szCs w:val="18"/>
        </w:rPr>
        <w:t>cd "&lt;workspace&gt;"</w:t>
      </w:r>
    </w:p>
    <w:p w14:paraId="705A4F68" w14:textId="77777777" w:rsidR="00D4662D" w:rsidRDefault="00000000">
      <w:pPr>
        <w:pBdr>
          <w:left w:val="single" w:sz="4" w:space="0" w:color="2E75B6"/>
          <w:bottom w:val="single" w:sz="4" w:space="0" w:color="2E75B6"/>
          <w:right w:val="single" w:sz="4" w:space="0" w:color="2E75B6"/>
        </w:pBdr>
        <w:shd w:val="clear" w:color="auto" w:fill="1E1E2E"/>
        <w:spacing w:after="60"/>
        <w:ind w:left="360" w:right="360"/>
      </w:pPr>
      <w:r>
        <w:rPr>
          <w:rFonts w:ascii="Courier New" w:eastAsia="Courier New" w:hAnsi="Courier New" w:cs="Courier New"/>
          <w:color w:val="A9DC76"/>
          <w:sz w:val="18"/>
          <w:szCs w:val="18"/>
        </w:rPr>
        <w:t>./scripts/devnet15/run-devnet-test-phases.sh --rpc-url http://10.50.0.13:48650</w:t>
      </w:r>
    </w:p>
    <w:p w14:paraId="53A529E3" w14:textId="77777777" w:rsidR="00D4662D" w:rsidRDefault="00000000">
      <w:pPr>
        <w:pStyle w:val="Heading2"/>
      </w:pPr>
      <w:bookmarkStart w:id="91" w:name="_Toc223165034"/>
      <w:r>
        <w:t>16.2 Test Phases</w:t>
      </w:r>
      <w:bookmarkEnd w:id="91"/>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2800"/>
        <w:gridCol w:w="6480"/>
      </w:tblGrid>
      <w:tr w:rsidR="00D4662D" w14:paraId="69653D4D" w14:textId="77777777">
        <w:tblPrEx>
          <w:tblCellMar>
            <w:top w:w="0" w:type="dxa"/>
            <w:bottom w:w="0" w:type="dxa"/>
          </w:tblCellMar>
        </w:tblPrEx>
        <w:tc>
          <w:tcPr>
            <w:tcW w:w="800" w:type="dxa"/>
            <w:tcBorders>
              <w:top w:val="single" w:sz="1" w:space="0" w:color="1A3A5C"/>
              <w:left w:val="single" w:sz="1" w:space="0" w:color="1A3A5C"/>
              <w:bottom w:val="single" w:sz="1" w:space="0" w:color="1A3A5C"/>
              <w:right w:val="single" w:sz="1" w:space="0" w:color="1A3A5C"/>
            </w:tcBorders>
            <w:shd w:val="clear" w:color="auto" w:fill="1A3A5C"/>
            <w:tcMar>
              <w:top w:w="70" w:type="dxa"/>
              <w:left w:w="120" w:type="dxa"/>
              <w:bottom w:w="70" w:type="dxa"/>
              <w:right w:w="120" w:type="dxa"/>
            </w:tcMar>
          </w:tcPr>
          <w:p w14:paraId="0244D2E5" w14:textId="77777777" w:rsidR="00D4662D" w:rsidRDefault="00000000">
            <w:r>
              <w:rPr>
                <w:b/>
                <w:bCs/>
                <w:color w:val="FFFFFF"/>
                <w:sz w:val="18"/>
                <w:szCs w:val="18"/>
              </w:rPr>
              <w:t>Phase</w:t>
            </w:r>
          </w:p>
        </w:tc>
        <w:tc>
          <w:tcPr>
            <w:tcW w:w="2800" w:type="dxa"/>
            <w:tcBorders>
              <w:top w:val="single" w:sz="1" w:space="0" w:color="1A3A5C"/>
              <w:left w:val="single" w:sz="1" w:space="0" w:color="1A3A5C"/>
              <w:bottom w:val="single" w:sz="1" w:space="0" w:color="1A3A5C"/>
              <w:right w:val="single" w:sz="1" w:space="0" w:color="1A3A5C"/>
            </w:tcBorders>
            <w:shd w:val="clear" w:color="auto" w:fill="1A3A5C"/>
            <w:tcMar>
              <w:top w:w="70" w:type="dxa"/>
              <w:left w:w="120" w:type="dxa"/>
              <w:bottom w:w="70" w:type="dxa"/>
              <w:right w:w="120" w:type="dxa"/>
            </w:tcMar>
          </w:tcPr>
          <w:p w14:paraId="255B3E1C" w14:textId="77777777" w:rsidR="00D4662D" w:rsidRDefault="00000000">
            <w:r>
              <w:rPr>
                <w:b/>
                <w:bCs/>
                <w:color w:val="FFFFFF"/>
                <w:sz w:val="18"/>
                <w:szCs w:val="18"/>
              </w:rPr>
              <w:t>Name</w:t>
            </w:r>
          </w:p>
        </w:tc>
        <w:tc>
          <w:tcPr>
            <w:tcW w:w="6480" w:type="dxa"/>
            <w:tcBorders>
              <w:top w:val="single" w:sz="1" w:space="0" w:color="1A3A5C"/>
              <w:left w:val="single" w:sz="1" w:space="0" w:color="1A3A5C"/>
              <w:bottom w:val="single" w:sz="1" w:space="0" w:color="1A3A5C"/>
              <w:right w:val="single" w:sz="1" w:space="0" w:color="1A3A5C"/>
            </w:tcBorders>
            <w:shd w:val="clear" w:color="auto" w:fill="1A3A5C"/>
            <w:tcMar>
              <w:top w:w="70" w:type="dxa"/>
              <w:left w:w="120" w:type="dxa"/>
              <w:bottom w:w="70" w:type="dxa"/>
              <w:right w:w="120" w:type="dxa"/>
            </w:tcMar>
          </w:tcPr>
          <w:p w14:paraId="386A8461" w14:textId="77777777" w:rsidR="00D4662D" w:rsidRDefault="00000000">
            <w:r>
              <w:rPr>
                <w:b/>
                <w:bCs/>
                <w:color w:val="FFFFFF"/>
                <w:sz w:val="18"/>
                <w:szCs w:val="18"/>
              </w:rPr>
              <w:t>Description</w:t>
            </w:r>
          </w:p>
        </w:tc>
      </w:tr>
      <w:tr w:rsidR="00D4662D" w14:paraId="567AEAF6"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BED986C" w14:textId="77777777" w:rsidR="00D4662D" w:rsidRDefault="00000000">
            <w:r>
              <w:rPr>
                <w:sz w:val="18"/>
                <w:szCs w:val="18"/>
              </w:rPr>
              <w:t>1</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4FD6531" w14:textId="77777777" w:rsidR="00D4662D" w:rsidRDefault="00000000">
            <w:r>
              <w:rPr>
                <w:sz w:val="18"/>
                <w:szCs w:val="18"/>
              </w:rPr>
              <w:t>Network Stability Probe</w:t>
            </w:r>
          </w:p>
        </w:tc>
        <w:tc>
          <w:tcPr>
            <w:tcW w:w="64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81FC950" w14:textId="77777777" w:rsidR="00D4662D" w:rsidRDefault="00000000">
            <w:r>
              <w:rPr>
                <w:sz w:val="18"/>
                <w:szCs w:val="18"/>
              </w:rPr>
              <w:t>Verifies all nodes are online, syncing, and producing blocks at the expected rate</w:t>
            </w:r>
          </w:p>
        </w:tc>
      </w:tr>
      <w:tr w:rsidR="00D4662D" w14:paraId="75C4E074"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0F5FA"/>
            <w:tcMar>
              <w:top w:w="70" w:type="dxa"/>
              <w:left w:w="120" w:type="dxa"/>
              <w:bottom w:w="70" w:type="dxa"/>
              <w:right w:w="120" w:type="dxa"/>
            </w:tcMar>
          </w:tcPr>
          <w:p w14:paraId="4494C498" w14:textId="77777777" w:rsidR="00D4662D" w:rsidRDefault="00000000">
            <w:r>
              <w:rPr>
                <w:sz w:val="18"/>
                <w:szCs w:val="18"/>
              </w:rPr>
              <w:t>2</w:t>
            </w:r>
          </w:p>
        </w:tc>
        <w:tc>
          <w:tcPr>
            <w:tcW w:w="2800" w:type="dxa"/>
            <w:tcBorders>
              <w:top w:val="single" w:sz="1" w:space="0" w:color="CCCCCC"/>
              <w:left w:val="single" w:sz="1" w:space="0" w:color="CCCCCC"/>
              <w:bottom w:val="single" w:sz="1" w:space="0" w:color="CCCCCC"/>
              <w:right w:val="single" w:sz="1" w:space="0" w:color="CCCCCC"/>
            </w:tcBorders>
            <w:shd w:val="clear" w:color="auto" w:fill="F0F5FA"/>
            <w:tcMar>
              <w:top w:w="70" w:type="dxa"/>
              <w:left w:w="120" w:type="dxa"/>
              <w:bottom w:w="70" w:type="dxa"/>
              <w:right w:w="120" w:type="dxa"/>
            </w:tcMar>
          </w:tcPr>
          <w:p w14:paraId="1A46E445" w14:textId="77777777" w:rsidR="00D4662D" w:rsidRDefault="00000000">
            <w:r>
              <w:rPr>
                <w:sz w:val="18"/>
                <w:szCs w:val="18"/>
              </w:rPr>
              <w:t>Validator Failure Simulation</w:t>
            </w:r>
          </w:p>
        </w:tc>
        <w:tc>
          <w:tcPr>
            <w:tcW w:w="6480" w:type="dxa"/>
            <w:tcBorders>
              <w:top w:val="single" w:sz="1" w:space="0" w:color="CCCCCC"/>
              <w:left w:val="single" w:sz="1" w:space="0" w:color="CCCCCC"/>
              <w:bottom w:val="single" w:sz="1" w:space="0" w:color="CCCCCC"/>
              <w:right w:val="single" w:sz="1" w:space="0" w:color="CCCCCC"/>
            </w:tcBorders>
            <w:shd w:val="clear" w:color="auto" w:fill="F0F5FA"/>
            <w:tcMar>
              <w:top w:w="70" w:type="dxa"/>
              <w:left w:w="120" w:type="dxa"/>
              <w:bottom w:w="70" w:type="dxa"/>
              <w:right w:w="120" w:type="dxa"/>
            </w:tcMar>
          </w:tcPr>
          <w:p w14:paraId="2CAFF7DF" w14:textId="77777777" w:rsidR="00D4662D" w:rsidRDefault="00000000">
            <w:r>
              <w:rPr>
                <w:sz w:val="18"/>
                <w:szCs w:val="18"/>
              </w:rPr>
              <w:t>Manually or automatically (--auto-failures) stops validators to test consensus resilience</w:t>
            </w:r>
          </w:p>
        </w:tc>
      </w:tr>
      <w:tr w:rsidR="00D4662D" w14:paraId="765FCFF4"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CE3B60F" w14:textId="77777777" w:rsidR="00D4662D" w:rsidRDefault="00000000">
            <w:r>
              <w:rPr>
                <w:sz w:val="18"/>
                <w:szCs w:val="18"/>
              </w:rPr>
              <w:t>3</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6CC10EC" w14:textId="77777777" w:rsidR="00D4662D" w:rsidRDefault="00000000">
            <w:r>
              <w:rPr>
                <w:sz w:val="18"/>
                <w:szCs w:val="18"/>
              </w:rPr>
              <w:t>Transaction Load</w:t>
            </w:r>
          </w:p>
        </w:tc>
        <w:tc>
          <w:tcPr>
            <w:tcW w:w="64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DB225C5" w14:textId="77777777" w:rsidR="00D4662D" w:rsidRDefault="00000000">
            <w:r>
              <w:rPr>
                <w:sz w:val="18"/>
                <w:szCs w:val="18"/>
              </w:rPr>
              <w:t>Generates 10,000 transactions per minute to stress-test throughput and mempool behavior</w:t>
            </w:r>
          </w:p>
        </w:tc>
      </w:tr>
      <w:tr w:rsidR="00D4662D" w14:paraId="2AA23F64"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0F5FA"/>
            <w:tcMar>
              <w:top w:w="70" w:type="dxa"/>
              <w:left w:w="120" w:type="dxa"/>
              <w:bottom w:w="70" w:type="dxa"/>
              <w:right w:w="120" w:type="dxa"/>
            </w:tcMar>
          </w:tcPr>
          <w:p w14:paraId="54B9B83A" w14:textId="77777777" w:rsidR="00D4662D" w:rsidRDefault="00000000">
            <w:r>
              <w:rPr>
                <w:sz w:val="18"/>
                <w:szCs w:val="18"/>
              </w:rPr>
              <w:t>4</w:t>
            </w:r>
          </w:p>
        </w:tc>
        <w:tc>
          <w:tcPr>
            <w:tcW w:w="2800" w:type="dxa"/>
            <w:tcBorders>
              <w:top w:val="single" w:sz="1" w:space="0" w:color="CCCCCC"/>
              <w:left w:val="single" w:sz="1" w:space="0" w:color="CCCCCC"/>
              <w:bottom w:val="single" w:sz="1" w:space="0" w:color="CCCCCC"/>
              <w:right w:val="single" w:sz="1" w:space="0" w:color="CCCCCC"/>
            </w:tcBorders>
            <w:shd w:val="clear" w:color="auto" w:fill="F0F5FA"/>
            <w:tcMar>
              <w:top w:w="70" w:type="dxa"/>
              <w:left w:w="120" w:type="dxa"/>
              <w:bottom w:w="70" w:type="dxa"/>
              <w:right w:w="120" w:type="dxa"/>
            </w:tcMar>
          </w:tcPr>
          <w:p w14:paraId="73DD7B2F" w14:textId="77777777" w:rsidR="00D4662D" w:rsidRDefault="00000000">
            <w:r>
              <w:rPr>
                <w:sz w:val="18"/>
                <w:szCs w:val="18"/>
              </w:rPr>
              <w:t>Chaos Simulation</w:t>
            </w:r>
          </w:p>
        </w:tc>
        <w:tc>
          <w:tcPr>
            <w:tcW w:w="6480" w:type="dxa"/>
            <w:tcBorders>
              <w:top w:val="single" w:sz="1" w:space="0" w:color="CCCCCC"/>
              <w:left w:val="single" w:sz="1" w:space="0" w:color="CCCCCC"/>
              <w:bottom w:val="single" w:sz="1" w:space="0" w:color="CCCCCC"/>
              <w:right w:val="single" w:sz="1" w:space="0" w:color="CCCCCC"/>
            </w:tcBorders>
            <w:shd w:val="clear" w:color="auto" w:fill="F0F5FA"/>
            <w:tcMar>
              <w:top w:w="70" w:type="dxa"/>
              <w:left w:w="120" w:type="dxa"/>
              <w:bottom w:w="70" w:type="dxa"/>
              <w:right w:w="120" w:type="dxa"/>
            </w:tcMar>
          </w:tcPr>
          <w:p w14:paraId="12CBAC6B" w14:textId="77777777" w:rsidR="00D4662D" w:rsidRDefault="00000000">
            <w:r>
              <w:rPr>
                <w:sz w:val="18"/>
                <w:szCs w:val="18"/>
              </w:rPr>
              <w:t>Introduces random node failures, network partitions, and malicious behavior patterns</w:t>
            </w:r>
          </w:p>
        </w:tc>
      </w:tr>
      <w:tr w:rsidR="00D4662D" w14:paraId="321F330B"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D66B3D9" w14:textId="77777777" w:rsidR="00D4662D" w:rsidRDefault="00000000">
            <w:r>
              <w:rPr>
                <w:sz w:val="18"/>
                <w:szCs w:val="18"/>
              </w:rPr>
              <w:t>5</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80E6179" w14:textId="77777777" w:rsidR="00D4662D" w:rsidRDefault="00000000">
            <w:r>
              <w:rPr>
                <w:sz w:val="18"/>
                <w:szCs w:val="18"/>
              </w:rPr>
              <w:t>SXCP Interop Validation</w:t>
            </w:r>
          </w:p>
        </w:tc>
        <w:tc>
          <w:tcPr>
            <w:tcW w:w="64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ABE5066" w14:textId="77777777" w:rsidR="00D4662D" w:rsidRDefault="00000000">
            <w:r>
              <w:rPr>
                <w:sz w:val="18"/>
                <w:szCs w:val="18"/>
              </w:rPr>
              <w:t>Tests cross-chain message relay, attestation production, and proof verification</w:t>
            </w:r>
          </w:p>
        </w:tc>
      </w:tr>
      <w:tr w:rsidR="00D4662D" w14:paraId="6DAB8D43"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0F5FA"/>
            <w:tcMar>
              <w:top w:w="70" w:type="dxa"/>
              <w:left w:w="120" w:type="dxa"/>
              <w:bottom w:w="70" w:type="dxa"/>
              <w:right w:w="120" w:type="dxa"/>
            </w:tcMar>
          </w:tcPr>
          <w:p w14:paraId="71F60C9A" w14:textId="77777777" w:rsidR="00D4662D" w:rsidRDefault="00000000">
            <w:r>
              <w:rPr>
                <w:sz w:val="18"/>
                <w:szCs w:val="18"/>
              </w:rPr>
              <w:t>6</w:t>
            </w:r>
          </w:p>
        </w:tc>
        <w:tc>
          <w:tcPr>
            <w:tcW w:w="2800" w:type="dxa"/>
            <w:tcBorders>
              <w:top w:val="single" w:sz="1" w:space="0" w:color="CCCCCC"/>
              <w:left w:val="single" w:sz="1" w:space="0" w:color="CCCCCC"/>
              <w:bottom w:val="single" w:sz="1" w:space="0" w:color="CCCCCC"/>
              <w:right w:val="single" w:sz="1" w:space="0" w:color="CCCCCC"/>
            </w:tcBorders>
            <w:shd w:val="clear" w:color="auto" w:fill="F0F5FA"/>
            <w:tcMar>
              <w:top w:w="70" w:type="dxa"/>
              <w:left w:w="120" w:type="dxa"/>
              <w:bottom w:w="70" w:type="dxa"/>
              <w:right w:w="120" w:type="dxa"/>
            </w:tcMar>
          </w:tcPr>
          <w:p w14:paraId="074E6776" w14:textId="77777777" w:rsidR="00D4662D" w:rsidRDefault="00000000">
            <w:r>
              <w:rPr>
                <w:sz w:val="18"/>
                <w:szCs w:val="18"/>
              </w:rPr>
              <w:t>Economic/Validator Sanity</w:t>
            </w:r>
          </w:p>
        </w:tc>
        <w:tc>
          <w:tcPr>
            <w:tcW w:w="6480" w:type="dxa"/>
            <w:tcBorders>
              <w:top w:val="single" w:sz="1" w:space="0" w:color="CCCCCC"/>
              <w:left w:val="single" w:sz="1" w:space="0" w:color="CCCCCC"/>
              <w:bottom w:val="single" w:sz="1" w:space="0" w:color="CCCCCC"/>
              <w:right w:val="single" w:sz="1" w:space="0" w:color="CCCCCC"/>
            </w:tcBorders>
            <w:shd w:val="clear" w:color="auto" w:fill="F0F5FA"/>
            <w:tcMar>
              <w:top w:w="70" w:type="dxa"/>
              <w:left w:w="120" w:type="dxa"/>
              <w:bottom w:w="70" w:type="dxa"/>
              <w:right w:w="120" w:type="dxa"/>
            </w:tcMar>
          </w:tcPr>
          <w:p w14:paraId="65E3C28D" w14:textId="77777777" w:rsidR="00D4662D" w:rsidRDefault="00000000">
            <w:r>
              <w:rPr>
                <w:sz w:val="18"/>
                <w:szCs w:val="18"/>
              </w:rPr>
              <w:t>Verifies SNRG token economics, reward distribution, and stake accounting</w:t>
            </w:r>
          </w:p>
        </w:tc>
      </w:tr>
      <w:tr w:rsidR="00D4662D" w14:paraId="1A9E76D7"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9572EB6" w14:textId="77777777" w:rsidR="00D4662D" w:rsidRDefault="00000000">
            <w:r>
              <w:rPr>
                <w:sz w:val="18"/>
                <w:szCs w:val="18"/>
              </w:rPr>
              <w:t>7</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0A7E132" w14:textId="77777777" w:rsidR="00D4662D" w:rsidRDefault="00000000">
            <w:r>
              <w:rPr>
                <w:sz w:val="18"/>
                <w:szCs w:val="18"/>
              </w:rPr>
              <w:t>Determinism Check</w:t>
            </w:r>
          </w:p>
        </w:tc>
        <w:tc>
          <w:tcPr>
            <w:tcW w:w="64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3771647" w14:textId="77777777" w:rsidR="00D4662D" w:rsidRDefault="00000000">
            <w:r>
              <w:rPr>
                <w:sz w:val="18"/>
                <w:szCs w:val="18"/>
              </w:rPr>
              <w:t>Compares state hashes across all validators to confirm deterministic execution</w:t>
            </w:r>
          </w:p>
        </w:tc>
      </w:tr>
      <w:tr w:rsidR="00D4662D" w14:paraId="6C7F9456"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0F5FA"/>
            <w:tcMar>
              <w:top w:w="70" w:type="dxa"/>
              <w:left w:w="120" w:type="dxa"/>
              <w:bottom w:w="70" w:type="dxa"/>
              <w:right w:w="120" w:type="dxa"/>
            </w:tcMar>
          </w:tcPr>
          <w:p w14:paraId="4C41CFCD" w14:textId="77777777" w:rsidR="00D4662D" w:rsidRDefault="00000000">
            <w:r>
              <w:rPr>
                <w:sz w:val="18"/>
                <w:szCs w:val="18"/>
              </w:rPr>
              <w:t>8</w:t>
            </w:r>
          </w:p>
        </w:tc>
        <w:tc>
          <w:tcPr>
            <w:tcW w:w="2800" w:type="dxa"/>
            <w:tcBorders>
              <w:top w:val="single" w:sz="1" w:space="0" w:color="CCCCCC"/>
              <w:left w:val="single" w:sz="1" w:space="0" w:color="CCCCCC"/>
              <w:bottom w:val="single" w:sz="1" w:space="0" w:color="CCCCCC"/>
              <w:right w:val="single" w:sz="1" w:space="0" w:color="CCCCCC"/>
            </w:tcBorders>
            <w:shd w:val="clear" w:color="auto" w:fill="F0F5FA"/>
            <w:tcMar>
              <w:top w:w="70" w:type="dxa"/>
              <w:left w:w="120" w:type="dxa"/>
              <w:bottom w:w="70" w:type="dxa"/>
              <w:right w:w="120" w:type="dxa"/>
            </w:tcMar>
          </w:tcPr>
          <w:p w14:paraId="13CDC012" w14:textId="77777777" w:rsidR="00D4662D" w:rsidRDefault="00000000">
            <w:r>
              <w:rPr>
                <w:sz w:val="18"/>
                <w:szCs w:val="18"/>
              </w:rPr>
              <w:t>Long-Duration Recommendation</w:t>
            </w:r>
          </w:p>
        </w:tc>
        <w:tc>
          <w:tcPr>
            <w:tcW w:w="6480" w:type="dxa"/>
            <w:tcBorders>
              <w:top w:val="single" w:sz="1" w:space="0" w:color="CCCCCC"/>
              <w:left w:val="single" w:sz="1" w:space="0" w:color="CCCCCC"/>
              <w:bottom w:val="single" w:sz="1" w:space="0" w:color="CCCCCC"/>
              <w:right w:val="single" w:sz="1" w:space="0" w:color="CCCCCC"/>
            </w:tcBorders>
            <w:shd w:val="clear" w:color="auto" w:fill="F0F5FA"/>
            <w:tcMar>
              <w:top w:w="70" w:type="dxa"/>
              <w:left w:w="120" w:type="dxa"/>
              <w:bottom w:w="70" w:type="dxa"/>
              <w:right w:w="120" w:type="dxa"/>
            </w:tcMar>
          </w:tcPr>
          <w:p w14:paraId="574E28C9" w14:textId="77777777" w:rsidR="00D4662D" w:rsidRDefault="00000000">
            <w:r>
              <w:rPr>
                <w:sz w:val="18"/>
                <w:szCs w:val="18"/>
              </w:rPr>
              <w:t>Advisory phase recommending extended burn-in testing (24–72 hours)</w:t>
            </w:r>
          </w:p>
        </w:tc>
      </w:tr>
    </w:tbl>
    <w:p w14:paraId="756AA7F7" w14:textId="77777777" w:rsidR="00D4662D" w:rsidRDefault="00D4662D">
      <w:pPr>
        <w:spacing w:after="120"/>
      </w:pPr>
    </w:p>
    <w:p w14:paraId="17BAB12F" w14:textId="77777777" w:rsidR="00D4662D" w:rsidRDefault="00000000">
      <w:pPr>
        <w:pStyle w:val="Heading2"/>
      </w:pPr>
      <w:bookmarkStart w:id="92" w:name="_Toc223165035"/>
      <w:r>
        <w:t>16.3 Individual Test Commands</w:t>
      </w:r>
      <w:bookmarkEnd w:id="92"/>
    </w:p>
    <w:p w14:paraId="702C14B0" w14:textId="77777777" w:rsidR="00D4662D" w:rsidRDefault="00000000">
      <w:pPr>
        <w:spacing w:before="80" w:after="120" w:line="280" w:lineRule="auto"/>
      </w:pPr>
      <w:r>
        <w:t>Each major test capability can be run independently:</w:t>
      </w:r>
    </w:p>
    <w:p w14:paraId="6622A21D" w14:textId="77777777" w:rsidR="00D4662D" w:rsidRDefault="00000000">
      <w:pPr>
        <w:pBdr>
          <w:top w:val="single" w:sz="4" w:space="0" w:color="2E75B6"/>
          <w:left w:val="single" w:sz="4" w:space="0" w:color="2E75B6"/>
          <w:right w:val="single" w:sz="4" w:space="0" w:color="2E75B6"/>
        </w:pBdr>
        <w:shd w:val="clear" w:color="auto" w:fill="1E1E2E"/>
        <w:spacing w:before="60"/>
        <w:ind w:left="360" w:right="360"/>
      </w:pPr>
      <w:r>
        <w:rPr>
          <w:rFonts w:ascii="Courier New" w:eastAsia="Courier New" w:hAnsi="Courier New" w:cs="Courier New"/>
          <w:color w:val="A9DC76"/>
          <w:sz w:val="18"/>
          <w:szCs w:val="18"/>
        </w:rPr>
        <w:t># Load generator</w:t>
      </w:r>
    </w:p>
    <w:p w14:paraId="59B22E3E" w14:textId="77777777" w:rsidR="00D4662D" w:rsidRDefault="00000000">
      <w:pPr>
        <w:pBdr>
          <w:left w:val="single" w:sz="4" w:space="0" w:color="2E75B6"/>
          <w:right w:val="single" w:sz="4" w:space="0" w:color="2E75B6"/>
        </w:pBdr>
        <w:shd w:val="clear" w:color="auto" w:fill="1E1E2E"/>
        <w:ind w:left="360" w:right="360"/>
      </w:pPr>
      <w:r>
        <w:rPr>
          <w:rFonts w:ascii="Courier New" w:eastAsia="Courier New" w:hAnsi="Courier New" w:cs="Courier New"/>
          <w:color w:val="A9DC76"/>
          <w:sz w:val="18"/>
          <w:szCs w:val="18"/>
        </w:rPr>
        <w:t>./scripts/devnet15/load-generator.sh --rpc-url http://10.50.0.13:48650 --rpm 10000 --minutes 1</w:t>
      </w:r>
    </w:p>
    <w:p w14:paraId="23A4D618" w14:textId="77777777" w:rsidR="00D4662D" w:rsidRDefault="00000000">
      <w:pPr>
        <w:pBdr>
          <w:left w:val="single" w:sz="4" w:space="0" w:color="2E75B6"/>
          <w:right w:val="single" w:sz="4" w:space="0" w:color="2E75B6"/>
        </w:pBdr>
        <w:shd w:val="clear" w:color="auto" w:fill="1E1E2E"/>
        <w:ind w:left="360" w:right="360"/>
      </w:pPr>
      <w:r>
        <w:rPr>
          <w:rFonts w:ascii="Courier New" w:eastAsia="Courier New" w:hAnsi="Courier New" w:cs="Courier New"/>
          <w:color w:val="A9DC76"/>
          <w:sz w:val="18"/>
          <w:szCs w:val="18"/>
        </w:rPr>
        <w:t xml:space="preserve"> </w:t>
      </w:r>
    </w:p>
    <w:p w14:paraId="05B61AD5" w14:textId="77777777" w:rsidR="00D4662D" w:rsidRDefault="00000000">
      <w:pPr>
        <w:pBdr>
          <w:left w:val="single" w:sz="4" w:space="0" w:color="2E75B6"/>
          <w:right w:val="single" w:sz="4" w:space="0" w:color="2E75B6"/>
        </w:pBdr>
        <w:shd w:val="clear" w:color="auto" w:fill="1E1E2E"/>
        <w:ind w:left="360" w:right="360"/>
      </w:pPr>
      <w:r>
        <w:rPr>
          <w:rFonts w:ascii="Courier New" w:eastAsia="Courier New" w:hAnsi="Courier New" w:cs="Courier New"/>
          <w:color w:val="A9DC76"/>
          <w:sz w:val="18"/>
          <w:szCs w:val="18"/>
        </w:rPr>
        <w:t># Chaos simulation</w:t>
      </w:r>
    </w:p>
    <w:p w14:paraId="36301520" w14:textId="77777777" w:rsidR="00D4662D" w:rsidRDefault="00000000">
      <w:pPr>
        <w:pBdr>
          <w:left w:val="single" w:sz="4" w:space="0" w:color="2E75B6"/>
          <w:right w:val="single" w:sz="4" w:space="0" w:color="2E75B6"/>
        </w:pBdr>
        <w:shd w:val="clear" w:color="auto" w:fill="1E1E2E"/>
        <w:ind w:left="360" w:right="360"/>
      </w:pPr>
      <w:r>
        <w:rPr>
          <w:rFonts w:ascii="Courier New" w:eastAsia="Courier New" w:hAnsi="Courier New" w:cs="Courier New"/>
          <w:color w:val="A9DC76"/>
          <w:sz w:val="18"/>
          <w:szCs w:val="18"/>
        </w:rPr>
        <w:t>./scripts/devnet15/chaos-node.sh --rpc-url http://10.50.0.13:48650</w:t>
      </w:r>
    </w:p>
    <w:p w14:paraId="6DA74BDB" w14:textId="77777777" w:rsidR="00D4662D" w:rsidRDefault="00000000">
      <w:pPr>
        <w:pBdr>
          <w:left w:val="single" w:sz="4" w:space="0" w:color="2E75B6"/>
          <w:right w:val="single" w:sz="4" w:space="0" w:color="2E75B6"/>
        </w:pBdr>
        <w:shd w:val="clear" w:color="auto" w:fill="1E1E2E"/>
        <w:ind w:left="360" w:right="360"/>
      </w:pPr>
      <w:r>
        <w:rPr>
          <w:rFonts w:ascii="Courier New" w:eastAsia="Courier New" w:hAnsi="Courier New" w:cs="Courier New"/>
          <w:color w:val="A9DC76"/>
          <w:sz w:val="18"/>
          <w:szCs w:val="18"/>
        </w:rPr>
        <w:t xml:space="preserve"> </w:t>
      </w:r>
    </w:p>
    <w:p w14:paraId="46160B97" w14:textId="77777777" w:rsidR="00D4662D" w:rsidRDefault="00000000">
      <w:pPr>
        <w:pBdr>
          <w:left w:val="single" w:sz="4" w:space="0" w:color="2E75B6"/>
          <w:right w:val="single" w:sz="4" w:space="0" w:color="2E75B6"/>
        </w:pBdr>
        <w:shd w:val="clear" w:color="auto" w:fill="1E1E2E"/>
        <w:ind w:left="360" w:right="360"/>
      </w:pPr>
      <w:r>
        <w:rPr>
          <w:rFonts w:ascii="Courier New" w:eastAsia="Courier New" w:hAnsi="Courier New" w:cs="Courier New"/>
          <w:color w:val="A9DC76"/>
          <w:sz w:val="18"/>
          <w:szCs w:val="18"/>
        </w:rPr>
        <w:t># Determinism check</w:t>
      </w:r>
    </w:p>
    <w:p w14:paraId="56C7836F" w14:textId="77777777" w:rsidR="00D4662D" w:rsidRDefault="00000000">
      <w:pPr>
        <w:pBdr>
          <w:left w:val="single" w:sz="4" w:space="0" w:color="2E75B6"/>
          <w:bottom w:val="single" w:sz="4" w:space="0" w:color="2E75B6"/>
          <w:right w:val="single" w:sz="4" w:space="0" w:color="2E75B6"/>
        </w:pBdr>
        <w:shd w:val="clear" w:color="auto" w:fill="1E1E2E"/>
        <w:spacing w:after="60"/>
        <w:ind w:left="360" w:right="360"/>
      </w:pPr>
      <w:r>
        <w:rPr>
          <w:rFonts w:ascii="Courier New" w:eastAsia="Courier New" w:hAnsi="Courier New" w:cs="Courier New"/>
          <w:color w:val="A9DC76"/>
          <w:sz w:val="18"/>
          <w:szCs w:val="18"/>
        </w:rPr>
        <w:t>./scripts/devnet15/check-determinism.sh</w:t>
      </w:r>
    </w:p>
    <w:p w14:paraId="3F0A2286" w14:textId="77777777" w:rsidR="00D4662D" w:rsidRDefault="00000000">
      <w:pPr>
        <w:pStyle w:val="Heading1"/>
        <w:pageBreakBefore/>
        <w:pBdr>
          <w:bottom w:val="single" w:sz="8" w:space="4" w:color="1A3A5C"/>
        </w:pBdr>
      </w:pPr>
      <w:bookmarkStart w:id="93" w:name="_Toc223165036"/>
      <w:r>
        <w:lastRenderedPageBreak/>
        <w:t>17. Deterministic Reset Procedure</w:t>
      </w:r>
      <w:bookmarkEnd w:id="93"/>
    </w:p>
    <w:p w14:paraId="02DB496C" w14:textId="77777777" w:rsidR="00D4662D" w:rsidRDefault="00000000">
      <w:pPr>
        <w:spacing w:before="80" w:after="120" w:line="280" w:lineRule="auto"/>
      </w:pPr>
      <w:r>
        <w:t>A deterministic reset wipes all node state, regenerates configs and genesis from the canonical inventory, and restarts the cluster from block 0. This is used when the devnet needs a clean slate — after destructive testing, after configuration changes, or when state corruption is suspected.</w:t>
      </w:r>
    </w:p>
    <w:p w14:paraId="319C6670" w14:textId="77777777" w:rsidR="00D4662D" w:rsidRDefault="00000000">
      <w:pPr>
        <w:pStyle w:val="Heading2"/>
      </w:pPr>
      <w:bookmarkStart w:id="94" w:name="_Toc223165037"/>
      <w:r>
        <w:t>17.1 Running a Reset</w:t>
      </w:r>
      <w:bookmarkEnd w:id="94"/>
    </w:p>
    <w:p w14:paraId="5812A4FD" w14:textId="77777777" w:rsidR="00D4662D" w:rsidRDefault="00000000">
      <w:pPr>
        <w:pBdr>
          <w:top w:val="single" w:sz="4" w:space="0" w:color="2E75B6"/>
          <w:left w:val="single" w:sz="4" w:space="0" w:color="2E75B6"/>
          <w:right w:val="single" w:sz="4" w:space="0" w:color="2E75B6"/>
        </w:pBdr>
        <w:shd w:val="clear" w:color="auto" w:fill="1E1E2E"/>
        <w:spacing w:before="60"/>
        <w:ind w:left="360" w:right="360"/>
      </w:pPr>
      <w:r>
        <w:rPr>
          <w:rFonts w:ascii="Courier New" w:eastAsia="Courier New" w:hAnsi="Courier New" w:cs="Courier New"/>
          <w:color w:val="A9DC76"/>
          <w:sz w:val="18"/>
          <w:szCs w:val="18"/>
        </w:rPr>
        <w:t>cd "&lt;workspace&gt;"</w:t>
      </w:r>
    </w:p>
    <w:p w14:paraId="5E5067A2" w14:textId="77777777" w:rsidR="00D4662D" w:rsidRDefault="00000000">
      <w:pPr>
        <w:pBdr>
          <w:left w:val="single" w:sz="4" w:space="0" w:color="2E75B6"/>
          <w:bottom w:val="single" w:sz="4" w:space="0" w:color="2E75B6"/>
          <w:right w:val="single" w:sz="4" w:space="0" w:color="2E75B6"/>
        </w:pBdr>
        <w:shd w:val="clear" w:color="auto" w:fill="1E1E2E"/>
        <w:spacing w:after="60"/>
        <w:ind w:left="360" w:right="360"/>
      </w:pPr>
      <w:r>
        <w:rPr>
          <w:rFonts w:ascii="Courier New" w:eastAsia="Courier New" w:hAnsi="Courier New" w:cs="Courier New"/>
          <w:color w:val="A9DC76"/>
          <w:sz w:val="18"/>
          <w:szCs w:val="18"/>
        </w:rPr>
        <w:t>./scripts/reset-devnet.sh</w:t>
      </w:r>
    </w:p>
    <w:p w14:paraId="4DA49701" w14:textId="77777777" w:rsidR="00D4662D" w:rsidRDefault="00000000">
      <w:pPr>
        <w:spacing w:before="80" w:after="120" w:line="280" w:lineRule="auto"/>
      </w:pPr>
      <w:r>
        <w:t>This delegates to scripts/devnet15/reset-devnet.sh and performs the following steps in order:</w:t>
      </w:r>
    </w:p>
    <w:p w14:paraId="3E41E372" w14:textId="77777777" w:rsidR="00D4662D" w:rsidRDefault="00000000">
      <w:pPr>
        <w:pStyle w:val="ListParagraph"/>
        <w:numPr>
          <w:ilvl w:val="0"/>
          <w:numId w:val="3"/>
        </w:numPr>
        <w:spacing w:before="50" w:after="50"/>
      </w:pPr>
      <w:r>
        <w:t>Stop all nodes across all 15 machines.</w:t>
      </w:r>
    </w:p>
    <w:p w14:paraId="00BF5D57" w14:textId="77777777" w:rsidR="00D4662D" w:rsidRDefault="00000000">
      <w:pPr>
        <w:pStyle w:val="ListParagraph"/>
        <w:numPr>
          <w:ilvl w:val="0"/>
          <w:numId w:val="3"/>
        </w:numPr>
        <w:spacing w:before="50" w:after="50"/>
      </w:pPr>
      <w:r>
        <w:t>Clear all blockchain state and log files on each machine.</w:t>
      </w:r>
    </w:p>
    <w:p w14:paraId="486C8CAD" w14:textId="77777777" w:rsidR="00D4662D" w:rsidRDefault="00000000">
      <w:pPr>
        <w:pStyle w:val="ListParagraph"/>
        <w:numPr>
          <w:ilvl w:val="0"/>
          <w:numId w:val="3"/>
        </w:numPr>
        <w:spacing w:before="50" w:after="50"/>
      </w:pPr>
      <w:r>
        <w:t>Re-render machine configurations from the inventory and templates.</w:t>
      </w:r>
    </w:p>
    <w:p w14:paraId="075D99ED" w14:textId="77777777" w:rsidR="00D4662D" w:rsidRDefault="00000000">
      <w:pPr>
        <w:pStyle w:val="ListParagraph"/>
        <w:numPr>
          <w:ilvl w:val="0"/>
          <w:numId w:val="3"/>
        </w:numPr>
        <w:spacing w:before="50" w:after="50"/>
      </w:pPr>
      <w:r>
        <w:t>Validate that all closed-devnet constraints (isolation, no discovery, private addressing) are satisfied in the regenerated configs.</w:t>
      </w:r>
    </w:p>
    <w:p w14:paraId="2CE6C635" w14:textId="77777777" w:rsidR="00D4662D" w:rsidRDefault="00000000">
      <w:pPr>
        <w:pStyle w:val="ListParagraph"/>
        <w:numPr>
          <w:ilvl w:val="0"/>
          <w:numId w:val="3"/>
        </w:numPr>
        <w:spacing w:before="50" w:after="50"/>
      </w:pPr>
      <w:r>
        <w:t>Regenerate the deterministic genesis block from the inventory and key material.</w:t>
      </w:r>
    </w:p>
    <w:p w14:paraId="2C4EA012" w14:textId="77777777" w:rsidR="00D4662D" w:rsidRDefault="00000000">
      <w:pPr>
        <w:pStyle w:val="ListParagraph"/>
        <w:numPr>
          <w:ilvl w:val="0"/>
          <w:numId w:val="3"/>
        </w:numPr>
        <w:spacing w:before="50" w:after="50"/>
      </w:pPr>
      <w:r>
        <w:t>Restart the cluster in the deterministic order (validators first, then governance, interop, PQC, services).</w:t>
      </w:r>
    </w:p>
    <w:p w14:paraId="5F5F8A95" w14:textId="77777777" w:rsidR="00D4662D" w:rsidRDefault="00000000">
      <w:pPr>
        <w:pStyle w:val="Heading2"/>
      </w:pPr>
      <w:bookmarkStart w:id="95" w:name="_Toc223165038"/>
      <w:r>
        <w:t>17.2 Optional Flags</w:t>
      </w:r>
      <w:bookmarkEnd w:id="95"/>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7080"/>
      </w:tblGrid>
      <w:tr w:rsidR="00D4662D" w14:paraId="4239160C" w14:textId="77777777">
        <w:tblPrEx>
          <w:tblCellMar>
            <w:top w:w="0" w:type="dxa"/>
            <w:bottom w:w="0" w:type="dxa"/>
          </w:tblCellMar>
        </w:tblPrEx>
        <w:tc>
          <w:tcPr>
            <w:tcW w:w="3000" w:type="dxa"/>
            <w:tcBorders>
              <w:top w:val="single" w:sz="1" w:space="0" w:color="1A3A5C"/>
              <w:left w:val="single" w:sz="1" w:space="0" w:color="1A3A5C"/>
              <w:bottom w:val="single" w:sz="1" w:space="0" w:color="1A3A5C"/>
              <w:right w:val="single" w:sz="1" w:space="0" w:color="1A3A5C"/>
            </w:tcBorders>
            <w:shd w:val="clear" w:color="auto" w:fill="1A3A5C"/>
            <w:tcMar>
              <w:top w:w="70" w:type="dxa"/>
              <w:left w:w="120" w:type="dxa"/>
              <w:bottom w:w="70" w:type="dxa"/>
              <w:right w:w="120" w:type="dxa"/>
            </w:tcMar>
          </w:tcPr>
          <w:p w14:paraId="6F54713C" w14:textId="77777777" w:rsidR="00D4662D" w:rsidRDefault="00000000">
            <w:r>
              <w:rPr>
                <w:b/>
                <w:bCs/>
                <w:color w:val="FFFFFF"/>
                <w:sz w:val="18"/>
                <w:szCs w:val="18"/>
              </w:rPr>
              <w:t>Flag</w:t>
            </w:r>
          </w:p>
        </w:tc>
        <w:tc>
          <w:tcPr>
            <w:tcW w:w="7080" w:type="dxa"/>
            <w:tcBorders>
              <w:top w:val="single" w:sz="1" w:space="0" w:color="1A3A5C"/>
              <w:left w:val="single" w:sz="1" w:space="0" w:color="1A3A5C"/>
              <w:bottom w:val="single" w:sz="1" w:space="0" w:color="1A3A5C"/>
              <w:right w:val="single" w:sz="1" w:space="0" w:color="1A3A5C"/>
            </w:tcBorders>
            <w:shd w:val="clear" w:color="auto" w:fill="1A3A5C"/>
            <w:tcMar>
              <w:top w:w="70" w:type="dxa"/>
              <w:left w:w="120" w:type="dxa"/>
              <w:bottom w:w="70" w:type="dxa"/>
              <w:right w:w="120" w:type="dxa"/>
            </w:tcMar>
          </w:tcPr>
          <w:p w14:paraId="1588F559" w14:textId="77777777" w:rsidR="00D4662D" w:rsidRDefault="00000000">
            <w:r>
              <w:rPr>
                <w:b/>
                <w:bCs/>
                <w:color w:val="FFFFFF"/>
                <w:sz w:val="18"/>
                <w:szCs w:val="18"/>
              </w:rPr>
              <w:t>Effect</w:t>
            </w:r>
          </w:p>
        </w:tc>
      </w:tr>
      <w:tr w:rsidR="00D4662D" w14:paraId="3D10280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30FA579" w14:textId="77777777" w:rsidR="00D4662D" w:rsidRDefault="00000000">
            <w:r>
              <w:rPr>
                <w:sz w:val="18"/>
                <w:szCs w:val="18"/>
              </w:rPr>
              <w:t>--hosts-file &lt;path&gt;</w:t>
            </w:r>
          </w:p>
        </w:tc>
        <w:tc>
          <w:tcPr>
            <w:tcW w:w="70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A4BE801" w14:textId="77777777" w:rsidR="00D4662D" w:rsidRDefault="00000000">
            <w:r>
              <w:rPr>
                <w:sz w:val="18"/>
                <w:szCs w:val="18"/>
              </w:rPr>
              <w:t>Use an alternate hosts.env file instead of the default</w:t>
            </w:r>
          </w:p>
        </w:tc>
      </w:tr>
      <w:tr w:rsidR="00D4662D" w14:paraId="2BE0DDA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0F5FA"/>
            <w:tcMar>
              <w:top w:w="70" w:type="dxa"/>
              <w:left w:w="120" w:type="dxa"/>
              <w:bottom w:w="70" w:type="dxa"/>
              <w:right w:w="120" w:type="dxa"/>
            </w:tcMar>
          </w:tcPr>
          <w:p w14:paraId="2FDD9C0B" w14:textId="77777777" w:rsidR="00D4662D" w:rsidRDefault="00000000">
            <w:r>
              <w:rPr>
                <w:sz w:val="18"/>
                <w:szCs w:val="18"/>
              </w:rPr>
              <w:t>--rebuild-installers</w:t>
            </w:r>
          </w:p>
        </w:tc>
        <w:tc>
          <w:tcPr>
            <w:tcW w:w="7080" w:type="dxa"/>
            <w:tcBorders>
              <w:top w:val="single" w:sz="1" w:space="0" w:color="CCCCCC"/>
              <w:left w:val="single" w:sz="1" w:space="0" w:color="CCCCCC"/>
              <w:bottom w:val="single" w:sz="1" w:space="0" w:color="CCCCCC"/>
              <w:right w:val="single" w:sz="1" w:space="0" w:color="CCCCCC"/>
            </w:tcBorders>
            <w:shd w:val="clear" w:color="auto" w:fill="F0F5FA"/>
            <w:tcMar>
              <w:top w:w="70" w:type="dxa"/>
              <w:left w:w="120" w:type="dxa"/>
              <w:bottom w:w="70" w:type="dxa"/>
              <w:right w:w="120" w:type="dxa"/>
            </w:tcMar>
          </w:tcPr>
          <w:p w14:paraId="63B82E9B" w14:textId="77777777" w:rsidR="00D4662D" w:rsidRDefault="00000000">
            <w:r>
              <w:rPr>
                <w:sz w:val="18"/>
                <w:szCs w:val="18"/>
              </w:rPr>
              <w:t>Regenerate all per-machine installer bundles before restarting</w:t>
            </w:r>
          </w:p>
        </w:tc>
      </w:tr>
      <w:tr w:rsidR="00D4662D" w14:paraId="0E525324"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CA343D9" w14:textId="77777777" w:rsidR="00D4662D" w:rsidRDefault="00000000">
            <w:r>
              <w:rPr>
                <w:sz w:val="18"/>
                <w:szCs w:val="18"/>
              </w:rPr>
              <w:t>--skip-restart</w:t>
            </w:r>
          </w:p>
        </w:tc>
        <w:tc>
          <w:tcPr>
            <w:tcW w:w="70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E6EDE48" w14:textId="77777777" w:rsidR="00D4662D" w:rsidRDefault="00000000">
            <w:r>
              <w:rPr>
                <w:sz w:val="18"/>
                <w:szCs w:val="18"/>
              </w:rPr>
              <w:t>Perform the reset (clear state, re-render, re-genesis) but do not restart nodes</w:t>
            </w:r>
          </w:p>
        </w:tc>
      </w:tr>
    </w:tbl>
    <w:p w14:paraId="074C3D89" w14:textId="77777777" w:rsidR="00D4662D" w:rsidRDefault="00D4662D">
      <w:pPr>
        <w:spacing w:after="120"/>
      </w:pPr>
    </w:p>
    <w:p w14:paraId="12E15FC1" w14:textId="77777777" w:rsidR="00D4662D" w:rsidRDefault="00000000">
      <w:pPr>
        <w:pBdr>
          <w:left w:val="single" w:sz="12" w:space="8" w:color="CC3300"/>
        </w:pBdr>
        <w:spacing w:before="100" w:after="100"/>
        <w:ind w:left="440"/>
      </w:pPr>
      <w:r>
        <w:rPr>
          <w:b/>
          <w:bCs/>
          <w:color w:val="CC3300"/>
          <w:sz w:val="20"/>
          <w:szCs w:val="20"/>
        </w:rPr>
        <w:t xml:space="preserve">WARNING: </w:t>
      </w:r>
      <w:r>
        <w:rPr>
          <w:sz w:val="20"/>
          <w:szCs w:val="20"/>
        </w:rPr>
        <w:t>A reset permanently destroys all blockchain data, logs, and accumulated state (SNRG balances, Synergy Scores, validator history). This operation cannot be undone. Always export any data you need before running a reset.</w:t>
      </w:r>
    </w:p>
    <w:p w14:paraId="6B231E51" w14:textId="77777777" w:rsidR="00D4662D" w:rsidRDefault="00000000">
      <w:pPr>
        <w:pStyle w:val="Heading1"/>
        <w:pageBreakBefore/>
        <w:pBdr>
          <w:bottom w:val="single" w:sz="8" w:space="4" w:color="1A3A5C"/>
        </w:pBdr>
      </w:pPr>
      <w:bookmarkStart w:id="96" w:name="_Toc223165039"/>
      <w:r>
        <w:lastRenderedPageBreak/>
        <w:t>18. Troubleshooting Playbook</w:t>
      </w:r>
      <w:bookmarkEnd w:id="96"/>
    </w:p>
    <w:p w14:paraId="3D4EF3E6" w14:textId="77777777" w:rsidR="00D4662D" w:rsidRDefault="00000000">
      <w:pPr>
        <w:spacing w:before="80" w:after="120" w:line="280" w:lineRule="auto"/>
      </w:pPr>
      <w:r>
        <w:t>This section provides structured diagnostic procedures for the most common operational issues. For each problem, follow the numbered resolution steps in order.</w:t>
      </w:r>
    </w:p>
    <w:p w14:paraId="18EF9CBE" w14:textId="77777777" w:rsidR="00D4662D" w:rsidRDefault="00000000">
      <w:pPr>
        <w:pStyle w:val="Heading2"/>
      </w:pPr>
      <w:bookmarkStart w:id="97" w:name="_Toc223165040"/>
      <w:r>
        <w:t>18.1 Dashboard Shows Nodes Offline</w:t>
      </w:r>
      <w:bookmarkEnd w:id="97"/>
    </w:p>
    <w:p w14:paraId="3B5CE4DD" w14:textId="77777777" w:rsidR="00D4662D" w:rsidRDefault="00000000">
      <w:pPr>
        <w:spacing w:before="80" w:after="120" w:line="280" w:lineRule="auto"/>
      </w:pPr>
      <w:r>
        <w:t>Nodes appearing as offline in the dashboard is the most common issue and can have several root causes:</w:t>
      </w:r>
    </w:p>
    <w:p w14:paraId="75C4C2D5" w14:textId="77777777" w:rsidR="00D4662D" w:rsidRDefault="00000000">
      <w:pPr>
        <w:pStyle w:val="ListParagraph"/>
        <w:numPr>
          <w:ilvl w:val="0"/>
          <w:numId w:val="3"/>
        </w:numPr>
        <w:spacing w:before="50" w:after="50"/>
      </w:pPr>
      <w:r>
        <w:t>Run a bulk status action and inspect the command output (both stdout and stderr) for each affected machine.</w:t>
      </w:r>
    </w:p>
    <w:p w14:paraId="18734956" w14:textId="77777777" w:rsidR="00D4662D" w:rsidRDefault="00000000">
      <w:pPr>
        <w:pStyle w:val="ListParagraph"/>
        <w:numPr>
          <w:ilvl w:val="0"/>
          <w:numId w:val="3"/>
        </w:numPr>
        <w:spacing w:before="50" w:after="50"/>
      </w:pPr>
      <w:r>
        <w:t>On the affected node's detail page, run the status action followed by the node_logs custom action to retrieve recent log output.</w:t>
      </w:r>
    </w:p>
    <w:p w14:paraId="19D1278F" w14:textId="77777777" w:rsidR="00D4662D" w:rsidRDefault="00000000">
      <w:pPr>
        <w:pStyle w:val="ListParagraph"/>
        <w:numPr>
          <w:ilvl w:val="0"/>
          <w:numId w:val="3"/>
        </w:numPr>
        <w:spacing w:before="50" w:after="50"/>
      </w:pPr>
      <w:r>
        <w:t>If the app-level actions are failing, verify the node process directly using the per-machine installer scripts:</w:t>
      </w:r>
    </w:p>
    <w:p w14:paraId="07E75F16" w14:textId="77777777" w:rsidR="00D4662D" w:rsidRDefault="00000000">
      <w:pPr>
        <w:pStyle w:val="Heading3"/>
      </w:pPr>
      <w:r>
        <w:t>Linux / macOS</w:t>
      </w:r>
    </w:p>
    <w:p w14:paraId="52378311" w14:textId="77777777" w:rsidR="00D4662D" w:rsidRDefault="00000000">
      <w:pPr>
        <w:pBdr>
          <w:top w:val="single" w:sz="4" w:space="0" w:color="2E75B6"/>
          <w:left w:val="single" w:sz="4" w:space="0" w:color="2E75B6"/>
          <w:right w:val="single" w:sz="4" w:space="0" w:color="2E75B6"/>
        </w:pBdr>
        <w:shd w:val="clear" w:color="auto" w:fill="1E1E2E"/>
        <w:spacing w:before="60"/>
        <w:ind w:left="360" w:right="360"/>
      </w:pPr>
      <w:r>
        <w:rPr>
          <w:rFonts w:ascii="Courier New" w:eastAsia="Courier New" w:hAnsi="Courier New" w:cs="Courier New"/>
          <w:color w:val="A9DC76"/>
          <w:sz w:val="18"/>
          <w:szCs w:val="18"/>
        </w:rPr>
        <w:t>cd &lt;workspace&gt;/devnet/lean15/installers/&lt;machine-id&gt;</w:t>
      </w:r>
    </w:p>
    <w:p w14:paraId="36AC063B" w14:textId="77777777" w:rsidR="00D4662D" w:rsidRDefault="00000000">
      <w:pPr>
        <w:pBdr>
          <w:left w:val="single" w:sz="4" w:space="0" w:color="2E75B6"/>
          <w:right w:val="single" w:sz="4" w:space="0" w:color="2E75B6"/>
        </w:pBdr>
        <w:shd w:val="clear" w:color="auto" w:fill="1E1E2E"/>
        <w:ind w:left="360" w:right="360"/>
      </w:pPr>
      <w:r>
        <w:rPr>
          <w:rFonts w:ascii="Courier New" w:eastAsia="Courier New" w:hAnsi="Courier New" w:cs="Courier New"/>
          <w:color w:val="A9DC76"/>
          <w:sz w:val="18"/>
          <w:szCs w:val="18"/>
        </w:rPr>
        <w:t>./nodectl.sh status</w:t>
      </w:r>
    </w:p>
    <w:p w14:paraId="0077E439" w14:textId="77777777" w:rsidR="00D4662D" w:rsidRDefault="00000000">
      <w:pPr>
        <w:pBdr>
          <w:left w:val="single" w:sz="4" w:space="0" w:color="2E75B6"/>
          <w:bottom w:val="single" w:sz="4" w:space="0" w:color="2E75B6"/>
          <w:right w:val="single" w:sz="4" w:space="0" w:color="2E75B6"/>
        </w:pBdr>
        <w:shd w:val="clear" w:color="auto" w:fill="1E1E2E"/>
        <w:spacing w:after="60"/>
        <w:ind w:left="360" w:right="360"/>
      </w:pPr>
      <w:r>
        <w:rPr>
          <w:rFonts w:ascii="Courier New" w:eastAsia="Courier New" w:hAnsi="Courier New" w:cs="Courier New"/>
          <w:color w:val="A9DC76"/>
          <w:sz w:val="18"/>
          <w:szCs w:val="18"/>
        </w:rPr>
        <w:t>./nodectl.sh logs --follow</w:t>
      </w:r>
    </w:p>
    <w:p w14:paraId="127B0992" w14:textId="77777777" w:rsidR="00D4662D" w:rsidRDefault="00000000">
      <w:pPr>
        <w:pStyle w:val="Heading3"/>
      </w:pPr>
      <w:r>
        <w:t>Windows</w:t>
      </w:r>
    </w:p>
    <w:p w14:paraId="152AD59F" w14:textId="77777777" w:rsidR="00D4662D" w:rsidRDefault="00000000">
      <w:pPr>
        <w:pBdr>
          <w:top w:val="single" w:sz="4" w:space="0" w:color="2E75B6"/>
          <w:left w:val="single" w:sz="4" w:space="0" w:color="2E75B6"/>
          <w:right w:val="single" w:sz="4" w:space="0" w:color="2E75B6"/>
        </w:pBdr>
        <w:shd w:val="clear" w:color="auto" w:fill="1E1E2E"/>
        <w:spacing w:before="60"/>
        <w:ind w:left="360" w:right="360"/>
      </w:pPr>
      <w:r>
        <w:rPr>
          <w:rFonts w:ascii="Courier New" w:eastAsia="Courier New" w:hAnsi="Courier New" w:cs="Courier New"/>
          <w:color w:val="A9DC76"/>
          <w:sz w:val="18"/>
          <w:szCs w:val="18"/>
        </w:rPr>
        <w:t>cd &lt;workspace&gt;\devnet\lean15\installers\&lt;machine-id&gt;</w:t>
      </w:r>
    </w:p>
    <w:p w14:paraId="275200DA" w14:textId="77777777" w:rsidR="00D4662D" w:rsidRDefault="00000000">
      <w:pPr>
        <w:pBdr>
          <w:left w:val="single" w:sz="4" w:space="0" w:color="2E75B6"/>
          <w:right w:val="single" w:sz="4" w:space="0" w:color="2E75B6"/>
        </w:pBdr>
        <w:shd w:val="clear" w:color="auto" w:fill="1E1E2E"/>
        <w:ind w:left="360" w:right="360"/>
      </w:pPr>
      <w:r>
        <w:rPr>
          <w:rFonts w:ascii="Courier New" w:eastAsia="Courier New" w:hAnsi="Courier New" w:cs="Courier New"/>
          <w:color w:val="A9DC76"/>
          <w:sz w:val="18"/>
          <w:szCs w:val="18"/>
        </w:rPr>
        <w:t>powershell -ExecutionPolicy Bypass -File .\nodectl.ps1 status</w:t>
      </w:r>
    </w:p>
    <w:p w14:paraId="0FF7835A" w14:textId="77777777" w:rsidR="00D4662D" w:rsidRDefault="00000000">
      <w:pPr>
        <w:pBdr>
          <w:left w:val="single" w:sz="4" w:space="0" w:color="2E75B6"/>
          <w:bottom w:val="single" w:sz="4" w:space="0" w:color="2E75B6"/>
          <w:right w:val="single" w:sz="4" w:space="0" w:color="2E75B6"/>
        </w:pBdr>
        <w:shd w:val="clear" w:color="auto" w:fill="1E1E2E"/>
        <w:spacing w:after="60"/>
        <w:ind w:left="360" w:right="360"/>
      </w:pPr>
      <w:r>
        <w:rPr>
          <w:rFonts w:ascii="Courier New" w:eastAsia="Courier New" w:hAnsi="Courier New" w:cs="Courier New"/>
          <w:color w:val="A9DC76"/>
          <w:sz w:val="18"/>
          <w:szCs w:val="18"/>
        </w:rPr>
        <w:t>powershell -ExecutionPolicy Bypass -File .\nodectl.ps1 logs -Follow</w:t>
      </w:r>
    </w:p>
    <w:p w14:paraId="2576CEDA" w14:textId="77777777" w:rsidR="00D4662D" w:rsidRDefault="00000000">
      <w:pPr>
        <w:pStyle w:val="Heading2"/>
      </w:pPr>
      <w:bookmarkStart w:id="98" w:name="_Toc223165041"/>
      <w:r>
        <w:t>18.2 Bulk Actions Fail with Permission Errors</w:t>
      </w:r>
      <w:bookmarkEnd w:id="98"/>
    </w:p>
    <w:p w14:paraId="59EA5766" w14:textId="77777777" w:rsidR="00D4662D" w:rsidRDefault="00000000">
      <w:pPr>
        <w:spacing w:before="80" w:after="120" w:line="280" w:lineRule="auto"/>
      </w:pPr>
      <w:r>
        <w:t>This indicates an RBAC mismatch between the required role for the action and the active operator's role:</w:t>
      </w:r>
    </w:p>
    <w:p w14:paraId="0E27D038" w14:textId="77777777" w:rsidR="00D4662D" w:rsidRDefault="00000000">
      <w:pPr>
        <w:pStyle w:val="ListParagraph"/>
        <w:numPr>
          <w:ilvl w:val="0"/>
          <w:numId w:val="2"/>
        </w:numPr>
        <w:spacing w:before="50" w:after="50"/>
      </w:pPr>
      <w:r>
        <w:t>Confirm the active operator's role in the Operator Access panel. It should show admin or operator.</w:t>
      </w:r>
    </w:p>
    <w:p w14:paraId="286B9C48" w14:textId="77777777" w:rsidR="00D4662D" w:rsidRDefault="00000000">
      <w:pPr>
        <w:pStyle w:val="ListParagraph"/>
        <w:numPr>
          <w:ilvl w:val="0"/>
          <w:numId w:val="2"/>
        </w:numPr>
        <w:spacing w:before="50" w:after="50"/>
      </w:pPr>
      <w:r>
        <w:t>Remember that install_node, bootstrap_node, and all WireGuard management actions require the admin role specifically. The operator role cannot execute these.</w:t>
      </w:r>
    </w:p>
    <w:p w14:paraId="435748E1" w14:textId="77777777" w:rsidR="00D4662D" w:rsidRDefault="00000000">
      <w:pPr>
        <w:pStyle w:val="Heading2"/>
      </w:pPr>
      <w:bookmarkStart w:id="99" w:name="_Toc223165042"/>
      <w:r>
        <w:t>18.3 WireGuard Connect Fails</w:t>
      </w:r>
      <w:bookmarkEnd w:id="99"/>
    </w:p>
    <w:p w14:paraId="0693A799" w14:textId="77777777" w:rsidR="00D4662D" w:rsidRDefault="00000000">
      <w:pPr>
        <w:pStyle w:val="ListParagraph"/>
        <w:numPr>
          <w:ilvl w:val="0"/>
          <w:numId w:val="3"/>
        </w:numPr>
        <w:spacing w:before="50" w:after="50"/>
      </w:pPr>
      <w:r>
        <w:t>Verify that mesh configs exist at devnet/lean15/wireguard/configs/&lt;machine-id&gt;.conf. If not, run generate-wireguard-mesh.sh.</w:t>
      </w:r>
    </w:p>
    <w:p w14:paraId="69915379" w14:textId="77777777" w:rsidR="00D4662D" w:rsidRDefault="00000000">
      <w:pPr>
        <w:pStyle w:val="ListParagraph"/>
        <w:numPr>
          <w:ilvl w:val="0"/>
          <w:numId w:val="3"/>
        </w:numPr>
        <w:spacing w:before="50" w:after="50"/>
      </w:pPr>
      <w:r>
        <w:t>Confirm the remote host has both wg and wg-quick installed.</w:t>
      </w:r>
    </w:p>
    <w:p w14:paraId="073C4052" w14:textId="77777777" w:rsidR="00D4662D" w:rsidRDefault="00000000">
      <w:pPr>
        <w:pStyle w:val="ListParagraph"/>
        <w:numPr>
          <w:ilvl w:val="0"/>
          <w:numId w:val="3"/>
        </w:numPr>
        <w:spacing w:before="50" w:after="50"/>
      </w:pPr>
      <w:r>
        <w:t>Confirm that UDP traffic on the WireGuard listen ports (51820–51834) is not blocked by firewalls between peer machines.</w:t>
      </w:r>
    </w:p>
    <w:p w14:paraId="2D7C4AD4" w14:textId="77777777" w:rsidR="00D4662D" w:rsidRDefault="00000000">
      <w:pPr>
        <w:pStyle w:val="Heading2"/>
      </w:pPr>
      <w:bookmarkStart w:id="100" w:name="_Toc223165043"/>
      <w:r>
        <w:t>18.4 machine-01: command not found or Script Actions Fail Immediately</w:t>
      </w:r>
      <w:bookmarkEnd w:id="100"/>
    </w:p>
    <w:p w14:paraId="144F73F8" w14:textId="77777777" w:rsidR="00D4662D" w:rsidRDefault="00000000">
      <w:pPr>
        <w:spacing w:before="80" w:after="120" w:line="280" w:lineRule="auto"/>
      </w:pPr>
      <w:r>
        <w:t>Ensure commands are run from &lt;workspace&gt; (not from random directories). Use the canonical form with script path:</w:t>
      </w:r>
    </w:p>
    <w:p w14:paraId="4720B979" w14:textId="77777777" w:rsidR="00D4662D" w:rsidRDefault="00000000">
      <w:pPr>
        <w:pBdr>
          <w:top w:val="single" w:sz="4" w:space="0" w:color="2E75B6"/>
          <w:left w:val="single" w:sz="4" w:space="0" w:color="2E75B6"/>
          <w:right w:val="single" w:sz="4" w:space="0" w:color="2E75B6"/>
        </w:pBdr>
        <w:shd w:val="clear" w:color="auto" w:fill="1E1E2E"/>
        <w:spacing w:before="60"/>
        <w:ind w:left="360" w:right="360"/>
      </w:pPr>
      <w:r>
        <w:rPr>
          <w:rFonts w:ascii="Courier New" w:eastAsia="Courier New" w:hAnsi="Courier New" w:cs="Courier New"/>
          <w:color w:val="A9DC76"/>
          <w:sz w:val="18"/>
          <w:szCs w:val="18"/>
        </w:rPr>
        <w:t>cd ~/.synergy-node-monitor/monitor-workspace</w:t>
      </w:r>
    </w:p>
    <w:p w14:paraId="4D7842A1" w14:textId="77777777" w:rsidR="00D4662D" w:rsidRDefault="00000000">
      <w:pPr>
        <w:pBdr>
          <w:left w:val="single" w:sz="4" w:space="0" w:color="2E75B6"/>
          <w:bottom w:val="single" w:sz="4" w:space="0" w:color="2E75B6"/>
          <w:right w:val="single" w:sz="4" w:space="0" w:color="2E75B6"/>
        </w:pBdr>
        <w:shd w:val="clear" w:color="auto" w:fill="1E1E2E"/>
        <w:spacing w:after="60"/>
        <w:ind w:left="360" w:right="360"/>
      </w:pPr>
      <w:r>
        <w:rPr>
          <w:rFonts w:ascii="Courier New" w:eastAsia="Courier New" w:hAnsi="Courier New" w:cs="Courier New"/>
          <w:color w:val="A9DC76"/>
          <w:sz w:val="18"/>
          <w:szCs w:val="18"/>
        </w:rPr>
        <w:t>./scripts/devnet15/remote-node-orchestrator.sh machine-01 status</w:t>
      </w:r>
    </w:p>
    <w:p w14:paraId="19A0F501" w14:textId="77777777" w:rsidR="00D4662D" w:rsidRDefault="00000000">
      <w:pPr>
        <w:spacing w:before="80" w:after="120" w:line="280" w:lineRule="auto"/>
      </w:pPr>
      <w:r>
        <w:t>Regenerate hosts inventory if command variables are stale:</w:t>
      </w:r>
    </w:p>
    <w:p w14:paraId="4EE3EB06" w14:textId="77777777" w:rsidR="00D4662D" w:rsidRDefault="00000000">
      <w:pPr>
        <w:pBdr>
          <w:top w:val="single" w:sz="4" w:space="0" w:color="2E75B6"/>
          <w:left w:val="single" w:sz="4" w:space="0" w:color="2E75B6"/>
          <w:bottom w:val="single" w:sz="4" w:space="0" w:color="2E75B6"/>
          <w:right w:val="single" w:sz="4" w:space="0" w:color="2E75B6"/>
        </w:pBdr>
        <w:shd w:val="clear" w:color="auto" w:fill="1E1E2E"/>
        <w:spacing w:before="60" w:after="60"/>
        <w:ind w:left="360" w:right="360"/>
      </w:pPr>
      <w:r>
        <w:rPr>
          <w:rFonts w:ascii="Courier New" w:eastAsia="Courier New" w:hAnsi="Courier New" w:cs="Courier New"/>
          <w:color w:val="A9DC76"/>
          <w:sz w:val="18"/>
          <w:szCs w:val="18"/>
        </w:rPr>
        <w:lastRenderedPageBreak/>
        <w:t>./scripts/devnet15/generate-monitor-hosts-env.sh</w:t>
      </w:r>
    </w:p>
    <w:p w14:paraId="18BC1FD8" w14:textId="77777777" w:rsidR="00D4662D" w:rsidRDefault="00000000">
      <w:pPr>
        <w:pStyle w:val="Heading2"/>
      </w:pPr>
      <w:bookmarkStart w:id="101" w:name="_Toc223165044"/>
      <w:r>
        <w:t>18.5 Address already in use During wg-quick up (macOS)</w:t>
      </w:r>
      <w:bookmarkEnd w:id="101"/>
    </w:p>
    <w:p w14:paraId="041E7312" w14:textId="77777777" w:rsidR="00D4662D" w:rsidRDefault="00000000">
      <w:pPr>
        <w:spacing w:before="80" w:after="120" w:line="280" w:lineRule="auto"/>
      </w:pPr>
      <w:r>
        <w:t>Another tunnel already owns the IP:</w:t>
      </w:r>
    </w:p>
    <w:p w14:paraId="1F312599" w14:textId="77777777" w:rsidR="00D4662D" w:rsidRDefault="00000000">
      <w:pPr>
        <w:pBdr>
          <w:top w:val="single" w:sz="4" w:space="0" w:color="2E75B6"/>
          <w:left w:val="single" w:sz="4" w:space="0" w:color="2E75B6"/>
          <w:right w:val="single" w:sz="4" w:space="0" w:color="2E75B6"/>
        </w:pBdr>
        <w:shd w:val="clear" w:color="auto" w:fill="1E1E2E"/>
        <w:spacing w:before="60"/>
        <w:ind w:left="360" w:right="360"/>
      </w:pPr>
      <w:r>
        <w:rPr>
          <w:rFonts w:ascii="Courier New" w:eastAsia="Courier New" w:hAnsi="Courier New" w:cs="Courier New"/>
          <w:color w:val="A9DC76"/>
          <w:sz w:val="18"/>
          <w:szCs w:val="18"/>
        </w:rPr>
        <w:t>sudo wg-quick down synergy-devnet &gt;/dev/null 2&gt;&amp;1 || true</w:t>
      </w:r>
    </w:p>
    <w:p w14:paraId="3B7C30EE" w14:textId="77777777" w:rsidR="00D4662D" w:rsidRDefault="00000000">
      <w:pPr>
        <w:pBdr>
          <w:left w:val="single" w:sz="4" w:space="0" w:color="2E75B6"/>
          <w:right w:val="single" w:sz="4" w:space="0" w:color="2E75B6"/>
        </w:pBdr>
        <w:shd w:val="clear" w:color="auto" w:fill="1E1E2E"/>
        <w:ind w:left="360" w:right="360"/>
      </w:pPr>
      <w:r>
        <w:rPr>
          <w:rFonts w:ascii="Courier New" w:eastAsia="Courier New" w:hAnsi="Courier New" w:cs="Courier New"/>
          <w:color w:val="A9DC76"/>
          <w:sz w:val="18"/>
          <w:szCs w:val="18"/>
        </w:rPr>
        <w:t>sudo pkill wireguard-go || true</w:t>
      </w:r>
    </w:p>
    <w:p w14:paraId="266DE5D7" w14:textId="77777777" w:rsidR="00D4662D" w:rsidRDefault="00000000">
      <w:pPr>
        <w:pBdr>
          <w:left w:val="single" w:sz="4" w:space="0" w:color="2E75B6"/>
          <w:right w:val="single" w:sz="4" w:space="0" w:color="2E75B6"/>
        </w:pBdr>
        <w:shd w:val="clear" w:color="auto" w:fill="1E1E2E"/>
        <w:ind w:left="360" w:right="360"/>
      </w:pPr>
      <w:r>
        <w:rPr>
          <w:rFonts w:ascii="Courier New" w:eastAsia="Courier New" w:hAnsi="Courier New" w:cs="Courier New"/>
          <w:color w:val="A9DC76"/>
          <w:sz w:val="18"/>
          <w:szCs w:val="18"/>
        </w:rPr>
        <w:t>sudo chmod 600 /etc/wireguard/synergy-devnet.conf</w:t>
      </w:r>
    </w:p>
    <w:p w14:paraId="6117389A" w14:textId="77777777" w:rsidR="00D4662D" w:rsidRDefault="00000000">
      <w:pPr>
        <w:pBdr>
          <w:left w:val="single" w:sz="4" w:space="0" w:color="2E75B6"/>
          <w:bottom w:val="single" w:sz="4" w:space="0" w:color="2E75B6"/>
          <w:right w:val="single" w:sz="4" w:space="0" w:color="2E75B6"/>
        </w:pBdr>
        <w:shd w:val="clear" w:color="auto" w:fill="1E1E2E"/>
        <w:spacing w:after="60"/>
        <w:ind w:left="360" w:right="360"/>
      </w:pPr>
      <w:r>
        <w:rPr>
          <w:rFonts w:ascii="Courier New" w:eastAsia="Courier New" w:hAnsi="Courier New" w:cs="Courier New"/>
          <w:color w:val="A9DC76"/>
          <w:sz w:val="18"/>
          <w:szCs w:val="18"/>
        </w:rPr>
        <w:t>sudo wg-quick up synergy-devnet</w:t>
      </w:r>
    </w:p>
    <w:p w14:paraId="52E3616F" w14:textId="77777777" w:rsidR="00D4662D" w:rsidRDefault="00000000">
      <w:pPr>
        <w:pStyle w:val="Heading2"/>
      </w:pPr>
      <w:bookmarkStart w:id="102" w:name="_Toc223165045"/>
      <w:r>
        <w:t>18.6 sudo wg show synergy-devnet Says No such file or directory (macOS)</w:t>
      </w:r>
      <w:bookmarkEnd w:id="102"/>
    </w:p>
    <w:p w14:paraId="781DB1F8" w14:textId="77777777" w:rsidR="00D4662D" w:rsidRDefault="00000000">
      <w:pPr>
        <w:spacing w:before="80" w:after="120" w:line="280" w:lineRule="auto"/>
      </w:pPr>
      <w:r>
        <w:t>macOS often exposes tunnel as utunX rather than a named Linux-style interface. Use:</w:t>
      </w:r>
    </w:p>
    <w:p w14:paraId="26415E59" w14:textId="77777777" w:rsidR="00D4662D" w:rsidRDefault="00000000">
      <w:pPr>
        <w:pBdr>
          <w:top w:val="single" w:sz="4" w:space="0" w:color="2E75B6"/>
          <w:left w:val="single" w:sz="4" w:space="0" w:color="2E75B6"/>
          <w:right w:val="single" w:sz="4" w:space="0" w:color="2E75B6"/>
        </w:pBdr>
        <w:shd w:val="clear" w:color="auto" w:fill="1E1E2E"/>
        <w:spacing w:before="60"/>
        <w:ind w:left="360" w:right="360"/>
      </w:pPr>
      <w:r>
        <w:rPr>
          <w:rFonts w:ascii="Courier New" w:eastAsia="Courier New" w:hAnsi="Courier New" w:cs="Courier New"/>
          <w:color w:val="A9DC76"/>
          <w:sz w:val="18"/>
          <w:szCs w:val="18"/>
        </w:rPr>
        <w:t>sudo wg show</w:t>
      </w:r>
    </w:p>
    <w:p w14:paraId="34CD3B59" w14:textId="77777777" w:rsidR="00D4662D" w:rsidRDefault="00000000">
      <w:pPr>
        <w:pBdr>
          <w:left w:val="single" w:sz="4" w:space="0" w:color="2E75B6"/>
          <w:bottom w:val="single" w:sz="4" w:space="0" w:color="2E75B6"/>
          <w:right w:val="single" w:sz="4" w:space="0" w:color="2E75B6"/>
        </w:pBdr>
        <w:shd w:val="clear" w:color="auto" w:fill="1E1E2E"/>
        <w:spacing w:after="60"/>
        <w:ind w:left="360" w:right="360"/>
      </w:pPr>
      <w:r>
        <w:rPr>
          <w:rFonts w:ascii="Courier New" w:eastAsia="Courier New" w:hAnsi="Courier New" w:cs="Courier New"/>
          <w:color w:val="A9DC76"/>
          <w:sz w:val="18"/>
          <w:szCs w:val="18"/>
        </w:rPr>
        <w:t>ifconfig | rg utun</w:t>
      </w:r>
    </w:p>
    <w:p w14:paraId="406A95F5" w14:textId="77777777" w:rsidR="00D4662D" w:rsidRDefault="00000000">
      <w:pPr>
        <w:spacing w:before="80" w:after="120" w:line="280" w:lineRule="auto"/>
      </w:pPr>
      <w:r>
        <w:t>Find the utunX device with 10.50.0.1 (or this node's VPN IP).</w:t>
      </w:r>
    </w:p>
    <w:p w14:paraId="54079C90" w14:textId="77777777" w:rsidR="00D4662D" w:rsidRDefault="00000000">
      <w:pPr>
        <w:pStyle w:val="Heading2"/>
      </w:pPr>
      <w:bookmarkStart w:id="103" w:name="_Toc223165046"/>
      <w:r>
        <w:t>18.7 Node Started but Not Syncing</w:t>
      </w:r>
      <w:bookmarkEnd w:id="103"/>
    </w:p>
    <w:p w14:paraId="430E21DF" w14:textId="77777777" w:rsidR="00D4662D" w:rsidRDefault="00000000">
      <w:pPr>
        <w:pStyle w:val="ListParagraph"/>
        <w:numPr>
          <w:ilvl w:val="0"/>
          <w:numId w:val="3"/>
        </w:numPr>
        <w:spacing w:before="50" w:after="50"/>
      </w:pPr>
      <w:r>
        <w:t>Check the peer count on the node detail page. Zero peers means no P2P connections were established.</w:t>
      </w:r>
    </w:p>
    <w:p w14:paraId="10362E86" w14:textId="77777777" w:rsidR="00D4662D" w:rsidRDefault="00000000">
      <w:pPr>
        <w:pStyle w:val="ListParagraph"/>
        <w:numPr>
          <w:ilvl w:val="0"/>
          <w:numId w:val="3"/>
        </w:numPr>
        <w:spacing w:before="50" w:after="50"/>
      </w:pPr>
      <w:r>
        <w:t>Verify bootnode reachability: can you reach 10.50.0.1:38638 and 10.50.0.2:38639 from the affected machine?</w:t>
      </w:r>
    </w:p>
    <w:p w14:paraId="09A37B3D" w14:textId="77777777" w:rsidR="00D4662D" w:rsidRDefault="00000000">
      <w:pPr>
        <w:pStyle w:val="ListParagraph"/>
        <w:numPr>
          <w:ilvl w:val="0"/>
          <w:numId w:val="3"/>
        </w:numPr>
        <w:spacing w:before="50" w:after="50"/>
      </w:pPr>
      <w:r>
        <w:t>Verify the machine's rendered config file has the correct bind/listen addresses (should be the machine's WireGuard VPN IP, not 0.0.0.0 or a public IP).</w:t>
      </w:r>
    </w:p>
    <w:p w14:paraId="5FBB7B3F" w14:textId="77777777" w:rsidR="00D4662D" w:rsidRDefault="00000000">
      <w:pPr>
        <w:pStyle w:val="Heading2"/>
      </w:pPr>
      <w:bookmarkStart w:id="104" w:name="_Toc223165047"/>
      <w:r>
        <w:t>18.8 Atlas Links Show Not Configured</w:t>
      </w:r>
      <w:bookmarkEnd w:id="104"/>
    </w:p>
    <w:p w14:paraId="3674008C" w14:textId="77777777" w:rsidR="00D4662D" w:rsidRDefault="00000000">
      <w:pPr>
        <w:pStyle w:val="ListParagraph"/>
        <w:numPr>
          <w:ilvl w:val="0"/>
          <w:numId w:val="3"/>
        </w:numPr>
        <w:spacing w:before="50" w:after="50"/>
      </w:pPr>
      <w:r>
        <w:t>Add ATLAS_BASE_URL to your hosts.env file (see Section 12.1).</w:t>
      </w:r>
    </w:p>
    <w:p w14:paraId="1B45BA7A" w14:textId="77777777" w:rsidR="00D4662D" w:rsidRDefault="00000000">
      <w:pPr>
        <w:pStyle w:val="ListParagraph"/>
        <w:numPr>
          <w:ilvl w:val="0"/>
          <w:numId w:val="3"/>
        </w:numPr>
        <w:spacing w:before="50" w:after="50"/>
      </w:pPr>
      <w:r>
        <w:t>Restart the app or trigger a dashboard refresh to pick up the new configuration.</w:t>
      </w:r>
    </w:p>
    <w:p w14:paraId="5D0F95F6" w14:textId="77777777" w:rsidR="00D4662D" w:rsidRDefault="00000000">
      <w:pPr>
        <w:pStyle w:val="Heading2"/>
      </w:pPr>
      <w:bookmarkStart w:id="105" w:name="_Toc223165048"/>
      <w:r>
        <w:t>18.9 Export Actions Succeed but Files Not Found</w:t>
      </w:r>
      <w:bookmarkEnd w:id="105"/>
    </w:p>
    <w:p w14:paraId="39F8EEAF" w14:textId="77777777" w:rsidR="00D4662D" w:rsidRDefault="00000000">
      <w:pPr>
        <w:spacing w:before="80" w:after="120" w:line="280" w:lineRule="auto"/>
      </w:pPr>
      <w:r>
        <w:t>Check the default export locations:</w:t>
      </w:r>
    </w:p>
    <w:p w14:paraId="1DE99421" w14:textId="77777777" w:rsidR="00D4662D" w:rsidRDefault="00000000">
      <w:pPr>
        <w:pStyle w:val="ListParagraph"/>
        <w:numPr>
          <w:ilvl w:val="0"/>
          <w:numId w:val="2"/>
        </w:numPr>
        <w:spacing w:before="50" w:after="50"/>
      </w:pPr>
      <w:r>
        <w:t>Node snapshot exports: devnet/lean15/reports/node-monitor-exports/</w:t>
      </w:r>
    </w:p>
    <w:p w14:paraId="24E486B0" w14:textId="77777777" w:rsidR="00D4662D" w:rsidRDefault="00000000">
      <w:pPr>
        <w:pStyle w:val="ListParagraph"/>
        <w:numPr>
          <w:ilvl w:val="0"/>
          <w:numId w:val="2"/>
        </w:numPr>
        <w:spacing w:before="50" w:after="50"/>
      </w:pPr>
      <w:r>
        <w:t>Remote log and chain data exports: devnet/lean15/reports/remote-exports/&lt;machine-id&gt;/</w:t>
      </w:r>
    </w:p>
    <w:p w14:paraId="6E0FD976" w14:textId="77777777" w:rsidR="00D4662D" w:rsidRDefault="00000000">
      <w:pPr>
        <w:pStyle w:val="Heading2"/>
      </w:pPr>
      <w:bookmarkStart w:id="106" w:name="_Toc223165049"/>
      <w:r>
        <w:t>18.10 Multiple utun Interfaces Shown on macOS</w:t>
      </w:r>
      <w:bookmarkEnd w:id="106"/>
    </w:p>
    <w:p w14:paraId="711687AA" w14:textId="77777777" w:rsidR="00D4662D" w:rsidRDefault="00000000">
      <w:pPr>
        <w:spacing w:before="80" w:after="120" w:line="280" w:lineRule="auto"/>
      </w:pPr>
      <w:r>
        <w:t>This is usually normal. Confirm the active WireGuard interface by matching the tunnel IP:</w:t>
      </w:r>
    </w:p>
    <w:p w14:paraId="085F7215" w14:textId="77777777" w:rsidR="00D4662D" w:rsidRDefault="00000000">
      <w:pPr>
        <w:pBdr>
          <w:top w:val="single" w:sz="4" w:space="0" w:color="2E75B6"/>
          <w:left w:val="single" w:sz="4" w:space="0" w:color="2E75B6"/>
          <w:bottom w:val="single" w:sz="4" w:space="0" w:color="2E75B6"/>
          <w:right w:val="single" w:sz="4" w:space="0" w:color="2E75B6"/>
        </w:pBdr>
        <w:shd w:val="clear" w:color="auto" w:fill="1E1E2E"/>
        <w:spacing w:before="60" w:after="60"/>
        <w:ind w:left="360" w:right="360"/>
      </w:pPr>
      <w:r>
        <w:rPr>
          <w:rFonts w:ascii="Courier New" w:eastAsia="Courier New" w:hAnsi="Courier New" w:cs="Courier New"/>
          <w:color w:val="A9DC76"/>
          <w:sz w:val="18"/>
          <w:szCs w:val="18"/>
        </w:rPr>
        <w:t>ifconfig | rg -n "utun|10\\.50\\."</w:t>
      </w:r>
    </w:p>
    <w:p w14:paraId="50A843B4" w14:textId="77777777" w:rsidR="00D4662D" w:rsidRDefault="00000000">
      <w:pPr>
        <w:pStyle w:val="Heading2"/>
      </w:pPr>
      <w:bookmarkStart w:id="107" w:name="_Toc223165050"/>
      <w:r>
        <w:t>18.11 Help Button Behavior</w:t>
      </w:r>
      <w:bookmarkEnd w:id="107"/>
    </w:p>
    <w:p w14:paraId="623A3372" w14:textId="77777777" w:rsidR="00D4662D" w:rsidRDefault="00000000">
      <w:pPr>
        <w:spacing w:before="80" w:after="120" w:line="280" w:lineRule="auto"/>
      </w:pPr>
      <w:r>
        <w:t>The Help button opens a dedicated help window (help-articles-window). If the new window cannot be created (e.g., due to OS window manager restrictions), the app falls back to an in-window route at /#/help.</w:t>
      </w:r>
    </w:p>
    <w:p w14:paraId="6DD47B32" w14:textId="77777777" w:rsidR="00D4662D" w:rsidRDefault="00000000">
      <w:pPr>
        <w:pStyle w:val="Heading1"/>
        <w:pageBreakBefore/>
        <w:pBdr>
          <w:bottom w:val="single" w:sz="8" w:space="4" w:color="1A3A5C"/>
        </w:pBdr>
      </w:pPr>
      <w:bookmarkStart w:id="108" w:name="_Toc223165051"/>
      <w:r>
        <w:lastRenderedPageBreak/>
        <w:t>19. Known Gaps and Manual Work Remaining</w:t>
      </w:r>
      <w:bookmarkEnd w:id="108"/>
    </w:p>
    <w:p w14:paraId="0B8724C1" w14:textId="77777777" w:rsidR="00D4662D" w:rsidRDefault="00000000">
      <w:pPr>
        <w:spacing w:before="80" w:after="120" w:line="280" w:lineRule="auto"/>
      </w:pPr>
      <w:r>
        <w:t>The following items represent known limitations in the current release. They are documented here for operational awareness and will be addressed in future releases: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2400"/>
        <w:gridCol w:w="3280"/>
        <w:gridCol w:w="3800"/>
      </w:tblGrid>
      <w:tr w:rsidR="00D4662D" w14:paraId="7CC5EEC9" w14:textId="77777777">
        <w:tblPrEx>
          <w:tblCellMar>
            <w:top w:w="0" w:type="dxa"/>
            <w:bottom w:w="0" w:type="dxa"/>
          </w:tblCellMar>
        </w:tblPrEx>
        <w:tc>
          <w:tcPr>
            <w:tcW w:w="600" w:type="dxa"/>
            <w:tcBorders>
              <w:top w:val="single" w:sz="1" w:space="0" w:color="1A3A5C"/>
              <w:left w:val="single" w:sz="1" w:space="0" w:color="1A3A5C"/>
              <w:bottom w:val="single" w:sz="1" w:space="0" w:color="1A3A5C"/>
              <w:right w:val="single" w:sz="1" w:space="0" w:color="1A3A5C"/>
            </w:tcBorders>
            <w:shd w:val="clear" w:color="auto" w:fill="1A3A5C"/>
            <w:tcMar>
              <w:top w:w="70" w:type="dxa"/>
              <w:left w:w="120" w:type="dxa"/>
              <w:bottom w:w="70" w:type="dxa"/>
              <w:right w:w="120" w:type="dxa"/>
            </w:tcMar>
          </w:tcPr>
          <w:p w14:paraId="5A99AFB1" w14:textId="77777777" w:rsidR="00D4662D" w:rsidRDefault="00000000">
            <w:r>
              <w:rPr>
                <w:b/>
                <w:bCs/>
                <w:color w:val="FFFFFF"/>
                <w:sz w:val="18"/>
                <w:szCs w:val="18"/>
              </w:rPr>
              <w:t>#</w:t>
            </w:r>
          </w:p>
        </w:tc>
        <w:tc>
          <w:tcPr>
            <w:tcW w:w="2400" w:type="dxa"/>
            <w:tcBorders>
              <w:top w:val="single" w:sz="1" w:space="0" w:color="1A3A5C"/>
              <w:left w:val="single" w:sz="1" w:space="0" w:color="1A3A5C"/>
              <w:bottom w:val="single" w:sz="1" w:space="0" w:color="1A3A5C"/>
              <w:right w:val="single" w:sz="1" w:space="0" w:color="1A3A5C"/>
            </w:tcBorders>
            <w:shd w:val="clear" w:color="auto" w:fill="1A3A5C"/>
            <w:tcMar>
              <w:top w:w="70" w:type="dxa"/>
              <w:left w:w="120" w:type="dxa"/>
              <w:bottom w:w="70" w:type="dxa"/>
              <w:right w:w="120" w:type="dxa"/>
            </w:tcMar>
          </w:tcPr>
          <w:p w14:paraId="54F60040" w14:textId="77777777" w:rsidR="00D4662D" w:rsidRDefault="00000000">
            <w:r>
              <w:rPr>
                <w:b/>
                <w:bCs/>
                <w:color w:val="FFFFFF"/>
                <w:sz w:val="18"/>
                <w:szCs w:val="18"/>
              </w:rPr>
              <w:t>Gap</w:t>
            </w:r>
          </w:p>
        </w:tc>
        <w:tc>
          <w:tcPr>
            <w:tcW w:w="3280" w:type="dxa"/>
            <w:tcBorders>
              <w:top w:val="single" w:sz="1" w:space="0" w:color="1A3A5C"/>
              <w:left w:val="single" w:sz="1" w:space="0" w:color="1A3A5C"/>
              <w:bottom w:val="single" w:sz="1" w:space="0" w:color="1A3A5C"/>
              <w:right w:val="single" w:sz="1" w:space="0" w:color="1A3A5C"/>
            </w:tcBorders>
            <w:shd w:val="clear" w:color="auto" w:fill="1A3A5C"/>
            <w:tcMar>
              <w:top w:w="70" w:type="dxa"/>
              <w:left w:w="120" w:type="dxa"/>
              <w:bottom w:w="70" w:type="dxa"/>
              <w:right w:w="120" w:type="dxa"/>
            </w:tcMar>
          </w:tcPr>
          <w:p w14:paraId="7C74871D" w14:textId="77777777" w:rsidR="00D4662D" w:rsidRDefault="00000000">
            <w:r>
              <w:rPr>
                <w:b/>
                <w:bCs/>
                <w:color w:val="FFFFFF"/>
                <w:sz w:val="18"/>
                <w:szCs w:val="18"/>
              </w:rPr>
              <w:t>Impact</w:t>
            </w:r>
          </w:p>
        </w:tc>
        <w:tc>
          <w:tcPr>
            <w:tcW w:w="3800" w:type="dxa"/>
            <w:tcBorders>
              <w:top w:val="single" w:sz="1" w:space="0" w:color="1A3A5C"/>
              <w:left w:val="single" w:sz="1" w:space="0" w:color="1A3A5C"/>
              <w:bottom w:val="single" w:sz="1" w:space="0" w:color="1A3A5C"/>
              <w:right w:val="single" w:sz="1" w:space="0" w:color="1A3A5C"/>
            </w:tcBorders>
            <w:shd w:val="clear" w:color="auto" w:fill="1A3A5C"/>
            <w:tcMar>
              <w:top w:w="70" w:type="dxa"/>
              <w:left w:w="120" w:type="dxa"/>
              <w:bottom w:w="70" w:type="dxa"/>
              <w:right w:w="120" w:type="dxa"/>
            </w:tcMar>
          </w:tcPr>
          <w:p w14:paraId="1D706B02" w14:textId="77777777" w:rsidR="00D4662D" w:rsidRDefault="00000000">
            <w:r>
              <w:rPr>
                <w:b/>
                <w:bCs/>
                <w:color w:val="FFFFFF"/>
                <w:sz w:val="18"/>
                <w:szCs w:val="18"/>
              </w:rPr>
              <w:t>Workaround</w:t>
            </w:r>
          </w:p>
        </w:tc>
      </w:tr>
      <w:tr w:rsidR="00D4662D" w14:paraId="6CE424C2"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06684A9" w14:textId="77777777" w:rsidR="00D4662D" w:rsidRDefault="00000000">
            <w:r>
              <w:rPr>
                <w:sz w:val="18"/>
                <w:szCs w:val="18"/>
              </w:rPr>
              <w:t>1</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7FC39F7" w14:textId="77777777" w:rsidR="00D4662D" w:rsidRDefault="00000000">
            <w:r>
              <w:rPr>
                <w:sz w:val="18"/>
                <w:szCs w:val="18"/>
              </w:rPr>
              <w:t>OTA updates are not live</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24861CA" w14:textId="77777777" w:rsidR="00D4662D" w:rsidRDefault="00000000">
            <w:r>
              <w:rPr>
                <w:sz w:val="18"/>
                <w:szCs w:val="18"/>
              </w:rPr>
              <w:t>The Check Updates feature returns a configuration message until updater endpoints and pubkey are set in tauri.conf.json</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DDC70E7" w14:textId="77777777" w:rsidR="00D4662D" w:rsidRDefault="00000000">
            <w:r>
              <w:rPr>
                <w:sz w:val="18"/>
                <w:szCs w:val="18"/>
              </w:rPr>
              <w:t>Distribute updates by rebuilding and reinstalling the app manually</w:t>
            </w:r>
          </w:p>
        </w:tc>
      </w:tr>
      <w:tr w:rsidR="00D4662D" w14:paraId="31A8C75A"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0F5FA"/>
            <w:tcMar>
              <w:top w:w="70" w:type="dxa"/>
              <w:left w:w="120" w:type="dxa"/>
              <w:bottom w:w="70" w:type="dxa"/>
              <w:right w:w="120" w:type="dxa"/>
            </w:tcMar>
          </w:tcPr>
          <w:p w14:paraId="07631453" w14:textId="77777777" w:rsidR="00D4662D" w:rsidRDefault="00000000">
            <w:r>
              <w:rPr>
                <w:sz w:val="18"/>
                <w:szCs w:val="18"/>
              </w:rPr>
              <w:t>2</w:t>
            </w:r>
          </w:p>
        </w:tc>
        <w:tc>
          <w:tcPr>
            <w:tcW w:w="2400" w:type="dxa"/>
            <w:tcBorders>
              <w:top w:val="single" w:sz="1" w:space="0" w:color="CCCCCC"/>
              <w:left w:val="single" w:sz="1" w:space="0" w:color="CCCCCC"/>
              <w:bottom w:val="single" w:sz="1" w:space="0" w:color="CCCCCC"/>
              <w:right w:val="single" w:sz="1" w:space="0" w:color="CCCCCC"/>
            </w:tcBorders>
            <w:shd w:val="clear" w:color="auto" w:fill="F0F5FA"/>
            <w:tcMar>
              <w:top w:w="70" w:type="dxa"/>
              <w:left w:w="120" w:type="dxa"/>
              <w:bottom w:w="70" w:type="dxa"/>
              <w:right w:w="120" w:type="dxa"/>
            </w:tcMar>
          </w:tcPr>
          <w:p w14:paraId="7F0F7290" w14:textId="77777777" w:rsidR="00D4662D" w:rsidRDefault="00000000">
            <w:r>
              <w:rPr>
                <w:sz w:val="18"/>
                <w:szCs w:val="18"/>
              </w:rPr>
              <w:t>Windows WireGuard automation is limited</w:t>
            </w:r>
          </w:p>
        </w:tc>
        <w:tc>
          <w:tcPr>
            <w:tcW w:w="3280" w:type="dxa"/>
            <w:tcBorders>
              <w:top w:val="single" w:sz="1" w:space="0" w:color="CCCCCC"/>
              <w:left w:val="single" w:sz="1" w:space="0" w:color="CCCCCC"/>
              <w:bottom w:val="single" w:sz="1" w:space="0" w:color="CCCCCC"/>
              <w:right w:val="single" w:sz="1" w:space="0" w:color="CCCCCC"/>
            </w:tcBorders>
            <w:shd w:val="clear" w:color="auto" w:fill="F0F5FA"/>
            <w:tcMar>
              <w:top w:w="70" w:type="dxa"/>
              <w:left w:w="120" w:type="dxa"/>
              <w:bottom w:w="70" w:type="dxa"/>
              <w:right w:w="120" w:type="dxa"/>
            </w:tcMar>
          </w:tcPr>
          <w:p w14:paraId="0EAB0A48" w14:textId="77777777" w:rsidR="00D4662D" w:rsidRDefault="00000000">
            <w:r>
              <w:rPr>
                <w:sz w:val="18"/>
                <w:szCs w:val="18"/>
              </w:rPr>
              <w:t>The default orchestrator assumes Bash + wg-quick on the target host, which does not work natively on Windows</w:t>
            </w:r>
          </w:p>
        </w:tc>
        <w:tc>
          <w:tcPr>
            <w:tcW w:w="3800" w:type="dxa"/>
            <w:tcBorders>
              <w:top w:val="single" w:sz="1" w:space="0" w:color="CCCCCC"/>
              <w:left w:val="single" w:sz="1" w:space="0" w:color="CCCCCC"/>
              <w:bottom w:val="single" w:sz="1" w:space="0" w:color="CCCCCC"/>
              <w:right w:val="single" w:sz="1" w:space="0" w:color="CCCCCC"/>
            </w:tcBorders>
            <w:shd w:val="clear" w:color="auto" w:fill="F0F5FA"/>
            <w:tcMar>
              <w:top w:w="70" w:type="dxa"/>
              <w:left w:w="120" w:type="dxa"/>
              <w:bottom w:w="70" w:type="dxa"/>
              <w:right w:w="120" w:type="dxa"/>
            </w:tcMar>
          </w:tcPr>
          <w:p w14:paraId="52B62B52" w14:textId="77777777" w:rsidR="00D4662D" w:rsidRDefault="00000000">
            <w:r>
              <w:rPr>
                <w:sz w:val="18"/>
                <w:szCs w:val="18"/>
              </w:rPr>
              <w:t>Use WSL on Windows hosts, or manually install WireGuard and import configs</w:t>
            </w:r>
          </w:p>
        </w:tc>
      </w:tr>
      <w:tr w:rsidR="00D4662D" w14:paraId="411ED729"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2F48404" w14:textId="77777777" w:rsidR="00D4662D" w:rsidRDefault="00000000">
            <w:r>
              <w:rPr>
                <w:sz w:val="18"/>
                <w:szCs w:val="18"/>
              </w:rPr>
              <w:t>3</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9794965" w14:textId="77777777" w:rsidR="00D4662D" w:rsidRDefault="00000000">
            <w:r>
              <w:rPr>
                <w:sz w:val="18"/>
                <w:szCs w:val="18"/>
              </w:rPr>
              <w:t>RBAC/audit are local per workspace</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D018D84" w14:textId="77777777" w:rsidR="00D4662D" w:rsidRDefault="00000000">
            <w:r>
              <w:rPr>
                <w:sz w:val="18"/>
                <w:szCs w:val="18"/>
              </w:rPr>
              <w:t>Operator roles and audit logs are not synchronized between devices</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F9EFB62" w14:textId="77777777" w:rsidR="00D4662D" w:rsidRDefault="00000000">
            <w:r>
              <w:rPr>
                <w:sz w:val="18"/>
                <w:szCs w:val="18"/>
              </w:rPr>
              <w:t>Manually share config/security.json and audit logs, or set up external sync</w:t>
            </w:r>
          </w:p>
        </w:tc>
      </w:tr>
      <w:tr w:rsidR="00D4662D" w14:paraId="3E75B0A1"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0F5FA"/>
            <w:tcMar>
              <w:top w:w="70" w:type="dxa"/>
              <w:left w:w="120" w:type="dxa"/>
              <w:bottom w:w="70" w:type="dxa"/>
              <w:right w:w="120" w:type="dxa"/>
            </w:tcMar>
          </w:tcPr>
          <w:p w14:paraId="573123C6" w14:textId="77777777" w:rsidR="00D4662D" w:rsidRDefault="00000000">
            <w:r>
              <w:rPr>
                <w:sz w:val="18"/>
                <w:szCs w:val="18"/>
              </w:rPr>
              <w:t>4</w:t>
            </w:r>
          </w:p>
        </w:tc>
        <w:tc>
          <w:tcPr>
            <w:tcW w:w="2400" w:type="dxa"/>
            <w:tcBorders>
              <w:top w:val="single" w:sz="1" w:space="0" w:color="CCCCCC"/>
              <w:left w:val="single" w:sz="1" w:space="0" w:color="CCCCCC"/>
              <w:bottom w:val="single" w:sz="1" w:space="0" w:color="CCCCCC"/>
              <w:right w:val="single" w:sz="1" w:space="0" w:color="CCCCCC"/>
            </w:tcBorders>
            <w:shd w:val="clear" w:color="auto" w:fill="F0F5FA"/>
            <w:tcMar>
              <w:top w:w="70" w:type="dxa"/>
              <w:left w:w="120" w:type="dxa"/>
              <w:bottom w:w="70" w:type="dxa"/>
              <w:right w:w="120" w:type="dxa"/>
            </w:tcMar>
          </w:tcPr>
          <w:p w14:paraId="133641A4" w14:textId="77777777" w:rsidR="00D4662D" w:rsidRDefault="00000000">
            <w:r>
              <w:rPr>
                <w:sz w:val="18"/>
                <w:szCs w:val="18"/>
              </w:rPr>
              <w:t>PQC telemetry partially exposed</w:t>
            </w:r>
          </w:p>
        </w:tc>
        <w:tc>
          <w:tcPr>
            <w:tcW w:w="3280" w:type="dxa"/>
            <w:tcBorders>
              <w:top w:val="single" w:sz="1" w:space="0" w:color="CCCCCC"/>
              <w:left w:val="single" w:sz="1" w:space="0" w:color="CCCCCC"/>
              <w:bottom w:val="single" w:sz="1" w:space="0" w:color="CCCCCC"/>
              <w:right w:val="single" w:sz="1" w:space="0" w:color="CCCCCC"/>
            </w:tcBorders>
            <w:shd w:val="clear" w:color="auto" w:fill="F0F5FA"/>
            <w:tcMar>
              <w:top w:w="70" w:type="dxa"/>
              <w:left w:w="120" w:type="dxa"/>
              <w:bottom w:w="70" w:type="dxa"/>
              <w:right w:w="120" w:type="dxa"/>
            </w:tcMar>
          </w:tcPr>
          <w:p w14:paraId="2380FAD6" w14:textId="77777777" w:rsidR="00D4662D" w:rsidRDefault="00000000">
            <w:r>
              <w:rPr>
                <w:sz w:val="18"/>
                <w:szCs w:val="18"/>
              </w:rPr>
              <w:t>PQC-specific metric counters are not fully available via RPC yet</w:t>
            </w:r>
          </w:p>
        </w:tc>
        <w:tc>
          <w:tcPr>
            <w:tcW w:w="3800" w:type="dxa"/>
            <w:tcBorders>
              <w:top w:val="single" w:sz="1" w:space="0" w:color="CCCCCC"/>
              <w:left w:val="single" w:sz="1" w:space="0" w:color="CCCCCC"/>
              <w:bottom w:val="single" w:sz="1" w:space="0" w:color="CCCCCC"/>
              <w:right w:val="single" w:sz="1" w:space="0" w:color="CCCCCC"/>
            </w:tcBorders>
            <w:shd w:val="clear" w:color="auto" w:fill="F0F5FA"/>
            <w:tcMar>
              <w:top w:w="70" w:type="dxa"/>
              <w:left w:w="120" w:type="dxa"/>
              <w:bottom w:w="70" w:type="dxa"/>
              <w:right w:w="120" w:type="dxa"/>
            </w:tcMar>
          </w:tcPr>
          <w:p w14:paraId="26239772" w14:textId="77777777" w:rsidR="00D4662D" w:rsidRDefault="00000000">
            <w:r>
              <w:rPr>
                <w:sz w:val="18"/>
                <w:szCs w:val="18"/>
              </w:rPr>
              <w:t>PQC monitor checks include an intentional telemetry-gap warning; rely on log inspection for detailed PQC diagnostics</w:t>
            </w:r>
          </w:p>
        </w:tc>
      </w:tr>
    </w:tbl>
    <w:p w14:paraId="4405DD84" w14:textId="77777777" w:rsidR="00D4662D" w:rsidRDefault="00000000">
      <w:pPr>
        <w:pStyle w:val="Heading1"/>
        <w:pageBreakBefore/>
        <w:pBdr>
          <w:bottom w:val="single" w:sz="8" w:space="4" w:color="1A3A5C"/>
        </w:pBdr>
      </w:pPr>
      <w:bookmarkStart w:id="109" w:name="_Toc223165052"/>
      <w:r>
        <w:lastRenderedPageBreak/>
        <w:t>20. Appendix: Monitor RPC Method Map</w:t>
      </w:r>
      <w:bookmarkEnd w:id="109"/>
    </w:p>
    <w:p w14:paraId="300FE04E" w14:textId="77777777" w:rsidR="00D4662D" w:rsidRDefault="00000000">
      <w:pPr>
        <w:spacing w:before="80" w:after="120" w:line="280" w:lineRule="auto"/>
      </w:pPr>
      <w:r>
        <w:t>When executing control actions with an rpc: prefix in the monitor app, the following JSON-RPC methods are called against the target node's RPC endpoint:</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200"/>
        <w:gridCol w:w="4280"/>
      </w:tblGrid>
      <w:tr w:rsidR="00D4662D" w14:paraId="6BB7C3A3" w14:textId="77777777">
        <w:tblPrEx>
          <w:tblCellMar>
            <w:top w:w="0" w:type="dxa"/>
            <w:bottom w:w="0" w:type="dxa"/>
          </w:tblCellMar>
        </w:tblPrEx>
        <w:tc>
          <w:tcPr>
            <w:tcW w:w="2600" w:type="dxa"/>
            <w:tcBorders>
              <w:top w:val="single" w:sz="1" w:space="0" w:color="1A3A5C"/>
              <w:left w:val="single" w:sz="1" w:space="0" w:color="1A3A5C"/>
              <w:bottom w:val="single" w:sz="1" w:space="0" w:color="1A3A5C"/>
              <w:right w:val="single" w:sz="1" w:space="0" w:color="1A3A5C"/>
            </w:tcBorders>
            <w:shd w:val="clear" w:color="auto" w:fill="1A3A5C"/>
            <w:tcMar>
              <w:top w:w="70" w:type="dxa"/>
              <w:left w:w="120" w:type="dxa"/>
              <w:bottom w:w="70" w:type="dxa"/>
              <w:right w:w="120" w:type="dxa"/>
            </w:tcMar>
          </w:tcPr>
          <w:p w14:paraId="6C1CD185" w14:textId="77777777" w:rsidR="00D4662D" w:rsidRDefault="00000000">
            <w:r>
              <w:rPr>
                <w:b/>
                <w:bCs/>
                <w:color w:val="FFFFFF"/>
                <w:sz w:val="18"/>
                <w:szCs w:val="18"/>
              </w:rPr>
              <w:t>Action</w:t>
            </w:r>
          </w:p>
        </w:tc>
        <w:tc>
          <w:tcPr>
            <w:tcW w:w="3200" w:type="dxa"/>
            <w:tcBorders>
              <w:top w:val="single" w:sz="1" w:space="0" w:color="1A3A5C"/>
              <w:left w:val="single" w:sz="1" w:space="0" w:color="1A3A5C"/>
              <w:bottom w:val="single" w:sz="1" w:space="0" w:color="1A3A5C"/>
              <w:right w:val="single" w:sz="1" w:space="0" w:color="1A3A5C"/>
            </w:tcBorders>
            <w:shd w:val="clear" w:color="auto" w:fill="1A3A5C"/>
            <w:tcMar>
              <w:top w:w="70" w:type="dxa"/>
              <w:left w:w="120" w:type="dxa"/>
              <w:bottom w:w="70" w:type="dxa"/>
              <w:right w:w="120" w:type="dxa"/>
            </w:tcMar>
          </w:tcPr>
          <w:p w14:paraId="289EDC92" w14:textId="77777777" w:rsidR="00D4662D" w:rsidRDefault="00000000">
            <w:r>
              <w:rPr>
                <w:b/>
                <w:bCs/>
                <w:color w:val="FFFFFF"/>
                <w:sz w:val="18"/>
                <w:szCs w:val="18"/>
              </w:rPr>
              <w:t>JSON-RPC Method</w:t>
            </w:r>
          </w:p>
        </w:tc>
        <w:tc>
          <w:tcPr>
            <w:tcW w:w="4280" w:type="dxa"/>
            <w:tcBorders>
              <w:top w:val="single" w:sz="1" w:space="0" w:color="1A3A5C"/>
              <w:left w:val="single" w:sz="1" w:space="0" w:color="1A3A5C"/>
              <w:bottom w:val="single" w:sz="1" w:space="0" w:color="1A3A5C"/>
              <w:right w:val="single" w:sz="1" w:space="0" w:color="1A3A5C"/>
            </w:tcBorders>
            <w:shd w:val="clear" w:color="auto" w:fill="1A3A5C"/>
            <w:tcMar>
              <w:top w:w="70" w:type="dxa"/>
              <w:left w:w="120" w:type="dxa"/>
              <w:bottom w:w="70" w:type="dxa"/>
              <w:right w:w="120" w:type="dxa"/>
            </w:tcMar>
          </w:tcPr>
          <w:p w14:paraId="71808D40" w14:textId="77777777" w:rsidR="00D4662D" w:rsidRDefault="00000000">
            <w:r>
              <w:rPr>
                <w:b/>
                <w:bCs/>
                <w:color w:val="FFFFFF"/>
                <w:sz w:val="18"/>
                <w:szCs w:val="18"/>
              </w:rPr>
              <w:t>Typical Use</w:t>
            </w:r>
          </w:p>
        </w:tc>
      </w:tr>
      <w:tr w:rsidR="00D4662D" w14:paraId="2F9AB732"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3D939EE" w14:textId="77777777" w:rsidR="00D4662D" w:rsidRDefault="00000000">
            <w:r>
              <w:rPr>
                <w:sz w:val="18"/>
                <w:szCs w:val="18"/>
              </w:rPr>
              <w:t>rpc:get_node_status</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F9020B9" w14:textId="77777777" w:rsidR="00D4662D" w:rsidRDefault="00000000">
            <w:r>
              <w:rPr>
                <w:sz w:val="18"/>
                <w:szCs w:val="18"/>
              </w:rPr>
              <w:t>synergy_getNodeStatus</w:t>
            </w:r>
          </w:p>
        </w:tc>
        <w:tc>
          <w:tcPr>
            <w:tcW w:w="42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7443B11" w14:textId="77777777" w:rsidR="00D4662D" w:rsidRDefault="00000000">
            <w:r>
              <w:rPr>
                <w:sz w:val="18"/>
                <w:szCs w:val="18"/>
              </w:rPr>
              <w:t>Basic node health: online, syncing, block height</w:t>
            </w:r>
          </w:p>
        </w:tc>
      </w:tr>
      <w:tr w:rsidR="00D4662D" w14:paraId="7DE1FE1A"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0F5FA"/>
            <w:tcMar>
              <w:top w:w="70" w:type="dxa"/>
              <w:left w:w="120" w:type="dxa"/>
              <w:bottom w:w="70" w:type="dxa"/>
              <w:right w:w="120" w:type="dxa"/>
            </w:tcMar>
          </w:tcPr>
          <w:p w14:paraId="5D72BF98" w14:textId="77777777" w:rsidR="00D4662D" w:rsidRDefault="00000000">
            <w:r>
              <w:rPr>
                <w:sz w:val="18"/>
                <w:szCs w:val="18"/>
              </w:rPr>
              <w:t>rpc:get_sync_status</w:t>
            </w:r>
          </w:p>
        </w:tc>
        <w:tc>
          <w:tcPr>
            <w:tcW w:w="3200" w:type="dxa"/>
            <w:tcBorders>
              <w:top w:val="single" w:sz="1" w:space="0" w:color="CCCCCC"/>
              <w:left w:val="single" w:sz="1" w:space="0" w:color="CCCCCC"/>
              <w:bottom w:val="single" w:sz="1" w:space="0" w:color="CCCCCC"/>
              <w:right w:val="single" w:sz="1" w:space="0" w:color="CCCCCC"/>
            </w:tcBorders>
            <w:shd w:val="clear" w:color="auto" w:fill="F0F5FA"/>
            <w:tcMar>
              <w:top w:w="70" w:type="dxa"/>
              <w:left w:w="120" w:type="dxa"/>
              <w:bottom w:w="70" w:type="dxa"/>
              <w:right w:w="120" w:type="dxa"/>
            </w:tcMar>
          </w:tcPr>
          <w:p w14:paraId="162D2089" w14:textId="77777777" w:rsidR="00D4662D" w:rsidRDefault="00000000">
            <w:r>
              <w:rPr>
                <w:sz w:val="18"/>
                <w:szCs w:val="18"/>
              </w:rPr>
              <w:t>synergy_getSyncStatus</w:t>
            </w:r>
          </w:p>
        </w:tc>
        <w:tc>
          <w:tcPr>
            <w:tcW w:w="4280" w:type="dxa"/>
            <w:tcBorders>
              <w:top w:val="single" w:sz="1" w:space="0" w:color="CCCCCC"/>
              <w:left w:val="single" w:sz="1" w:space="0" w:color="CCCCCC"/>
              <w:bottom w:val="single" w:sz="1" w:space="0" w:color="CCCCCC"/>
              <w:right w:val="single" w:sz="1" w:space="0" w:color="CCCCCC"/>
            </w:tcBorders>
            <w:shd w:val="clear" w:color="auto" w:fill="F0F5FA"/>
            <w:tcMar>
              <w:top w:w="70" w:type="dxa"/>
              <w:left w:w="120" w:type="dxa"/>
              <w:bottom w:w="70" w:type="dxa"/>
              <w:right w:w="120" w:type="dxa"/>
            </w:tcMar>
          </w:tcPr>
          <w:p w14:paraId="5C45D3FA" w14:textId="77777777" w:rsidR="00D4662D" w:rsidRDefault="00000000">
            <w:r>
              <w:rPr>
                <w:sz w:val="18"/>
                <w:szCs w:val="18"/>
              </w:rPr>
              <w:t>Detailed sync progress: current/target block, sync speed</w:t>
            </w:r>
          </w:p>
        </w:tc>
      </w:tr>
      <w:tr w:rsidR="00D4662D" w14:paraId="2C1CD868"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1DE14F1" w14:textId="77777777" w:rsidR="00D4662D" w:rsidRDefault="00000000">
            <w:r>
              <w:rPr>
                <w:sz w:val="18"/>
                <w:szCs w:val="18"/>
              </w:rPr>
              <w:t>rpc:get_peer_info</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FD6582A" w14:textId="77777777" w:rsidR="00D4662D" w:rsidRDefault="00000000">
            <w:r>
              <w:rPr>
                <w:sz w:val="18"/>
                <w:szCs w:val="18"/>
              </w:rPr>
              <w:t>synergy_getPeerInfo</w:t>
            </w:r>
          </w:p>
        </w:tc>
        <w:tc>
          <w:tcPr>
            <w:tcW w:w="42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D010B56" w14:textId="77777777" w:rsidR="00D4662D" w:rsidRDefault="00000000">
            <w:r>
              <w:rPr>
                <w:sz w:val="18"/>
                <w:szCs w:val="18"/>
              </w:rPr>
              <w:t>Connected peers: count, addresses, protocol versions</w:t>
            </w:r>
          </w:p>
        </w:tc>
      </w:tr>
      <w:tr w:rsidR="00D4662D" w14:paraId="0560A088"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0F5FA"/>
            <w:tcMar>
              <w:top w:w="70" w:type="dxa"/>
              <w:left w:w="120" w:type="dxa"/>
              <w:bottom w:w="70" w:type="dxa"/>
              <w:right w:w="120" w:type="dxa"/>
            </w:tcMar>
          </w:tcPr>
          <w:p w14:paraId="69A6D27D" w14:textId="77777777" w:rsidR="00D4662D" w:rsidRDefault="00000000">
            <w:r>
              <w:rPr>
                <w:sz w:val="18"/>
                <w:szCs w:val="18"/>
              </w:rPr>
              <w:t>rpc:get_latest_block</w:t>
            </w:r>
          </w:p>
        </w:tc>
        <w:tc>
          <w:tcPr>
            <w:tcW w:w="3200" w:type="dxa"/>
            <w:tcBorders>
              <w:top w:val="single" w:sz="1" w:space="0" w:color="CCCCCC"/>
              <w:left w:val="single" w:sz="1" w:space="0" w:color="CCCCCC"/>
              <w:bottom w:val="single" w:sz="1" w:space="0" w:color="CCCCCC"/>
              <w:right w:val="single" w:sz="1" w:space="0" w:color="CCCCCC"/>
            </w:tcBorders>
            <w:shd w:val="clear" w:color="auto" w:fill="F0F5FA"/>
            <w:tcMar>
              <w:top w:w="70" w:type="dxa"/>
              <w:left w:w="120" w:type="dxa"/>
              <w:bottom w:w="70" w:type="dxa"/>
              <w:right w:w="120" w:type="dxa"/>
            </w:tcMar>
          </w:tcPr>
          <w:p w14:paraId="3FE5F4E7" w14:textId="77777777" w:rsidR="00D4662D" w:rsidRDefault="00000000">
            <w:r>
              <w:rPr>
                <w:sz w:val="18"/>
                <w:szCs w:val="18"/>
              </w:rPr>
              <w:t>synergy_getLatestBlock</w:t>
            </w:r>
          </w:p>
        </w:tc>
        <w:tc>
          <w:tcPr>
            <w:tcW w:w="4280" w:type="dxa"/>
            <w:tcBorders>
              <w:top w:val="single" w:sz="1" w:space="0" w:color="CCCCCC"/>
              <w:left w:val="single" w:sz="1" w:space="0" w:color="CCCCCC"/>
              <w:bottom w:val="single" w:sz="1" w:space="0" w:color="CCCCCC"/>
              <w:right w:val="single" w:sz="1" w:space="0" w:color="CCCCCC"/>
            </w:tcBorders>
            <w:shd w:val="clear" w:color="auto" w:fill="F0F5FA"/>
            <w:tcMar>
              <w:top w:w="70" w:type="dxa"/>
              <w:left w:w="120" w:type="dxa"/>
              <w:bottom w:w="70" w:type="dxa"/>
              <w:right w:w="120" w:type="dxa"/>
            </w:tcMar>
          </w:tcPr>
          <w:p w14:paraId="73F1268B" w14:textId="77777777" w:rsidR="00D4662D" w:rsidRDefault="00000000">
            <w:r>
              <w:rPr>
                <w:sz w:val="18"/>
                <w:szCs w:val="18"/>
              </w:rPr>
              <w:t>Most recent block: height, hash, timestamp, validator</w:t>
            </w:r>
          </w:p>
        </w:tc>
      </w:tr>
      <w:tr w:rsidR="00D4662D" w14:paraId="1D56C223"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6FB2273" w14:textId="77777777" w:rsidR="00D4662D" w:rsidRDefault="00000000">
            <w:r>
              <w:rPr>
                <w:sz w:val="18"/>
                <w:szCs w:val="18"/>
              </w:rPr>
              <w:t>rpc:get_network_stats</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B657396" w14:textId="77777777" w:rsidR="00D4662D" w:rsidRDefault="00000000">
            <w:r>
              <w:rPr>
                <w:sz w:val="18"/>
                <w:szCs w:val="18"/>
              </w:rPr>
              <w:t>synergy_getNetworkStats</w:t>
            </w:r>
          </w:p>
        </w:tc>
        <w:tc>
          <w:tcPr>
            <w:tcW w:w="42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E102B38" w14:textId="77777777" w:rsidR="00D4662D" w:rsidRDefault="00000000">
            <w:r>
              <w:rPr>
                <w:sz w:val="18"/>
                <w:szCs w:val="18"/>
              </w:rPr>
              <w:t>Network-wide: total peers, avg block time, TPS, mempool</w:t>
            </w:r>
          </w:p>
        </w:tc>
      </w:tr>
      <w:tr w:rsidR="00D4662D" w14:paraId="53CD16EF"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0F5FA"/>
            <w:tcMar>
              <w:top w:w="70" w:type="dxa"/>
              <w:left w:w="120" w:type="dxa"/>
              <w:bottom w:w="70" w:type="dxa"/>
              <w:right w:w="120" w:type="dxa"/>
            </w:tcMar>
          </w:tcPr>
          <w:p w14:paraId="2462746F" w14:textId="77777777" w:rsidR="00D4662D" w:rsidRDefault="00000000">
            <w:r>
              <w:rPr>
                <w:sz w:val="18"/>
                <w:szCs w:val="18"/>
              </w:rPr>
              <w:t>rpc:get_all_wallets</w:t>
            </w:r>
          </w:p>
        </w:tc>
        <w:tc>
          <w:tcPr>
            <w:tcW w:w="3200" w:type="dxa"/>
            <w:tcBorders>
              <w:top w:val="single" w:sz="1" w:space="0" w:color="CCCCCC"/>
              <w:left w:val="single" w:sz="1" w:space="0" w:color="CCCCCC"/>
              <w:bottom w:val="single" w:sz="1" w:space="0" w:color="CCCCCC"/>
              <w:right w:val="single" w:sz="1" w:space="0" w:color="CCCCCC"/>
            </w:tcBorders>
            <w:shd w:val="clear" w:color="auto" w:fill="F0F5FA"/>
            <w:tcMar>
              <w:top w:w="70" w:type="dxa"/>
              <w:left w:w="120" w:type="dxa"/>
              <w:bottom w:w="70" w:type="dxa"/>
              <w:right w:w="120" w:type="dxa"/>
            </w:tcMar>
          </w:tcPr>
          <w:p w14:paraId="7019973F" w14:textId="77777777" w:rsidR="00D4662D" w:rsidRDefault="00000000">
            <w:r>
              <w:rPr>
                <w:sz w:val="18"/>
                <w:szCs w:val="18"/>
              </w:rPr>
              <w:t>synergy_getAllWallets</w:t>
            </w:r>
          </w:p>
        </w:tc>
        <w:tc>
          <w:tcPr>
            <w:tcW w:w="4280" w:type="dxa"/>
            <w:tcBorders>
              <w:top w:val="single" w:sz="1" w:space="0" w:color="CCCCCC"/>
              <w:left w:val="single" w:sz="1" w:space="0" w:color="CCCCCC"/>
              <w:bottom w:val="single" w:sz="1" w:space="0" w:color="CCCCCC"/>
              <w:right w:val="single" w:sz="1" w:space="0" w:color="CCCCCC"/>
            </w:tcBorders>
            <w:shd w:val="clear" w:color="auto" w:fill="F0F5FA"/>
            <w:tcMar>
              <w:top w:w="70" w:type="dxa"/>
              <w:left w:w="120" w:type="dxa"/>
              <w:bottom w:w="70" w:type="dxa"/>
              <w:right w:w="120" w:type="dxa"/>
            </w:tcMar>
          </w:tcPr>
          <w:p w14:paraId="20CC2C52" w14:textId="77777777" w:rsidR="00D4662D" w:rsidRDefault="00000000">
            <w:r>
              <w:rPr>
                <w:sz w:val="18"/>
                <w:szCs w:val="18"/>
              </w:rPr>
              <w:t>List of known wallets and their SNRG balances</w:t>
            </w:r>
          </w:p>
        </w:tc>
      </w:tr>
      <w:tr w:rsidR="00D4662D" w14:paraId="6E463134"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DF5C429" w14:textId="77777777" w:rsidR="00D4662D" w:rsidRDefault="00000000">
            <w:r>
              <w:rPr>
                <w:sz w:val="18"/>
                <w:szCs w:val="18"/>
              </w:rPr>
              <w:t>rpc:get_validator_activity</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87343F7" w14:textId="77777777" w:rsidR="00D4662D" w:rsidRDefault="00000000">
            <w:r>
              <w:rPr>
                <w:sz w:val="18"/>
                <w:szCs w:val="18"/>
              </w:rPr>
              <w:t>synergy_getValidatorActivity</w:t>
            </w:r>
          </w:p>
        </w:tc>
        <w:tc>
          <w:tcPr>
            <w:tcW w:w="42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9034A4C" w14:textId="77777777" w:rsidR="00D4662D" w:rsidRDefault="00000000">
            <w:r>
              <w:rPr>
                <w:sz w:val="18"/>
                <w:szCs w:val="18"/>
              </w:rPr>
              <w:t>Validator set: who is active, blocks produced, scores</w:t>
            </w:r>
          </w:p>
        </w:tc>
      </w:tr>
      <w:tr w:rsidR="00D4662D" w14:paraId="5F490CED"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0F5FA"/>
            <w:tcMar>
              <w:top w:w="70" w:type="dxa"/>
              <w:left w:w="120" w:type="dxa"/>
              <w:bottom w:w="70" w:type="dxa"/>
              <w:right w:w="120" w:type="dxa"/>
            </w:tcMar>
          </w:tcPr>
          <w:p w14:paraId="15DA91CD" w14:textId="77777777" w:rsidR="00D4662D" w:rsidRDefault="00000000">
            <w:r>
              <w:rPr>
                <w:sz w:val="18"/>
                <w:szCs w:val="18"/>
              </w:rPr>
              <w:t>rpc:get_validators</w:t>
            </w:r>
          </w:p>
        </w:tc>
        <w:tc>
          <w:tcPr>
            <w:tcW w:w="3200" w:type="dxa"/>
            <w:tcBorders>
              <w:top w:val="single" w:sz="1" w:space="0" w:color="CCCCCC"/>
              <w:left w:val="single" w:sz="1" w:space="0" w:color="CCCCCC"/>
              <w:bottom w:val="single" w:sz="1" w:space="0" w:color="CCCCCC"/>
              <w:right w:val="single" w:sz="1" w:space="0" w:color="CCCCCC"/>
            </w:tcBorders>
            <w:shd w:val="clear" w:color="auto" w:fill="F0F5FA"/>
            <w:tcMar>
              <w:top w:w="70" w:type="dxa"/>
              <w:left w:w="120" w:type="dxa"/>
              <w:bottom w:w="70" w:type="dxa"/>
              <w:right w:w="120" w:type="dxa"/>
            </w:tcMar>
          </w:tcPr>
          <w:p w14:paraId="7D182D53" w14:textId="77777777" w:rsidR="00D4662D" w:rsidRDefault="00000000">
            <w:r>
              <w:rPr>
                <w:sz w:val="18"/>
                <w:szCs w:val="18"/>
              </w:rPr>
              <w:t>synergy_getValidators</w:t>
            </w:r>
          </w:p>
        </w:tc>
        <w:tc>
          <w:tcPr>
            <w:tcW w:w="4280" w:type="dxa"/>
            <w:tcBorders>
              <w:top w:val="single" w:sz="1" w:space="0" w:color="CCCCCC"/>
              <w:left w:val="single" w:sz="1" w:space="0" w:color="CCCCCC"/>
              <w:bottom w:val="single" w:sz="1" w:space="0" w:color="CCCCCC"/>
              <w:right w:val="single" w:sz="1" w:space="0" w:color="CCCCCC"/>
            </w:tcBorders>
            <w:shd w:val="clear" w:color="auto" w:fill="F0F5FA"/>
            <w:tcMar>
              <w:top w:w="70" w:type="dxa"/>
              <w:left w:w="120" w:type="dxa"/>
              <w:bottom w:w="70" w:type="dxa"/>
              <w:right w:w="120" w:type="dxa"/>
            </w:tcMar>
          </w:tcPr>
          <w:p w14:paraId="238FD0C6" w14:textId="77777777" w:rsidR="00D4662D" w:rsidRDefault="00000000">
            <w:r>
              <w:rPr>
                <w:sz w:val="18"/>
                <w:szCs w:val="18"/>
              </w:rPr>
              <w:t>Full validator registry with stake and status</w:t>
            </w:r>
          </w:p>
        </w:tc>
      </w:tr>
      <w:tr w:rsidR="00D4662D" w14:paraId="57BE11FD"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081C780" w14:textId="77777777" w:rsidR="00D4662D" w:rsidRDefault="00000000">
            <w:r>
              <w:rPr>
                <w:sz w:val="18"/>
                <w:szCs w:val="18"/>
              </w:rPr>
              <w:t>rpc:get_determinism_digest</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DCF4673" w14:textId="77777777" w:rsidR="00D4662D" w:rsidRDefault="00000000">
            <w:r>
              <w:rPr>
                <w:sz w:val="18"/>
                <w:szCs w:val="18"/>
              </w:rPr>
              <w:t>synergy_getDeterminismDigest</w:t>
            </w:r>
          </w:p>
        </w:tc>
        <w:tc>
          <w:tcPr>
            <w:tcW w:w="42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3CE9885" w14:textId="77777777" w:rsidR="00D4662D" w:rsidRDefault="00000000">
            <w:r>
              <w:rPr>
                <w:sz w:val="18"/>
                <w:szCs w:val="18"/>
              </w:rPr>
              <w:t>State hash digest for determinism verification</w:t>
            </w:r>
          </w:p>
        </w:tc>
      </w:tr>
      <w:tr w:rsidR="00D4662D" w14:paraId="3A571174"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0F5FA"/>
            <w:tcMar>
              <w:top w:w="70" w:type="dxa"/>
              <w:left w:w="120" w:type="dxa"/>
              <w:bottom w:w="70" w:type="dxa"/>
              <w:right w:w="120" w:type="dxa"/>
            </w:tcMar>
          </w:tcPr>
          <w:p w14:paraId="31C4F180" w14:textId="77777777" w:rsidR="00D4662D" w:rsidRDefault="00000000">
            <w:r>
              <w:rPr>
                <w:sz w:val="18"/>
                <w:szCs w:val="18"/>
              </w:rPr>
              <w:t>rpc:get_sxcp_status</w:t>
            </w:r>
          </w:p>
        </w:tc>
        <w:tc>
          <w:tcPr>
            <w:tcW w:w="3200" w:type="dxa"/>
            <w:tcBorders>
              <w:top w:val="single" w:sz="1" w:space="0" w:color="CCCCCC"/>
              <w:left w:val="single" w:sz="1" w:space="0" w:color="CCCCCC"/>
              <w:bottom w:val="single" w:sz="1" w:space="0" w:color="CCCCCC"/>
              <w:right w:val="single" w:sz="1" w:space="0" w:color="CCCCCC"/>
            </w:tcBorders>
            <w:shd w:val="clear" w:color="auto" w:fill="F0F5FA"/>
            <w:tcMar>
              <w:top w:w="70" w:type="dxa"/>
              <w:left w:w="120" w:type="dxa"/>
              <w:bottom w:w="70" w:type="dxa"/>
              <w:right w:w="120" w:type="dxa"/>
            </w:tcMar>
          </w:tcPr>
          <w:p w14:paraId="6B718620" w14:textId="77777777" w:rsidR="00D4662D" w:rsidRDefault="00000000">
            <w:r>
              <w:rPr>
                <w:sz w:val="18"/>
                <w:szCs w:val="18"/>
              </w:rPr>
              <w:t>synergy_getSxcpStatus</w:t>
            </w:r>
          </w:p>
        </w:tc>
        <w:tc>
          <w:tcPr>
            <w:tcW w:w="4280" w:type="dxa"/>
            <w:tcBorders>
              <w:top w:val="single" w:sz="1" w:space="0" w:color="CCCCCC"/>
              <w:left w:val="single" w:sz="1" w:space="0" w:color="CCCCCC"/>
              <w:bottom w:val="single" w:sz="1" w:space="0" w:color="CCCCCC"/>
              <w:right w:val="single" w:sz="1" w:space="0" w:color="CCCCCC"/>
            </w:tcBorders>
            <w:shd w:val="clear" w:color="auto" w:fill="F0F5FA"/>
            <w:tcMar>
              <w:top w:w="70" w:type="dxa"/>
              <w:left w:w="120" w:type="dxa"/>
              <w:bottom w:w="70" w:type="dxa"/>
              <w:right w:w="120" w:type="dxa"/>
            </w:tcMar>
          </w:tcPr>
          <w:p w14:paraId="7D337687" w14:textId="77777777" w:rsidR="00D4662D" w:rsidRDefault="00000000">
            <w:r>
              <w:rPr>
                <w:sz w:val="18"/>
                <w:szCs w:val="18"/>
              </w:rPr>
              <w:t>SXCP protocol health and relay activity</w:t>
            </w:r>
          </w:p>
        </w:tc>
      </w:tr>
      <w:tr w:rsidR="00D4662D" w14:paraId="4DED15F5"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9456516" w14:textId="77777777" w:rsidR="00D4662D" w:rsidRDefault="00000000">
            <w:r>
              <w:rPr>
                <w:sz w:val="18"/>
                <w:szCs w:val="18"/>
              </w:rPr>
              <w:t>rpc:get_relayer_set</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643BD95" w14:textId="77777777" w:rsidR="00D4662D" w:rsidRDefault="00000000">
            <w:r>
              <w:rPr>
                <w:sz w:val="18"/>
                <w:szCs w:val="18"/>
              </w:rPr>
              <w:t>synergy_getRelayerSet</w:t>
            </w:r>
          </w:p>
        </w:tc>
        <w:tc>
          <w:tcPr>
            <w:tcW w:w="42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FCCC6A2" w14:textId="77777777" w:rsidR="00D4662D" w:rsidRDefault="00000000">
            <w:r>
              <w:rPr>
                <w:sz w:val="18"/>
                <w:szCs w:val="18"/>
              </w:rPr>
              <w:t>Registered relayers and their status</w:t>
            </w:r>
          </w:p>
        </w:tc>
      </w:tr>
      <w:tr w:rsidR="00D4662D" w14:paraId="69581EFE"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0F5FA"/>
            <w:tcMar>
              <w:top w:w="70" w:type="dxa"/>
              <w:left w:w="120" w:type="dxa"/>
              <w:bottom w:w="70" w:type="dxa"/>
              <w:right w:w="120" w:type="dxa"/>
            </w:tcMar>
          </w:tcPr>
          <w:p w14:paraId="1B70416E" w14:textId="77777777" w:rsidR="00D4662D" w:rsidRDefault="00000000">
            <w:r>
              <w:rPr>
                <w:sz w:val="18"/>
                <w:szCs w:val="18"/>
              </w:rPr>
              <w:t>rpc:get_relayer_health</w:t>
            </w:r>
          </w:p>
        </w:tc>
        <w:tc>
          <w:tcPr>
            <w:tcW w:w="3200" w:type="dxa"/>
            <w:tcBorders>
              <w:top w:val="single" w:sz="1" w:space="0" w:color="CCCCCC"/>
              <w:left w:val="single" w:sz="1" w:space="0" w:color="CCCCCC"/>
              <w:bottom w:val="single" w:sz="1" w:space="0" w:color="CCCCCC"/>
              <w:right w:val="single" w:sz="1" w:space="0" w:color="CCCCCC"/>
            </w:tcBorders>
            <w:shd w:val="clear" w:color="auto" w:fill="F0F5FA"/>
            <w:tcMar>
              <w:top w:w="70" w:type="dxa"/>
              <w:left w:w="120" w:type="dxa"/>
              <w:bottom w:w="70" w:type="dxa"/>
              <w:right w:w="120" w:type="dxa"/>
            </w:tcMar>
          </w:tcPr>
          <w:p w14:paraId="3C8AE23E" w14:textId="77777777" w:rsidR="00D4662D" w:rsidRDefault="00000000">
            <w:r>
              <w:rPr>
                <w:sz w:val="18"/>
                <w:szCs w:val="18"/>
              </w:rPr>
              <w:t>synergy_getRelayerHealth</w:t>
            </w:r>
          </w:p>
        </w:tc>
        <w:tc>
          <w:tcPr>
            <w:tcW w:w="4280" w:type="dxa"/>
            <w:tcBorders>
              <w:top w:val="single" w:sz="1" w:space="0" w:color="CCCCCC"/>
              <w:left w:val="single" w:sz="1" w:space="0" w:color="CCCCCC"/>
              <w:bottom w:val="single" w:sz="1" w:space="0" w:color="CCCCCC"/>
              <w:right w:val="single" w:sz="1" w:space="0" w:color="CCCCCC"/>
            </w:tcBorders>
            <w:shd w:val="clear" w:color="auto" w:fill="F0F5FA"/>
            <w:tcMar>
              <w:top w:w="70" w:type="dxa"/>
              <w:left w:w="120" w:type="dxa"/>
              <w:bottom w:w="70" w:type="dxa"/>
              <w:right w:w="120" w:type="dxa"/>
            </w:tcMar>
          </w:tcPr>
          <w:p w14:paraId="371630BA" w14:textId="77777777" w:rsidR="00D4662D" w:rsidRDefault="00000000">
            <w:r>
              <w:rPr>
                <w:sz w:val="18"/>
                <w:szCs w:val="18"/>
              </w:rPr>
              <w:t>Relayer health: heartbeat, attestations, slashing</w:t>
            </w:r>
          </w:p>
        </w:tc>
      </w:tr>
      <w:tr w:rsidR="00D4662D" w14:paraId="3A426C21"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4A9E4CA" w14:textId="77777777" w:rsidR="00D4662D" w:rsidRDefault="00000000">
            <w:r>
              <w:rPr>
                <w:sz w:val="18"/>
                <w:szCs w:val="18"/>
              </w:rPr>
              <w:t>rpc:get_attestations</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4BB1684" w14:textId="77777777" w:rsidR="00D4662D" w:rsidRDefault="00000000">
            <w:r>
              <w:rPr>
                <w:sz w:val="18"/>
                <w:szCs w:val="18"/>
              </w:rPr>
              <w:t>synergy_getAttestations</w:t>
            </w:r>
          </w:p>
        </w:tc>
        <w:tc>
          <w:tcPr>
            <w:tcW w:w="42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85B8678" w14:textId="77777777" w:rsidR="00D4662D" w:rsidRDefault="00000000">
            <w:r>
              <w:rPr>
                <w:sz w:val="18"/>
                <w:szCs w:val="18"/>
              </w:rPr>
              <w:t>Cross-chain attestation records</w:t>
            </w:r>
          </w:p>
        </w:tc>
      </w:tr>
    </w:tbl>
    <w:p w14:paraId="213B1338" w14:textId="77777777" w:rsidR="00D4662D" w:rsidRDefault="00D4662D">
      <w:pPr>
        <w:spacing w:after="120"/>
      </w:pPr>
    </w:p>
    <w:p w14:paraId="725D0E07" w14:textId="77777777" w:rsidR="00D4662D" w:rsidRDefault="00000000">
      <w:pPr>
        <w:pStyle w:val="Heading2"/>
      </w:pPr>
      <w:bookmarkStart w:id="110" w:name="_Toc223165053"/>
      <w:r>
        <w:t>Direct RPC Probe Example</w:t>
      </w:r>
      <w:bookmarkEnd w:id="110"/>
    </w:p>
    <w:p w14:paraId="76F015B4" w14:textId="77777777" w:rsidR="00D4662D" w:rsidRDefault="00000000">
      <w:pPr>
        <w:spacing w:before="80" w:after="120" w:line="280" w:lineRule="auto"/>
      </w:pPr>
      <w:r>
        <w:t>To query any RPC method directly from the command line:</w:t>
      </w:r>
    </w:p>
    <w:p w14:paraId="737DA1A2" w14:textId="77777777" w:rsidR="00D4662D" w:rsidRDefault="00000000">
      <w:pPr>
        <w:pBdr>
          <w:top w:val="single" w:sz="4" w:space="0" w:color="2E75B6"/>
          <w:left w:val="single" w:sz="4" w:space="0" w:color="2E75B6"/>
          <w:right w:val="single" w:sz="4" w:space="0" w:color="2E75B6"/>
        </w:pBdr>
        <w:shd w:val="clear" w:color="auto" w:fill="1E1E2E"/>
        <w:spacing w:before="60"/>
        <w:ind w:left="360" w:right="360"/>
      </w:pPr>
      <w:r>
        <w:rPr>
          <w:rFonts w:ascii="Courier New" w:eastAsia="Courier New" w:hAnsi="Courier New" w:cs="Courier New"/>
          <w:color w:val="A9DC76"/>
          <w:sz w:val="18"/>
          <w:szCs w:val="18"/>
        </w:rPr>
        <w:t>curl -sS -X POST http://10.50.0.13:48650 \</w:t>
      </w:r>
    </w:p>
    <w:p w14:paraId="35AEBECF" w14:textId="77777777" w:rsidR="00D4662D" w:rsidRDefault="00000000">
      <w:pPr>
        <w:pBdr>
          <w:left w:val="single" w:sz="4" w:space="0" w:color="2E75B6"/>
          <w:right w:val="single" w:sz="4" w:space="0" w:color="2E75B6"/>
        </w:pBdr>
        <w:shd w:val="clear" w:color="auto" w:fill="1E1E2E"/>
        <w:ind w:left="360" w:right="360"/>
      </w:pPr>
      <w:r>
        <w:rPr>
          <w:rFonts w:ascii="Courier New" w:eastAsia="Courier New" w:hAnsi="Courier New" w:cs="Courier New"/>
          <w:color w:val="A9DC76"/>
          <w:sz w:val="18"/>
          <w:szCs w:val="18"/>
        </w:rPr>
        <w:t xml:space="preserve">  -H "Content-Type: application/json" \</w:t>
      </w:r>
    </w:p>
    <w:p w14:paraId="0BDAE7E4" w14:textId="77777777" w:rsidR="00D4662D" w:rsidRDefault="00000000">
      <w:pPr>
        <w:pBdr>
          <w:left w:val="single" w:sz="4" w:space="0" w:color="2E75B6"/>
          <w:bottom w:val="single" w:sz="4" w:space="0" w:color="2E75B6"/>
          <w:right w:val="single" w:sz="4" w:space="0" w:color="2E75B6"/>
        </w:pBdr>
        <w:shd w:val="clear" w:color="auto" w:fill="1E1E2E"/>
        <w:spacing w:after="60"/>
        <w:ind w:left="360" w:right="360"/>
      </w:pPr>
      <w:r>
        <w:rPr>
          <w:rFonts w:ascii="Courier New" w:eastAsia="Courier New" w:hAnsi="Courier New" w:cs="Courier New"/>
          <w:color w:val="A9DC76"/>
          <w:sz w:val="18"/>
          <w:szCs w:val="18"/>
        </w:rPr>
        <w:t xml:space="preserve">  -d '{"jsonrpc":"2.0","method":"synergy_getDeterminismDigest","params":[],"id":1}'</w:t>
      </w:r>
    </w:p>
    <w:p w14:paraId="67FEBD63" w14:textId="77777777" w:rsidR="00D4662D" w:rsidRDefault="00D4662D">
      <w:pPr>
        <w:spacing w:after="120"/>
      </w:pPr>
    </w:p>
    <w:p w14:paraId="32B47B92" w14:textId="77777777" w:rsidR="00D4662D" w:rsidRDefault="00000000">
      <w:pPr>
        <w:spacing w:before="80" w:after="120" w:line="280" w:lineRule="auto"/>
      </w:pPr>
      <w:r>
        <w:t>Replace the method field with any method from the table above and adjust the target IP:port to match the desired node's RPC endpoint.</w:t>
      </w:r>
    </w:p>
    <w:sectPr w:rsidR="00D4662D">
      <w:headerReference w:type="default" r:id="rId9"/>
      <w:footerReference w:type="default" r:id="rId10"/>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724DDA" w14:textId="77777777" w:rsidR="00722BFA" w:rsidRDefault="00722BFA">
      <w:r>
        <w:separator/>
      </w:r>
    </w:p>
  </w:endnote>
  <w:endnote w:type="continuationSeparator" w:id="0">
    <w:p w14:paraId="6208AAA9" w14:textId="77777777" w:rsidR="00722BFA" w:rsidRDefault="00722BF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EDA1FA" w14:textId="72487EEF" w:rsidR="00D4662D" w:rsidRDefault="00000000">
    <w:pPr>
      <w:pBdr>
        <w:top w:val="single" w:sz="4" w:space="4" w:color="E8EEF4"/>
      </w:pBdr>
      <w:tabs>
        <w:tab w:val="right" w:pos="9026"/>
      </w:tabs>
    </w:pPr>
    <w:r>
      <w:rPr>
        <w:color w:val="5A6A7A"/>
        <w:sz w:val="16"/>
        <w:szCs w:val="16"/>
      </w:rPr>
      <w:t>CONFIDENTIAL — © 2026 Synergy Network</w:t>
    </w:r>
    <w:r>
      <w:rPr>
        <w:color w:val="5A6A7A"/>
        <w:sz w:val="16"/>
        <w:szCs w:val="16"/>
      </w:rPr>
      <w:tab/>
      <w:t xml:space="preserve">Page </w:t>
    </w:r>
    <w:r>
      <w:rPr>
        <w:color w:val="5A6A7A"/>
        <w:sz w:val="16"/>
        <w:szCs w:val="16"/>
      </w:rPr>
      <w:fldChar w:fldCharType="begin"/>
    </w:r>
    <w:r>
      <w:rPr>
        <w:color w:val="5A6A7A"/>
        <w:sz w:val="16"/>
        <w:szCs w:val="16"/>
      </w:rPr>
      <w:instrText>PAGE</w:instrText>
    </w:r>
    <w:r>
      <w:rPr>
        <w:color w:val="5A6A7A"/>
        <w:sz w:val="16"/>
        <w:szCs w:val="16"/>
      </w:rPr>
      <w:fldChar w:fldCharType="separate"/>
    </w:r>
    <w:r w:rsidR="00F40E98">
      <w:rPr>
        <w:noProof/>
        <w:color w:val="5A6A7A"/>
        <w:sz w:val="16"/>
        <w:szCs w:val="16"/>
      </w:rPr>
      <w:t>2</w:t>
    </w:r>
    <w:r>
      <w:rPr>
        <w:color w:val="5A6A7A"/>
        <w:sz w:val="16"/>
        <w:szCs w:val="16"/>
      </w:rPr>
      <w:fldChar w:fldCharType="end"/>
    </w:r>
    <w:r>
      <w:rPr>
        <w:color w:val="5A6A7A"/>
        <w:sz w:val="16"/>
        <w:szCs w:val="16"/>
      </w:rPr>
      <w:t xml:space="preserve"> of </w:t>
    </w:r>
    <w:r>
      <w:rPr>
        <w:color w:val="5A6A7A"/>
        <w:sz w:val="16"/>
        <w:szCs w:val="16"/>
      </w:rPr>
      <w:fldChar w:fldCharType="begin"/>
    </w:r>
    <w:r>
      <w:rPr>
        <w:color w:val="5A6A7A"/>
        <w:sz w:val="16"/>
        <w:szCs w:val="16"/>
      </w:rPr>
      <w:instrText>NUMPAGES</w:instrText>
    </w:r>
    <w:r>
      <w:rPr>
        <w:color w:val="5A6A7A"/>
        <w:sz w:val="16"/>
        <w:szCs w:val="16"/>
      </w:rPr>
      <w:fldChar w:fldCharType="separate"/>
    </w:r>
    <w:r w:rsidR="00F40E98">
      <w:rPr>
        <w:noProof/>
        <w:color w:val="5A6A7A"/>
        <w:sz w:val="16"/>
        <w:szCs w:val="16"/>
      </w:rPr>
      <w:t>3</w:t>
    </w:r>
    <w:r>
      <w:rPr>
        <w:color w:val="5A6A7A"/>
        <w:sz w:val="16"/>
        <w:szCs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A5A3AA" w14:textId="7D6771C9" w:rsidR="00D4662D" w:rsidRDefault="00000000">
    <w:pPr>
      <w:pBdr>
        <w:top w:val="single" w:sz="4" w:space="4" w:color="E8EEF4"/>
      </w:pBdr>
      <w:tabs>
        <w:tab w:val="right" w:pos="9026"/>
      </w:tabs>
    </w:pPr>
    <w:r>
      <w:rPr>
        <w:color w:val="5A6A7A"/>
        <w:sz w:val="16"/>
        <w:szCs w:val="16"/>
      </w:rPr>
      <w:t>CONFIDENTIAL — © 2026 Synergy Network</w:t>
    </w:r>
    <w:r>
      <w:rPr>
        <w:color w:val="5A6A7A"/>
        <w:sz w:val="16"/>
        <w:szCs w:val="16"/>
      </w:rPr>
      <w:tab/>
      <w:t xml:space="preserve">Page </w:t>
    </w:r>
    <w:r>
      <w:rPr>
        <w:color w:val="5A6A7A"/>
        <w:sz w:val="16"/>
        <w:szCs w:val="16"/>
      </w:rPr>
      <w:fldChar w:fldCharType="begin"/>
    </w:r>
    <w:r>
      <w:rPr>
        <w:color w:val="5A6A7A"/>
        <w:sz w:val="16"/>
        <w:szCs w:val="16"/>
      </w:rPr>
      <w:instrText>PAGE</w:instrText>
    </w:r>
    <w:r>
      <w:rPr>
        <w:color w:val="5A6A7A"/>
        <w:sz w:val="16"/>
        <w:szCs w:val="16"/>
      </w:rPr>
      <w:fldChar w:fldCharType="separate"/>
    </w:r>
    <w:r w:rsidR="00F40E98">
      <w:rPr>
        <w:noProof/>
        <w:color w:val="5A6A7A"/>
        <w:sz w:val="16"/>
        <w:szCs w:val="16"/>
      </w:rPr>
      <w:t>3</w:t>
    </w:r>
    <w:r>
      <w:rPr>
        <w:color w:val="5A6A7A"/>
        <w:sz w:val="16"/>
        <w:szCs w:val="16"/>
      </w:rPr>
      <w:fldChar w:fldCharType="end"/>
    </w:r>
    <w:r>
      <w:rPr>
        <w:color w:val="5A6A7A"/>
        <w:sz w:val="16"/>
        <w:szCs w:val="16"/>
      </w:rPr>
      <w:t xml:space="preserve"> of </w:t>
    </w:r>
    <w:r>
      <w:rPr>
        <w:color w:val="5A6A7A"/>
        <w:sz w:val="16"/>
        <w:szCs w:val="16"/>
      </w:rPr>
      <w:fldChar w:fldCharType="begin"/>
    </w:r>
    <w:r>
      <w:rPr>
        <w:color w:val="5A6A7A"/>
        <w:sz w:val="16"/>
        <w:szCs w:val="16"/>
      </w:rPr>
      <w:instrText>NUMPAGES</w:instrText>
    </w:r>
    <w:r>
      <w:rPr>
        <w:color w:val="5A6A7A"/>
        <w:sz w:val="16"/>
        <w:szCs w:val="16"/>
      </w:rPr>
      <w:fldChar w:fldCharType="separate"/>
    </w:r>
    <w:r w:rsidR="00F40E98">
      <w:rPr>
        <w:noProof/>
        <w:color w:val="5A6A7A"/>
        <w:sz w:val="16"/>
        <w:szCs w:val="16"/>
      </w:rPr>
      <w:t>4</w:t>
    </w:r>
    <w:r>
      <w:rPr>
        <w:color w:val="5A6A7A"/>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7BD91B" w14:textId="77777777" w:rsidR="00722BFA" w:rsidRDefault="00722BFA">
      <w:r>
        <w:separator/>
      </w:r>
    </w:p>
  </w:footnote>
  <w:footnote w:type="continuationSeparator" w:id="0">
    <w:p w14:paraId="09ADF002" w14:textId="77777777" w:rsidR="00722BFA" w:rsidRDefault="00722BF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48942D" w14:textId="77777777" w:rsidR="00D4662D" w:rsidRDefault="00000000">
    <w:pPr>
      <w:pBdr>
        <w:bottom w:val="single" w:sz="4" w:space="4" w:color="E8EEF4"/>
      </w:pBdr>
      <w:tabs>
        <w:tab w:val="right" w:pos="9026"/>
      </w:tabs>
    </w:pPr>
    <w:r>
      <w:rPr>
        <w:b/>
        <w:bCs/>
        <w:color w:val="2E75B6"/>
        <w:sz w:val="18"/>
        <w:szCs w:val="18"/>
      </w:rPr>
      <w:t xml:space="preserve">Synergy Network Node Monitor </w:t>
    </w:r>
    <w:r>
      <w:rPr>
        <w:color w:val="5A6A7A"/>
        <w:sz w:val="18"/>
        <w:szCs w:val="18"/>
      </w:rPr>
      <w:t>| User Manual</w:t>
    </w:r>
    <w:r>
      <w:rPr>
        <w:color w:val="5A6A7A"/>
        <w:sz w:val="18"/>
        <w:szCs w:val="18"/>
      </w:rPr>
      <w:tab/>
      <w:t>v1.0.0</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DADF4D" w14:textId="77777777" w:rsidR="00D4662D" w:rsidRDefault="00000000">
    <w:pPr>
      <w:pBdr>
        <w:bottom w:val="single" w:sz="4" w:space="4" w:color="E8EEF4"/>
      </w:pBdr>
      <w:tabs>
        <w:tab w:val="right" w:pos="9026"/>
      </w:tabs>
    </w:pPr>
    <w:r>
      <w:rPr>
        <w:b/>
        <w:bCs/>
        <w:color w:val="2E75B6"/>
        <w:sz w:val="18"/>
        <w:szCs w:val="18"/>
      </w:rPr>
      <w:t xml:space="preserve">Synergy Network Node Monitor </w:t>
    </w:r>
    <w:r>
      <w:rPr>
        <w:color w:val="5A6A7A"/>
        <w:sz w:val="18"/>
        <w:szCs w:val="18"/>
      </w:rPr>
      <w:t>| User Manual</w:t>
    </w:r>
    <w:r>
      <w:rPr>
        <w:color w:val="5A6A7A"/>
        <w:sz w:val="18"/>
        <w:szCs w:val="18"/>
      </w:rPr>
      <w:tab/>
      <w:t>v1.0.0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6E3BB9"/>
    <w:multiLevelType w:val="hybridMultilevel"/>
    <w:tmpl w:val="C9182DEC"/>
    <w:lvl w:ilvl="0" w:tplc="322C46A6">
      <w:start w:val="1"/>
      <w:numFmt w:val="bullet"/>
      <w:lvlText w:val="•"/>
      <w:lvlJc w:val="left"/>
      <w:pPr>
        <w:ind w:left="640" w:hanging="320"/>
      </w:pPr>
    </w:lvl>
    <w:lvl w:ilvl="1" w:tplc="B546E9DE">
      <w:start w:val="1"/>
      <w:numFmt w:val="bullet"/>
      <w:lvlText w:val="◦"/>
      <w:lvlJc w:val="left"/>
      <w:pPr>
        <w:ind w:left="1080" w:hanging="320"/>
      </w:pPr>
    </w:lvl>
    <w:lvl w:ilvl="2" w:tplc="9C38B6C4">
      <w:numFmt w:val="decimal"/>
      <w:lvlText w:val=""/>
      <w:lvlJc w:val="left"/>
    </w:lvl>
    <w:lvl w:ilvl="3" w:tplc="024096DE">
      <w:numFmt w:val="decimal"/>
      <w:lvlText w:val=""/>
      <w:lvlJc w:val="left"/>
    </w:lvl>
    <w:lvl w:ilvl="4" w:tplc="2EEC6232">
      <w:numFmt w:val="decimal"/>
      <w:lvlText w:val=""/>
      <w:lvlJc w:val="left"/>
    </w:lvl>
    <w:lvl w:ilvl="5" w:tplc="6F7E97E6">
      <w:numFmt w:val="decimal"/>
      <w:lvlText w:val=""/>
      <w:lvlJc w:val="left"/>
    </w:lvl>
    <w:lvl w:ilvl="6" w:tplc="F744887E">
      <w:numFmt w:val="decimal"/>
      <w:lvlText w:val=""/>
      <w:lvlJc w:val="left"/>
    </w:lvl>
    <w:lvl w:ilvl="7" w:tplc="C5C4943E">
      <w:numFmt w:val="decimal"/>
      <w:lvlText w:val=""/>
      <w:lvlJc w:val="left"/>
    </w:lvl>
    <w:lvl w:ilvl="8" w:tplc="AEEAFAF8">
      <w:numFmt w:val="decimal"/>
      <w:lvlText w:val=""/>
      <w:lvlJc w:val="left"/>
    </w:lvl>
  </w:abstractNum>
  <w:abstractNum w:abstractNumId="1" w15:restartNumberingAfterBreak="0">
    <w:nsid w:val="57151191"/>
    <w:multiLevelType w:val="hybridMultilevel"/>
    <w:tmpl w:val="44EED432"/>
    <w:lvl w:ilvl="0" w:tplc="F90A97F6">
      <w:start w:val="1"/>
      <w:numFmt w:val="decimal"/>
      <w:lvlText w:val="%1."/>
      <w:lvlJc w:val="left"/>
      <w:pPr>
        <w:ind w:left="640" w:hanging="320"/>
      </w:pPr>
    </w:lvl>
    <w:lvl w:ilvl="1" w:tplc="3F4A755E">
      <w:numFmt w:val="decimal"/>
      <w:lvlText w:val=""/>
      <w:lvlJc w:val="left"/>
    </w:lvl>
    <w:lvl w:ilvl="2" w:tplc="372632C8">
      <w:numFmt w:val="decimal"/>
      <w:lvlText w:val=""/>
      <w:lvlJc w:val="left"/>
    </w:lvl>
    <w:lvl w:ilvl="3" w:tplc="7B3C4D3C">
      <w:numFmt w:val="decimal"/>
      <w:lvlText w:val=""/>
      <w:lvlJc w:val="left"/>
    </w:lvl>
    <w:lvl w:ilvl="4" w:tplc="5F06DF90">
      <w:numFmt w:val="decimal"/>
      <w:lvlText w:val=""/>
      <w:lvlJc w:val="left"/>
    </w:lvl>
    <w:lvl w:ilvl="5" w:tplc="2800F49C">
      <w:numFmt w:val="decimal"/>
      <w:lvlText w:val=""/>
      <w:lvlJc w:val="left"/>
    </w:lvl>
    <w:lvl w:ilvl="6" w:tplc="98744240">
      <w:numFmt w:val="decimal"/>
      <w:lvlText w:val=""/>
      <w:lvlJc w:val="left"/>
    </w:lvl>
    <w:lvl w:ilvl="7" w:tplc="EEBAEDAA">
      <w:numFmt w:val="decimal"/>
      <w:lvlText w:val=""/>
      <w:lvlJc w:val="left"/>
    </w:lvl>
    <w:lvl w:ilvl="8" w:tplc="16E234A0">
      <w:numFmt w:val="decimal"/>
      <w:lvlText w:val=""/>
      <w:lvlJc w:val="left"/>
    </w:lvl>
  </w:abstractNum>
  <w:abstractNum w:abstractNumId="2" w15:restartNumberingAfterBreak="0">
    <w:nsid w:val="6F363D74"/>
    <w:multiLevelType w:val="hybridMultilevel"/>
    <w:tmpl w:val="B652D5C0"/>
    <w:lvl w:ilvl="0" w:tplc="D856F866">
      <w:start w:val="1"/>
      <w:numFmt w:val="bullet"/>
      <w:lvlText w:val="●"/>
      <w:lvlJc w:val="left"/>
      <w:pPr>
        <w:ind w:left="720" w:hanging="360"/>
      </w:pPr>
    </w:lvl>
    <w:lvl w:ilvl="1" w:tplc="1A8E4078">
      <w:start w:val="1"/>
      <w:numFmt w:val="bullet"/>
      <w:lvlText w:val="○"/>
      <w:lvlJc w:val="left"/>
      <w:pPr>
        <w:ind w:left="1440" w:hanging="360"/>
      </w:pPr>
    </w:lvl>
    <w:lvl w:ilvl="2" w:tplc="AD94ADF4">
      <w:start w:val="1"/>
      <w:numFmt w:val="bullet"/>
      <w:lvlText w:val="■"/>
      <w:lvlJc w:val="left"/>
      <w:pPr>
        <w:ind w:left="2160" w:hanging="360"/>
      </w:pPr>
    </w:lvl>
    <w:lvl w:ilvl="3" w:tplc="E7D67C66">
      <w:start w:val="1"/>
      <w:numFmt w:val="bullet"/>
      <w:lvlText w:val="●"/>
      <w:lvlJc w:val="left"/>
      <w:pPr>
        <w:ind w:left="2880" w:hanging="360"/>
      </w:pPr>
    </w:lvl>
    <w:lvl w:ilvl="4" w:tplc="CC3CBB8A">
      <w:start w:val="1"/>
      <w:numFmt w:val="bullet"/>
      <w:lvlText w:val="○"/>
      <w:lvlJc w:val="left"/>
      <w:pPr>
        <w:ind w:left="3600" w:hanging="360"/>
      </w:pPr>
    </w:lvl>
    <w:lvl w:ilvl="5" w:tplc="51D8319C">
      <w:start w:val="1"/>
      <w:numFmt w:val="bullet"/>
      <w:lvlText w:val="■"/>
      <w:lvlJc w:val="left"/>
      <w:pPr>
        <w:ind w:left="4320" w:hanging="360"/>
      </w:pPr>
    </w:lvl>
    <w:lvl w:ilvl="6" w:tplc="A14C869A">
      <w:start w:val="1"/>
      <w:numFmt w:val="bullet"/>
      <w:lvlText w:val="●"/>
      <w:lvlJc w:val="left"/>
      <w:pPr>
        <w:ind w:left="5040" w:hanging="360"/>
      </w:pPr>
    </w:lvl>
    <w:lvl w:ilvl="7" w:tplc="621E809E">
      <w:start w:val="1"/>
      <w:numFmt w:val="bullet"/>
      <w:lvlText w:val="●"/>
      <w:lvlJc w:val="left"/>
      <w:pPr>
        <w:ind w:left="5760" w:hanging="360"/>
      </w:pPr>
    </w:lvl>
    <w:lvl w:ilvl="8" w:tplc="A92C8954">
      <w:start w:val="1"/>
      <w:numFmt w:val="bullet"/>
      <w:lvlText w:val="●"/>
      <w:lvlJc w:val="left"/>
      <w:pPr>
        <w:ind w:left="6480" w:hanging="360"/>
      </w:pPr>
    </w:lvl>
  </w:abstractNum>
  <w:num w:numId="1" w16cid:durableId="1720327121">
    <w:abstractNumId w:val="2"/>
    <w:lvlOverride w:ilvl="0">
      <w:startOverride w:val="1"/>
    </w:lvlOverride>
  </w:num>
  <w:num w:numId="2" w16cid:durableId="379332194">
    <w:abstractNumId w:val="0"/>
    <w:lvlOverride w:ilvl="0">
      <w:startOverride w:val="1"/>
    </w:lvlOverride>
  </w:num>
  <w:num w:numId="3" w16cid:durableId="5154050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662D"/>
    <w:rsid w:val="00722BFA"/>
    <w:rsid w:val="008B20CE"/>
    <w:rsid w:val="00D4662D"/>
    <w:rsid w:val="00F40E9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668DCF1"/>
  <w15:docId w15:val="{16DE8B72-8F08-1740-BF95-FFC3362B82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F2937"/>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200"/>
      <w:outlineLvl w:val="0"/>
    </w:pPr>
    <w:rPr>
      <w:b/>
      <w:bCs/>
      <w:color w:val="1A3A5C"/>
      <w:sz w:val="36"/>
      <w:szCs w:val="36"/>
    </w:rPr>
  </w:style>
  <w:style w:type="paragraph" w:styleId="Heading2">
    <w:name w:val="heading 2"/>
    <w:uiPriority w:val="9"/>
    <w:unhideWhenUsed/>
    <w:qFormat/>
    <w:pPr>
      <w:spacing w:before="280" w:after="120"/>
      <w:outlineLvl w:val="1"/>
    </w:pPr>
    <w:rPr>
      <w:b/>
      <w:bCs/>
      <w:color w:val="2E75B6"/>
      <w:sz w:val="28"/>
      <w:szCs w:val="28"/>
    </w:rPr>
  </w:style>
  <w:style w:type="paragraph" w:styleId="Heading3">
    <w:name w:val="heading 3"/>
    <w:uiPriority w:val="9"/>
    <w:unhideWhenUsed/>
    <w:qFormat/>
    <w:pPr>
      <w:spacing w:before="220" w:after="80"/>
      <w:outlineLvl w:val="2"/>
    </w:pPr>
    <w:rPr>
      <w:b/>
      <w:bCs/>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F40E98"/>
    <w:pPr>
      <w:spacing w:after="100"/>
    </w:pPr>
  </w:style>
  <w:style w:type="paragraph" w:styleId="TOC2">
    <w:name w:val="toc 2"/>
    <w:basedOn w:val="Normal"/>
    <w:next w:val="Normal"/>
    <w:autoRedefine/>
    <w:uiPriority w:val="39"/>
    <w:unhideWhenUsed/>
    <w:rsid w:val="00F40E98"/>
    <w:pPr>
      <w:spacing w:after="100"/>
      <w:ind w:left="220"/>
    </w:pPr>
  </w:style>
  <w:style w:type="paragraph" w:styleId="TOC3">
    <w:name w:val="toc 3"/>
    <w:basedOn w:val="Normal"/>
    <w:next w:val="Normal"/>
    <w:autoRedefine/>
    <w:uiPriority w:val="39"/>
    <w:unhideWhenUsed/>
    <w:rsid w:val="00F40E98"/>
    <w:pPr>
      <w:spacing w:after="100" w:line="278" w:lineRule="auto"/>
      <w:ind w:left="480"/>
    </w:pPr>
    <w:rPr>
      <w:rFonts w:asciiTheme="minorHAnsi" w:eastAsiaTheme="minorEastAsia" w:hAnsiTheme="minorHAnsi" w:cstheme="minorBidi"/>
      <w:color w:val="auto"/>
      <w:kern w:val="2"/>
      <w:sz w:val="24"/>
      <w:szCs w:val="24"/>
      <w14:ligatures w14:val="standardContextual"/>
    </w:rPr>
  </w:style>
  <w:style w:type="paragraph" w:styleId="TOC4">
    <w:name w:val="toc 4"/>
    <w:basedOn w:val="Normal"/>
    <w:next w:val="Normal"/>
    <w:autoRedefine/>
    <w:uiPriority w:val="39"/>
    <w:unhideWhenUsed/>
    <w:rsid w:val="00F40E98"/>
    <w:pPr>
      <w:spacing w:after="100" w:line="278" w:lineRule="auto"/>
      <w:ind w:left="720"/>
    </w:pPr>
    <w:rPr>
      <w:rFonts w:asciiTheme="minorHAnsi" w:eastAsiaTheme="minorEastAsia" w:hAnsiTheme="minorHAnsi" w:cstheme="minorBidi"/>
      <w:color w:val="auto"/>
      <w:kern w:val="2"/>
      <w:sz w:val="24"/>
      <w:szCs w:val="24"/>
      <w14:ligatures w14:val="standardContextual"/>
    </w:rPr>
  </w:style>
  <w:style w:type="paragraph" w:styleId="TOC5">
    <w:name w:val="toc 5"/>
    <w:basedOn w:val="Normal"/>
    <w:next w:val="Normal"/>
    <w:autoRedefine/>
    <w:uiPriority w:val="39"/>
    <w:unhideWhenUsed/>
    <w:rsid w:val="00F40E98"/>
    <w:pPr>
      <w:spacing w:after="100" w:line="278" w:lineRule="auto"/>
      <w:ind w:left="960"/>
    </w:pPr>
    <w:rPr>
      <w:rFonts w:asciiTheme="minorHAnsi" w:eastAsiaTheme="minorEastAsia" w:hAnsiTheme="minorHAnsi" w:cstheme="minorBidi"/>
      <w:color w:val="auto"/>
      <w:kern w:val="2"/>
      <w:sz w:val="24"/>
      <w:szCs w:val="24"/>
      <w14:ligatures w14:val="standardContextual"/>
    </w:rPr>
  </w:style>
  <w:style w:type="paragraph" w:styleId="TOC6">
    <w:name w:val="toc 6"/>
    <w:basedOn w:val="Normal"/>
    <w:next w:val="Normal"/>
    <w:autoRedefine/>
    <w:uiPriority w:val="39"/>
    <w:unhideWhenUsed/>
    <w:rsid w:val="00F40E98"/>
    <w:pPr>
      <w:spacing w:after="100" w:line="278" w:lineRule="auto"/>
      <w:ind w:left="1200"/>
    </w:pPr>
    <w:rPr>
      <w:rFonts w:asciiTheme="minorHAnsi" w:eastAsiaTheme="minorEastAsia" w:hAnsiTheme="minorHAnsi" w:cstheme="minorBidi"/>
      <w:color w:val="auto"/>
      <w:kern w:val="2"/>
      <w:sz w:val="24"/>
      <w:szCs w:val="24"/>
      <w14:ligatures w14:val="standardContextual"/>
    </w:rPr>
  </w:style>
  <w:style w:type="paragraph" w:styleId="TOC7">
    <w:name w:val="toc 7"/>
    <w:basedOn w:val="Normal"/>
    <w:next w:val="Normal"/>
    <w:autoRedefine/>
    <w:uiPriority w:val="39"/>
    <w:unhideWhenUsed/>
    <w:rsid w:val="00F40E98"/>
    <w:pPr>
      <w:spacing w:after="100" w:line="278" w:lineRule="auto"/>
      <w:ind w:left="1440"/>
    </w:pPr>
    <w:rPr>
      <w:rFonts w:asciiTheme="minorHAnsi" w:eastAsiaTheme="minorEastAsia" w:hAnsiTheme="minorHAnsi" w:cstheme="minorBidi"/>
      <w:color w:val="auto"/>
      <w:kern w:val="2"/>
      <w:sz w:val="24"/>
      <w:szCs w:val="24"/>
      <w14:ligatures w14:val="standardContextual"/>
    </w:rPr>
  </w:style>
  <w:style w:type="paragraph" w:styleId="TOC8">
    <w:name w:val="toc 8"/>
    <w:basedOn w:val="Normal"/>
    <w:next w:val="Normal"/>
    <w:autoRedefine/>
    <w:uiPriority w:val="39"/>
    <w:unhideWhenUsed/>
    <w:rsid w:val="00F40E98"/>
    <w:pPr>
      <w:spacing w:after="100" w:line="278" w:lineRule="auto"/>
      <w:ind w:left="1680"/>
    </w:pPr>
    <w:rPr>
      <w:rFonts w:asciiTheme="minorHAnsi" w:eastAsiaTheme="minorEastAsia" w:hAnsiTheme="minorHAnsi" w:cstheme="minorBidi"/>
      <w:color w:val="auto"/>
      <w:kern w:val="2"/>
      <w:sz w:val="24"/>
      <w:szCs w:val="24"/>
      <w14:ligatures w14:val="standardContextual"/>
    </w:rPr>
  </w:style>
  <w:style w:type="paragraph" w:styleId="TOC9">
    <w:name w:val="toc 9"/>
    <w:basedOn w:val="Normal"/>
    <w:next w:val="Normal"/>
    <w:autoRedefine/>
    <w:uiPriority w:val="39"/>
    <w:unhideWhenUsed/>
    <w:rsid w:val="00F40E98"/>
    <w:pPr>
      <w:spacing w:after="100" w:line="278" w:lineRule="auto"/>
      <w:ind w:left="1920"/>
    </w:pPr>
    <w:rPr>
      <w:rFonts w:asciiTheme="minorHAnsi" w:eastAsiaTheme="minorEastAsia" w:hAnsiTheme="minorHAnsi" w:cstheme="minorBidi"/>
      <w:color w:val="auto"/>
      <w:kern w:val="2"/>
      <w:sz w:val="24"/>
      <w:szCs w:val="24"/>
      <w14:ligatures w14:val="standardContextual"/>
    </w:rPr>
  </w:style>
  <w:style w:type="character" w:styleId="UnresolvedMention">
    <w:name w:val="Unresolved Mention"/>
    <w:basedOn w:val="DefaultParagraphFont"/>
    <w:uiPriority w:val="99"/>
    <w:semiHidden/>
    <w:unhideWhenUsed/>
    <w:rsid w:val="00F40E9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41</Pages>
  <Words>8641</Words>
  <Characters>55598</Characters>
  <Application>Microsoft Office Word</Application>
  <DocSecurity>0</DocSecurity>
  <Lines>1791</Lines>
  <Paragraphs>1475</Paragraphs>
  <ScaleCrop>false</ScaleCrop>
  <Company/>
  <LinksUpToDate>false</LinksUpToDate>
  <CharactersWithSpaces>62873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Justin Hutzler</cp:lastModifiedBy>
  <cp:revision>2</cp:revision>
  <dcterms:created xsi:type="dcterms:W3CDTF">2026-02-28T15:53:00Z</dcterms:created>
  <dcterms:modified xsi:type="dcterms:W3CDTF">2026-02-28T15:55:00Z</dcterms:modified>
</cp:coreProperties>
</file>