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78D3" w14:paraId="3AC8532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5C3DB5"/>
            <w:tcMar>
              <w:top w:w="360" w:type="dxa"/>
              <w:left w:w="360" w:type="dxa"/>
              <w:bottom w:w="360" w:type="dxa"/>
              <w:right w:w="360" w:type="dxa"/>
            </w:tcMar>
          </w:tcPr>
          <w:p w14:paraId="4E562429" w14:textId="77777777" w:rsidR="006E78D3" w:rsidRDefault="00000000">
            <w:pPr>
              <w:jc w:val="center"/>
            </w:pPr>
            <w:r>
              <w:rPr>
                <w:b/>
                <w:bCs/>
                <w:color w:val="FFFFFF"/>
                <w:sz w:val="56"/>
                <w:szCs w:val="56"/>
              </w:rPr>
              <w:t>SYNERGY NETWORK</w:t>
            </w:r>
          </w:p>
          <w:p w14:paraId="59B61ECC" w14:textId="62A47FF5" w:rsidR="006E78D3" w:rsidRDefault="005A3258">
            <w:pPr>
              <w:spacing w:before="120"/>
              <w:jc w:val="center"/>
            </w:pPr>
            <w:r>
              <w:rPr>
                <w:color w:val="D4C8F5"/>
                <w:sz w:val="40"/>
                <w:szCs w:val="40"/>
              </w:rPr>
              <w:t xml:space="preserve">Devnet </w:t>
            </w:r>
            <w:r w:rsidR="00000000">
              <w:rPr>
                <w:color w:val="D4C8F5"/>
                <w:sz w:val="40"/>
                <w:szCs w:val="40"/>
              </w:rPr>
              <w:t>Control Panel</w:t>
            </w:r>
          </w:p>
        </w:tc>
      </w:tr>
    </w:tbl>
    <w:p w14:paraId="322AA6E2" w14:textId="77777777" w:rsidR="006E78D3" w:rsidRDefault="006E78D3">
      <w:pPr>
        <w:spacing w:after="480"/>
      </w:pPr>
    </w:p>
    <w:p w14:paraId="30BC0D45" w14:textId="77777777" w:rsidR="005A3258" w:rsidRDefault="005A3258">
      <w:pPr>
        <w:spacing w:after="180"/>
        <w:jc w:val="center"/>
        <w:rPr>
          <w:b/>
          <w:bCs/>
          <w:sz w:val="72"/>
          <w:szCs w:val="72"/>
        </w:rPr>
      </w:pPr>
    </w:p>
    <w:p w14:paraId="2950E9EB" w14:textId="67E0A8E3" w:rsidR="006E78D3" w:rsidRPr="005A3258" w:rsidRDefault="00000000">
      <w:pPr>
        <w:spacing w:after="180"/>
        <w:jc w:val="center"/>
        <w:rPr>
          <w:sz w:val="21"/>
          <w:szCs w:val="21"/>
        </w:rPr>
      </w:pPr>
      <w:r w:rsidRPr="005A3258">
        <w:rPr>
          <w:b/>
          <w:bCs/>
          <w:sz w:val="56"/>
          <w:szCs w:val="56"/>
        </w:rPr>
        <w:t>User Guide</w:t>
      </w:r>
    </w:p>
    <w:p w14:paraId="202AB098" w14:textId="77777777" w:rsidR="006E78D3" w:rsidRDefault="00000000">
      <w:pPr>
        <w:spacing w:after="120"/>
        <w:jc w:val="center"/>
      </w:pPr>
      <w:r>
        <w:rPr>
          <w:color w:val="6B6B6B"/>
          <w:sz w:val="26"/>
          <w:szCs w:val="26"/>
        </w:rPr>
        <w:t>Complete Reference for Node Setup, Management &amp; Monitoring</w:t>
      </w:r>
    </w:p>
    <w:p w14:paraId="20C570FE" w14:textId="77777777" w:rsidR="006E78D3" w:rsidRDefault="006E78D3">
      <w:pPr>
        <w:spacing w:after="480"/>
      </w:pPr>
    </w:p>
    <w:tbl>
      <w:tblPr>
        <w:tblW w:w="5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3528"/>
      </w:tblGrid>
      <w:tr w:rsidR="006E78D3" w14:paraId="1323B21D" w14:textId="77777777" w:rsidTr="005A3258">
        <w:tblPrEx>
          <w:tblCellMar>
            <w:top w:w="0" w:type="dxa"/>
            <w:bottom w:w="0" w:type="dxa"/>
          </w:tblCellMar>
        </w:tblPrEx>
        <w:trPr>
          <w:jc w:val="center"/>
        </w:trPr>
        <w:tc>
          <w:tcPr>
            <w:tcW w:w="172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8C7579" w14:textId="77777777" w:rsidR="006E78D3" w:rsidRDefault="00000000">
            <w:r>
              <w:rPr>
                <w:b/>
                <w:bCs/>
                <w:color w:val="6B6B6B"/>
                <w:sz w:val="20"/>
                <w:szCs w:val="20"/>
              </w:rPr>
              <w:t>Version</w:t>
            </w:r>
          </w:p>
        </w:tc>
        <w:tc>
          <w:tcPr>
            <w:tcW w:w="352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837B73" w14:textId="77777777" w:rsidR="006E78D3" w:rsidRDefault="00000000">
            <w:r>
              <w:rPr>
                <w:sz w:val="20"/>
                <w:szCs w:val="20"/>
              </w:rPr>
              <w:t>1.0.0</w:t>
            </w:r>
          </w:p>
        </w:tc>
      </w:tr>
      <w:tr w:rsidR="006E78D3" w14:paraId="6F14209A" w14:textId="77777777" w:rsidTr="005A3258">
        <w:tblPrEx>
          <w:tblCellMar>
            <w:top w:w="0" w:type="dxa"/>
            <w:bottom w:w="0" w:type="dxa"/>
          </w:tblCellMar>
        </w:tblPrEx>
        <w:trPr>
          <w:jc w:val="center"/>
        </w:trPr>
        <w:tc>
          <w:tcPr>
            <w:tcW w:w="172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74B303" w14:textId="77777777" w:rsidR="006E78D3" w:rsidRDefault="00000000">
            <w:r>
              <w:rPr>
                <w:b/>
                <w:bCs/>
                <w:color w:val="6B6B6B"/>
                <w:sz w:val="20"/>
                <w:szCs w:val="20"/>
              </w:rPr>
              <w:t>Network</w:t>
            </w:r>
          </w:p>
        </w:tc>
        <w:tc>
          <w:tcPr>
            <w:tcW w:w="352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0467F0" w14:textId="77777777" w:rsidR="006E78D3" w:rsidRDefault="00000000">
            <w:r>
              <w:rPr>
                <w:sz w:val="20"/>
                <w:szCs w:val="20"/>
              </w:rPr>
              <w:t>Synergy Devnet (Chain ID: 338638)</w:t>
            </w:r>
          </w:p>
        </w:tc>
      </w:tr>
      <w:tr w:rsidR="006E78D3" w14:paraId="67223599" w14:textId="77777777" w:rsidTr="005A3258">
        <w:tblPrEx>
          <w:tblCellMar>
            <w:top w:w="0" w:type="dxa"/>
            <w:bottom w:w="0" w:type="dxa"/>
          </w:tblCellMar>
        </w:tblPrEx>
        <w:trPr>
          <w:jc w:val="center"/>
        </w:trPr>
        <w:tc>
          <w:tcPr>
            <w:tcW w:w="172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33998C" w14:textId="77777777" w:rsidR="006E78D3" w:rsidRDefault="00000000">
            <w:r>
              <w:rPr>
                <w:b/>
                <w:bCs/>
                <w:color w:val="6B6B6B"/>
                <w:sz w:val="20"/>
                <w:szCs w:val="20"/>
              </w:rPr>
              <w:t>Date</w:t>
            </w:r>
          </w:p>
        </w:tc>
        <w:tc>
          <w:tcPr>
            <w:tcW w:w="352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967563" w14:textId="77777777" w:rsidR="006E78D3" w:rsidRDefault="00000000">
            <w:r>
              <w:rPr>
                <w:sz w:val="20"/>
                <w:szCs w:val="20"/>
              </w:rPr>
              <w:t>February 2026</w:t>
            </w:r>
          </w:p>
        </w:tc>
      </w:tr>
      <w:tr w:rsidR="006E78D3" w14:paraId="44D72C9A" w14:textId="77777777" w:rsidTr="005A3258">
        <w:tblPrEx>
          <w:tblCellMar>
            <w:top w:w="0" w:type="dxa"/>
            <w:bottom w:w="0" w:type="dxa"/>
          </w:tblCellMar>
        </w:tblPrEx>
        <w:trPr>
          <w:jc w:val="center"/>
        </w:trPr>
        <w:tc>
          <w:tcPr>
            <w:tcW w:w="172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6F183C" w14:textId="77777777" w:rsidR="006E78D3" w:rsidRDefault="00000000">
            <w:r>
              <w:rPr>
                <w:b/>
                <w:bCs/>
                <w:color w:val="6B6B6B"/>
                <w:sz w:val="20"/>
                <w:szCs w:val="20"/>
              </w:rPr>
              <w:t>Consensus</w:t>
            </w:r>
          </w:p>
        </w:tc>
        <w:tc>
          <w:tcPr>
            <w:tcW w:w="352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016D9F" w14:textId="77777777" w:rsidR="006E78D3" w:rsidRDefault="00000000">
            <w:r>
              <w:rPr>
                <w:sz w:val="20"/>
                <w:szCs w:val="20"/>
              </w:rPr>
              <w:t>Proof of Synergy (PoSy)</w:t>
            </w:r>
          </w:p>
        </w:tc>
      </w:tr>
    </w:tbl>
    <w:p w14:paraId="0DD6E07F" w14:textId="77777777" w:rsidR="006E78D3" w:rsidRDefault="006E78D3">
      <w:pPr>
        <w:spacing w:after="600"/>
      </w:pPr>
    </w:p>
    <w:p w14:paraId="076F25BB" w14:textId="240B7DAA" w:rsidR="006E78D3" w:rsidRPr="005A3258" w:rsidRDefault="005A3258">
      <w:pPr>
        <w:jc w:val="center"/>
        <w:rPr>
          <w:i/>
          <w:iCs/>
        </w:rPr>
      </w:pPr>
      <w:r w:rsidRPr="005A3258">
        <w:rPr>
          <w:i/>
          <w:iCs/>
          <w:color w:val="7B5EA7"/>
        </w:rPr>
        <w:t>https://</w:t>
      </w:r>
      <w:r w:rsidR="00000000" w:rsidRPr="005A3258">
        <w:rPr>
          <w:i/>
          <w:iCs/>
          <w:color w:val="7B5EA7"/>
        </w:rPr>
        <w:t>synergy-network.io</w:t>
      </w:r>
    </w:p>
    <w:p w14:paraId="4E07363F" w14:textId="77777777" w:rsidR="006E78D3" w:rsidRDefault="00000000">
      <w:r>
        <w:br w:type="page"/>
      </w:r>
    </w:p>
    <w:p w14:paraId="05B8FB63" w14:textId="77777777" w:rsidR="006E78D3" w:rsidRDefault="006E78D3">
      <w:pPr>
        <w:sectPr w:rsidR="006E78D3">
          <w:pgSz w:w="12240" w:h="15840"/>
          <w:pgMar w:top="1080" w:right="1080" w:bottom="1080" w:left="1080" w:header="708" w:footer="708" w:gutter="0"/>
          <w:cols w:space="720"/>
          <w:docGrid w:linePitch="360"/>
        </w:sectPr>
      </w:pPr>
    </w:p>
    <w:p w14:paraId="5F1797B0" w14:textId="110E77BE" w:rsidR="006E78D3" w:rsidRDefault="00000000" w:rsidP="005A3258">
      <w:pPr>
        <w:pStyle w:val="Heading1"/>
        <w:pBdr>
          <w:bottom w:val="single" w:sz="8" w:space="4" w:color="5C3DB5"/>
        </w:pBdr>
        <w:spacing w:before="0"/>
      </w:pPr>
      <w:bookmarkStart w:id="0" w:name="_Toc223111022"/>
      <w:r>
        <w:lastRenderedPageBreak/>
        <w:t>Table of Contents</w:t>
      </w:r>
      <w:bookmarkEnd w:id="0"/>
    </w:p>
    <w:sdt>
      <w:sdtPr>
        <w:rPr>
          <w:sz w:val="21"/>
          <w:szCs w:val="21"/>
        </w:rPr>
        <w:alias w:val="Table of Contents"/>
        <w:id w:val="-1921867238"/>
      </w:sdtPr>
      <w:sdtEndPr>
        <w:rPr>
          <w:sz w:val="22"/>
          <w:szCs w:val="22"/>
        </w:rPr>
      </w:sdtEndPr>
      <w:sdtContent>
        <w:p w14:paraId="3BBE599F" w14:textId="7CF4182F" w:rsidR="005A3258" w:rsidRPr="005A3258" w:rsidRDefault="00000000">
          <w:pPr>
            <w:pStyle w:val="TOC1"/>
            <w:tabs>
              <w:tab w:val="right" w:leader="dot" w:pos="10070"/>
            </w:tabs>
            <w:rPr>
              <w:noProof/>
              <w:sz w:val="21"/>
              <w:szCs w:val="21"/>
            </w:rPr>
          </w:pPr>
          <w:r w:rsidRPr="005A3258">
            <w:rPr>
              <w:sz w:val="21"/>
              <w:szCs w:val="21"/>
            </w:rPr>
            <w:fldChar w:fldCharType="begin"/>
          </w:r>
          <w:r w:rsidRPr="005A3258">
            <w:rPr>
              <w:sz w:val="21"/>
              <w:szCs w:val="21"/>
            </w:rPr>
            <w:instrText>TOC \h \o "1-2"</w:instrText>
          </w:r>
          <w:r w:rsidRPr="005A3258">
            <w:rPr>
              <w:sz w:val="21"/>
              <w:szCs w:val="21"/>
            </w:rPr>
            <w:fldChar w:fldCharType="separate"/>
          </w:r>
          <w:hyperlink w:anchor="_Toc223111022" w:history="1">
            <w:r w:rsidR="005A3258" w:rsidRPr="005A3258">
              <w:rPr>
                <w:rStyle w:val="Hyperlink"/>
                <w:noProof/>
                <w:sz w:val="21"/>
                <w:szCs w:val="21"/>
              </w:rPr>
              <w:t>Table of Contents</w:t>
            </w:r>
            <w:r w:rsidR="005A3258" w:rsidRPr="005A3258">
              <w:rPr>
                <w:noProof/>
                <w:sz w:val="21"/>
                <w:szCs w:val="21"/>
              </w:rPr>
              <w:tab/>
            </w:r>
            <w:r w:rsidR="005A3258" w:rsidRPr="005A3258">
              <w:rPr>
                <w:noProof/>
                <w:sz w:val="21"/>
                <w:szCs w:val="21"/>
              </w:rPr>
              <w:fldChar w:fldCharType="begin"/>
            </w:r>
            <w:r w:rsidR="005A3258" w:rsidRPr="005A3258">
              <w:rPr>
                <w:noProof/>
                <w:sz w:val="21"/>
                <w:szCs w:val="21"/>
              </w:rPr>
              <w:instrText xml:space="preserve"> PAGEREF _Toc223111022 \h </w:instrText>
            </w:r>
            <w:r w:rsidR="005A3258" w:rsidRPr="005A3258">
              <w:rPr>
                <w:noProof/>
                <w:sz w:val="21"/>
                <w:szCs w:val="21"/>
              </w:rPr>
            </w:r>
            <w:r w:rsidR="005A3258" w:rsidRPr="005A3258">
              <w:rPr>
                <w:noProof/>
                <w:sz w:val="21"/>
                <w:szCs w:val="21"/>
              </w:rPr>
              <w:fldChar w:fldCharType="separate"/>
            </w:r>
            <w:r w:rsidR="005A3258" w:rsidRPr="005A3258">
              <w:rPr>
                <w:noProof/>
                <w:sz w:val="21"/>
                <w:szCs w:val="21"/>
              </w:rPr>
              <w:t>2</w:t>
            </w:r>
            <w:r w:rsidR="005A3258" w:rsidRPr="005A3258">
              <w:rPr>
                <w:noProof/>
                <w:sz w:val="21"/>
                <w:szCs w:val="21"/>
              </w:rPr>
              <w:fldChar w:fldCharType="end"/>
            </w:r>
          </w:hyperlink>
        </w:p>
        <w:p w14:paraId="1080F56B" w14:textId="248B8174" w:rsidR="005A3258" w:rsidRPr="005A3258" w:rsidRDefault="005A3258">
          <w:pPr>
            <w:pStyle w:val="TOC1"/>
            <w:tabs>
              <w:tab w:val="right" w:leader="dot" w:pos="10070"/>
            </w:tabs>
            <w:rPr>
              <w:noProof/>
              <w:sz w:val="21"/>
              <w:szCs w:val="21"/>
            </w:rPr>
          </w:pPr>
          <w:hyperlink w:anchor="_Toc223111023" w:history="1">
            <w:r w:rsidRPr="005A3258">
              <w:rPr>
                <w:rStyle w:val="Hyperlink"/>
                <w:noProof/>
                <w:sz w:val="21"/>
                <w:szCs w:val="21"/>
              </w:rPr>
              <w:t>Introdu</w:t>
            </w:r>
            <w:r w:rsidRPr="005A3258">
              <w:rPr>
                <w:rStyle w:val="Hyperlink"/>
                <w:noProof/>
                <w:sz w:val="21"/>
                <w:szCs w:val="21"/>
              </w:rPr>
              <w:t>c</w:t>
            </w:r>
            <w:r w:rsidRPr="005A3258">
              <w:rPr>
                <w:rStyle w:val="Hyperlink"/>
                <w:noProof/>
                <w:sz w:val="21"/>
                <w:szCs w:val="21"/>
              </w:rPr>
              <w:t>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_Toc223111023 \h </w:instrText>
            </w:r>
            <w:r w:rsidRPr="005A3258">
              <w:rPr>
                <w:noProof/>
                <w:sz w:val="21"/>
                <w:szCs w:val="21"/>
              </w:rPr>
            </w:r>
            <w:r w:rsidRPr="005A3258">
              <w:rPr>
                <w:noProof/>
                <w:sz w:val="21"/>
                <w:szCs w:val="21"/>
              </w:rPr>
              <w:fldChar w:fldCharType="separate"/>
            </w:r>
            <w:r w:rsidRPr="005A3258">
              <w:rPr>
                <w:noProof/>
                <w:sz w:val="21"/>
                <w:szCs w:val="21"/>
              </w:rPr>
              <w:t>5</w:t>
            </w:r>
            <w:r w:rsidRPr="005A3258">
              <w:rPr>
                <w:noProof/>
                <w:sz w:val="21"/>
                <w:szCs w:val="21"/>
              </w:rPr>
              <w:fldChar w:fldCharType="end"/>
            </w:r>
          </w:hyperlink>
        </w:p>
        <w:p w14:paraId="3E53B661" w14:textId="6078C992" w:rsidR="005A3258" w:rsidRPr="005A3258" w:rsidRDefault="005A3258">
          <w:pPr>
            <w:pStyle w:val="TOC2"/>
            <w:tabs>
              <w:tab w:val="right" w:leader="dot" w:pos="10070"/>
            </w:tabs>
            <w:rPr>
              <w:noProof/>
              <w:sz w:val="21"/>
              <w:szCs w:val="21"/>
            </w:rPr>
          </w:pPr>
          <w:hyperlink w:anchor="_Toc223111024" w:history="1">
            <w:r w:rsidRPr="005A3258">
              <w:rPr>
                <w:rStyle w:val="Hyperlink"/>
                <w:noProof/>
                <w:sz w:val="21"/>
                <w:szCs w:val="21"/>
              </w:rPr>
              <w:t>About the Synergy Network</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_Toc223111024 \h </w:instrText>
            </w:r>
            <w:r w:rsidRPr="005A3258">
              <w:rPr>
                <w:noProof/>
                <w:sz w:val="21"/>
                <w:szCs w:val="21"/>
              </w:rPr>
            </w:r>
            <w:r w:rsidRPr="005A3258">
              <w:rPr>
                <w:noProof/>
                <w:sz w:val="21"/>
                <w:szCs w:val="21"/>
              </w:rPr>
              <w:fldChar w:fldCharType="separate"/>
            </w:r>
            <w:r w:rsidRPr="005A3258">
              <w:rPr>
                <w:noProof/>
                <w:sz w:val="21"/>
                <w:szCs w:val="21"/>
              </w:rPr>
              <w:t>5</w:t>
            </w:r>
            <w:r w:rsidRPr="005A3258">
              <w:rPr>
                <w:noProof/>
                <w:sz w:val="21"/>
                <w:szCs w:val="21"/>
              </w:rPr>
              <w:fldChar w:fldCharType="end"/>
            </w:r>
          </w:hyperlink>
        </w:p>
        <w:p w14:paraId="2C887D08" w14:textId="020A3C40" w:rsidR="005A3258" w:rsidRPr="005A3258" w:rsidRDefault="005A3258">
          <w:pPr>
            <w:pStyle w:val="TOC2"/>
            <w:tabs>
              <w:tab w:val="right" w:leader="dot" w:pos="10070"/>
            </w:tabs>
            <w:rPr>
              <w:noProof/>
              <w:sz w:val="21"/>
              <w:szCs w:val="21"/>
            </w:rPr>
          </w:pPr>
          <w:hyperlink w:anchor="_Toc223111025" w:history="1">
            <w:r w:rsidRPr="005A3258">
              <w:rPr>
                <w:rStyle w:val="Hyperlink"/>
                <w:noProof/>
                <w:sz w:val="21"/>
                <w:szCs w:val="21"/>
              </w:rPr>
              <w:t>About the Synergy Control Panel</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_Toc223111025 \h </w:instrText>
            </w:r>
            <w:r w:rsidRPr="005A3258">
              <w:rPr>
                <w:noProof/>
                <w:sz w:val="21"/>
                <w:szCs w:val="21"/>
              </w:rPr>
            </w:r>
            <w:r w:rsidRPr="005A3258">
              <w:rPr>
                <w:noProof/>
                <w:sz w:val="21"/>
                <w:szCs w:val="21"/>
              </w:rPr>
              <w:fldChar w:fldCharType="separate"/>
            </w:r>
            <w:r w:rsidRPr="005A3258">
              <w:rPr>
                <w:noProof/>
                <w:sz w:val="21"/>
                <w:szCs w:val="21"/>
              </w:rPr>
              <w:t>5</w:t>
            </w:r>
            <w:r w:rsidRPr="005A3258">
              <w:rPr>
                <w:noProof/>
                <w:sz w:val="21"/>
                <w:szCs w:val="21"/>
              </w:rPr>
              <w:fldChar w:fldCharType="end"/>
            </w:r>
          </w:hyperlink>
        </w:p>
        <w:p w14:paraId="0B3174ED" w14:textId="2B0BEC58" w:rsidR="005A3258" w:rsidRPr="005A3258" w:rsidRDefault="005A3258">
          <w:pPr>
            <w:pStyle w:val="TOC2"/>
            <w:tabs>
              <w:tab w:val="right" w:leader="dot" w:pos="10070"/>
            </w:tabs>
            <w:rPr>
              <w:noProof/>
              <w:sz w:val="21"/>
              <w:szCs w:val="21"/>
            </w:rPr>
          </w:pPr>
          <w:hyperlink w:anchor="_Toc223111026" w:history="1">
            <w:r w:rsidRPr="005A3258">
              <w:rPr>
                <w:rStyle w:val="Hyperlink"/>
                <w:noProof/>
                <w:sz w:val="21"/>
                <w:szCs w:val="21"/>
              </w:rPr>
              <w:t>Who This Guide Is For</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_Toc223111026 \h </w:instrText>
            </w:r>
            <w:r w:rsidRPr="005A3258">
              <w:rPr>
                <w:noProof/>
                <w:sz w:val="21"/>
                <w:szCs w:val="21"/>
              </w:rPr>
            </w:r>
            <w:r w:rsidRPr="005A3258">
              <w:rPr>
                <w:noProof/>
                <w:sz w:val="21"/>
                <w:szCs w:val="21"/>
              </w:rPr>
              <w:fldChar w:fldCharType="separate"/>
            </w:r>
            <w:r w:rsidRPr="005A3258">
              <w:rPr>
                <w:noProof/>
                <w:sz w:val="21"/>
                <w:szCs w:val="21"/>
              </w:rPr>
              <w:t>5</w:t>
            </w:r>
            <w:r w:rsidRPr="005A3258">
              <w:rPr>
                <w:noProof/>
                <w:sz w:val="21"/>
                <w:szCs w:val="21"/>
              </w:rPr>
              <w:fldChar w:fldCharType="end"/>
            </w:r>
          </w:hyperlink>
        </w:p>
        <w:p w14:paraId="035F537C" w14:textId="7D2AF7E7" w:rsidR="005A3258" w:rsidRPr="005A3258" w:rsidRDefault="005A3258">
          <w:pPr>
            <w:pStyle w:val="TOC2"/>
            <w:tabs>
              <w:tab w:val="right" w:leader="dot" w:pos="10070"/>
            </w:tabs>
            <w:rPr>
              <w:noProof/>
              <w:sz w:val="21"/>
              <w:szCs w:val="21"/>
            </w:rPr>
          </w:pPr>
          <w:hyperlink w:anchor="_Toc223111027" w:history="1">
            <w:r w:rsidRPr="005A3258">
              <w:rPr>
                <w:rStyle w:val="Hyperlink"/>
                <w:noProof/>
                <w:sz w:val="21"/>
                <w:szCs w:val="21"/>
              </w:rPr>
              <w:t>How to Use This Guide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_Toc223111027 \h </w:instrText>
            </w:r>
            <w:r w:rsidRPr="005A3258">
              <w:rPr>
                <w:noProof/>
                <w:sz w:val="21"/>
                <w:szCs w:val="21"/>
              </w:rPr>
            </w:r>
            <w:r w:rsidRPr="005A3258">
              <w:rPr>
                <w:noProof/>
                <w:sz w:val="21"/>
                <w:szCs w:val="21"/>
              </w:rPr>
              <w:fldChar w:fldCharType="separate"/>
            </w:r>
            <w:r w:rsidRPr="005A3258">
              <w:rPr>
                <w:noProof/>
                <w:sz w:val="21"/>
                <w:szCs w:val="21"/>
              </w:rPr>
              <w:t>5</w:t>
            </w:r>
            <w:r w:rsidRPr="005A3258">
              <w:rPr>
                <w:noProof/>
                <w:sz w:val="21"/>
                <w:szCs w:val="21"/>
              </w:rPr>
              <w:fldChar w:fldCharType="end"/>
            </w:r>
          </w:hyperlink>
        </w:p>
        <w:p w14:paraId="7B12760A" w14:textId="56AEF793" w:rsidR="005A3258" w:rsidRPr="005A3258" w:rsidRDefault="005A3258">
          <w:pPr>
            <w:pStyle w:val="TOC1"/>
            <w:tabs>
              <w:tab w:val="right" w:leader="dot" w:pos="10070"/>
            </w:tabs>
            <w:rPr>
              <w:noProof/>
              <w:sz w:val="21"/>
              <w:szCs w:val="21"/>
            </w:rPr>
          </w:pPr>
          <w:hyperlink w:anchor="_Toc223111028" w:history="1">
            <w:r w:rsidRPr="005A3258">
              <w:rPr>
                <w:rStyle w:val="Hyperlink"/>
                <w:noProof/>
                <w:sz w:val="21"/>
                <w:szCs w:val="21"/>
              </w:rPr>
              <w:t>System Requirements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_Toc223111028 \h </w:instrText>
            </w:r>
            <w:r w:rsidRPr="005A3258">
              <w:rPr>
                <w:noProof/>
                <w:sz w:val="21"/>
                <w:szCs w:val="21"/>
              </w:rPr>
            </w:r>
            <w:r w:rsidRPr="005A3258">
              <w:rPr>
                <w:noProof/>
                <w:sz w:val="21"/>
                <w:szCs w:val="21"/>
              </w:rPr>
              <w:fldChar w:fldCharType="separate"/>
            </w:r>
            <w:r w:rsidRPr="005A3258">
              <w:rPr>
                <w:noProof/>
                <w:sz w:val="21"/>
                <w:szCs w:val="21"/>
              </w:rPr>
              <w:t>6</w:t>
            </w:r>
            <w:r w:rsidRPr="005A3258">
              <w:rPr>
                <w:noProof/>
                <w:sz w:val="21"/>
                <w:szCs w:val="21"/>
              </w:rPr>
              <w:fldChar w:fldCharType="end"/>
            </w:r>
          </w:hyperlink>
        </w:p>
        <w:p w14:paraId="0E474E1B" w14:textId="2A07FB01" w:rsidR="005A3258" w:rsidRPr="005A3258" w:rsidRDefault="005A3258">
          <w:pPr>
            <w:pStyle w:val="TOC2"/>
            <w:tabs>
              <w:tab w:val="right" w:leader="dot" w:pos="10070"/>
            </w:tabs>
            <w:rPr>
              <w:noProof/>
              <w:sz w:val="21"/>
              <w:szCs w:val="21"/>
            </w:rPr>
          </w:pPr>
          <w:hyperlink w:anchor="_Toc223111029" w:history="1">
            <w:r w:rsidRPr="005A3258">
              <w:rPr>
                <w:rStyle w:val="Hyperlink"/>
                <w:noProof/>
                <w:sz w:val="21"/>
                <w:szCs w:val="21"/>
              </w:rPr>
              <w:t>Supported Operating Systems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_Toc223111029 \h </w:instrText>
            </w:r>
            <w:r w:rsidRPr="005A3258">
              <w:rPr>
                <w:noProof/>
                <w:sz w:val="21"/>
                <w:szCs w:val="21"/>
              </w:rPr>
            </w:r>
            <w:r w:rsidRPr="005A3258">
              <w:rPr>
                <w:noProof/>
                <w:sz w:val="21"/>
                <w:szCs w:val="21"/>
              </w:rPr>
              <w:fldChar w:fldCharType="separate"/>
            </w:r>
            <w:r w:rsidRPr="005A3258">
              <w:rPr>
                <w:noProof/>
                <w:sz w:val="21"/>
                <w:szCs w:val="21"/>
              </w:rPr>
              <w:t>6</w:t>
            </w:r>
            <w:r w:rsidRPr="005A3258">
              <w:rPr>
                <w:noProof/>
                <w:sz w:val="21"/>
                <w:szCs w:val="21"/>
              </w:rPr>
              <w:fldChar w:fldCharType="end"/>
            </w:r>
          </w:hyperlink>
        </w:p>
        <w:p w14:paraId="608C07A5" w14:textId="068EAD7F" w:rsidR="005A3258" w:rsidRPr="005A3258" w:rsidRDefault="005A3258">
          <w:pPr>
            <w:pStyle w:val="TOC2"/>
            <w:tabs>
              <w:tab w:val="right" w:leader="dot" w:pos="10070"/>
            </w:tabs>
            <w:rPr>
              <w:noProof/>
              <w:sz w:val="21"/>
              <w:szCs w:val="21"/>
            </w:rPr>
          </w:pPr>
          <w:hyperlink w:anchor="_Toc223111030" w:history="1">
            <w:r w:rsidRPr="005A3258">
              <w:rPr>
                <w:rStyle w:val="Hyperlink"/>
                <w:noProof/>
                <w:sz w:val="21"/>
                <w:szCs w:val="21"/>
              </w:rPr>
              <w:t>Hardware Requirements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_Toc223111030 \h </w:instrText>
            </w:r>
            <w:r w:rsidRPr="005A3258">
              <w:rPr>
                <w:noProof/>
                <w:sz w:val="21"/>
                <w:szCs w:val="21"/>
              </w:rPr>
            </w:r>
            <w:r w:rsidRPr="005A3258">
              <w:rPr>
                <w:noProof/>
                <w:sz w:val="21"/>
                <w:szCs w:val="21"/>
              </w:rPr>
              <w:fldChar w:fldCharType="separate"/>
            </w:r>
            <w:r w:rsidRPr="005A3258">
              <w:rPr>
                <w:noProof/>
                <w:sz w:val="21"/>
                <w:szCs w:val="21"/>
              </w:rPr>
              <w:t>6</w:t>
            </w:r>
            <w:r w:rsidRPr="005A3258">
              <w:rPr>
                <w:noProof/>
                <w:sz w:val="21"/>
                <w:szCs w:val="21"/>
              </w:rPr>
              <w:fldChar w:fldCharType="end"/>
            </w:r>
          </w:hyperlink>
        </w:p>
        <w:p w14:paraId="770E3ABA" w14:textId="3BB8CADC" w:rsidR="005A3258" w:rsidRPr="005A3258" w:rsidRDefault="005A3258">
          <w:pPr>
            <w:pStyle w:val="TOC2"/>
            <w:tabs>
              <w:tab w:val="right" w:leader="dot" w:pos="10070"/>
            </w:tabs>
            <w:rPr>
              <w:noProof/>
              <w:sz w:val="21"/>
              <w:szCs w:val="21"/>
            </w:rPr>
          </w:pPr>
          <w:hyperlink w:anchor="_Toc223111031" w:history="1">
            <w:r w:rsidRPr="005A3258">
              <w:rPr>
                <w:rStyle w:val="Hyperlink"/>
                <w:noProof/>
                <w:sz w:val="21"/>
                <w:szCs w:val="21"/>
              </w:rPr>
              <w:t>Network Ports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_Toc223111031 \h </w:instrText>
            </w:r>
            <w:r w:rsidRPr="005A3258">
              <w:rPr>
                <w:noProof/>
                <w:sz w:val="21"/>
                <w:szCs w:val="21"/>
              </w:rPr>
            </w:r>
            <w:r w:rsidRPr="005A3258">
              <w:rPr>
                <w:noProof/>
                <w:sz w:val="21"/>
                <w:szCs w:val="21"/>
              </w:rPr>
              <w:fldChar w:fldCharType="separate"/>
            </w:r>
            <w:r w:rsidRPr="005A3258">
              <w:rPr>
                <w:noProof/>
                <w:sz w:val="21"/>
                <w:szCs w:val="21"/>
              </w:rPr>
              <w:t>6</w:t>
            </w:r>
            <w:r w:rsidRPr="005A3258">
              <w:rPr>
                <w:noProof/>
                <w:sz w:val="21"/>
                <w:szCs w:val="21"/>
              </w:rPr>
              <w:fldChar w:fldCharType="end"/>
            </w:r>
          </w:hyperlink>
        </w:p>
        <w:p w14:paraId="77EFE016" w14:textId="4FFF06A6" w:rsidR="005A3258" w:rsidRPr="005A3258" w:rsidRDefault="005A3258">
          <w:pPr>
            <w:pStyle w:val="TOC1"/>
            <w:tabs>
              <w:tab w:val="right" w:leader="dot" w:pos="10070"/>
            </w:tabs>
            <w:rPr>
              <w:noProof/>
              <w:sz w:val="21"/>
              <w:szCs w:val="21"/>
            </w:rPr>
          </w:pPr>
          <w:hyperlink w:anchor="_Toc223111032" w:history="1">
            <w:r w:rsidRPr="005A3258">
              <w:rPr>
                <w:rStyle w:val="Hyperlink"/>
                <w:noProof/>
                <w:sz w:val="21"/>
                <w:szCs w:val="21"/>
              </w:rPr>
              <w:t>Installation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_Toc223111032 \h </w:instrText>
            </w:r>
            <w:r w:rsidRPr="005A3258">
              <w:rPr>
                <w:noProof/>
                <w:sz w:val="21"/>
                <w:szCs w:val="21"/>
              </w:rPr>
            </w:r>
            <w:r w:rsidRPr="005A3258">
              <w:rPr>
                <w:noProof/>
                <w:sz w:val="21"/>
                <w:szCs w:val="21"/>
              </w:rPr>
              <w:fldChar w:fldCharType="separate"/>
            </w:r>
            <w:r w:rsidRPr="005A3258">
              <w:rPr>
                <w:noProof/>
                <w:sz w:val="21"/>
                <w:szCs w:val="21"/>
              </w:rPr>
              <w:t>8</w:t>
            </w:r>
            <w:r w:rsidRPr="005A3258">
              <w:rPr>
                <w:noProof/>
                <w:sz w:val="21"/>
                <w:szCs w:val="21"/>
              </w:rPr>
              <w:fldChar w:fldCharType="end"/>
            </w:r>
          </w:hyperlink>
        </w:p>
        <w:p w14:paraId="4874A932" w14:textId="21D8E771" w:rsidR="005A3258" w:rsidRPr="005A3258" w:rsidRDefault="005A3258">
          <w:pPr>
            <w:pStyle w:val="TOC2"/>
            <w:tabs>
              <w:tab w:val="right" w:leader="dot" w:pos="10070"/>
            </w:tabs>
            <w:rPr>
              <w:noProof/>
              <w:sz w:val="21"/>
              <w:szCs w:val="21"/>
            </w:rPr>
          </w:pPr>
          <w:hyperlink w:anchor="_Toc223111033" w:history="1">
            <w:r w:rsidRPr="005A3258">
              <w:rPr>
                <w:rStyle w:val="Hyperlink"/>
                <w:noProof/>
                <w:sz w:val="21"/>
                <w:szCs w:val="21"/>
              </w:rPr>
              <w:t>Downloading the Installer</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_Toc223111033 \h </w:instrText>
            </w:r>
            <w:r w:rsidRPr="005A3258">
              <w:rPr>
                <w:noProof/>
                <w:sz w:val="21"/>
                <w:szCs w:val="21"/>
              </w:rPr>
            </w:r>
            <w:r w:rsidRPr="005A3258">
              <w:rPr>
                <w:noProof/>
                <w:sz w:val="21"/>
                <w:szCs w:val="21"/>
              </w:rPr>
              <w:fldChar w:fldCharType="separate"/>
            </w:r>
            <w:r w:rsidRPr="005A3258">
              <w:rPr>
                <w:noProof/>
                <w:sz w:val="21"/>
                <w:szCs w:val="21"/>
              </w:rPr>
              <w:t>8</w:t>
            </w:r>
            <w:r w:rsidRPr="005A3258">
              <w:rPr>
                <w:noProof/>
                <w:sz w:val="21"/>
                <w:szCs w:val="21"/>
              </w:rPr>
              <w:fldChar w:fldCharType="end"/>
            </w:r>
          </w:hyperlink>
        </w:p>
        <w:p w14:paraId="3E8BD116" w14:textId="6F1608AC" w:rsidR="005A3258" w:rsidRPr="005A3258" w:rsidRDefault="005A3258">
          <w:pPr>
            <w:pStyle w:val="TOC2"/>
            <w:tabs>
              <w:tab w:val="right" w:leader="dot" w:pos="10070"/>
            </w:tabs>
            <w:rPr>
              <w:noProof/>
              <w:sz w:val="21"/>
              <w:szCs w:val="21"/>
            </w:rPr>
          </w:pPr>
          <w:hyperlink w:anchor="_Toc223111034" w:history="1">
            <w:r w:rsidRPr="005A3258">
              <w:rPr>
                <w:rStyle w:val="Hyperlink"/>
                <w:noProof/>
                <w:sz w:val="21"/>
                <w:szCs w:val="21"/>
              </w:rPr>
              <w:t>macOS Installation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_Toc223111034 \h </w:instrText>
            </w:r>
            <w:r w:rsidRPr="005A3258">
              <w:rPr>
                <w:noProof/>
                <w:sz w:val="21"/>
                <w:szCs w:val="21"/>
              </w:rPr>
            </w:r>
            <w:r w:rsidRPr="005A3258">
              <w:rPr>
                <w:noProof/>
                <w:sz w:val="21"/>
                <w:szCs w:val="21"/>
              </w:rPr>
              <w:fldChar w:fldCharType="separate"/>
            </w:r>
            <w:r w:rsidRPr="005A3258">
              <w:rPr>
                <w:noProof/>
                <w:sz w:val="21"/>
                <w:szCs w:val="21"/>
              </w:rPr>
              <w:t>8</w:t>
            </w:r>
            <w:r w:rsidRPr="005A3258">
              <w:rPr>
                <w:noProof/>
                <w:sz w:val="21"/>
                <w:szCs w:val="21"/>
              </w:rPr>
              <w:fldChar w:fldCharType="end"/>
            </w:r>
          </w:hyperlink>
        </w:p>
        <w:p w14:paraId="14E0FE61" w14:textId="29B95705" w:rsidR="005A3258" w:rsidRPr="005A3258" w:rsidRDefault="005A3258">
          <w:pPr>
            <w:pStyle w:val="TOC2"/>
            <w:tabs>
              <w:tab w:val="right" w:leader="dot" w:pos="10070"/>
            </w:tabs>
            <w:rPr>
              <w:noProof/>
              <w:sz w:val="21"/>
              <w:szCs w:val="21"/>
            </w:rPr>
          </w:pPr>
          <w:hyperlink w:anchor="_Toc223111035" w:history="1">
            <w:r w:rsidRPr="005A3258">
              <w:rPr>
                <w:rStyle w:val="Hyperlink"/>
                <w:noProof/>
                <w:sz w:val="21"/>
                <w:szCs w:val="21"/>
              </w:rPr>
              <w:t>Windows Installation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_Toc223111035 \h </w:instrText>
            </w:r>
            <w:r w:rsidRPr="005A3258">
              <w:rPr>
                <w:noProof/>
                <w:sz w:val="21"/>
                <w:szCs w:val="21"/>
              </w:rPr>
            </w:r>
            <w:r w:rsidRPr="005A3258">
              <w:rPr>
                <w:noProof/>
                <w:sz w:val="21"/>
                <w:szCs w:val="21"/>
              </w:rPr>
              <w:fldChar w:fldCharType="separate"/>
            </w:r>
            <w:r w:rsidRPr="005A3258">
              <w:rPr>
                <w:noProof/>
                <w:sz w:val="21"/>
                <w:szCs w:val="21"/>
              </w:rPr>
              <w:t>8</w:t>
            </w:r>
            <w:r w:rsidRPr="005A3258">
              <w:rPr>
                <w:noProof/>
                <w:sz w:val="21"/>
                <w:szCs w:val="21"/>
              </w:rPr>
              <w:fldChar w:fldCharType="end"/>
            </w:r>
          </w:hyperlink>
        </w:p>
        <w:p w14:paraId="168B8A5C" w14:textId="7198E4B7" w:rsidR="005A3258" w:rsidRPr="005A3258" w:rsidRDefault="005A3258">
          <w:pPr>
            <w:pStyle w:val="TOC2"/>
            <w:tabs>
              <w:tab w:val="right" w:leader="dot" w:pos="10070"/>
            </w:tabs>
            <w:rPr>
              <w:noProof/>
              <w:sz w:val="21"/>
              <w:szCs w:val="21"/>
            </w:rPr>
          </w:pPr>
          <w:hyperlink w:anchor="_Toc223111036" w:history="1">
            <w:r w:rsidRPr="005A3258">
              <w:rPr>
                <w:rStyle w:val="Hyperlink"/>
                <w:noProof/>
                <w:sz w:val="21"/>
                <w:szCs w:val="21"/>
              </w:rPr>
              <w:t>Linux Installation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_Toc223111036 \h </w:instrText>
            </w:r>
            <w:r w:rsidRPr="005A3258">
              <w:rPr>
                <w:noProof/>
                <w:sz w:val="21"/>
                <w:szCs w:val="21"/>
              </w:rPr>
            </w:r>
            <w:r w:rsidRPr="005A3258">
              <w:rPr>
                <w:noProof/>
                <w:sz w:val="21"/>
                <w:szCs w:val="21"/>
              </w:rPr>
              <w:fldChar w:fldCharType="separate"/>
            </w:r>
            <w:r w:rsidRPr="005A3258">
              <w:rPr>
                <w:noProof/>
                <w:sz w:val="21"/>
                <w:szCs w:val="21"/>
              </w:rPr>
              <w:t>8</w:t>
            </w:r>
            <w:r w:rsidRPr="005A3258">
              <w:rPr>
                <w:noProof/>
                <w:sz w:val="21"/>
                <w:szCs w:val="21"/>
              </w:rPr>
              <w:fldChar w:fldCharType="end"/>
            </w:r>
          </w:hyperlink>
        </w:p>
        <w:p w14:paraId="0247AAF7" w14:textId="21DF1D8E" w:rsidR="005A3258" w:rsidRPr="005A3258" w:rsidRDefault="005A3258">
          <w:pPr>
            <w:pStyle w:val="TOC2"/>
            <w:tabs>
              <w:tab w:val="right" w:leader="dot" w:pos="10070"/>
            </w:tabs>
            <w:rPr>
              <w:noProof/>
              <w:sz w:val="21"/>
              <w:szCs w:val="21"/>
            </w:rPr>
          </w:pPr>
          <w:hyperlink w:anchor="_Toc223111037" w:history="1">
            <w:r w:rsidRPr="005A3258">
              <w:rPr>
                <w:rStyle w:val="Hyperlink"/>
                <w:noProof/>
                <w:sz w:val="21"/>
                <w:szCs w:val="21"/>
              </w:rPr>
              <w:t>First Launch</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_Toc223111037 \h </w:instrText>
            </w:r>
            <w:r w:rsidRPr="005A3258">
              <w:rPr>
                <w:noProof/>
                <w:sz w:val="21"/>
                <w:szCs w:val="21"/>
              </w:rPr>
            </w:r>
            <w:r w:rsidRPr="005A3258">
              <w:rPr>
                <w:noProof/>
                <w:sz w:val="21"/>
                <w:szCs w:val="21"/>
              </w:rPr>
              <w:fldChar w:fldCharType="separate"/>
            </w:r>
            <w:r w:rsidRPr="005A3258">
              <w:rPr>
                <w:noProof/>
                <w:sz w:val="21"/>
                <w:szCs w:val="21"/>
              </w:rPr>
              <w:t>9</w:t>
            </w:r>
            <w:r w:rsidRPr="005A3258">
              <w:rPr>
                <w:noProof/>
                <w:sz w:val="21"/>
                <w:szCs w:val="21"/>
              </w:rPr>
              <w:fldChar w:fldCharType="end"/>
            </w:r>
          </w:hyperlink>
        </w:p>
        <w:p w14:paraId="12767A68" w14:textId="79B55824" w:rsidR="005A3258" w:rsidRPr="005A3258" w:rsidRDefault="005A3258">
          <w:pPr>
            <w:pStyle w:val="TOC1"/>
            <w:tabs>
              <w:tab w:val="right" w:leader="dot" w:pos="10070"/>
            </w:tabs>
            <w:rPr>
              <w:noProof/>
              <w:sz w:val="21"/>
              <w:szCs w:val="21"/>
            </w:rPr>
          </w:pPr>
          <w:hyperlink w:anchor="_Toc223111038" w:history="1">
            <w:r w:rsidRPr="005A3258">
              <w:rPr>
                <w:rStyle w:val="Hyperlink"/>
                <w:noProof/>
                <w:sz w:val="21"/>
                <w:szCs w:val="21"/>
              </w:rPr>
              <w:t>Getting Started with the Jarvis Setup Wizard</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_Toc223111038 \h </w:instrText>
            </w:r>
            <w:r w:rsidRPr="005A3258">
              <w:rPr>
                <w:noProof/>
                <w:sz w:val="21"/>
                <w:szCs w:val="21"/>
              </w:rPr>
            </w:r>
            <w:r w:rsidRPr="005A3258">
              <w:rPr>
                <w:noProof/>
                <w:sz w:val="21"/>
                <w:szCs w:val="21"/>
              </w:rPr>
              <w:fldChar w:fldCharType="separate"/>
            </w:r>
            <w:r w:rsidRPr="005A3258">
              <w:rPr>
                <w:noProof/>
                <w:sz w:val="21"/>
                <w:szCs w:val="21"/>
              </w:rPr>
              <w:t>10</w:t>
            </w:r>
            <w:r w:rsidRPr="005A3258">
              <w:rPr>
                <w:noProof/>
                <w:sz w:val="21"/>
                <w:szCs w:val="21"/>
              </w:rPr>
              <w:fldChar w:fldCharType="end"/>
            </w:r>
          </w:hyperlink>
        </w:p>
        <w:p w14:paraId="6642B5DB" w14:textId="4155B069" w:rsidR="005A3258" w:rsidRPr="005A3258" w:rsidRDefault="005A3258">
          <w:pPr>
            <w:pStyle w:val="TOC2"/>
            <w:tabs>
              <w:tab w:val="right" w:leader="dot" w:pos="10070"/>
            </w:tabs>
            <w:rPr>
              <w:noProof/>
              <w:sz w:val="21"/>
              <w:szCs w:val="21"/>
            </w:rPr>
          </w:pPr>
          <w:hyperlink w:anchor="_Toc223111039" w:history="1">
            <w:r w:rsidRPr="005A3258">
              <w:rPr>
                <w:rStyle w:val="Hyperlink"/>
                <w:noProof/>
                <w:sz w:val="21"/>
                <w:szCs w:val="21"/>
              </w:rPr>
              <w:t>The Split-Screen Interface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_Toc223111039 \h </w:instrText>
            </w:r>
            <w:r w:rsidRPr="005A3258">
              <w:rPr>
                <w:noProof/>
                <w:sz w:val="21"/>
                <w:szCs w:val="21"/>
              </w:rPr>
            </w:r>
            <w:r w:rsidRPr="005A3258">
              <w:rPr>
                <w:noProof/>
                <w:sz w:val="21"/>
                <w:szCs w:val="21"/>
              </w:rPr>
              <w:fldChar w:fldCharType="separate"/>
            </w:r>
            <w:r w:rsidRPr="005A3258">
              <w:rPr>
                <w:noProof/>
                <w:sz w:val="21"/>
                <w:szCs w:val="21"/>
              </w:rPr>
              <w:t>10</w:t>
            </w:r>
            <w:r w:rsidRPr="005A3258">
              <w:rPr>
                <w:noProof/>
                <w:sz w:val="21"/>
                <w:szCs w:val="21"/>
              </w:rPr>
              <w:fldChar w:fldCharType="end"/>
            </w:r>
          </w:hyperlink>
        </w:p>
        <w:p w14:paraId="28478DBE" w14:textId="1300B9AD" w:rsidR="005A3258" w:rsidRPr="005A3258" w:rsidRDefault="005A3258">
          <w:pPr>
            <w:pStyle w:val="TOC2"/>
            <w:tabs>
              <w:tab w:val="right" w:leader="dot" w:pos="10070"/>
            </w:tabs>
            <w:rPr>
              <w:noProof/>
              <w:sz w:val="21"/>
              <w:szCs w:val="21"/>
            </w:rPr>
          </w:pPr>
          <w:hyperlink w:anchor="_Toc223111040" w:history="1">
            <w:r w:rsidRPr="005A3258">
              <w:rPr>
                <w:rStyle w:val="Hyperlink"/>
                <w:noProof/>
                <w:sz w:val="21"/>
                <w:szCs w:val="21"/>
              </w:rPr>
              <w:t>Step 1: Greeting and Introduction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_Toc223111040 \h </w:instrText>
            </w:r>
            <w:r w:rsidRPr="005A3258">
              <w:rPr>
                <w:noProof/>
                <w:sz w:val="21"/>
                <w:szCs w:val="21"/>
              </w:rPr>
            </w:r>
            <w:r w:rsidRPr="005A3258">
              <w:rPr>
                <w:noProof/>
                <w:sz w:val="21"/>
                <w:szCs w:val="21"/>
              </w:rPr>
              <w:fldChar w:fldCharType="separate"/>
            </w:r>
            <w:r w:rsidRPr="005A3258">
              <w:rPr>
                <w:noProof/>
                <w:sz w:val="21"/>
                <w:szCs w:val="21"/>
              </w:rPr>
              <w:t>10</w:t>
            </w:r>
            <w:r w:rsidRPr="005A3258">
              <w:rPr>
                <w:noProof/>
                <w:sz w:val="21"/>
                <w:szCs w:val="21"/>
              </w:rPr>
              <w:fldChar w:fldCharType="end"/>
            </w:r>
          </w:hyperlink>
        </w:p>
        <w:p w14:paraId="5C157D2D" w14:textId="324C1D31" w:rsidR="005A3258" w:rsidRPr="005A3258" w:rsidRDefault="005A3258">
          <w:pPr>
            <w:pStyle w:val="TOC2"/>
            <w:tabs>
              <w:tab w:val="right" w:leader="dot" w:pos="10070"/>
            </w:tabs>
            <w:rPr>
              <w:noProof/>
              <w:sz w:val="21"/>
              <w:szCs w:val="21"/>
            </w:rPr>
          </w:pPr>
          <w:hyperlink w:anchor="_Toc223111041" w:history="1">
            <w:r w:rsidRPr="005A3258">
              <w:rPr>
                <w:rStyle w:val="Hyperlink"/>
                <w:noProof/>
                <w:sz w:val="21"/>
                <w:szCs w:val="21"/>
              </w:rPr>
              <w:t>Step 2: Selecting a Node Type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_Toc223111041 \h </w:instrText>
            </w:r>
            <w:r w:rsidRPr="005A3258">
              <w:rPr>
                <w:noProof/>
                <w:sz w:val="21"/>
                <w:szCs w:val="21"/>
              </w:rPr>
            </w:r>
            <w:r w:rsidRPr="005A3258">
              <w:rPr>
                <w:noProof/>
                <w:sz w:val="21"/>
                <w:szCs w:val="21"/>
              </w:rPr>
              <w:fldChar w:fldCharType="separate"/>
            </w:r>
            <w:r w:rsidRPr="005A3258">
              <w:rPr>
                <w:noProof/>
                <w:sz w:val="21"/>
                <w:szCs w:val="21"/>
              </w:rPr>
              <w:t>10</w:t>
            </w:r>
            <w:r w:rsidRPr="005A3258">
              <w:rPr>
                <w:noProof/>
                <w:sz w:val="21"/>
                <w:szCs w:val="21"/>
              </w:rPr>
              <w:fldChar w:fldCharType="end"/>
            </w:r>
          </w:hyperlink>
        </w:p>
        <w:p w14:paraId="3F70084E" w14:textId="415D693A" w:rsidR="005A3258" w:rsidRPr="005A3258" w:rsidRDefault="005A3258">
          <w:pPr>
            <w:pStyle w:val="TOC2"/>
            <w:tabs>
              <w:tab w:val="right" w:leader="dot" w:pos="10070"/>
            </w:tabs>
            <w:rPr>
              <w:noProof/>
              <w:sz w:val="21"/>
              <w:szCs w:val="21"/>
            </w:rPr>
          </w:pPr>
          <w:hyperlink w:anchor="_Toc223111042" w:history="1">
            <w:r w:rsidRPr="005A3258">
              <w:rPr>
                <w:rStyle w:val="Hyperlink"/>
                <w:noProof/>
                <w:sz w:val="21"/>
                <w:szCs w:val="21"/>
              </w:rPr>
              <w:t>Step 3: Detailed Explanation and Confirmation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_Toc223111042 \h </w:instrText>
            </w:r>
            <w:r w:rsidRPr="005A3258">
              <w:rPr>
                <w:noProof/>
                <w:sz w:val="21"/>
                <w:szCs w:val="21"/>
              </w:rPr>
            </w:r>
            <w:r w:rsidRPr="005A3258">
              <w:rPr>
                <w:noProof/>
                <w:sz w:val="21"/>
                <w:szCs w:val="21"/>
              </w:rPr>
              <w:fldChar w:fldCharType="separate"/>
            </w:r>
            <w:r w:rsidRPr="005A3258">
              <w:rPr>
                <w:noProof/>
                <w:sz w:val="21"/>
                <w:szCs w:val="21"/>
              </w:rPr>
              <w:t>11</w:t>
            </w:r>
            <w:r w:rsidRPr="005A3258">
              <w:rPr>
                <w:noProof/>
                <w:sz w:val="21"/>
                <w:szCs w:val="21"/>
              </w:rPr>
              <w:fldChar w:fldCharType="end"/>
            </w:r>
          </w:hyperlink>
        </w:p>
        <w:p w14:paraId="47FB73D3" w14:textId="43E5749E" w:rsidR="005A3258" w:rsidRPr="005A3258" w:rsidRDefault="005A3258">
          <w:pPr>
            <w:pStyle w:val="TOC2"/>
            <w:tabs>
              <w:tab w:val="right" w:leader="dot" w:pos="10070"/>
            </w:tabs>
            <w:rPr>
              <w:noProof/>
              <w:sz w:val="21"/>
              <w:szCs w:val="21"/>
            </w:rPr>
          </w:pPr>
          <w:hyperlink w:anchor="_Toc223111043" w:history="1">
            <w:r w:rsidRPr="005A3258">
              <w:rPr>
                <w:rStyle w:val="Hyperlink"/>
                <w:noProof/>
                <w:sz w:val="21"/>
                <w:szCs w:val="21"/>
              </w:rPr>
              <w:t>Step 4: Automated Setup</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_Toc223111043 \h </w:instrText>
            </w:r>
            <w:r w:rsidRPr="005A3258">
              <w:rPr>
                <w:noProof/>
                <w:sz w:val="21"/>
                <w:szCs w:val="21"/>
              </w:rPr>
            </w:r>
            <w:r w:rsidRPr="005A3258">
              <w:rPr>
                <w:noProof/>
                <w:sz w:val="21"/>
                <w:szCs w:val="21"/>
              </w:rPr>
              <w:fldChar w:fldCharType="separate"/>
            </w:r>
            <w:r w:rsidRPr="005A3258">
              <w:rPr>
                <w:noProof/>
                <w:sz w:val="21"/>
                <w:szCs w:val="21"/>
              </w:rPr>
              <w:t>11</w:t>
            </w:r>
            <w:r w:rsidRPr="005A3258">
              <w:rPr>
                <w:noProof/>
                <w:sz w:val="21"/>
                <w:szCs w:val="21"/>
              </w:rPr>
              <w:fldChar w:fldCharType="end"/>
            </w:r>
          </w:hyperlink>
        </w:p>
        <w:p w14:paraId="1497372D" w14:textId="2772DAD7" w:rsidR="005A3258" w:rsidRPr="005A3258" w:rsidRDefault="005A3258">
          <w:pPr>
            <w:pStyle w:val="TOC2"/>
            <w:tabs>
              <w:tab w:val="right" w:leader="dot" w:pos="10070"/>
            </w:tabs>
            <w:rPr>
              <w:noProof/>
              <w:sz w:val="21"/>
              <w:szCs w:val="21"/>
            </w:rPr>
          </w:pPr>
          <w:hyperlink w:anchor="_Toc223111044" w:history="1">
            <w:r w:rsidRPr="005A3258">
              <w:rPr>
                <w:rStyle w:val="Hyperlink"/>
                <w:noProof/>
                <w:sz w:val="21"/>
                <w:szCs w:val="21"/>
              </w:rPr>
              <w:t>Step 5: Completion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_Toc223111044 \h </w:instrText>
            </w:r>
            <w:r w:rsidRPr="005A3258">
              <w:rPr>
                <w:noProof/>
                <w:sz w:val="21"/>
                <w:szCs w:val="21"/>
              </w:rPr>
            </w:r>
            <w:r w:rsidRPr="005A3258">
              <w:rPr>
                <w:noProof/>
                <w:sz w:val="21"/>
                <w:szCs w:val="21"/>
              </w:rPr>
              <w:fldChar w:fldCharType="separate"/>
            </w:r>
            <w:r w:rsidRPr="005A3258">
              <w:rPr>
                <w:noProof/>
                <w:sz w:val="21"/>
                <w:szCs w:val="21"/>
              </w:rPr>
              <w:t>12</w:t>
            </w:r>
            <w:r w:rsidRPr="005A3258">
              <w:rPr>
                <w:noProof/>
                <w:sz w:val="21"/>
                <w:szCs w:val="21"/>
              </w:rPr>
              <w:fldChar w:fldCharType="end"/>
            </w:r>
          </w:hyperlink>
        </w:p>
        <w:p w14:paraId="082C84CE" w14:textId="11BD348D" w:rsidR="005A3258" w:rsidRPr="005A3258" w:rsidRDefault="005A3258">
          <w:pPr>
            <w:pStyle w:val="TOC1"/>
            <w:tabs>
              <w:tab w:val="right" w:leader="dot" w:pos="10070"/>
            </w:tabs>
            <w:rPr>
              <w:noProof/>
              <w:sz w:val="21"/>
              <w:szCs w:val="21"/>
            </w:rPr>
          </w:pPr>
          <w:hyperlink w:anchor="_Toc223111045" w:history="1">
            <w:r w:rsidRPr="005A3258">
              <w:rPr>
                <w:rStyle w:val="Hyperlink"/>
                <w:noProof/>
                <w:sz w:val="21"/>
                <w:szCs w:val="21"/>
              </w:rPr>
              <w:t>Node Types Reference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_Toc223111045 \h </w:instrText>
            </w:r>
            <w:r w:rsidRPr="005A3258">
              <w:rPr>
                <w:noProof/>
                <w:sz w:val="21"/>
                <w:szCs w:val="21"/>
              </w:rPr>
            </w:r>
            <w:r w:rsidRPr="005A3258">
              <w:rPr>
                <w:noProof/>
                <w:sz w:val="21"/>
                <w:szCs w:val="21"/>
              </w:rPr>
              <w:fldChar w:fldCharType="separate"/>
            </w:r>
            <w:r w:rsidRPr="005A3258">
              <w:rPr>
                <w:noProof/>
                <w:sz w:val="21"/>
                <w:szCs w:val="21"/>
              </w:rPr>
              <w:t>13</w:t>
            </w:r>
            <w:r w:rsidRPr="005A3258">
              <w:rPr>
                <w:noProof/>
                <w:sz w:val="21"/>
                <w:szCs w:val="21"/>
              </w:rPr>
              <w:fldChar w:fldCharType="end"/>
            </w:r>
          </w:hyperlink>
        </w:p>
        <w:p w14:paraId="2EEF82F1" w14:textId="65E9B08A" w:rsidR="005A3258" w:rsidRPr="005A3258" w:rsidRDefault="005A3258">
          <w:pPr>
            <w:pStyle w:val="TOC2"/>
            <w:tabs>
              <w:tab w:val="right" w:leader="dot" w:pos="10070"/>
            </w:tabs>
            <w:rPr>
              <w:noProof/>
              <w:sz w:val="21"/>
              <w:szCs w:val="21"/>
            </w:rPr>
          </w:pPr>
          <w:hyperlink w:anchor="_Toc223111046" w:history="1">
            <w:r w:rsidRPr="005A3258">
              <w:rPr>
                <w:rStyle w:val="Hyperlink"/>
                <w:noProof/>
                <w:sz w:val="21"/>
                <w:szCs w:val="21"/>
              </w:rPr>
              <w:t>Node Class Overview</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_Toc223111046 \h </w:instrText>
            </w:r>
            <w:r w:rsidRPr="005A3258">
              <w:rPr>
                <w:noProof/>
                <w:sz w:val="21"/>
                <w:szCs w:val="21"/>
              </w:rPr>
            </w:r>
            <w:r w:rsidRPr="005A3258">
              <w:rPr>
                <w:noProof/>
                <w:sz w:val="21"/>
                <w:szCs w:val="21"/>
              </w:rPr>
              <w:fldChar w:fldCharType="separate"/>
            </w:r>
            <w:r w:rsidRPr="005A3258">
              <w:rPr>
                <w:noProof/>
                <w:sz w:val="21"/>
                <w:szCs w:val="21"/>
              </w:rPr>
              <w:t>13</w:t>
            </w:r>
            <w:r w:rsidRPr="005A3258">
              <w:rPr>
                <w:noProof/>
                <w:sz w:val="21"/>
                <w:szCs w:val="21"/>
              </w:rPr>
              <w:fldChar w:fldCharType="end"/>
            </w:r>
          </w:hyperlink>
        </w:p>
        <w:p w14:paraId="357F228E" w14:textId="50F42228" w:rsidR="005A3258" w:rsidRPr="005A3258" w:rsidRDefault="005A3258">
          <w:pPr>
            <w:pStyle w:val="TOC2"/>
            <w:tabs>
              <w:tab w:val="right" w:leader="dot" w:pos="10070"/>
            </w:tabs>
            <w:rPr>
              <w:noProof/>
              <w:sz w:val="21"/>
              <w:szCs w:val="21"/>
            </w:rPr>
          </w:pPr>
          <w:hyperlink w:anchor="_Toc223111047" w:history="1">
            <w:r w:rsidRPr="005A3258">
              <w:rPr>
                <w:rStyle w:val="Hyperlink"/>
                <w:noProof/>
                <w:sz w:val="21"/>
                <w:szCs w:val="21"/>
              </w:rPr>
              <w:t>Detailed Node Type Descriptions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_Toc223111047 \h </w:instrText>
            </w:r>
            <w:r w:rsidRPr="005A3258">
              <w:rPr>
                <w:noProof/>
                <w:sz w:val="21"/>
                <w:szCs w:val="21"/>
              </w:rPr>
            </w:r>
            <w:r w:rsidRPr="005A3258">
              <w:rPr>
                <w:noProof/>
                <w:sz w:val="21"/>
                <w:szCs w:val="21"/>
              </w:rPr>
              <w:fldChar w:fldCharType="separate"/>
            </w:r>
            <w:r w:rsidRPr="005A3258">
              <w:rPr>
                <w:noProof/>
                <w:sz w:val="21"/>
                <w:szCs w:val="21"/>
              </w:rPr>
              <w:t>13</w:t>
            </w:r>
            <w:r w:rsidRPr="005A3258">
              <w:rPr>
                <w:noProof/>
                <w:sz w:val="21"/>
                <w:szCs w:val="21"/>
              </w:rPr>
              <w:fldChar w:fldCharType="end"/>
            </w:r>
          </w:hyperlink>
        </w:p>
        <w:p w14:paraId="695D749B" w14:textId="67D1F7EC" w:rsidR="005A3258" w:rsidRPr="005A3258" w:rsidRDefault="005A3258">
          <w:pPr>
            <w:pStyle w:val="TOC1"/>
            <w:tabs>
              <w:tab w:val="right" w:leader="dot" w:pos="10070"/>
            </w:tabs>
            <w:rPr>
              <w:noProof/>
              <w:sz w:val="21"/>
              <w:szCs w:val="21"/>
            </w:rPr>
          </w:pPr>
          <w:hyperlink w:anchor="_Toc223111048" w:history="1">
            <w:r w:rsidRPr="005A3258">
              <w:rPr>
                <w:rStyle w:val="Hyperlink"/>
                <w:noProof/>
                <w:sz w:val="21"/>
                <w:szCs w:val="21"/>
              </w:rPr>
              <w:t>Dashboard Overview</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_Toc223111048 \h </w:instrText>
            </w:r>
            <w:r w:rsidRPr="005A3258">
              <w:rPr>
                <w:noProof/>
                <w:sz w:val="21"/>
                <w:szCs w:val="21"/>
              </w:rPr>
            </w:r>
            <w:r w:rsidRPr="005A3258">
              <w:rPr>
                <w:noProof/>
                <w:sz w:val="21"/>
                <w:szCs w:val="21"/>
              </w:rPr>
              <w:fldChar w:fldCharType="separate"/>
            </w:r>
            <w:r w:rsidRPr="005A3258">
              <w:rPr>
                <w:noProof/>
                <w:sz w:val="21"/>
                <w:szCs w:val="21"/>
              </w:rPr>
              <w:t>16</w:t>
            </w:r>
            <w:r w:rsidRPr="005A3258">
              <w:rPr>
                <w:noProof/>
                <w:sz w:val="21"/>
                <w:szCs w:val="21"/>
              </w:rPr>
              <w:fldChar w:fldCharType="end"/>
            </w:r>
          </w:hyperlink>
        </w:p>
        <w:p w14:paraId="414F420A" w14:textId="78790FDC" w:rsidR="005A3258" w:rsidRPr="005A3258" w:rsidRDefault="005A3258">
          <w:pPr>
            <w:pStyle w:val="TOC2"/>
            <w:tabs>
              <w:tab w:val="right" w:leader="dot" w:pos="10070"/>
            </w:tabs>
            <w:rPr>
              <w:noProof/>
              <w:sz w:val="21"/>
              <w:szCs w:val="21"/>
            </w:rPr>
          </w:pPr>
          <w:hyperlink w:anchor="_Toc223111049" w:history="1">
            <w:r w:rsidRPr="005A3258">
              <w:rPr>
                <w:rStyle w:val="Hyperlink"/>
                <w:noProof/>
                <w:sz w:val="21"/>
                <w:szCs w:val="21"/>
              </w:rPr>
              <w:t>Sidebar: Node List</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_Toc223111049 \h </w:instrText>
            </w:r>
            <w:r w:rsidRPr="005A3258">
              <w:rPr>
                <w:noProof/>
                <w:sz w:val="21"/>
                <w:szCs w:val="21"/>
              </w:rPr>
            </w:r>
            <w:r w:rsidRPr="005A3258">
              <w:rPr>
                <w:noProof/>
                <w:sz w:val="21"/>
                <w:szCs w:val="21"/>
              </w:rPr>
              <w:fldChar w:fldCharType="separate"/>
            </w:r>
            <w:r w:rsidRPr="005A3258">
              <w:rPr>
                <w:noProof/>
                <w:sz w:val="21"/>
                <w:szCs w:val="21"/>
              </w:rPr>
              <w:t>16</w:t>
            </w:r>
            <w:r w:rsidRPr="005A3258">
              <w:rPr>
                <w:noProof/>
                <w:sz w:val="21"/>
                <w:szCs w:val="21"/>
              </w:rPr>
              <w:fldChar w:fldCharType="end"/>
            </w:r>
          </w:hyperlink>
        </w:p>
        <w:p w14:paraId="18A54A69" w14:textId="7289E0D7" w:rsidR="005A3258" w:rsidRPr="005A3258" w:rsidRDefault="005A3258">
          <w:pPr>
            <w:pStyle w:val="TOC2"/>
            <w:tabs>
              <w:tab w:val="right" w:leader="dot" w:pos="10070"/>
            </w:tabs>
            <w:rPr>
              <w:noProof/>
              <w:sz w:val="21"/>
              <w:szCs w:val="21"/>
            </w:rPr>
          </w:pPr>
          <w:hyperlink w:anchor="_Toc223111050" w:history="1">
            <w:r w:rsidRPr="005A3258">
              <w:rPr>
                <w:rStyle w:val="Hyperlink"/>
                <w:noProof/>
                <w:sz w:val="21"/>
                <w:szCs w:val="21"/>
              </w:rPr>
              <w:t>Overview Tab</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_Toc223111050 \h </w:instrText>
            </w:r>
            <w:r w:rsidRPr="005A3258">
              <w:rPr>
                <w:noProof/>
                <w:sz w:val="21"/>
                <w:szCs w:val="21"/>
              </w:rPr>
            </w:r>
            <w:r w:rsidRPr="005A3258">
              <w:rPr>
                <w:noProof/>
                <w:sz w:val="21"/>
                <w:szCs w:val="21"/>
              </w:rPr>
              <w:fldChar w:fldCharType="separate"/>
            </w:r>
            <w:r w:rsidRPr="005A3258">
              <w:rPr>
                <w:noProof/>
                <w:sz w:val="21"/>
                <w:szCs w:val="21"/>
              </w:rPr>
              <w:t>16</w:t>
            </w:r>
            <w:r w:rsidRPr="005A3258">
              <w:rPr>
                <w:noProof/>
                <w:sz w:val="21"/>
                <w:szCs w:val="21"/>
              </w:rPr>
              <w:fldChar w:fldCharType="end"/>
            </w:r>
          </w:hyperlink>
        </w:p>
        <w:p w14:paraId="18244A48" w14:textId="066063F1" w:rsidR="005A3258" w:rsidRPr="005A3258" w:rsidRDefault="005A3258">
          <w:pPr>
            <w:pStyle w:val="TOC2"/>
            <w:tabs>
              <w:tab w:val="right" w:leader="dot" w:pos="10070"/>
            </w:tabs>
            <w:rPr>
              <w:noProof/>
              <w:sz w:val="21"/>
              <w:szCs w:val="21"/>
            </w:rPr>
          </w:pPr>
          <w:hyperlink w:anchor="_Toc223111051" w:history="1">
            <w:r w:rsidRPr="005A3258">
              <w:rPr>
                <w:rStyle w:val="Hyperlink"/>
                <w:noProof/>
                <w:sz w:val="21"/>
                <w:szCs w:val="21"/>
              </w:rPr>
              <w:t>Monitoring Tab</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_Toc223111051 \h </w:instrText>
            </w:r>
            <w:r w:rsidRPr="005A3258">
              <w:rPr>
                <w:noProof/>
                <w:sz w:val="21"/>
                <w:szCs w:val="21"/>
              </w:rPr>
            </w:r>
            <w:r w:rsidRPr="005A3258">
              <w:rPr>
                <w:noProof/>
                <w:sz w:val="21"/>
                <w:szCs w:val="21"/>
              </w:rPr>
              <w:fldChar w:fldCharType="separate"/>
            </w:r>
            <w:r w:rsidRPr="005A3258">
              <w:rPr>
                <w:noProof/>
                <w:sz w:val="21"/>
                <w:szCs w:val="21"/>
              </w:rPr>
              <w:t>17</w:t>
            </w:r>
            <w:r w:rsidRPr="005A3258">
              <w:rPr>
                <w:noProof/>
                <w:sz w:val="21"/>
                <w:szCs w:val="21"/>
              </w:rPr>
              <w:fldChar w:fldCharType="end"/>
            </w:r>
          </w:hyperlink>
        </w:p>
        <w:p w14:paraId="43425F1C" w14:textId="3FDFC562" w:rsidR="005A3258" w:rsidRPr="005A3258" w:rsidRDefault="005A3258">
          <w:pPr>
            <w:pStyle w:val="TOC2"/>
            <w:tabs>
              <w:tab w:val="right" w:leader="dot" w:pos="10070"/>
            </w:tabs>
            <w:rPr>
              <w:noProof/>
              <w:sz w:val="21"/>
              <w:szCs w:val="21"/>
            </w:rPr>
          </w:pPr>
          <w:hyperlink w:anchor="_Toc223111052" w:history="1">
            <w:r w:rsidRPr="005A3258">
              <w:rPr>
                <w:rStyle w:val="Hyperlink"/>
                <w:noProof/>
                <w:sz w:val="21"/>
                <w:szCs w:val="21"/>
              </w:rPr>
              <w:t>Configuration Tab</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_Toc223111052 \h </w:instrText>
            </w:r>
            <w:r w:rsidRPr="005A3258">
              <w:rPr>
                <w:noProof/>
                <w:sz w:val="21"/>
                <w:szCs w:val="21"/>
              </w:rPr>
            </w:r>
            <w:r w:rsidRPr="005A3258">
              <w:rPr>
                <w:noProof/>
                <w:sz w:val="21"/>
                <w:szCs w:val="21"/>
              </w:rPr>
              <w:fldChar w:fldCharType="separate"/>
            </w:r>
            <w:r w:rsidRPr="005A3258">
              <w:rPr>
                <w:noProof/>
                <w:sz w:val="21"/>
                <w:szCs w:val="21"/>
              </w:rPr>
              <w:t>17</w:t>
            </w:r>
            <w:r w:rsidRPr="005A3258">
              <w:rPr>
                <w:noProof/>
                <w:sz w:val="21"/>
                <w:szCs w:val="21"/>
              </w:rPr>
              <w:fldChar w:fldCharType="end"/>
            </w:r>
          </w:hyperlink>
        </w:p>
        <w:p w14:paraId="64477C6D" w14:textId="5FE21ADE" w:rsidR="005A3258" w:rsidRPr="005A3258" w:rsidRDefault="005A3258">
          <w:pPr>
            <w:pStyle w:val="TOC2"/>
            <w:tabs>
              <w:tab w:val="right" w:leader="dot" w:pos="10070"/>
            </w:tabs>
            <w:rPr>
              <w:noProof/>
              <w:sz w:val="21"/>
              <w:szCs w:val="21"/>
            </w:rPr>
          </w:pPr>
          <w:hyperlink w:anchor="_Toc223111053" w:history="1">
            <w:r w:rsidRPr="005A3258">
              <w:rPr>
                <w:rStyle w:val="Hyperlink"/>
                <w:noProof/>
                <w:sz w:val="21"/>
                <w:szCs w:val="21"/>
              </w:rPr>
              <w:t>Logs Tab</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_Toc223111053 \h </w:instrText>
            </w:r>
            <w:r w:rsidRPr="005A3258">
              <w:rPr>
                <w:noProof/>
                <w:sz w:val="21"/>
                <w:szCs w:val="21"/>
              </w:rPr>
            </w:r>
            <w:r w:rsidRPr="005A3258">
              <w:rPr>
                <w:noProof/>
                <w:sz w:val="21"/>
                <w:szCs w:val="21"/>
              </w:rPr>
              <w:fldChar w:fldCharType="separate"/>
            </w:r>
            <w:r w:rsidRPr="005A3258">
              <w:rPr>
                <w:noProof/>
                <w:sz w:val="21"/>
                <w:szCs w:val="21"/>
              </w:rPr>
              <w:t>17</w:t>
            </w:r>
            <w:r w:rsidRPr="005A3258">
              <w:rPr>
                <w:noProof/>
                <w:sz w:val="21"/>
                <w:szCs w:val="21"/>
              </w:rPr>
              <w:fldChar w:fldCharType="end"/>
            </w:r>
          </w:hyperlink>
        </w:p>
        <w:p w14:paraId="257D57D6" w14:textId="73654B08" w:rsidR="005A3258" w:rsidRPr="005A3258" w:rsidRDefault="005A3258">
          <w:pPr>
            <w:pStyle w:val="TOC2"/>
            <w:tabs>
              <w:tab w:val="right" w:leader="dot" w:pos="10070"/>
            </w:tabs>
            <w:rPr>
              <w:noProof/>
              <w:sz w:val="21"/>
              <w:szCs w:val="21"/>
            </w:rPr>
          </w:pPr>
          <w:hyperlink w:anchor="_Toc223111054" w:history="1">
            <w:r w:rsidRPr="005A3258">
              <w:rPr>
                <w:rStyle w:val="Hyperlink"/>
                <w:noProof/>
                <w:sz w:val="21"/>
                <w:szCs w:val="21"/>
              </w:rPr>
              <w:t>Network Tab</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_Toc223111054 \h </w:instrText>
            </w:r>
            <w:r w:rsidRPr="005A3258">
              <w:rPr>
                <w:noProof/>
                <w:sz w:val="21"/>
                <w:szCs w:val="21"/>
              </w:rPr>
            </w:r>
            <w:r w:rsidRPr="005A3258">
              <w:rPr>
                <w:noProof/>
                <w:sz w:val="21"/>
                <w:szCs w:val="21"/>
              </w:rPr>
              <w:fldChar w:fldCharType="separate"/>
            </w:r>
            <w:r w:rsidRPr="005A3258">
              <w:rPr>
                <w:noProof/>
                <w:sz w:val="21"/>
                <w:szCs w:val="21"/>
              </w:rPr>
              <w:t>18</w:t>
            </w:r>
            <w:r w:rsidRPr="005A3258">
              <w:rPr>
                <w:noProof/>
                <w:sz w:val="21"/>
                <w:szCs w:val="21"/>
              </w:rPr>
              <w:fldChar w:fldCharType="end"/>
            </w:r>
          </w:hyperlink>
        </w:p>
        <w:p w14:paraId="549F7858" w14:textId="5F5702E6" w:rsidR="005A3258" w:rsidRPr="005A3258" w:rsidRDefault="005A3258">
          <w:pPr>
            <w:pStyle w:val="TOC1"/>
            <w:tabs>
              <w:tab w:val="right" w:leader="dot" w:pos="10070"/>
            </w:tabs>
            <w:rPr>
              <w:noProof/>
              <w:sz w:val="21"/>
              <w:szCs w:val="21"/>
            </w:rPr>
          </w:pPr>
          <w:hyperlink w:anchor="_Toc223111055" w:history="1">
            <w:r w:rsidRPr="005A3258">
              <w:rPr>
                <w:rStyle w:val="Hyperlink"/>
                <w:noProof/>
                <w:sz w:val="21"/>
                <w:szCs w:val="21"/>
              </w:rPr>
              <w:t>Network Discovery</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_Toc223111055 \h </w:instrText>
            </w:r>
            <w:r w:rsidRPr="005A3258">
              <w:rPr>
                <w:noProof/>
                <w:sz w:val="21"/>
                <w:szCs w:val="21"/>
              </w:rPr>
            </w:r>
            <w:r w:rsidRPr="005A3258">
              <w:rPr>
                <w:noProof/>
                <w:sz w:val="21"/>
                <w:szCs w:val="21"/>
              </w:rPr>
              <w:fldChar w:fldCharType="separate"/>
            </w:r>
            <w:r w:rsidRPr="005A3258">
              <w:rPr>
                <w:noProof/>
                <w:sz w:val="21"/>
                <w:szCs w:val="21"/>
              </w:rPr>
              <w:t>19</w:t>
            </w:r>
            <w:r w:rsidRPr="005A3258">
              <w:rPr>
                <w:noProof/>
                <w:sz w:val="21"/>
                <w:szCs w:val="21"/>
              </w:rPr>
              <w:fldChar w:fldCharType="end"/>
            </w:r>
          </w:hyperlink>
        </w:p>
        <w:p w14:paraId="04D8AC60" w14:textId="17031488" w:rsidR="005A3258" w:rsidRPr="005A3258" w:rsidRDefault="005A3258">
          <w:pPr>
            <w:pStyle w:val="TOC2"/>
            <w:tabs>
              <w:tab w:val="right" w:leader="dot" w:pos="10070"/>
            </w:tabs>
            <w:rPr>
              <w:noProof/>
              <w:sz w:val="21"/>
              <w:szCs w:val="21"/>
            </w:rPr>
          </w:pPr>
          <w:hyperlink w:anchor="_Toc223111056" w:history="1">
            <w:r w:rsidRPr="005A3258">
              <w:rPr>
                <w:rStyle w:val="Hyperlink"/>
                <w:noProof/>
                <w:sz w:val="21"/>
                <w:szCs w:val="21"/>
              </w:rPr>
              <w:t>Network Statistics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_Toc223111056 \h </w:instrText>
            </w:r>
            <w:r w:rsidRPr="005A3258">
              <w:rPr>
                <w:noProof/>
                <w:sz w:val="21"/>
                <w:szCs w:val="21"/>
              </w:rPr>
            </w:r>
            <w:r w:rsidRPr="005A3258">
              <w:rPr>
                <w:noProof/>
                <w:sz w:val="21"/>
                <w:szCs w:val="21"/>
              </w:rPr>
              <w:fldChar w:fldCharType="separate"/>
            </w:r>
            <w:r w:rsidRPr="005A3258">
              <w:rPr>
                <w:noProof/>
                <w:sz w:val="21"/>
                <w:szCs w:val="21"/>
              </w:rPr>
              <w:t>19</w:t>
            </w:r>
            <w:r w:rsidRPr="005A3258">
              <w:rPr>
                <w:noProof/>
                <w:sz w:val="21"/>
                <w:szCs w:val="21"/>
              </w:rPr>
              <w:fldChar w:fldCharType="end"/>
            </w:r>
          </w:hyperlink>
        </w:p>
        <w:p w14:paraId="0759A1A4" w14:textId="22178AC0" w:rsidR="005A3258" w:rsidRPr="005A3258" w:rsidRDefault="005A3258">
          <w:pPr>
            <w:pStyle w:val="TOC2"/>
            <w:tabs>
              <w:tab w:val="right" w:leader="dot" w:pos="10070"/>
            </w:tabs>
            <w:rPr>
              <w:noProof/>
              <w:sz w:val="21"/>
              <w:szCs w:val="21"/>
            </w:rPr>
          </w:pPr>
          <w:hyperlink w:anchor="_Toc223111057" w:history="1">
            <w:r w:rsidRPr="005A3258">
              <w:rPr>
                <w:rStyle w:val="Hyperlink"/>
                <w:noProof/>
                <w:sz w:val="21"/>
                <w:szCs w:val="21"/>
              </w:rPr>
              <w:t>Peer Table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_Toc223111057 \h </w:instrText>
            </w:r>
            <w:r w:rsidRPr="005A3258">
              <w:rPr>
                <w:noProof/>
                <w:sz w:val="21"/>
                <w:szCs w:val="21"/>
              </w:rPr>
            </w:r>
            <w:r w:rsidRPr="005A3258">
              <w:rPr>
                <w:noProof/>
                <w:sz w:val="21"/>
                <w:szCs w:val="21"/>
              </w:rPr>
              <w:fldChar w:fldCharType="separate"/>
            </w:r>
            <w:r w:rsidRPr="005A3258">
              <w:rPr>
                <w:noProof/>
                <w:sz w:val="21"/>
                <w:szCs w:val="21"/>
              </w:rPr>
              <w:t>19</w:t>
            </w:r>
            <w:r w:rsidRPr="005A3258">
              <w:rPr>
                <w:noProof/>
                <w:sz w:val="21"/>
                <w:szCs w:val="21"/>
              </w:rPr>
              <w:fldChar w:fldCharType="end"/>
            </w:r>
          </w:hyperlink>
        </w:p>
        <w:p w14:paraId="149ABDFD" w14:textId="3F203339" w:rsidR="005A3258" w:rsidRPr="005A3258" w:rsidRDefault="005A3258">
          <w:pPr>
            <w:pStyle w:val="TOC2"/>
            <w:tabs>
              <w:tab w:val="right" w:leader="dot" w:pos="10070"/>
            </w:tabs>
            <w:rPr>
              <w:noProof/>
              <w:sz w:val="21"/>
              <w:szCs w:val="21"/>
            </w:rPr>
          </w:pPr>
          <w:hyperlink w:anchor="_Toc223111058" w:history="1">
            <w:r w:rsidRPr="005A3258">
              <w:rPr>
                <w:rStyle w:val="Hyperlink"/>
                <w:noProof/>
                <w:sz w:val="21"/>
                <w:szCs w:val="21"/>
              </w:rPr>
              <w:t>Refreshing the Peer List</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_Toc223111058 \h </w:instrText>
            </w:r>
            <w:r w:rsidRPr="005A3258">
              <w:rPr>
                <w:noProof/>
                <w:sz w:val="21"/>
                <w:szCs w:val="21"/>
              </w:rPr>
            </w:r>
            <w:r w:rsidRPr="005A3258">
              <w:rPr>
                <w:noProof/>
                <w:sz w:val="21"/>
                <w:szCs w:val="21"/>
              </w:rPr>
              <w:fldChar w:fldCharType="separate"/>
            </w:r>
            <w:r w:rsidRPr="005A3258">
              <w:rPr>
                <w:noProof/>
                <w:sz w:val="21"/>
                <w:szCs w:val="21"/>
              </w:rPr>
              <w:t>19</w:t>
            </w:r>
            <w:r w:rsidRPr="005A3258">
              <w:rPr>
                <w:noProof/>
                <w:sz w:val="21"/>
                <w:szCs w:val="21"/>
              </w:rPr>
              <w:fldChar w:fldCharType="end"/>
            </w:r>
          </w:hyperlink>
        </w:p>
        <w:p w14:paraId="0F77493D" w14:textId="7F978395" w:rsidR="005A3258" w:rsidRPr="005A3258" w:rsidRDefault="005A3258">
          <w:pPr>
            <w:pStyle w:val="TOC1"/>
            <w:tabs>
              <w:tab w:val="right" w:leader="dot" w:pos="10070"/>
            </w:tabs>
            <w:rPr>
              <w:noProof/>
              <w:sz w:val="21"/>
              <w:szCs w:val="21"/>
            </w:rPr>
          </w:pPr>
          <w:hyperlink w:anchor="_Toc223111059" w:history="1">
            <w:r w:rsidRPr="005A3258">
              <w:rPr>
                <w:rStyle w:val="Hyperlink"/>
                <w:noProof/>
                <w:sz w:val="21"/>
                <w:szCs w:val="21"/>
              </w:rPr>
              <w:t>Node Management</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_Toc223111059 \h </w:instrText>
            </w:r>
            <w:r w:rsidRPr="005A3258">
              <w:rPr>
                <w:noProof/>
                <w:sz w:val="21"/>
                <w:szCs w:val="21"/>
              </w:rPr>
            </w:r>
            <w:r w:rsidRPr="005A3258">
              <w:rPr>
                <w:noProof/>
                <w:sz w:val="21"/>
                <w:szCs w:val="21"/>
              </w:rPr>
              <w:fldChar w:fldCharType="separate"/>
            </w:r>
            <w:r w:rsidRPr="005A3258">
              <w:rPr>
                <w:noProof/>
                <w:sz w:val="21"/>
                <w:szCs w:val="21"/>
              </w:rPr>
              <w:t>20</w:t>
            </w:r>
            <w:r w:rsidRPr="005A3258">
              <w:rPr>
                <w:noProof/>
                <w:sz w:val="21"/>
                <w:szCs w:val="21"/>
              </w:rPr>
              <w:fldChar w:fldCharType="end"/>
            </w:r>
          </w:hyperlink>
        </w:p>
        <w:p w14:paraId="6E4150B8" w14:textId="7BE5EFB1" w:rsidR="005A3258" w:rsidRPr="005A3258" w:rsidRDefault="005A3258">
          <w:pPr>
            <w:pStyle w:val="TOC2"/>
            <w:tabs>
              <w:tab w:val="right" w:leader="dot" w:pos="10070"/>
            </w:tabs>
            <w:rPr>
              <w:noProof/>
              <w:sz w:val="21"/>
              <w:szCs w:val="21"/>
            </w:rPr>
          </w:pPr>
          <w:hyperlink w:anchor="_Toc223111060" w:history="1">
            <w:r w:rsidRPr="005A3258">
              <w:rPr>
                <w:rStyle w:val="Hyperlink"/>
                <w:noProof/>
                <w:sz w:val="21"/>
                <w:szCs w:val="21"/>
              </w:rPr>
              <w:t>Starting a Node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_Toc223111060 \h </w:instrText>
            </w:r>
            <w:r w:rsidRPr="005A3258">
              <w:rPr>
                <w:noProof/>
                <w:sz w:val="21"/>
                <w:szCs w:val="21"/>
              </w:rPr>
            </w:r>
            <w:r w:rsidRPr="005A3258">
              <w:rPr>
                <w:noProof/>
                <w:sz w:val="21"/>
                <w:szCs w:val="21"/>
              </w:rPr>
              <w:fldChar w:fldCharType="separate"/>
            </w:r>
            <w:r w:rsidRPr="005A3258">
              <w:rPr>
                <w:noProof/>
                <w:sz w:val="21"/>
                <w:szCs w:val="21"/>
              </w:rPr>
              <w:t>20</w:t>
            </w:r>
            <w:r w:rsidRPr="005A3258">
              <w:rPr>
                <w:noProof/>
                <w:sz w:val="21"/>
                <w:szCs w:val="21"/>
              </w:rPr>
              <w:fldChar w:fldCharType="end"/>
            </w:r>
          </w:hyperlink>
        </w:p>
        <w:p w14:paraId="5AC29F73" w14:textId="2FBA82DB" w:rsidR="005A3258" w:rsidRPr="005A3258" w:rsidRDefault="005A3258">
          <w:pPr>
            <w:pStyle w:val="TOC2"/>
            <w:tabs>
              <w:tab w:val="right" w:leader="dot" w:pos="10070"/>
            </w:tabs>
            <w:rPr>
              <w:noProof/>
              <w:sz w:val="21"/>
              <w:szCs w:val="21"/>
            </w:rPr>
          </w:pPr>
          <w:hyperlink w:anchor="_Toc223111061" w:history="1">
            <w:r w:rsidRPr="005A3258">
              <w:rPr>
                <w:rStyle w:val="Hyperlink"/>
                <w:noProof/>
                <w:sz w:val="21"/>
                <w:szCs w:val="21"/>
              </w:rPr>
              <w:t>Stopping a Node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_Toc223111061 \h </w:instrText>
            </w:r>
            <w:r w:rsidRPr="005A3258">
              <w:rPr>
                <w:noProof/>
                <w:sz w:val="21"/>
                <w:szCs w:val="21"/>
              </w:rPr>
            </w:r>
            <w:r w:rsidRPr="005A3258">
              <w:rPr>
                <w:noProof/>
                <w:sz w:val="21"/>
                <w:szCs w:val="21"/>
              </w:rPr>
              <w:fldChar w:fldCharType="separate"/>
            </w:r>
            <w:r w:rsidRPr="005A3258">
              <w:rPr>
                <w:noProof/>
                <w:sz w:val="21"/>
                <w:szCs w:val="21"/>
              </w:rPr>
              <w:t>20</w:t>
            </w:r>
            <w:r w:rsidRPr="005A3258">
              <w:rPr>
                <w:noProof/>
                <w:sz w:val="21"/>
                <w:szCs w:val="21"/>
              </w:rPr>
              <w:fldChar w:fldCharType="end"/>
            </w:r>
          </w:hyperlink>
        </w:p>
        <w:p w14:paraId="776BDB50" w14:textId="66D0A1A7" w:rsidR="005A3258" w:rsidRPr="005A3258" w:rsidRDefault="005A3258">
          <w:pPr>
            <w:pStyle w:val="TOC2"/>
            <w:tabs>
              <w:tab w:val="right" w:leader="dot" w:pos="10070"/>
            </w:tabs>
            <w:rPr>
              <w:noProof/>
              <w:sz w:val="21"/>
              <w:szCs w:val="21"/>
            </w:rPr>
          </w:pPr>
          <w:hyperlink w:anchor="_Toc223111062" w:history="1">
            <w:r w:rsidRPr="005A3258">
              <w:rPr>
                <w:rStyle w:val="Hyperlink"/>
                <w:noProof/>
                <w:sz w:val="21"/>
                <w:szCs w:val="21"/>
              </w:rPr>
              <w:t>Restarting a Node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_Toc223111062 \h </w:instrText>
            </w:r>
            <w:r w:rsidRPr="005A3258">
              <w:rPr>
                <w:noProof/>
                <w:sz w:val="21"/>
                <w:szCs w:val="21"/>
              </w:rPr>
            </w:r>
            <w:r w:rsidRPr="005A3258">
              <w:rPr>
                <w:noProof/>
                <w:sz w:val="21"/>
                <w:szCs w:val="21"/>
              </w:rPr>
              <w:fldChar w:fldCharType="separate"/>
            </w:r>
            <w:r w:rsidRPr="005A3258">
              <w:rPr>
                <w:noProof/>
                <w:sz w:val="21"/>
                <w:szCs w:val="21"/>
              </w:rPr>
              <w:t>20</w:t>
            </w:r>
            <w:r w:rsidRPr="005A3258">
              <w:rPr>
                <w:noProof/>
                <w:sz w:val="21"/>
                <w:szCs w:val="21"/>
              </w:rPr>
              <w:fldChar w:fldCharType="end"/>
            </w:r>
          </w:hyperlink>
        </w:p>
        <w:p w14:paraId="7FC97269" w14:textId="7B4EC209" w:rsidR="005A3258" w:rsidRPr="005A3258" w:rsidRDefault="005A3258">
          <w:pPr>
            <w:pStyle w:val="TOC2"/>
            <w:tabs>
              <w:tab w:val="right" w:leader="dot" w:pos="10070"/>
            </w:tabs>
            <w:rPr>
              <w:noProof/>
              <w:sz w:val="21"/>
              <w:szCs w:val="21"/>
            </w:rPr>
          </w:pPr>
          <w:hyperlink w:anchor="_Toc223111063" w:history="1">
            <w:r w:rsidRPr="005A3258">
              <w:rPr>
                <w:rStyle w:val="Hyperlink"/>
                <w:noProof/>
                <w:sz w:val="21"/>
                <w:szCs w:val="21"/>
              </w:rPr>
              <w:t>Adding a New Node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_Toc223111063 \h </w:instrText>
            </w:r>
            <w:r w:rsidRPr="005A3258">
              <w:rPr>
                <w:noProof/>
                <w:sz w:val="21"/>
                <w:szCs w:val="21"/>
              </w:rPr>
            </w:r>
            <w:r w:rsidRPr="005A3258">
              <w:rPr>
                <w:noProof/>
                <w:sz w:val="21"/>
                <w:szCs w:val="21"/>
              </w:rPr>
              <w:fldChar w:fldCharType="separate"/>
            </w:r>
            <w:r w:rsidRPr="005A3258">
              <w:rPr>
                <w:noProof/>
                <w:sz w:val="21"/>
                <w:szCs w:val="21"/>
              </w:rPr>
              <w:t>20</w:t>
            </w:r>
            <w:r w:rsidRPr="005A3258">
              <w:rPr>
                <w:noProof/>
                <w:sz w:val="21"/>
                <w:szCs w:val="21"/>
              </w:rPr>
              <w:fldChar w:fldCharType="end"/>
            </w:r>
          </w:hyperlink>
        </w:p>
        <w:p w14:paraId="6E372AFD" w14:textId="441D2065" w:rsidR="005A3258" w:rsidRPr="005A3258" w:rsidRDefault="005A3258">
          <w:pPr>
            <w:pStyle w:val="TOC2"/>
            <w:tabs>
              <w:tab w:val="right" w:leader="dot" w:pos="10070"/>
            </w:tabs>
            <w:rPr>
              <w:noProof/>
              <w:sz w:val="21"/>
              <w:szCs w:val="21"/>
            </w:rPr>
          </w:pPr>
          <w:hyperlink w:anchor="_Toc223111064" w:history="1">
            <w:r w:rsidRPr="005A3258">
              <w:rPr>
                <w:rStyle w:val="Hyperlink"/>
                <w:noProof/>
                <w:sz w:val="21"/>
                <w:szCs w:val="21"/>
              </w:rPr>
              <w:t>Removing a Node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_Toc223111064 \h </w:instrText>
            </w:r>
            <w:r w:rsidRPr="005A3258">
              <w:rPr>
                <w:noProof/>
                <w:sz w:val="21"/>
                <w:szCs w:val="21"/>
              </w:rPr>
            </w:r>
            <w:r w:rsidRPr="005A3258">
              <w:rPr>
                <w:noProof/>
                <w:sz w:val="21"/>
                <w:szCs w:val="21"/>
              </w:rPr>
              <w:fldChar w:fldCharType="separate"/>
            </w:r>
            <w:r w:rsidRPr="005A3258">
              <w:rPr>
                <w:noProof/>
                <w:sz w:val="21"/>
                <w:szCs w:val="21"/>
              </w:rPr>
              <w:t>21</w:t>
            </w:r>
            <w:r w:rsidRPr="005A3258">
              <w:rPr>
                <w:noProof/>
                <w:sz w:val="21"/>
                <w:szCs w:val="21"/>
              </w:rPr>
              <w:fldChar w:fldCharType="end"/>
            </w:r>
          </w:hyperlink>
        </w:p>
        <w:p w14:paraId="55792E0F" w14:textId="769985EE" w:rsidR="005A3258" w:rsidRPr="005A3258" w:rsidRDefault="005A3258">
          <w:pPr>
            <w:pStyle w:val="TOC1"/>
            <w:tabs>
              <w:tab w:val="right" w:leader="dot" w:pos="10070"/>
            </w:tabs>
            <w:rPr>
              <w:noProof/>
              <w:sz w:val="21"/>
              <w:szCs w:val="21"/>
            </w:rPr>
          </w:pPr>
          <w:hyperlink w:anchor="_Toc223111065" w:history="1">
            <w:r w:rsidRPr="005A3258">
              <w:rPr>
                <w:rStyle w:val="Hyperlink"/>
                <w:noProof/>
                <w:sz w:val="21"/>
                <w:szCs w:val="21"/>
              </w:rPr>
              <w:t>Configuration Reference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_Toc223111065 \h </w:instrText>
            </w:r>
            <w:r w:rsidRPr="005A3258">
              <w:rPr>
                <w:noProof/>
                <w:sz w:val="21"/>
                <w:szCs w:val="21"/>
              </w:rPr>
            </w:r>
            <w:r w:rsidRPr="005A3258">
              <w:rPr>
                <w:noProof/>
                <w:sz w:val="21"/>
                <w:szCs w:val="21"/>
              </w:rPr>
              <w:fldChar w:fldCharType="separate"/>
            </w:r>
            <w:r w:rsidRPr="005A3258">
              <w:rPr>
                <w:noProof/>
                <w:sz w:val="21"/>
                <w:szCs w:val="21"/>
              </w:rPr>
              <w:t>22</w:t>
            </w:r>
            <w:r w:rsidRPr="005A3258">
              <w:rPr>
                <w:noProof/>
                <w:sz w:val="21"/>
                <w:szCs w:val="21"/>
              </w:rPr>
              <w:fldChar w:fldCharType="end"/>
            </w:r>
          </w:hyperlink>
        </w:p>
        <w:p w14:paraId="24E8E2EC" w14:textId="63F5EF82" w:rsidR="005A3258" w:rsidRPr="005A3258" w:rsidRDefault="005A3258">
          <w:pPr>
            <w:pStyle w:val="TOC2"/>
            <w:tabs>
              <w:tab w:val="right" w:leader="dot" w:pos="10070"/>
            </w:tabs>
            <w:rPr>
              <w:noProof/>
              <w:sz w:val="21"/>
              <w:szCs w:val="21"/>
            </w:rPr>
          </w:pPr>
          <w:hyperlink w:anchor="_Toc223111066" w:history="1">
            <w:r w:rsidRPr="005A3258">
              <w:rPr>
                <w:rStyle w:val="Hyperlink"/>
                <w:noProof/>
                <w:sz w:val="21"/>
                <w:szCs w:val="21"/>
              </w:rPr>
              <w:t>Configuration Sections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_Toc223111066 \h </w:instrText>
            </w:r>
            <w:r w:rsidRPr="005A3258">
              <w:rPr>
                <w:noProof/>
                <w:sz w:val="21"/>
                <w:szCs w:val="21"/>
              </w:rPr>
            </w:r>
            <w:r w:rsidRPr="005A3258">
              <w:rPr>
                <w:noProof/>
                <w:sz w:val="21"/>
                <w:szCs w:val="21"/>
              </w:rPr>
              <w:fldChar w:fldCharType="separate"/>
            </w:r>
            <w:r w:rsidRPr="005A3258">
              <w:rPr>
                <w:noProof/>
                <w:sz w:val="21"/>
                <w:szCs w:val="21"/>
              </w:rPr>
              <w:t>22</w:t>
            </w:r>
            <w:r w:rsidRPr="005A3258">
              <w:rPr>
                <w:noProof/>
                <w:sz w:val="21"/>
                <w:szCs w:val="21"/>
              </w:rPr>
              <w:fldChar w:fldCharType="end"/>
            </w:r>
          </w:hyperlink>
        </w:p>
        <w:p w14:paraId="155639AD" w14:textId="23D7C4BE" w:rsidR="005A3258" w:rsidRPr="005A3258" w:rsidRDefault="005A3258">
          <w:pPr>
            <w:pStyle w:val="TOC2"/>
            <w:tabs>
              <w:tab w:val="right" w:leader="dot" w:pos="10070"/>
            </w:tabs>
            <w:rPr>
              <w:noProof/>
              <w:sz w:val="21"/>
              <w:szCs w:val="21"/>
            </w:rPr>
          </w:pPr>
          <w:hyperlink w:anchor="_Toc223111067" w:history="1">
            <w:r w:rsidRPr="005A3258">
              <w:rPr>
                <w:rStyle w:val="Hyperlink"/>
                <w:noProof/>
                <w:sz w:val="21"/>
                <w:szCs w:val="21"/>
              </w:rPr>
              <w:t>Applying Configuration Changes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_Toc223111067 \h </w:instrText>
            </w:r>
            <w:r w:rsidRPr="005A3258">
              <w:rPr>
                <w:noProof/>
                <w:sz w:val="21"/>
                <w:szCs w:val="21"/>
              </w:rPr>
            </w:r>
            <w:r w:rsidRPr="005A3258">
              <w:rPr>
                <w:noProof/>
                <w:sz w:val="21"/>
                <w:szCs w:val="21"/>
              </w:rPr>
              <w:fldChar w:fldCharType="separate"/>
            </w:r>
            <w:r w:rsidRPr="005A3258">
              <w:rPr>
                <w:noProof/>
                <w:sz w:val="21"/>
                <w:szCs w:val="21"/>
              </w:rPr>
              <w:t>23</w:t>
            </w:r>
            <w:r w:rsidRPr="005A3258">
              <w:rPr>
                <w:noProof/>
                <w:sz w:val="21"/>
                <w:szCs w:val="21"/>
              </w:rPr>
              <w:fldChar w:fldCharType="end"/>
            </w:r>
          </w:hyperlink>
        </w:p>
        <w:p w14:paraId="27EF4F55" w14:textId="44887FD7" w:rsidR="005A3258" w:rsidRPr="005A3258" w:rsidRDefault="005A3258">
          <w:pPr>
            <w:pStyle w:val="TOC1"/>
            <w:tabs>
              <w:tab w:val="right" w:leader="dot" w:pos="10070"/>
            </w:tabs>
            <w:rPr>
              <w:noProof/>
              <w:sz w:val="21"/>
              <w:szCs w:val="21"/>
            </w:rPr>
          </w:pPr>
          <w:hyperlink w:anchor="_Toc223111068" w:history="1">
            <w:r w:rsidRPr="005A3258">
              <w:rPr>
                <w:rStyle w:val="Hyperlink"/>
                <w:noProof/>
                <w:sz w:val="21"/>
                <w:szCs w:val="21"/>
              </w:rPr>
              <w:t>Logs and Monitoring</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_Toc223111068 \h </w:instrText>
            </w:r>
            <w:r w:rsidRPr="005A3258">
              <w:rPr>
                <w:noProof/>
                <w:sz w:val="21"/>
                <w:szCs w:val="21"/>
              </w:rPr>
            </w:r>
            <w:r w:rsidRPr="005A3258">
              <w:rPr>
                <w:noProof/>
                <w:sz w:val="21"/>
                <w:szCs w:val="21"/>
              </w:rPr>
              <w:fldChar w:fldCharType="separate"/>
            </w:r>
            <w:r w:rsidRPr="005A3258">
              <w:rPr>
                <w:noProof/>
                <w:sz w:val="21"/>
                <w:szCs w:val="21"/>
              </w:rPr>
              <w:t>24</w:t>
            </w:r>
            <w:r w:rsidRPr="005A3258">
              <w:rPr>
                <w:noProof/>
                <w:sz w:val="21"/>
                <w:szCs w:val="21"/>
              </w:rPr>
              <w:fldChar w:fldCharType="end"/>
            </w:r>
          </w:hyperlink>
        </w:p>
        <w:p w14:paraId="22C32D2C" w14:textId="01C870CC" w:rsidR="005A3258" w:rsidRPr="005A3258" w:rsidRDefault="005A3258">
          <w:pPr>
            <w:pStyle w:val="TOC2"/>
            <w:tabs>
              <w:tab w:val="right" w:leader="dot" w:pos="10070"/>
            </w:tabs>
            <w:rPr>
              <w:noProof/>
              <w:sz w:val="21"/>
              <w:szCs w:val="21"/>
            </w:rPr>
          </w:pPr>
          <w:hyperlink w:anchor="_Toc223111069" w:history="1">
            <w:r w:rsidRPr="005A3258">
              <w:rPr>
                <w:rStyle w:val="Hyperlink"/>
                <w:noProof/>
                <w:sz w:val="21"/>
                <w:szCs w:val="21"/>
              </w:rPr>
              <w:t>Understanding Log Output</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_Toc223111069 \h </w:instrText>
            </w:r>
            <w:r w:rsidRPr="005A3258">
              <w:rPr>
                <w:noProof/>
                <w:sz w:val="21"/>
                <w:szCs w:val="21"/>
              </w:rPr>
            </w:r>
            <w:r w:rsidRPr="005A3258">
              <w:rPr>
                <w:noProof/>
                <w:sz w:val="21"/>
                <w:szCs w:val="21"/>
              </w:rPr>
              <w:fldChar w:fldCharType="separate"/>
            </w:r>
            <w:r w:rsidRPr="005A3258">
              <w:rPr>
                <w:noProof/>
                <w:sz w:val="21"/>
                <w:szCs w:val="21"/>
              </w:rPr>
              <w:t>24</w:t>
            </w:r>
            <w:r w:rsidRPr="005A3258">
              <w:rPr>
                <w:noProof/>
                <w:sz w:val="21"/>
                <w:szCs w:val="21"/>
              </w:rPr>
              <w:fldChar w:fldCharType="end"/>
            </w:r>
          </w:hyperlink>
        </w:p>
        <w:p w14:paraId="34A8BACA" w14:textId="5557A21E" w:rsidR="005A3258" w:rsidRPr="005A3258" w:rsidRDefault="005A3258">
          <w:pPr>
            <w:pStyle w:val="TOC2"/>
            <w:tabs>
              <w:tab w:val="right" w:leader="dot" w:pos="10070"/>
            </w:tabs>
            <w:rPr>
              <w:noProof/>
              <w:sz w:val="21"/>
              <w:szCs w:val="21"/>
            </w:rPr>
          </w:pPr>
          <w:hyperlink w:anchor="_Toc223111070" w:history="1">
            <w:r w:rsidRPr="005A3258">
              <w:rPr>
                <w:rStyle w:val="Hyperlink"/>
                <w:noProof/>
                <w:sz w:val="21"/>
                <w:szCs w:val="21"/>
              </w:rPr>
              <w:t>Key Log Patterns to Watch</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_Toc223111070 \h </w:instrText>
            </w:r>
            <w:r w:rsidRPr="005A3258">
              <w:rPr>
                <w:noProof/>
                <w:sz w:val="21"/>
                <w:szCs w:val="21"/>
              </w:rPr>
            </w:r>
            <w:r w:rsidRPr="005A3258">
              <w:rPr>
                <w:noProof/>
                <w:sz w:val="21"/>
                <w:szCs w:val="21"/>
              </w:rPr>
              <w:fldChar w:fldCharType="separate"/>
            </w:r>
            <w:r w:rsidRPr="005A3258">
              <w:rPr>
                <w:noProof/>
                <w:sz w:val="21"/>
                <w:szCs w:val="21"/>
              </w:rPr>
              <w:t>24</w:t>
            </w:r>
            <w:r w:rsidRPr="005A3258">
              <w:rPr>
                <w:noProof/>
                <w:sz w:val="21"/>
                <w:szCs w:val="21"/>
              </w:rPr>
              <w:fldChar w:fldCharType="end"/>
            </w:r>
          </w:hyperlink>
        </w:p>
        <w:p w14:paraId="4812AE00" w14:textId="15DFB583" w:rsidR="005A3258" w:rsidRPr="005A3258" w:rsidRDefault="005A3258">
          <w:pPr>
            <w:pStyle w:val="TOC2"/>
            <w:tabs>
              <w:tab w:val="right" w:leader="dot" w:pos="10070"/>
            </w:tabs>
            <w:rPr>
              <w:noProof/>
              <w:sz w:val="21"/>
              <w:szCs w:val="21"/>
            </w:rPr>
          </w:pPr>
          <w:hyperlink w:anchor="_Toc223111071" w:history="1">
            <w:r w:rsidRPr="005A3258">
              <w:rPr>
                <w:rStyle w:val="Hyperlink"/>
                <w:noProof/>
                <w:sz w:val="21"/>
                <w:szCs w:val="21"/>
              </w:rPr>
              <w:t>Monitoring Metrics Explained</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_Toc223111071 \h </w:instrText>
            </w:r>
            <w:r w:rsidRPr="005A3258">
              <w:rPr>
                <w:noProof/>
                <w:sz w:val="21"/>
                <w:szCs w:val="21"/>
              </w:rPr>
            </w:r>
            <w:r w:rsidRPr="005A3258">
              <w:rPr>
                <w:noProof/>
                <w:sz w:val="21"/>
                <w:szCs w:val="21"/>
              </w:rPr>
              <w:fldChar w:fldCharType="separate"/>
            </w:r>
            <w:r w:rsidRPr="005A3258">
              <w:rPr>
                <w:noProof/>
                <w:sz w:val="21"/>
                <w:szCs w:val="21"/>
              </w:rPr>
              <w:t>24</w:t>
            </w:r>
            <w:r w:rsidRPr="005A3258">
              <w:rPr>
                <w:noProof/>
                <w:sz w:val="21"/>
                <w:szCs w:val="21"/>
              </w:rPr>
              <w:fldChar w:fldCharType="end"/>
            </w:r>
          </w:hyperlink>
        </w:p>
        <w:p w14:paraId="0FAA0EF1" w14:textId="23E30E24" w:rsidR="005A3258" w:rsidRPr="005A3258" w:rsidRDefault="005A3258">
          <w:pPr>
            <w:pStyle w:val="TOC2"/>
            <w:tabs>
              <w:tab w:val="right" w:leader="dot" w:pos="10070"/>
            </w:tabs>
            <w:rPr>
              <w:noProof/>
              <w:sz w:val="21"/>
              <w:szCs w:val="21"/>
            </w:rPr>
          </w:pPr>
          <w:hyperlink w:anchor="_Toc223111072" w:history="1">
            <w:r w:rsidRPr="005A3258">
              <w:rPr>
                <w:rStyle w:val="Hyperlink"/>
                <w:noProof/>
                <w:sz w:val="21"/>
                <w:szCs w:val="21"/>
              </w:rPr>
              <w:t>Log File Location and Rotation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_Toc223111072 \h </w:instrText>
            </w:r>
            <w:r w:rsidRPr="005A3258">
              <w:rPr>
                <w:noProof/>
                <w:sz w:val="21"/>
                <w:szCs w:val="21"/>
              </w:rPr>
            </w:r>
            <w:r w:rsidRPr="005A3258">
              <w:rPr>
                <w:noProof/>
                <w:sz w:val="21"/>
                <w:szCs w:val="21"/>
              </w:rPr>
              <w:fldChar w:fldCharType="separate"/>
            </w:r>
            <w:r w:rsidRPr="005A3258">
              <w:rPr>
                <w:noProof/>
                <w:sz w:val="21"/>
                <w:szCs w:val="21"/>
              </w:rPr>
              <w:t>25</w:t>
            </w:r>
            <w:r w:rsidRPr="005A3258">
              <w:rPr>
                <w:noProof/>
                <w:sz w:val="21"/>
                <w:szCs w:val="21"/>
              </w:rPr>
              <w:fldChar w:fldCharType="end"/>
            </w:r>
          </w:hyperlink>
        </w:p>
        <w:p w14:paraId="0A0BFE55" w14:textId="6456276C" w:rsidR="005A3258" w:rsidRPr="005A3258" w:rsidRDefault="005A3258">
          <w:pPr>
            <w:pStyle w:val="TOC1"/>
            <w:tabs>
              <w:tab w:val="right" w:leader="dot" w:pos="10070"/>
            </w:tabs>
            <w:rPr>
              <w:noProof/>
              <w:sz w:val="21"/>
              <w:szCs w:val="21"/>
            </w:rPr>
          </w:pPr>
          <w:hyperlink w:anchor="_Toc223111073" w:history="1">
            <w:r w:rsidRPr="005A3258">
              <w:rPr>
                <w:rStyle w:val="Hyperlink"/>
                <w:noProof/>
                <w:sz w:val="21"/>
                <w:szCs w:val="21"/>
              </w:rPr>
              <w:t>Post-Quantum Cryptography</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_Toc223111073 \h </w:instrText>
            </w:r>
            <w:r w:rsidRPr="005A3258">
              <w:rPr>
                <w:noProof/>
                <w:sz w:val="21"/>
                <w:szCs w:val="21"/>
              </w:rPr>
            </w:r>
            <w:r w:rsidRPr="005A3258">
              <w:rPr>
                <w:noProof/>
                <w:sz w:val="21"/>
                <w:szCs w:val="21"/>
              </w:rPr>
              <w:fldChar w:fldCharType="separate"/>
            </w:r>
            <w:r w:rsidRPr="005A3258">
              <w:rPr>
                <w:noProof/>
                <w:sz w:val="21"/>
                <w:szCs w:val="21"/>
              </w:rPr>
              <w:t>26</w:t>
            </w:r>
            <w:r w:rsidRPr="005A3258">
              <w:rPr>
                <w:noProof/>
                <w:sz w:val="21"/>
                <w:szCs w:val="21"/>
              </w:rPr>
              <w:fldChar w:fldCharType="end"/>
            </w:r>
          </w:hyperlink>
        </w:p>
        <w:p w14:paraId="0928C100" w14:textId="449192D3" w:rsidR="005A3258" w:rsidRPr="005A3258" w:rsidRDefault="005A3258">
          <w:pPr>
            <w:pStyle w:val="TOC2"/>
            <w:tabs>
              <w:tab w:val="right" w:leader="dot" w:pos="10070"/>
            </w:tabs>
            <w:rPr>
              <w:noProof/>
              <w:sz w:val="21"/>
              <w:szCs w:val="21"/>
            </w:rPr>
          </w:pPr>
          <w:hyperlink w:anchor="_Toc223111074" w:history="1">
            <w:r w:rsidRPr="005A3258">
              <w:rPr>
                <w:rStyle w:val="Hyperlink"/>
                <w:noProof/>
                <w:sz w:val="21"/>
                <w:szCs w:val="21"/>
              </w:rPr>
              <w:t>What Is Post-Quantum Cryptography?</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_Toc223111074 \h </w:instrText>
            </w:r>
            <w:r w:rsidRPr="005A3258">
              <w:rPr>
                <w:noProof/>
                <w:sz w:val="21"/>
                <w:szCs w:val="21"/>
              </w:rPr>
            </w:r>
            <w:r w:rsidRPr="005A3258">
              <w:rPr>
                <w:noProof/>
                <w:sz w:val="21"/>
                <w:szCs w:val="21"/>
              </w:rPr>
              <w:fldChar w:fldCharType="separate"/>
            </w:r>
            <w:r w:rsidRPr="005A3258">
              <w:rPr>
                <w:noProof/>
                <w:sz w:val="21"/>
                <w:szCs w:val="21"/>
              </w:rPr>
              <w:t>26</w:t>
            </w:r>
            <w:r w:rsidRPr="005A3258">
              <w:rPr>
                <w:noProof/>
                <w:sz w:val="21"/>
                <w:szCs w:val="21"/>
              </w:rPr>
              <w:fldChar w:fldCharType="end"/>
            </w:r>
          </w:hyperlink>
        </w:p>
        <w:p w14:paraId="7B80C05D" w14:textId="533DD5A6" w:rsidR="005A3258" w:rsidRPr="005A3258" w:rsidRDefault="005A3258">
          <w:pPr>
            <w:pStyle w:val="TOC2"/>
            <w:tabs>
              <w:tab w:val="right" w:leader="dot" w:pos="10070"/>
            </w:tabs>
            <w:rPr>
              <w:noProof/>
              <w:sz w:val="21"/>
              <w:szCs w:val="21"/>
            </w:rPr>
          </w:pPr>
          <w:hyperlink w:anchor="_Toc223111075" w:history="1">
            <w:r w:rsidRPr="005A3258">
              <w:rPr>
                <w:rStyle w:val="Hyperlink"/>
                <w:noProof/>
                <w:sz w:val="21"/>
                <w:szCs w:val="21"/>
              </w:rPr>
              <w:t>Synergy's PQC Algorithms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_Toc223111075 \h </w:instrText>
            </w:r>
            <w:r w:rsidRPr="005A3258">
              <w:rPr>
                <w:noProof/>
                <w:sz w:val="21"/>
                <w:szCs w:val="21"/>
              </w:rPr>
            </w:r>
            <w:r w:rsidRPr="005A3258">
              <w:rPr>
                <w:noProof/>
                <w:sz w:val="21"/>
                <w:szCs w:val="21"/>
              </w:rPr>
              <w:fldChar w:fldCharType="separate"/>
            </w:r>
            <w:r w:rsidRPr="005A3258">
              <w:rPr>
                <w:noProof/>
                <w:sz w:val="21"/>
                <w:szCs w:val="21"/>
              </w:rPr>
              <w:t>26</w:t>
            </w:r>
            <w:r w:rsidRPr="005A3258">
              <w:rPr>
                <w:noProof/>
                <w:sz w:val="21"/>
                <w:szCs w:val="21"/>
              </w:rPr>
              <w:fldChar w:fldCharType="end"/>
            </w:r>
          </w:hyperlink>
        </w:p>
        <w:p w14:paraId="1560A5CD" w14:textId="7F77DD5E" w:rsidR="005A3258" w:rsidRPr="005A3258" w:rsidRDefault="005A3258">
          <w:pPr>
            <w:pStyle w:val="TOC2"/>
            <w:tabs>
              <w:tab w:val="right" w:leader="dot" w:pos="10070"/>
            </w:tabs>
            <w:rPr>
              <w:noProof/>
              <w:sz w:val="21"/>
              <w:szCs w:val="21"/>
            </w:rPr>
          </w:pPr>
          <w:hyperlink w:anchor="_Toc223111076" w:history="1">
            <w:r w:rsidRPr="005A3258">
              <w:rPr>
                <w:rStyle w:val="Hyperlink"/>
                <w:noProof/>
                <w:sz w:val="21"/>
                <w:szCs w:val="21"/>
              </w:rPr>
              <w:t>Your Keys and Your Identity</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_Toc223111076 \h </w:instrText>
            </w:r>
            <w:r w:rsidRPr="005A3258">
              <w:rPr>
                <w:noProof/>
                <w:sz w:val="21"/>
                <w:szCs w:val="21"/>
              </w:rPr>
            </w:r>
            <w:r w:rsidRPr="005A3258">
              <w:rPr>
                <w:noProof/>
                <w:sz w:val="21"/>
                <w:szCs w:val="21"/>
              </w:rPr>
              <w:fldChar w:fldCharType="separate"/>
            </w:r>
            <w:r w:rsidRPr="005A3258">
              <w:rPr>
                <w:noProof/>
                <w:sz w:val="21"/>
                <w:szCs w:val="21"/>
              </w:rPr>
              <w:t>26</w:t>
            </w:r>
            <w:r w:rsidRPr="005A3258">
              <w:rPr>
                <w:noProof/>
                <w:sz w:val="21"/>
                <w:szCs w:val="21"/>
              </w:rPr>
              <w:fldChar w:fldCharType="end"/>
            </w:r>
          </w:hyperlink>
        </w:p>
        <w:p w14:paraId="37C5603F" w14:textId="6DFF6283" w:rsidR="005A3258" w:rsidRPr="005A3258" w:rsidRDefault="005A3258">
          <w:pPr>
            <w:pStyle w:val="TOC2"/>
            <w:tabs>
              <w:tab w:val="right" w:leader="dot" w:pos="10070"/>
            </w:tabs>
            <w:rPr>
              <w:noProof/>
              <w:sz w:val="21"/>
              <w:szCs w:val="21"/>
            </w:rPr>
          </w:pPr>
          <w:hyperlink w:anchor="_Toc223111077" w:history="1">
            <w:r w:rsidRPr="005A3258">
              <w:rPr>
                <w:rStyle w:val="Hyperlink"/>
                <w:noProof/>
                <w:sz w:val="21"/>
                <w:szCs w:val="21"/>
              </w:rPr>
              <w:t>Key Backup Best Practices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_Toc223111077 \h </w:instrText>
            </w:r>
            <w:r w:rsidRPr="005A3258">
              <w:rPr>
                <w:noProof/>
                <w:sz w:val="21"/>
                <w:szCs w:val="21"/>
              </w:rPr>
            </w:r>
            <w:r w:rsidRPr="005A3258">
              <w:rPr>
                <w:noProof/>
                <w:sz w:val="21"/>
                <w:szCs w:val="21"/>
              </w:rPr>
              <w:fldChar w:fldCharType="separate"/>
            </w:r>
            <w:r w:rsidRPr="005A3258">
              <w:rPr>
                <w:noProof/>
                <w:sz w:val="21"/>
                <w:szCs w:val="21"/>
              </w:rPr>
              <w:t>26</w:t>
            </w:r>
            <w:r w:rsidRPr="005A3258">
              <w:rPr>
                <w:noProof/>
                <w:sz w:val="21"/>
                <w:szCs w:val="21"/>
              </w:rPr>
              <w:fldChar w:fldCharType="end"/>
            </w:r>
          </w:hyperlink>
        </w:p>
        <w:p w14:paraId="2A0A2243" w14:textId="510C777C" w:rsidR="005A3258" w:rsidRPr="005A3258" w:rsidRDefault="005A3258">
          <w:pPr>
            <w:pStyle w:val="TOC2"/>
            <w:tabs>
              <w:tab w:val="right" w:leader="dot" w:pos="10070"/>
            </w:tabs>
            <w:rPr>
              <w:noProof/>
              <w:sz w:val="21"/>
              <w:szCs w:val="21"/>
            </w:rPr>
          </w:pPr>
          <w:hyperlink w:anchor="_Toc223111078" w:history="1">
            <w:r w:rsidRPr="005A3258">
              <w:rPr>
                <w:rStyle w:val="Hyperlink"/>
                <w:noProof/>
                <w:sz w:val="21"/>
                <w:szCs w:val="21"/>
              </w:rPr>
              <w:t>Address Derivation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_Toc223111078 \h </w:instrText>
            </w:r>
            <w:r w:rsidRPr="005A3258">
              <w:rPr>
                <w:noProof/>
                <w:sz w:val="21"/>
                <w:szCs w:val="21"/>
              </w:rPr>
            </w:r>
            <w:r w:rsidRPr="005A3258">
              <w:rPr>
                <w:noProof/>
                <w:sz w:val="21"/>
                <w:szCs w:val="21"/>
              </w:rPr>
              <w:fldChar w:fldCharType="separate"/>
            </w:r>
            <w:r w:rsidRPr="005A3258">
              <w:rPr>
                <w:noProof/>
                <w:sz w:val="21"/>
                <w:szCs w:val="21"/>
              </w:rPr>
              <w:t>27</w:t>
            </w:r>
            <w:r w:rsidRPr="005A3258">
              <w:rPr>
                <w:noProof/>
                <w:sz w:val="21"/>
                <w:szCs w:val="21"/>
              </w:rPr>
              <w:fldChar w:fldCharType="end"/>
            </w:r>
          </w:hyperlink>
        </w:p>
        <w:p w14:paraId="61D121DB" w14:textId="3E338AEA" w:rsidR="005A3258" w:rsidRPr="005A3258" w:rsidRDefault="005A3258">
          <w:pPr>
            <w:pStyle w:val="TOC1"/>
            <w:tabs>
              <w:tab w:val="right" w:leader="dot" w:pos="10070"/>
            </w:tabs>
            <w:rPr>
              <w:noProof/>
              <w:sz w:val="21"/>
              <w:szCs w:val="21"/>
            </w:rPr>
          </w:pPr>
          <w:hyperlink w:anchor="_Toc223111079" w:history="1">
            <w:r w:rsidRPr="005A3258">
              <w:rPr>
                <w:rStyle w:val="Hyperlink"/>
                <w:noProof/>
                <w:sz w:val="21"/>
                <w:szCs w:val="21"/>
              </w:rPr>
              <w:t>Security Considerations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_Toc223111079 \h </w:instrText>
            </w:r>
            <w:r w:rsidRPr="005A3258">
              <w:rPr>
                <w:noProof/>
                <w:sz w:val="21"/>
                <w:szCs w:val="21"/>
              </w:rPr>
            </w:r>
            <w:r w:rsidRPr="005A3258">
              <w:rPr>
                <w:noProof/>
                <w:sz w:val="21"/>
                <w:szCs w:val="21"/>
              </w:rPr>
              <w:fldChar w:fldCharType="separate"/>
            </w:r>
            <w:r w:rsidRPr="005A3258">
              <w:rPr>
                <w:noProof/>
                <w:sz w:val="21"/>
                <w:szCs w:val="21"/>
              </w:rPr>
              <w:t>28</w:t>
            </w:r>
            <w:r w:rsidRPr="005A3258">
              <w:rPr>
                <w:noProof/>
                <w:sz w:val="21"/>
                <w:szCs w:val="21"/>
              </w:rPr>
              <w:fldChar w:fldCharType="end"/>
            </w:r>
          </w:hyperlink>
        </w:p>
        <w:p w14:paraId="2F0CAD45" w14:textId="7234AC4B" w:rsidR="005A3258" w:rsidRPr="005A3258" w:rsidRDefault="005A3258">
          <w:pPr>
            <w:pStyle w:val="TOC2"/>
            <w:tabs>
              <w:tab w:val="right" w:leader="dot" w:pos="10070"/>
            </w:tabs>
            <w:rPr>
              <w:noProof/>
              <w:sz w:val="21"/>
              <w:szCs w:val="21"/>
            </w:rPr>
          </w:pPr>
          <w:hyperlink w:anchor="_Toc223111080" w:history="1">
            <w:r w:rsidRPr="005A3258">
              <w:rPr>
                <w:rStyle w:val="Hyperlink"/>
                <w:noProof/>
                <w:sz w:val="21"/>
                <w:szCs w:val="21"/>
              </w:rPr>
              <w:t>Private Key Security</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_Toc223111080 \h </w:instrText>
            </w:r>
            <w:r w:rsidRPr="005A3258">
              <w:rPr>
                <w:noProof/>
                <w:sz w:val="21"/>
                <w:szCs w:val="21"/>
              </w:rPr>
            </w:r>
            <w:r w:rsidRPr="005A3258">
              <w:rPr>
                <w:noProof/>
                <w:sz w:val="21"/>
                <w:szCs w:val="21"/>
              </w:rPr>
              <w:fldChar w:fldCharType="separate"/>
            </w:r>
            <w:r w:rsidRPr="005A3258">
              <w:rPr>
                <w:noProof/>
                <w:sz w:val="21"/>
                <w:szCs w:val="21"/>
              </w:rPr>
              <w:t>28</w:t>
            </w:r>
            <w:r w:rsidRPr="005A3258">
              <w:rPr>
                <w:noProof/>
                <w:sz w:val="21"/>
                <w:szCs w:val="21"/>
              </w:rPr>
              <w:fldChar w:fldCharType="end"/>
            </w:r>
          </w:hyperlink>
        </w:p>
        <w:p w14:paraId="145FFA53" w14:textId="6D5A0DA5" w:rsidR="005A3258" w:rsidRPr="005A3258" w:rsidRDefault="005A3258">
          <w:pPr>
            <w:pStyle w:val="TOC2"/>
            <w:tabs>
              <w:tab w:val="right" w:leader="dot" w:pos="10070"/>
            </w:tabs>
            <w:rPr>
              <w:noProof/>
              <w:sz w:val="21"/>
              <w:szCs w:val="21"/>
            </w:rPr>
          </w:pPr>
          <w:hyperlink w:anchor="_Toc223111081" w:history="1">
            <w:r w:rsidRPr="005A3258">
              <w:rPr>
                <w:rStyle w:val="Hyperlink"/>
                <w:noProof/>
                <w:sz w:val="21"/>
                <w:szCs w:val="21"/>
              </w:rPr>
              <w:t>Binary Verification</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_Toc223111081 \h </w:instrText>
            </w:r>
            <w:r w:rsidRPr="005A3258">
              <w:rPr>
                <w:noProof/>
                <w:sz w:val="21"/>
                <w:szCs w:val="21"/>
              </w:rPr>
            </w:r>
            <w:r w:rsidRPr="005A3258">
              <w:rPr>
                <w:noProof/>
                <w:sz w:val="21"/>
                <w:szCs w:val="21"/>
              </w:rPr>
              <w:fldChar w:fldCharType="separate"/>
            </w:r>
            <w:r w:rsidRPr="005A3258">
              <w:rPr>
                <w:noProof/>
                <w:sz w:val="21"/>
                <w:szCs w:val="21"/>
              </w:rPr>
              <w:t>28</w:t>
            </w:r>
            <w:r w:rsidRPr="005A3258">
              <w:rPr>
                <w:noProof/>
                <w:sz w:val="21"/>
                <w:szCs w:val="21"/>
              </w:rPr>
              <w:fldChar w:fldCharType="end"/>
            </w:r>
          </w:hyperlink>
        </w:p>
        <w:p w14:paraId="4112F5DA" w14:textId="18492B4D" w:rsidR="005A3258" w:rsidRPr="005A3258" w:rsidRDefault="005A3258">
          <w:pPr>
            <w:pStyle w:val="TOC2"/>
            <w:tabs>
              <w:tab w:val="right" w:leader="dot" w:pos="10070"/>
            </w:tabs>
            <w:rPr>
              <w:noProof/>
              <w:sz w:val="21"/>
              <w:szCs w:val="21"/>
            </w:rPr>
          </w:pPr>
          <w:hyperlink w:anchor="_Toc223111082" w:history="1">
            <w:r w:rsidRPr="005A3258">
              <w:rPr>
                <w:rStyle w:val="Hyperlink"/>
                <w:noProof/>
                <w:sz w:val="21"/>
                <w:szCs w:val="21"/>
              </w:rPr>
              <w:t>Network Security</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_Toc223111082 \h </w:instrText>
            </w:r>
            <w:r w:rsidRPr="005A3258">
              <w:rPr>
                <w:noProof/>
                <w:sz w:val="21"/>
                <w:szCs w:val="21"/>
              </w:rPr>
            </w:r>
            <w:r w:rsidRPr="005A3258">
              <w:rPr>
                <w:noProof/>
                <w:sz w:val="21"/>
                <w:szCs w:val="21"/>
              </w:rPr>
              <w:fldChar w:fldCharType="separate"/>
            </w:r>
            <w:r w:rsidRPr="005A3258">
              <w:rPr>
                <w:noProof/>
                <w:sz w:val="21"/>
                <w:szCs w:val="21"/>
              </w:rPr>
              <w:t>28</w:t>
            </w:r>
            <w:r w:rsidRPr="005A3258">
              <w:rPr>
                <w:noProof/>
                <w:sz w:val="21"/>
                <w:szCs w:val="21"/>
              </w:rPr>
              <w:fldChar w:fldCharType="end"/>
            </w:r>
          </w:hyperlink>
        </w:p>
        <w:p w14:paraId="0F6E92C7" w14:textId="3A4275E3" w:rsidR="005A3258" w:rsidRPr="005A3258" w:rsidRDefault="005A3258">
          <w:pPr>
            <w:pStyle w:val="TOC2"/>
            <w:tabs>
              <w:tab w:val="right" w:leader="dot" w:pos="10070"/>
            </w:tabs>
            <w:rPr>
              <w:noProof/>
              <w:sz w:val="21"/>
              <w:szCs w:val="21"/>
            </w:rPr>
          </w:pPr>
          <w:hyperlink w:anchor="_Toc223111083" w:history="1">
            <w:r w:rsidRPr="005A3258">
              <w:rPr>
                <w:rStyle w:val="Hyperlink"/>
                <w:noProof/>
                <w:sz w:val="21"/>
                <w:szCs w:val="21"/>
              </w:rPr>
              <w:t>Firewall Recommendations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_Toc223111083 \h </w:instrText>
            </w:r>
            <w:r w:rsidRPr="005A3258">
              <w:rPr>
                <w:noProof/>
                <w:sz w:val="21"/>
                <w:szCs w:val="21"/>
              </w:rPr>
            </w:r>
            <w:r w:rsidRPr="005A3258">
              <w:rPr>
                <w:noProof/>
                <w:sz w:val="21"/>
                <w:szCs w:val="21"/>
              </w:rPr>
              <w:fldChar w:fldCharType="separate"/>
            </w:r>
            <w:r w:rsidRPr="005A3258">
              <w:rPr>
                <w:noProof/>
                <w:sz w:val="21"/>
                <w:szCs w:val="21"/>
              </w:rPr>
              <w:t>28</w:t>
            </w:r>
            <w:r w:rsidRPr="005A3258">
              <w:rPr>
                <w:noProof/>
                <w:sz w:val="21"/>
                <w:szCs w:val="21"/>
              </w:rPr>
              <w:fldChar w:fldCharType="end"/>
            </w:r>
          </w:hyperlink>
        </w:p>
        <w:p w14:paraId="200182F5" w14:textId="0674899C" w:rsidR="005A3258" w:rsidRPr="005A3258" w:rsidRDefault="005A3258">
          <w:pPr>
            <w:pStyle w:val="TOC2"/>
            <w:tabs>
              <w:tab w:val="right" w:leader="dot" w:pos="10070"/>
            </w:tabs>
            <w:rPr>
              <w:noProof/>
              <w:sz w:val="21"/>
              <w:szCs w:val="21"/>
            </w:rPr>
          </w:pPr>
          <w:hyperlink w:anchor="_Toc223111084" w:history="1">
            <w:r w:rsidRPr="005A3258">
              <w:rPr>
                <w:rStyle w:val="Hyperlink"/>
                <w:noProof/>
                <w:sz w:val="21"/>
                <w:szCs w:val="21"/>
              </w:rPr>
              <w:t>System Security</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_Toc223111084 \h </w:instrText>
            </w:r>
            <w:r w:rsidRPr="005A3258">
              <w:rPr>
                <w:noProof/>
                <w:sz w:val="21"/>
                <w:szCs w:val="21"/>
              </w:rPr>
            </w:r>
            <w:r w:rsidRPr="005A3258">
              <w:rPr>
                <w:noProof/>
                <w:sz w:val="21"/>
                <w:szCs w:val="21"/>
              </w:rPr>
              <w:fldChar w:fldCharType="separate"/>
            </w:r>
            <w:r w:rsidRPr="005A3258">
              <w:rPr>
                <w:noProof/>
                <w:sz w:val="21"/>
                <w:szCs w:val="21"/>
              </w:rPr>
              <w:t>29</w:t>
            </w:r>
            <w:r w:rsidRPr="005A3258">
              <w:rPr>
                <w:noProof/>
                <w:sz w:val="21"/>
                <w:szCs w:val="21"/>
              </w:rPr>
              <w:fldChar w:fldCharType="end"/>
            </w:r>
          </w:hyperlink>
        </w:p>
        <w:p w14:paraId="7509C05A" w14:textId="26065EBE" w:rsidR="005A3258" w:rsidRPr="005A3258" w:rsidRDefault="005A3258">
          <w:pPr>
            <w:pStyle w:val="TOC1"/>
            <w:tabs>
              <w:tab w:val="right" w:leader="dot" w:pos="10070"/>
            </w:tabs>
            <w:rPr>
              <w:noProof/>
              <w:sz w:val="21"/>
              <w:szCs w:val="21"/>
            </w:rPr>
          </w:pPr>
          <w:hyperlink w:anchor="_Toc223111085" w:history="1">
            <w:r w:rsidRPr="005A3258">
              <w:rPr>
                <w:rStyle w:val="Hyperlink"/>
                <w:noProof/>
                <w:sz w:val="21"/>
                <w:szCs w:val="21"/>
              </w:rPr>
              <w:t>Troubleshooting</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_Toc223111085 \h </w:instrText>
            </w:r>
            <w:r w:rsidRPr="005A3258">
              <w:rPr>
                <w:noProof/>
                <w:sz w:val="21"/>
                <w:szCs w:val="21"/>
              </w:rPr>
            </w:r>
            <w:r w:rsidRPr="005A3258">
              <w:rPr>
                <w:noProof/>
                <w:sz w:val="21"/>
                <w:szCs w:val="21"/>
              </w:rPr>
              <w:fldChar w:fldCharType="separate"/>
            </w:r>
            <w:r w:rsidRPr="005A3258">
              <w:rPr>
                <w:noProof/>
                <w:sz w:val="21"/>
                <w:szCs w:val="21"/>
              </w:rPr>
              <w:t>30</w:t>
            </w:r>
            <w:r w:rsidRPr="005A3258">
              <w:rPr>
                <w:noProof/>
                <w:sz w:val="21"/>
                <w:szCs w:val="21"/>
              </w:rPr>
              <w:fldChar w:fldCharType="end"/>
            </w:r>
          </w:hyperlink>
        </w:p>
        <w:p w14:paraId="12252440" w14:textId="498681B1" w:rsidR="005A3258" w:rsidRPr="005A3258" w:rsidRDefault="005A3258">
          <w:pPr>
            <w:pStyle w:val="TOC2"/>
            <w:tabs>
              <w:tab w:val="right" w:leader="dot" w:pos="10070"/>
            </w:tabs>
            <w:rPr>
              <w:noProof/>
              <w:sz w:val="21"/>
              <w:szCs w:val="21"/>
            </w:rPr>
          </w:pPr>
          <w:hyperlink w:anchor="_Toc223111086" w:history="1">
            <w:r w:rsidRPr="005A3258">
              <w:rPr>
                <w:rStyle w:val="Hyperlink"/>
                <w:noProof/>
                <w:sz w:val="21"/>
                <w:szCs w:val="21"/>
              </w:rPr>
              <w:t>Installation and First Launch</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_Toc223111086 \h </w:instrText>
            </w:r>
            <w:r w:rsidRPr="005A3258">
              <w:rPr>
                <w:noProof/>
                <w:sz w:val="21"/>
                <w:szCs w:val="21"/>
              </w:rPr>
            </w:r>
            <w:r w:rsidRPr="005A3258">
              <w:rPr>
                <w:noProof/>
                <w:sz w:val="21"/>
                <w:szCs w:val="21"/>
              </w:rPr>
              <w:fldChar w:fldCharType="separate"/>
            </w:r>
            <w:r w:rsidRPr="005A3258">
              <w:rPr>
                <w:noProof/>
                <w:sz w:val="21"/>
                <w:szCs w:val="21"/>
              </w:rPr>
              <w:t>30</w:t>
            </w:r>
            <w:r w:rsidRPr="005A3258">
              <w:rPr>
                <w:noProof/>
                <w:sz w:val="21"/>
                <w:szCs w:val="21"/>
              </w:rPr>
              <w:fldChar w:fldCharType="end"/>
            </w:r>
          </w:hyperlink>
        </w:p>
        <w:p w14:paraId="35EC5FC7" w14:textId="1991E792" w:rsidR="005A3258" w:rsidRPr="005A3258" w:rsidRDefault="005A3258">
          <w:pPr>
            <w:pStyle w:val="TOC2"/>
            <w:tabs>
              <w:tab w:val="right" w:leader="dot" w:pos="10070"/>
            </w:tabs>
            <w:rPr>
              <w:noProof/>
              <w:sz w:val="21"/>
              <w:szCs w:val="21"/>
            </w:rPr>
          </w:pPr>
          <w:hyperlink w:anchor="_Toc223111087" w:history="1">
            <w:r w:rsidRPr="005A3258">
              <w:rPr>
                <w:rStyle w:val="Hyperlink"/>
                <w:noProof/>
                <w:sz w:val="21"/>
                <w:szCs w:val="21"/>
              </w:rPr>
              <w:t>Setup Wizard Issues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_Toc223111087 \h </w:instrText>
            </w:r>
            <w:r w:rsidRPr="005A3258">
              <w:rPr>
                <w:noProof/>
                <w:sz w:val="21"/>
                <w:szCs w:val="21"/>
              </w:rPr>
            </w:r>
            <w:r w:rsidRPr="005A3258">
              <w:rPr>
                <w:noProof/>
                <w:sz w:val="21"/>
                <w:szCs w:val="21"/>
              </w:rPr>
              <w:fldChar w:fldCharType="separate"/>
            </w:r>
            <w:r w:rsidRPr="005A3258">
              <w:rPr>
                <w:noProof/>
                <w:sz w:val="21"/>
                <w:szCs w:val="21"/>
              </w:rPr>
              <w:t>30</w:t>
            </w:r>
            <w:r w:rsidRPr="005A3258">
              <w:rPr>
                <w:noProof/>
                <w:sz w:val="21"/>
                <w:szCs w:val="21"/>
              </w:rPr>
              <w:fldChar w:fldCharType="end"/>
            </w:r>
          </w:hyperlink>
        </w:p>
        <w:p w14:paraId="4823156E" w14:textId="3C2F2339" w:rsidR="005A3258" w:rsidRPr="005A3258" w:rsidRDefault="005A3258">
          <w:pPr>
            <w:pStyle w:val="TOC2"/>
            <w:tabs>
              <w:tab w:val="right" w:leader="dot" w:pos="10070"/>
            </w:tabs>
            <w:rPr>
              <w:noProof/>
              <w:sz w:val="21"/>
              <w:szCs w:val="21"/>
            </w:rPr>
          </w:pPr>
          <w:hyperlink w:anchor="_Toc223111088" w:history="1">
            <w:r w:rsidRPr="005A3258">
              <w:rPr>
                <w:rStyle w:val="Hyperlink"/>
                <w:noProof/>
                <w:sz w:val="21"/>
                <w:szCs w:val="21"/>
              </w:rPr>
              <w:t>Runtime Issues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_Toc223111088 \h </w:instrText>
            </w:r>
            <w:r w:rsidRPr="005A3258">
              <w:rPr>
                <w:noProof/>
                <w:sz w:val="21"/>
                <w:szCs w:val="21"/>
              </w:rPr>
            </w:r>
            <w:r w:rsidRPr="005A3258">
              <w:rPr>
                <w:noProof/>
                <w:sz w:val="21"/>
                <w:szCs w:val="21"/>
              </w:rPr>
              <w:fldChar w:fldCharType="separate"/>
            </w:r>
            <w:r w:rsidRPr="005A3258">
              <w:rPr>
                <w:noProof/>
                <w:sz w:val="21"/>
                <w:szCs w:val="21"/>
              </w:rPr>
              <w:t>31</w:t>
            </w:r>
            <w:r w:rsidRPr="005A3258">
              <w:rPr>
                <w:noProof/>
                <w:sz w:val="21"/>
                <w:szCs w:val="21"/>
              </w:rPr>
              <w:fldChar w:fldCharType="end"/>
            </w:r>
          </w:hyperlink>
        </w:p>
        <w:p w14:paraId="04FA0963" w14:textId="4687DED6" w:rsidR="005A3258" w:rsidRPr="005A3258" w:rsidRDefault="005A3258">
          <w:pPr>
            <w:pStyle w:val="TOC1"/>
            <w:tabs>
              <w:tab w:val="right" w:leader="dot" w:pos="10070"/>
            </w:tabs>
            <w:rPr>
              <w:noProof/>
              <w:sz w:val="21"/>
              <w:szCs w:val="21"/>
            </w:rPr>
          </w:pPr>
          <w:hyperlink w:anchor="_Toc223111089" w:history="1">
            <w:r w:rsidRPr="005A3258">
              <w:rPr>
                <w:rStyle w:val="Hyperlink"/>
                <w:noProof/>
                <w:sz w:val="21"/>
                <w:szCs w:val="21"/>
              </w:rPr>
              <w:t>Directory Structure Reference</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_Toc223111089 \h </w:instrText>
            </w:r>
            <w:r w:rsidRPr="005A3258">
              <w:rPr>
                <w:noProof/>
                <w:sz w:val="21"/>
                <w:szCs w:val="21"/>
              </w:rPr>
            </w:r>
            <w:r w:rsidRPr="005A3258">
              <w:rPr>
                <w:noProof/>
                <w:sz w:val="21"/>
                <w:szCs w:val="21"/>
              </w:rPr>
              <w:fldChar w:fldCharType="separate"/>
            </w:r>
            <w:r w:rsidRPr="005A3258">
              <w:rPr>
                <w:noProof/>
                <w:sz w:val="21"/>
                <w:szCs w:val="21"/>
              </w:rPr>
              <w:t>33</w:t>
            </w:r>
            <w:r w:rsidRPr="005A3258">
              <w:rPr>
                <w:noProof/>
                <w:sz w:val="21"/>
                <w:szCs w:val="21"/>
              </w:rPr>
              <w:fldChar w:fldCharType="end"/>
            </w:r>
          </w:hyperlink>
        </w:p>
        <w:p w14:paraId="0746C813" w14:textId="78BB7DD9" w:rsidR="005A3258" w:rsidRPr="005A3258" w:rsidRDefault="005A3258">
          <w:pPr>
            <w:pStyle w:val="TOC2"/>
            <w:tabs>
              <w:tab w:val="right" w:leader="dot" w:pos="10070"/>
            </w:tabs>
            <w:rPr>
              <w:noProof/>
              <w:sz w:val="21"/>
              <w:szCs w:val="21"/>
            </w:rPr>
          </w:pPr>
          <w:hyperlink w:anchor="_Toc223111090" w:history="1">
            <w:r w:rsidRPr="005A3258">
              <w:rPr>
                <w:rStyle w:val="Hyperlink"/>
                <w:noProof/>
                <w:sz w:val="21"/>
                <w:szCs w:val="21"/>
              </w:rPr>
              <w:t>Control Panel Root</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_Toc223111090 \h </w:instrText>
            </w:r>
            <w:r w:rsidRPr="005A3258">
              <w:rPr>
                <w:noProof/>
                <w:sz w:val="21"/>
                <w:szCs w:val="21"/>
              </w:rPr>
            </w:r>
            <w:r w:rsidRPr="005A3258">
              <w:rPr>
                <w:noProof/>
                <w:sz w:val="21"/>
                <w:szCs w:val="21"/>
              </w:rPr>
              <w:fldChar w:fldCharType="separate"/>
            </w:r>
            <w:r w:rsidRPr="005A3258">
              <w:rPr>
                <w:noProof/>
                <w:sz w:val="21"/>
                <w:szCs w:val="21"/>
              </w:rPr>
              <w:t>33</w:t>
            </w:r>
            <w:r w:rsidRPr="005A3258">
              <w:rPr>
                <w:noProof/>
                <w:sz w:val="21"/>
                <w:szCs w:val="21"/>
              </w:rPr>
              <w:fldChar w:fldCharType="end"/>
            </w:r>
          </w:hyperlink>
        </w:p>
        <w:p w14:paraId="417641B7" w14:textId="33723C6F" w:rsidR="005A3258" w:rsidRPr="005A3258" w:rsidRDefault="005A3258">
          <w:pPr>
            <w:pStyle w:val="TOC2"/>
            <w:tabs>
              <w:tab w:val="right" w:leader="dot" w:pos="10070"/>
            </w:tabs>
            <w:rPr>
              <w:noProof/>
              <w:sz w:val="21"/>
              <w:szCs w:val="21"/>
            </w:rPr>
          </w:pPr>
          <w:hyperlink w:anchor="_Toc223111091" w:history="1">
            <w:r w:rsidRPr="005A3258">
              <w:rPr>
                <w:rStyle w:val="Hyperlink"/>
                <w:noProof/>
                <w:sz w:val="21"/>
                <w:szCs w:val="21"/>
              </w:rPr>
              <w:t>File Descriptions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_Toc223111091 \h </w:instrText>
            </w:r>
            <w:r w:rsidRPr="005A3258">
              <w:rPr>
                <w:noProof/>
                <w:sz w:val="21"/>
                <w:szCs w:val="21"/>
              </w:rPr>
            </w:r>
            <w:r w:rsidRPr="005A3258">
              <w:rPr>
                <w:noProof/>
                <w:sz w:val="21"/>
                <w:szCs w:val="21"/>
              </w:rPr>
              <w:fldChar w:fldCharType="separate"/>
            </w:r>
            <w:r w:rsidRPr="005A3258">
              <w:rPr>
                <w:noProof/>
                <w:sz w:val="21"/>
                <w:szCs w:val="21"/>
              </w:rPr>
              <w:t>33</w:t>
            </w:r>
            <w:r w:rsidRPr="005A3258">
              <w:rPr>
                <w:noProof/>
                <w:sz w:val="21"/>
                <w:szCs w:val="21"/>
              </w:rPr>
              <w:fldChar w:fldCharType="end"/>
            </w:r>
          </w:hyperlink>
        </w:p>
        <w:p w14:paraId="70C3E7E3" w14:textId="53DAE8AE" w:rsidR="005A3258" w:rsidRPr="005A3258" w:rsidRDefault="005A3258">
          <w:pPr>
            <w:pStyle w:val="TOC2"/>
            <w:tabs>
              <w:tab w:val="right" w:leader="dot" w:pos="10070"/>
            </w:tabs>
            <w:rPr>
              <w:noProof/>
              <w:sz w:val="21"/>
              <w:szCs w:val="21"/>
            </w:rPr>
          </w:pPr>
          <w:hyperlink w:anchor="_Toc223111092" w:history="1">
            <w:r w:rsidRPr="005A3258">
              <w:rPr>
                <w:rStyle w:val="Hyperlink"/>
                <w:noProof/>
                <w:sz w:val="21"/>
                <w:szCs w:val="21"/>
              </w:rPr>
              <w:t>Windows Path Equivalents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_Toc223111092 \h </w:instrText>
            </w:r>
            <w:r w:rsidRPr="005A3258">
              <w:rPr>
                <w:noProof/>
                <w:sz w:val="21"/>
                <w:szCs w:val="21"/>
              </w:rPr>
            </w:r>
            <w:r w:rsidRPr="005A3258">
              <w:rPr>
                <w:noProof/>
                <w:sz w:val="21"/>
                <w:szCs w:val="21"/>
              </w:rPr>
              <w:fldChar w:fldCharType="separate"/>
            </w:r>
            <w:r w:rsidRPr="005A3258">
              <w:rPr>
                <w:noProof/>
                <w:sz w:val="21"/>
                <w:szCs w:val="21"/>
              </w:rPr>
              <w:t>33</w:t>
            </w:r>
            <w:r w:rsidRPr="005A3258">
              <w:rPr>
                <w:noProof/>
                <w:sz w:val="21"/>
                <w:szCs w:val="21"/>
              </w:rPr>
              <w:fldChar w:fldCharType="end"/>
            </w:r>
          </w:hyperlink>
        </w:p>
        <w:p w14:paraId="26A3EA93" w14:textId="4C215E8A" w:rsidR="005A3258" w:rsidRPr="005A3258" w:rsidRDefault="005A3258">
          <w:pPr>
            <w:pStyle w:val="TOC1"/>
            <w:tabs>
              <w:tab w:val="right" w:leader="dot" w:pos="10070"/>
            </w:tabs>
            <w:rPr>
              <w:noProof/>
              <w:sz w:val="21"/>
              <w:szCs w:val="21"/>
            </w:rPr>
          </w:pPr>
          <w:hyperlink w:anchor="_Toc223111093" w:history="1">
            <w:r w:rsidRPr="005A3258">
              <w:rPr>
                <w:rStyle w:val="Hyperlink"/>
                <w:noProof/>
                <w:sz w:val="21"/>
                <w:szCs w:val="21"/>
              </w:rPr>
              <w:t>Support and Resources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_Toc223111093 \h </w:instrText>
            </w:r>
            <w:r w:rsidRPr="005A3258">
              <w:rPr>
                <w:noProof/>
                <w:sz w:val="21"/>
                <w:szCs w:val="21"/>
              </w:rPr>
            </w:r>
            <w:r w:rsidRPr="005A3258">
              <w:rPr>
                <w:noProof/>
                <w:sz w:val="21"/>
                <w:szCs w:val="21"/>
              </w:rPr>
              <w:fldChar w:fldCharType="separate"/>
            </w:r>
            <w:r w:rsidRPr="005A3258">
              <w:rPr>
                <w:noProof/>
                <w:sz w:val="21"/>
                <w:szCs w:val="21"/>
              </w:rPr>
              <w:t>34</w:t>
            </w:r>
            <w:r w:rsidRPr="005A3258">
              <w:rPr>
                <w:noProof/>
                <w:sz w:val="21"/>
                <w:szCs w:val="21"/>
              </w:rPr>
              <w:fldChar w:fldCharType="end"/>
            </w:r>
          </w:hyperlink>
        </w:p>
        <w:p w14:paraId="796ACDA9" w14:textId="7CB50799" w:rsidR="005A3258" w:rsidRPr="005A3258" w:rsidRDefault="005A3258">
          <w:pPr>
            <w:pStyle w:val="TOC2"/>
            <w:tabs>
              <w:tab w:val="right" w:leader="dot" w:pos="10070"/>
            </w:tabs>
            <w:rPr>
              <w:noProof/>
              <w:sz w:val="21"/>
              <w:szCs w:val="21"/>
            </w:rPr>
          </w:pPr>
          <w:hyperlink w:anchor="_Toc223111094" w:history="1">
            <w:r w:rsidRPr="005A3258">
              <w:rPr>
                <w:rStyle w:val="Hyperlink"/>
                <w:noProof/>
                <w:sz w:val="21"/>
                <w:szCs w:val="21"/>
              </w:rPr>
              <w:t>Official Resources</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_Toc223111094 \h </w:instrText>
            </w:r>
            <w:r w:rsidRPr="005A3258">
              <w:rPr>
                <w:noProof/>
                <w:sz w:val="21"/>
                <w:szCs w:val="21"/>
              </w:rPr>
            </w:r>
            <w:r w:rsidRPr="005A3258">
              <w:rPr>
                <w:noProof/>
                <w:sz w:val="21"/>
                <w:szCs w:val="21"/>
              </w:rPr>
              <w:fldChar w:fldCharType="separate"/>
            </w:r>
            <w:r w:rsidRPr="005A3258">
              <w:rPr>
                <w:noProof/>
                <w:sz w:val="21"/>
                <w:szCs w:val="21"/>
              </w:rPr>
              <w:t>34</w:t>
            </w:r>
            <w:r w:rsidRPr="005A3258">
              <w:rPr>
                <w:noProof/>
                <w:sz w:val="21"/>
                <w:szCs w:val="21"/>
              </w:rPr>
              <w:fldChar w:fldCharType="end"/>
            </w:r>
          </w:hyperlink>
        </w:p>
        <w:p w14:paraId="1160B872" w14:textId="145D7816" w:rsidR="005A3258" w:rsidRPr="005A3258" w:rsidRDefault="005A3258">
          <w:pPr>
            <w:pStyle w:val="TOC2"/>
            <w:tabs>
              <w:tab w:val="right" w:leader="dot" w:pos="10070"/>
            </w:tabs>
            <w:rPr>
              <w:noProof/>
              <w:sz w:val="21"/>
              <w:szCs w:val="21"/>
            </w:rPr>
          </w:pPr>
          <w:hyperlink w:anchor="_Toc223111095" w:history="1">
            <w:r w:rsidRPr="005A3258">
              <w:rPr>
                <w:rStyle w:val="Hyperlink"/>
                <w:noProof/>
                <w:sz w:val="21"/>
                <w:szCs w:val="21"/>
              </w:rPr>
              <w:t>What to Include in a Support Request</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_Toc223111095 \h </w:instrText>
            </w:r>
            <w:r w:rsidRPr="005A3258">
              <w:rPr>
                <w:noProof/>
                <w:sz w:val="21"/>
                <w:szCs w:val="21"/>
              </w:rPr>
            </w:r>
            <w:r w:rsidRPr="005A3258">
              <w:rPr>
                <w:noProof/>
                <w:sz w:val="21"/>
                <w:szCs w:val="21"/>
              </w:rPr>
              <w:fldChar w:fldCharType="separate"/>
            </w:r>
            <w:r w:rsidRPr="005A3258">
              <w:rPr>
                <w:noProof/>
                <w:sz w:val="21"/>
                <w:szCs w:val="21"/>
              </w:rPr>
              <w:t>34</w:t>
            </w:r>
            <w:r w:rsidRPr="005A3258">
              <w:rPr>
                <w:noProof/>
                <w:sz w:val="21"/>
                <w:szCs w:val="21"/>
              </w:rPr>
              <w:fldChar w:fldCharType="end"/>
            </w:r>
          </w:hyperlink>
        </w:p>
        <w:p w14:paraId="46909E0B" w14:textId="55735765" w:rsidR="005A3258" w:rsidRPr="005A3258" w:rsidRDefault="005A3258">
          <w:pPr>
            <w:pStyle w:val="TOC1"/>
            <w:tabs>
              <w:tab w:val="right" w:leader="dot" w:pos="10070"/>
            </w:tabs>
            <w:rPr>
              <w:noProof/>
              <w:sz w:val="21"/>
              <w:szCs w:val="21"/>
            </w:rPr>
          </w:pPr>
          <w:hyperlink w:anchor="_Toc223111096" w:history="1">
            <w:r w:rsidRPr="005A3258">
              <w:rPr>
                <w:rStyle w:val="Hyperlink"/>
                <w:noProof/>
                <w:sz w:val="21"/>
                <w:szCs w:val="21"/>
              </w:rPr>
              <w:t>Glossary</w:t>
            </w:r>
            <w:r w:rsidRPr="005A3258">
              <w:rPr>
                <w:noProof/>
                <w:sz w:val="21"/>
                <w:szCs w:val="21"/>
              </w:rPr>
              <w:tab/>
            </w:r>
            <w:r w:rsidRPr="005A3258">
              <w:rPr>
                <w:noProof/>
                <w:sz w:val="21"/>
                <w:szCs w:val="21"/>
              </w:rPr>
              <w:fldChar w:fldCharType="begin"/>
            </w:r>
            <w:r w:rsidRPr="005A3258">
              <w:rPr>
                <w:noProof/>
                <w:sz w:val="21"/>
                <w:szCs w:val="21"/>
              </w:rPr>
              <w:instrText xml:space="preserve"> PAGEREF _Toc223111096 \h </w:instrText>
            </w:r>
            <w:r w:rsidRPr="005A3258">
              <w:rPr>
                <w:noProof/>
                <w:sz w:val="21"/>
                <w:szCs w:val="21"/>
              </w:rPr>
            </w:r>
            <w:r w:rsidRPr="005A3258">
              <w:rPr>
                <w:noProof/>
                <w:sz w:val="21"/>
                <w:szCs w:val="21"/>
              </w:rPr>
              <w:fldChar w:fldCharType="separate"/>
            </w:r>
            <w:r w:rsidRPr="005A3258">
              <w:rPr>
                <w:noProof/>
                <w:sz w:val="21"/>
                <w:szCs w:val="21"/>
              </w:rPr>
              <w:t>35</w:t>
            </w:r>
            <w:r w:rsidRPr="005A3258">
              <w:rPr>
                <w:noProof/>
                <w:sz w:val="21"/>
                <w:szCs w:val="21"/>
              </w:rPr>
              <w:fldChar w:fldCharType="end"/>
            </w:r>
          </w:hyperlink>
        </w:p>
        <w:p w14:paraId="089E9F6F" w14:textId="350BE16A" w:rsidR="006E78D3" w:rsidRDefault="00000000">
          <w:r w:rsidRPr="005A3258">
            <w:rPr>
              <w:sz w:val="21"/>
              <w:szCs w:val="21"/>
            </w:rPr>
            <w:fldChar w:fldCharType="end"/>
          </w:r>
        </w:p>
      </w:sdtContent>
    </w:sdt>
    <w:p w14:paraId="485714E7" w14:textId="77777777" w:rsidR="006E78D3" w:rsidRDefault="00000000">
      <w:r>
        <w:br w:type="page"/>
      </w:r>
    </w:p>
    <w:p w14:paraId="4FC9C8DE" w14:textId="77777777" w:rsidR="006E78D3" w:rsidRDefault="006E78D3">
      <w:pPr>
        <w:sectPr w:rsidR="006E78D3">
          <w:headerReference w:type="default" r:id="rId7"/>
          <w:footerReference w:type="default" r:id="rId8"/>
          <w:pgSz w:w="12240" w:h="15840"/>
          <w:pgMar w:top="1080" w:right="1080" w:bottom="1080" w:left="1080" w:header="708" w:footer="708" w:gutter="0"/>
          <w:cols w:space="720"/>
          <w:docGrid w:linePitch="360"/>
        </w:sectPr>
      </w:pPr>
    </w:p>
    <w:p w14:paraId="0B2BDC85" w14:textId="77777777" w:rsidR="006E78D3" w:rsidRDefault="00000000">
      <w:pPr>
        <w:pStyle w:val="Heading1"/>
        <w:pageBreakBefore/>
        <w:pBdr>
          <w:bottom w:val="single" w:sz="8" w:space="4" w:color="5C3DB5"/>
        </w:pBdr>
      </w:pPr>
      <w:bookmarkStart w:id="1" w:name="_Toc223111023"/>
      <w:r>
        <w:lastRenderedPageBreak/>
        <w:t>Introduction</w:t>
      </w:r>
      <w:bookmarkEnd w:id="1"/>
    </w:p>
    <w:p w14:paraId="2CB79510" w14:textId="77777777" w:rsidR="006E78D3" w:rsidRDefault="00000000">
      <w:pPr>
        <w:pStyle w:val="Heading2"/>
      </w:pPr>
      <w:bookmarkStart w:id="2" w:name="_Toc223111024"/>
      <w:r>
        <w:t>About the Synergy Network</w:t>
      </w:r>
      <w:bookmarkEnd w:id="2"/>
    </w:p>
    <w:p w14:paraId="19DE49E0" w14:textId="0C9C64FC" w:rsidR="006E78D3" w:rsidRDefault="00000000">
      <w:pPr>
        <w:spacing w:before="80" w:after="120" w:line="280" w:lineRule="auto"/>
      </w:pPr>
      <w:r>
        <w:t xml:space="preserve">The Synergy Network is a </w:t>
      </w:r>
      <w:r w:rsidR="005A3258">
        <w:t>next generation</w:t>
      </w:r>
      <w:r>
        <w:t xml:space="preserve"> blockchain platform built around collaborative consensus and post-quantum cryptographic security. Unlike traditional proof-of-work or proof-of-stake networks, Synergy uses a novel Proof of Synergy (PoSy) consensus mechanism that rewards nodes for cooperative participation — both within validator clusters and across the broader network ecosystem.</w:t>
      </w:r>
    </w:p>
    <w:p w14:paraId="7FC4DFA7" w14:textId="77777777" w:rsidR="006E78D3" w:rsidRDefault="00000000">
      <w:pPr>
        <w:spacing w:before="80" w:after="120" w:line="280" w:lineRule="auto"/>
      </w:pPr>
      <w:r>
        <w:t>The network is designed to support a wide range of node roles, from core consensus validators to specialized infrastructure nodes handling cross-chain communication, AI inference workloads, governance oversight, and more. All 19 node types are organized into five classes, each representing a distinct layer of network function.</w:t>
      </w:r>
    </w:p>
    <w:p w14:paraId="3EC4FC3C" w14:textId="77777777" w:rsidR="006E78D3" w:rsidRDefault="00000000">
      <w:pPr>
        <w:pStyle w:val="Heading2"/>
      </w:pPr>
      <w:bookmarkStart w:id="3" w:name="_Toc223111025"/>
      <w:r>
        <w:t>About the Synergy Control Panel</w:t>
      </w:r>
      <w:bookmarkEnd w:id="3"/>
    </w:p>
    <w:p w14:paraId="260D594C" w14:textId="77777777" w:rsidR="006E78D3" w:rsidRDefault="00000000">
      <w:pPr>
        <w:spacing w:before="80" w:after="120" w:line="280" w:lineRule="auto"/>
      </w:pPr>
      <w:r>
        <w:t>The Synergy Control Panel is a cross-platform desktop application built with Tauri (Rust + React) that provides an all-in-one interface for setting up, running, monitoring, and managing Synergy network nodes. You do not need to use the command line to operate the Control Panel — all major functions are accessible through the graphical interface.</w:t>
      </w:r>
    </w:p>
    <w:p w14:paraId="692787BB" w14:textId="77777777" w:rsidR="006E78D3" w:rsidRDefault="00000000">
      <w:pPr>
        <w:spacing w:before="80" w:after="120" w:line="280" w:lineRule="auto"/>
      </w:pPr>
      <w:r>
        <w:t>Key capabilities include:</w:t>
      </w:r>
    </w:p>
    <w:p w14:paraId="2C8F09F2" w14:textId="77777777" w:rsidR="006E78D3" w:rsidRDefault="00000000">
      <w:pPr>
        <w:pStyle w:val="ListParagraph"/>
        <w:numPr>
          <w:ilvl w:val="0"/>
          <w:numId w:val="2"/>
        </w:numPr>
        <w:spacing w:before="60" w:after="60"/>
      </w:pPr>
      <w:r>
        <w:t>Guided node setup via the Jarvis AI-powered Setup Wizard</w:t>
      </w:r>
    </w:p>
    <w:p w14:paraId="067D49CE" w14:textId="77777777" w:rsidR="006E78D3" w:rsidRDefault="00000000">
      <w:pPr>
        <w:pStyle w:val="ListParagraph"/>
        <w:numPr>
          <w:ilvl w:val="0"/>
          <w:numId w:val="2"/>
        </w:numPr>
        <w:spacing w:before="60" w:after="60"/>
      </w:pPr>
      <w:r>
        <w:t>Automated post-quantum cryptographic key generation (ML-DSA-65 / FN-DSA-1024)</w:t>
      </w:r>
    </w:p>
    <w:p w14:paraId="0F8522DB" w14:textId="77777777" w:rsidR="006E78D3" w:rsidRDefault="00000000">
      <w:pPr>
        <w:pStyle w:val="ListParagraph"/>
        <w:numPr>
          <w:ilvl w:val="0"/>
          <w:numId w:val="2"/>
        </w:numPr>
        <w:spacing w:before="60" w:after="60"/>
      </w:pPr>
      <w:r>
        <w:t>Automatic network registration and blockchain synchronization</w:t>
      </w:r>
    </w:p>
    <w:p w14:paraId="0196D5D3" w14:textId="77777777" w:rsidR="006E78D3" w:rsidRDefault="00000000">
      <w:pPr>
        <w:pStyle w:val="ListParagraph"/>
        <w:numPr>
          <w:ilvl w:val="0"/>
          <w:numId w:val="2"/>
        </w:numPr>
        <w:spacing w:before="60" w:after="60"/>
      </w:pPr>
      <w:r>
        <w:t>Real-time node monitoring: block height, peer count, sync status, SNRG balance, Synergy Score</w:t>
      </w:r>
    </w:p>
    <w:p w14:paraId="12959DDA" w14:textId="77777777" w:rsidR="006E78D3" w:rsidRDefault="00000000">
      <w:pPr>
        <w:pStyle w:val="ListParagraph"/>
        <w:numPr>
          <w:ilvl w:val="0"/>
          <w:numId w:val="2"/>
        </w:numPr>
        <w:spacing w:before="60" w:after="60"/>
      </w:pPr>
      <w:r>
        <w:t>Multi-node management from a single dashboard</w:t>
      </w:r>
    </w:p>
    <w:p w14:paraId="10D56F65" w14:textId="77777777" w:rsidR="006E78D3" w:rsidRDefault="00000000">
      <w:pPr>
        <w:pStyle w:val="ListParagraph"/>
        <w:numPr>
          <w:ilvl w:val="0"/>
          <w:numId w:val="2"/>
        </w:numPr>
        <w:spacing w:before="60" w:after="60"/>
      </w:pPr>
      <w:r>
        <w:t>Configuration viewing and editing</w:t>
      </w:r>
    </w:p>
    <w:p w14:paraId="671F2156" w14:textId="77777777" w:rsidR="006E78D3" w:rsidRDefault="00000000">
      <w:pPr>
        <w:pStyle w:val="ListParagraph"/>
        <w:numPr>
          <w:ilvl w:val="0"/>
          <w:numId w:val="2"/>
        </w:numPr>
        <w:spacing w:before="60" w:after="60"/>
      </w:pPr>
      <w:r>
        <w:t>Live log inspection</w:t>
      </w:r>
    </w:p>
    <w:p w14:paraId="304EC5CF" w14:textId="77777777" w:rsidR="006E78D3" w:rsidRDefault="00000000">
      <w:pPr>
        <w:pStyle w:val="ListParagraph"/>
        <w:numPr>
          <w:ilvl w:val="0"/>
          <w:numId w:val="2"/>
        </w:numPr>
        <w:spacing w:before="60" w:after="60"/>
      </w:pPr>
      <w:r>
        <w:t>Network peer discovery</w:t>
      </w:r>
    </w:p>
    <w:p w14:paraId="59076519" w14:textId="77777777" w:rsidR="006E78D3" w:rsidRDefault="006E78D3">
      <w:pPr>
        <w:spacing w:after="120"/>
      </w:pPr>
    </w:p>
    <w:p w14:paraId="0BBE5431" w14:textId="77777777" w:rsidR="006E78D3" w:rsidRDefault="00000000">
      <w:pPr>
        <w:pStyle w:val="Heading2"/>
      </w:pPr>
      <w:bookmarkStart w:id="4" w:name="_Toc223111026"/>
      <w:r>
        <w:t>Who This Guide Is For</w:t>
      </w:r>
      <w:bookmarkEnd w:id="4"/>
    </w:p>
    <w:p w14:paraId="1FB082B1" w14:textId="77777777" w:rsidR="006E78D3" w:rsidRDefault="00000000">
      <w:pPr>
        <w:spacing w:before="80" w:after="120" w:line="280" w:lineRule="auto"/>
      </w:pPr>
      <w:r>
        <w:t>This guide is written for anyone who wants to run a Synergy node — from first-time participants to experienced node operators. It covers the full lifecycle from installation through day-to-day management. No prior blockchain experience is required, though familiarity with basic networking concepts (ports, firewalls) will be helpful.</w:t>
      </w:r>
    </w:p>
    <w:p w14:paraId="51927E31" w14:textId="77777777" w:rsidR="006E78D3" w:rsidRDefault="00000000">
      <w:pPr>
        <w:pStyle w:val="Heading2"/>
      </w:pPr>
      <w:bookmarkStart w:id="5" w:name="_Toc223111027"/>
      <w:r>
        <w:t>How to Use This Guide</w:t>
      </w:r>
      <w:bookmarkEnd w:id="5"/>
    </w:p>
    <w:p w14:paraId="7BFFF8FC" w14:textId="77777777" w:rsidR="006E78D3" w:rsidRDefault="00000000">
      <w:pPr>
        <w:spacing w:before="80" w:after="120" w:line="280" w:lineRule="auto"/>
      </w:pPr>
      <w:r>
        <w:t>If you are setting up your first node, work through the guide from beginning to end. The sections on System Requirements, Installation, Getting Started, and Setting Up a Node walk you through every step in order. After your node is running, the Dashboard Overview, Node Management, Configuration, and Monitoring sections serve as ongoing reference material. The Troubleshooting section and Glossary at the end provide quick answers to common questions.</w:t>
      </w:r>
    </w:p>
    <w:p w14:paraId="25FFDDED" w14:textId="77777777" w:rsidR="006E78D3" w:rsidRDefault="00000000">
      <w:pPr>
        <w:pStyle w:val="Heading1"/>
        <w:pageBreakBefore/>
        <w:pBdr>
          <w:bottom w:val="single" w:sz="8" w:space="4" w:color="5C3DB5"/>
        </w:pBdr>
      </w:pPr>
      <w:bookmarkStart w:id="6" w:name="_Toc223111028"/>
      <w:r>
        <w:lastRenderedPageBreak/>
        <w:t>System Requirements</w:t>
      </w:r>
      <w:bookmarkEnd w:id="6"/>
    </w:p>
    <w:p w14:paraId="63F182AB" w14:textId="77777777" w:rsidR="006E78D3" w:rsidRPr="00316BD1" w:rsidRDefault="00000000">
      <w:pPr>
        <w:spacing w:before="80" w:after="120" w:line="280" w:lineRule="auto"/>
        <w:rPr>
          <w:sz w:val="21"/>
          <w:szCs w:val="21"/>
        </w:rPr>
      </w:pPr>
      <w:r w:rsidRPr="00316BD1">
        <w:rPr>
          <w:sz w:val="21"/>
          <w:szCs w:val="21"/>
        </w:rPr>
        <w:t>Before installing the Synergy Control Panel, verify that your system meets the requirements below. Running a node — especially a Validator — places real demands on hardware, storage, and network bandwidth. Underpowered machines may experience sync failures, missed block production opportunities, or poor Synergy Scores.</w:t>
      </w:r>
    </w:p>
    <w:p w14:paraId="432ED574" w14:textId="77777777" w:rsidR="006E78D3" w:rsidRPr="00316BD1" w:rsidRDefault="00000000">
      <w:pPr>
        <w:pStyle w:val="Heading2"/>
        <w:rPr>
          <w:sz w:val="24"/>
          <w:szCs w:val="24"/>
        </w:rPr>
      </w:pPr>
      <w:bookmarkStart w:id="7" w:name="_Toc223111029"/>
      <w:r w:rsidRPr="00316BD1">
        <w:rPr>
          <w:sz w:val="24"/>
          <w:szCs w:val="24"/>
        </w:rPr>
        <w:t>Supported Operating Systems</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4080"/>
      </w:tblGrid>
      <w:tr w:rsidR="006E78D3" w:rsidRPr="00316BD1" w14:paraId="60754279" w14:textId="77777777">
        <w:tblPrEx>
          <w:tblCellMar>
            <w:top w:w="0" w:type="dxa"/>
            <w:bottom w:w="0" w:type="dxa"/>
          </w:tblCellMar>
        </w:tblPrEx>
        <w:tc>
          <w:tcPr>
            <w:tcW w:w="28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76BF9C3A" w14:textId="77777777" w:rsidR="006E78D3" w:rsidRPr="00316BD1" w:rsidRDefault="00000000">
            <w:pPr>
              <w:rPr>
                <w:sz w:val="21"/>
                <w:szCs w:val="21"/>
              </w:rPr>
            </w:pPr>
            <w:r w:rsidRPr="00316BD1">
              <w:rPr>
                <w:b/>
                <w:bCs/>
                <w:color w:val="FFFFFF"/>
                <w:sz w:val="18"/>
                <w:szCs w:val="18"/>
              </w:rPr>
              <w:t>Platform</w:t>
            </w:r>
          </w:p>
        </w:tc>
        <w:tc>
          <w:tcPr>
            <w:tcW w:w="3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2FD95C26" w14:textId="77777777" w:rsidR="006E78D3" w:rsidRPr="00316BD1" w:rsidRDefault="00000000">
            <w:pPr>
              <w:rPr>
                <w:sz w:val="21"/>
                <w:szCs w:val="21"/>
              </w:rPr>
            </w:pPr>
            <w:r w:rsidRPr="00316BD1">
              <w:rPr>
                <w:b/>
                <w:bCs/>
                <w:color w:val="FFFFFF"/>
                <w:sz w:val="18"/>
                <w:szCs w:val="18"/>
              </w:rPr>
              <w:t>Architecture</w:t>
            </w:r>
          </w:p>
        </w:tc>
        <w:tc>
          <w:tcPr>
            <w:tcW w:w="40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40B0FA0B" w14:textId="77777777" w:rsidR="006E78D3" w:rsidRPr="00316BD1" w:rsidRDefault="00000000">
            <w:pPr>
              <w:rPr>
                <w:sz w:val="21"/>
                <w:szCs w:val="21"/>
              </w:rPr>
            </w:pPr>
            <w:r w:rsidRPr="00316BD1">
              <w:rPr>
                <w:b/>
                <w:bCs/>
                <w:color w:val="FFFFFF"/>
                <w:sz w:val="18"/>
                <w:szCs w:val="18"/>
              </w:rPr>
              <w:t>Notes</w:t>
            </w:r>
          </w:p>
        </w:tc>
      </w:tr>
      <w:tr w:rsidR="006E78D3" w:rsidRPr="00316BD1" w14:paraId="7AFCC1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40AEE" w14:textId="77777777" w:rsidR="006E78D3" w:rsidRPr="00316BD1" w:rsidRDefault="00000000">
            <w:pPr>
              <w:rPr>
                <w:sz w:val="21"/>
                <w:szCs w:val="21"/>
              </w:rPr>
            </w:pPr>
            <w:r w:rsidRPr="00316BD1">
              <w:rPr>
                <w:b/>
                <w:bCs/>
                <w:sz w:val="18"/>
                <w:szCs w:val="18"/>
              </w:rPr>
              <w:t>macOS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40050" w14:textId="77777777" w:rsidR="006E78D3" w:rsidRPr="00316BD1" w:rsidRDefault="00000000">
            <w:pPr>
              <w:rPr>
                <w:sz w:val="21"/>
                <w:szCs w:val="21"/>
              </w:rPr>
            </w:pPr>
            <w:r w:rsidRPr="00316BD1">
              <w:rPr>
                <w:sz w:val="18"/>
                <w:szCs w:val="18"/>
              </w:rPr>
              <w:t>Apple Silicon (M1/M2/M3) and Intel x86_64</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CCB37" w14:textId="77777777" w:rsidR="006E78D3" w:rsidRPr="00316BD1" w:rsidRDefault="00000000">
            <w:pPr>
              <w:rPr>
                <w:sz w:val="21"/>
                <w:szCs w:val="21"/>
              </w:rPr>
            </w:pPr>
            <w:r w:rsidRPr="00316BD1">
              <w:rPr>
                <w:sz w:val="18"/>
                <w:szCs w:val="18"/>
              </w:rPr>
              <w:t>macOS 12 Monterey or later recommended</w:t>
            </w:r>
          </w:p>
        </w:tc>
      </w:tr>
      <w:tr w:rsidR="006E78D3" w:rsidRPr="00316BD1" w14:paraId="5E2831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DA24C4D" w14:textId="77777777" w:rsidR="006E78D3" w:rsidRPr="00316BD1" w:rsidRDefault="00000000">
            <w:pPr>
              <w:rPr>
                <w:sz w:val="21"/>
                <w:szCs w:val="21"/>
              </w:rPr>
            </w:pPr>
            <w:r w:rsidRPr="00316BD1">
              <w:rPr>
                <w:b/>
                <w:bCs/>
                <w:sz w:val="18"/>
                <w:szCs w:val="18"/>
              </w:rPr>
              <w:t>Linux</w:t>
            </w:r>
          </w:p>
        </w:tc>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656068E" w14:textId="77777777" w:rsidR="006E78D3" w:rsidRPr="00316BD1" w:rsidRDefault="00000000">
            <w:pPr>
              <w:rPr>
                <w:sz w:val="21"/>
                <w:szCs w:val="21"/>
              </w:rPr>
            </w:pPr>
            <w:r w:rsidRPr="00316BD1">
              <w:rPr>
                <w:sz w:val="18"/>
                <w:szCs w:val="18"/>
              </w:rPr>
              <w:t>x86_64 and ARM64</w:t>
            </w:r>
          </w:p>
        </w:tc>
        <w:tc>
          <w:tcPr>
            <w:tcW w:w="40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D465499" w14:textId="77777777" w:rsidR="006E78D3" w:rsidRPr="00316BD1" w:rsidRDefault="00000000">
            <w:pPr>
              <w:rPr>
                <w:sz w:val="21"/>
                <w:szCs w:val="21"/>
              </w:rPr>
            </w:pPr>
            <w:r w:rsidRPr="00316BD1">
              <w:rPr>
                <w:sz w:val="18"/>
                <w:szCs w:val="18"/>
              </w:rPr>
              <w:t>Ubuntu 20.04+, Debian 11+, CentOS 8+, most modern distros</w:t>
            </w:r>
          </w:p>
        </w:tc>
      </w:tr>
      <w:tr w:rsidR="006E78D3" w:rsidRPr="00316BD1" w14:paraId="766D91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9ECE9" w14:textId="77777777" w:rsidR="006E78D3" w:rsidRPr="00316BD1" w:rsidRDefault="00000000">
            <w:pPr>
              <w:rPr>
                <w:sz w:val="21"/>
                <w:szCs w:val="21"/>
              </w:rPr>
            </w:pPr>
            <w:r w:rsidRPr="00316BD1">
              <w:rPr>
                <w:b/>
                <w:bCs/>
                <w:sz w:val="18"/>
                <w:szCs w:val="18"/>
              </w:rPr>
              <w:t>Windows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028EB7" w14:textId="77777777" w:rsidR="006E78D3" w:rsidRPr="00316BD1" w:rsidRDefault="00000000">
            <w:pPr>
              <w:rPr>
                <w:sz w:val="21"/>
                <w:szCs w:val="21"/>
              </w:rPr>
            </w:pPr>
            <w:r w:rsidRPr="00316BD1">
              <w:rPr>
                <w:sz w:val="18"/>
                <w:szCs w:val="18"/>
              </w:rPr>
              <w:t>x86_64</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A0E25" w14:textId="77777777" w:rsidR="006E78D3" w:rsidRPr="00316BD1" w:rsidRDefault="00000000">
            <w:pPr>
              <w:rPr>
                <w:sz w:val="21"/>
                <w:szCs w:val="21"/>
              </w:rPr>
            </w:pPr>
            <w:r w:rsidRPr="00316BD1">
              <w:rPr>
                <w:sz w:val="18"/>
                <w:szCs w:val="18"/>
              </w:rPr>
              <w:t>Windows 10 (build 1903 or later) or Windows 11</w:t>
            </w:r>
          </w:p>
        </w:tc>
      </w:tr>
    </w:tbl>
    <w:p w14:paraId="6472248C" w14:textId="77777777" w:rsidR="006E78D3" w:rsidRPr="00316BD1" w:rsidRDefault="006E78D3">
      <w:pPr>
        <w:spacing w:after="120"/>
        <w:rPr>
          <w:sz w:val="21"/>
          <w:szCs w:val="21"/>
        </w:rPr>
      </w:pPr>
    </w:p>
    <w:p w14:paraId="09F0F00C" w14:textId="77777777" w:rsidR="006E78D3" w:rsidRPr="00316BD1" w:rsidRDefault="00000000">
      <w:pPr>
        <w:pStyle w:val="Heading2"/>
        <w:rPr>
          <w:sz w:val="24"/>
          <w:szCs w:val="24"/>
        </w:rPr>
      </w:pPr>
      <w:bookmarkStart w:id="8" w:name="_Toc223111030"/>
      <w:r w:rsidRPr="00316BD1">
        <w:rPr>
          <w:sz w:val="24"/>
          <w:szCs w:val="24"/>
        </w:rPr>
        <w:t>Hardware Requirements</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4080"/>
      </w:tblGrid>
      <w:tr w:rsidR="006E78D3" w:rsidRPr="00316BD1" w14:paraId="6D179FDD" w14:textId="77777777">
        <w:tblPrEx>
          <w:tblCellMar>
            <w:top w:w="0" w:type="dxa"/>
            <w:bottom w:w="0" w:type="dxa"/>
          </w:tblCellMar>
        </w:tblPrEx>
        <w:tc>
          <w:tcPr>
            <w:tcW w:w="28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7B35A006" w14:textId="77777777" w:rsidR="006E78D3" w:rsidRPr="00316BD1" w:rsidRDefault="00000000">
            <w:pPr>
              <w:rPr>
                <w:sz w:val="21"/>
                <w:szCs w:val="21"/>
              </w:rPr>
            </w:pPr>
            <w:r w:rsidRPr="00316BD1">
              <w:rPr>
                <w:b/>
                <w:bCs/>
                <w:color w:val="FFFFFF"/>
                <w:sz w:val="18"/>
                <w:szCs w:val="18"/>
              </w:rPr>
              <w:t>Component</w:t>
            </w:r>
          </w:p>
        </w:tc>
        <w:tc>
          <w:tcPr>
            <w:tcW w:w="3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5348F1B3" w14:textId="77777777" w:rsidR="006E78D3" w:rsidRPr="00316BD1" w:rsidRDefault="00000000">
            <w:pPr>
              <w:rPr>
                <w:sz w:val="21"/>
                <w:szCs w:val="21"/>
              </w:rPr>
            </w:pPr>
            <w:r w:rsidRPr="00316BD1">
              <w:rPr>
                <w:b/>
                <w:bCs/>
                <w:color w:val="FFFFFF"/>
                <w:sz w:val="18"/>
                <w:szCs w:val="18"/>
              </w:rPr>
              <w:t>Minimum</w:t>
            </w:r>
          </w:p>
        </w:tc>
        <w:tc>
          <w:tcPr>
            <w:tcW w:w="40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306D530B" w14:textId="77777777" w:rsidR="006E78D3" w:rsidRPr="00316BD1" w:rsidRDefault="00000000">
            <w:pPr>
              <w:rPr>
                <w:sz w:val="21"/>
                <w:szCs w:val="21"/>
              </w:rPr>
            </w:pPr>
            <w:r w:rsidRPr="00316BD1">
              <w:rPr>
                <w:b/>
                <w:bCs/>
                <w:color w:val="FFFFFF"/>
                <w:sz w:val="18"/>
                <w:szCs w:val="18"/>
              </w:rPr>
              <w:t>Recommended (Validators)</w:t>
            </w:r>
          </w:p>
        </w:tc>
      </w:tr>
      <w:tr w:rsidR="006E78D3" w:rsidRPr="00316BD1" w14:paraId="105BC9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5CDD71" w14:textId="77777777" w:rsidR="006E78D3" w:rsidRPr="00316BD1" w:rsidRDefault="00000000">
            <w:pPr>
              <w:rPr>
                <w:sz w:val="21"/>
                <w:szCs w:val="21"/>
              </w:rPr>
            </w:pPr>
            <w:r w:rsidRPr="00316BD1">
              <w:rPr>
                <w:b/>
                <w:bCs/>
                <w:sz w:val="18"/>
                <w:szCs w:val="18"/>
              </w:rPr>
              <w:t>RAM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A81125" w14:textId="77777777" w:rsidR="006E78D3" w:rsidRPr="00316BD1" w:rsidRDefault="00000000">
            <w:pPr>
              <w:rPr>
                <w:sz w:val="21"/>
                <w:szCs w:val="21"/>
              </w:rPr>
            </w:pPr>
            <w:r w:rsidRPr="00316BD1">
              <w:rPr>
                <w:sz w:val="18"/>
                <w:szCs w:val="18"/>
              </w:rPr>
              <w:t>4 GB</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66ACB" w14:textId="77777777" w:rsidR="006E78D3" w:rsidRPr="00316BD1" w:rsidRDefault="00000000">
            <w:pPr>
              <w:rPr>
                <w:sz w:val="21"/>
                <w:szCs w:val="21"/>
              </w:rPr>
            </w:pPr>
            <w:r w:rsidRPr="00316BD1">
              <w:rPr>
                <w:sz w:val="18"/>
                <w:szCs w:val="18"/>
              </w:rPr>
              <w:t>16 GB or more</w:t>
            </w:r>
          </w:p>
        </w:tc>
      </w:tr>
      <w:tr w:rsidR="006E78D3" w:rsidRPr="00316BD1" w14:paraId="0A6A85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C609307" w14:textId="77777777" w:rsidR="006E78D3" w:rsidRPr="00316BD1" w:rsidRDefault="00000000">
            <w:pPr>
              <w:rPr>
                <w:sz w:val="21"/>
                <w:szCs w:val="21"/>
              </w:rPr>
            </w:pPr>
            <w:r w:rsidRPr="00316BD1">
              <w:rPr>
                <w:b/>
                <w:bCs/>
                <w:sz w:val="18"/>
                <w:szCs w:val="18"/>
              </w:rPr>
              <w:t>Disk Space</w:t>
            </w:r>
          </w:p>
        </w:tc>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FF53C27" w14:textId="77777777" w:rsidR="006E78D3" w:rsidRPr="00316BD1" w:rsidRDefault="00000000">
            <w:pPr>
              <w:rPr>
                <w:sz w:val="21"/>
                <w:szCs w:val="21"/>
              </w:rPr>
            </w:pPr>
            <w:r w:rsidRPr="00316BD1">
              <w:rPr>
                <w:sz w:val="18"/>
                <w:szCs w:val="18"/>
              </w:rPr>
              <w:t>50 GB free</w:t>
            </w:r>
          </w:p>
        </w:tc>
        <w:tc>
          <w:tcPr>
            <w:tcW w:w="40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E115805" w14:textId="77777777" w:rsidR="006E78D3" w:rsidRPr="00316BD1" w:rsidRDefault="00000000">
            <w:pPr>
              <w:rPr>
                <w:sz w:val="21"/>
                <w:szCs w:val="21"/>
              </w:rPr>
            </w:pPr>
            <w:r w:rsidRPr="00316BD1">
              <w:rPr>
                <w:sz w:val="18"/>
                <w:szCs w:val="18"/>
              </w:rPr>
              <w:t>500 GB+ SSD (</w:t>
            </w:r>
            <w:proofErr w:type="spellStart"/>
            <w:r w:rsidRPr="00316BD1">
              <w:rPr>
                <w:sz w:val="18"/>
                <w:szCs w:val="18"/>
              </w:rPr>
              <w:t>NVMe</w:t>
            </w:r>
            <w:proofErr w:type="spellEnd"/>
            <w:r w:rsidRPr="00316BD1">
              <w:rPr>
                <w:sz w:val="18"/>
                <w:szCs w:val="18"/>
              </w:rPr>
              <w:t xml:space="preserve"> preferred)</w:t>
            </w:r>
          </w:p>
        </w:tc>
      </w:tr>
      <w:tr w:rsidR="006E78D3" w:rsidRPr="00316BD1" w14:paraId="40EC9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A23FE1" w14:textId="77777777" w:rsidR="006E78D3" w:rsidRPr="00316BD1" w:rsidRDefault="00000000">
            <w:pPr>
              <w:rPr>
                <w:sz w:val="21"/>
                <w:szCs w:val="21"/>
              </w:rPr>
            </w:pPr>
            <w:r w:rsidRPr="00316BD1">
              <w:rPr>
                <w:b/>
                <w:bCs/>
                <w:sz w:val="18"/>
                <w:szCs w:val="18"/>
              </w:rPr>
              <w:t>CPU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96AD5" w14:textId="77777777" w:rsidR="006E78D3" w:rsidRPr="00316BD1" w:rsidRDefault="00000000">
            <w:pPr>
              <w:rPr>
                <w:sz w:val="21"/>
                <w:szCs w:val="21"/>
              </w:rPr>
            </w:pPr>
            <w:r w:rsidRPr="00316BD1">
              <w:rPr>
                <w:sz w:val="18"/>
                <w:szCs w:val="18"/>
              </w:rPr>
              <w:t>Dual-core 2 GHz</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047440" w14:textId="77777777" w:rsidR="006E78D3" w:rsidRPr="00316BD1" w:rsidRDefault="00000000">
            <w:pPr>
              <w:rPr>
                <w:sz w:val="21"/>
                <w:szCs w:val="21"/>
              </w:rPr>
            </w:pPr>
            <w:r w:rsidRPr="00316BD1">
              <w:rPr>
                <w:sz w:val="18"/>
                <w:szCs w:val="18"/>
              </w:rPr>
              <w:t>Quad-core 3 GHz+ with AES-NI support</w:t>
            </w:r>
          </w:p>
        </w:tc>
      </w:tr>
      <w:tr w:rsidR="006E78D3" w:rsidRPr="00316BD1" w14:paraId="08C216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EDB6821" w14:textId="77777777" w:rsidR="006E78D3" w:rsidRPr="00316BD1" w:rsidRDefault="00000000">
            <w:pPr>
              <w:rPr>
                <w:sz w:val="21"/>
                <w:szCs w:val="21"/>
              </w:rPr>
            </w:pPr>
            <w:r w:rsidRPr="00316BD1">
              <w:rPr>
                <w:b/>
                <w:bCs/>
                <w:sz w:val="18"/>
                <w:szCs w:val="18"/>
              </w:rPr>
              <w:t>Network</w:t>
            </w:r>
          </w:p>
        </w:tc>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236A98E" w14:textId="77777777" w:rsidR="006E78D3" w:rsidRPr="00316BD1" w:rsidRDefault="00000000">
            <w:pPr>
              <w:rPr>
                <w:sz w:val="21"/>
                <w:szCs w:val="21"/>
              </w:rPr>
            </w:pPr>
            <w:r w:rsidRPr="00316BD1">
              <w:rPr>
                <w:sz w:val="18"/>
                <w:szCs w:val="18"/>
              </w:rPr>
              <w:t>5 Mbps stable connection</w:t>
            </w:r>
          </w:p>
        </w:tc>
        <w:tc>
          <w:tcPr>
            <w:tcW w:w="40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6139830" w14:textId="77777777" w:rsidR="006E78D3" w:rsidRPr="00316BD1" w:rsidRDefault="00000000">
            <w:pPr>
              <w:rPr>
                <w:sz w:val="21"/>
                <w:szCs w:val="21"/>
              </w:rPr>
            </w:pPr>
            <w:r w:rsidRPr="00316BD1">
              <w:rPr>
                <w:sz w:val="18"/>
                <w:szCs w:val="18"/>
              </w:rPr>
              <w:t>100 Mbps+ with low latency</w:t>
            </w:r>
          </w:p>
        </w:tc>
      </w:tr>
    </w:tbl>
    <w:p w14:paraId="18EA998C" w14:textId="77777777" w:rsidR="006E78D3" w:rsidRPr="00316BD1" w:rsidRDefault="006E78D3">
      <w:pPr>
        <w:spacing w:after="120"/>
        <w:rPr>
          <w:sz w:val="21"/>
          <w:szCs w:val="21"/>
        </w:rPr>
      </w:pPr>
    </w:p>
    <w:p w14:paraId="7B1143C8" w14:textId="77777777" w:rsidR="006E78D3" w:rsidRPr="00316BD1" w:rsidRDefault="00000000">
      <w:pPr>
        <w:pBdr>
          <w:left w:val="single" w:sz="12" w:space="8" w:color="7B5EA7"/>
        </w:pBdr>
        <w:spacing w:before="100" w:after="100"/>
        <w:ind w:left="440"/>
        <w:rPr>
          <w:sz w:val="21"/>
          <w:szCs w:val="21"/>
        </w:rPr>
      </w:pPr>
      <w:r w:rsidRPr="00316BD1">
        <w:rPr>
          <w:b/>
          <w:bCs/>
          <w:color w:val="7B5EA7"/>
          <w:sz w:val="18"/>
          <w:szCs w:val="18"/>
        </w:rPr>
        <w:t xml:space="preserve">NOTE: </w:t>
      </w:r>
      <w:r w:rsidRPr="00316BD1">
        <w:rPr>
          <w:color w:val="6B6B6B"/>
          <w:sz w:val="18"/>
          <w:szCs w:val="18"/>
        </w:rPr>
        <w:t>Validator nodes participate in block production and must respond to consensus messages within tight time windows. The recommended specs above are important for maintaining a high Synergy Score and avoiding slashing penalties.</w:t>
      </w:r>
    </w:p>
    <w:p w14:paraId="60624B23" w14:textId="77777777" w:rsidR="006E78D3" w:rsidRPr="00316BD1" w:rsidRDefault="00000000">
      <w:pPr>
        <w:pStyle w:val="Heading2"/>
        <w:rPr>
          <w:sz w:val="24"/>
          <w:szCs w:val="24"/>
        </w:rPr>
      </w:pPr>
      <w:bookmarkStart w:id="9" w:name="_Toc223111031"/>
      <w:r w:rsidRPr="00316BD1">
        <w:rPr>
          <w:sz w:val="24"/>
          <w:szCs w:val="24"/>
        </w:rPr>
        <w:t>Network Ports</w:t>
      </w:r>
      <w:bookmarkEnd w:id="9"/>
    </w:p>
    <w:p w14:paraId="35E964BE" w14:textId="77777777" w:rsidR="006E78D3" w:rsidRPr="00316BD1" w:rsidRDefault="00000000">
      <w:pPr>
        <w:spacing w:before="80" w:after="120" w:line="280" w:lineRule="auto"/>
        <w:rPr>
          <w:sz w:val="21"/>
          <w:szCs w:val="21"/>
        </w:rPr>
      </w:pPr>
      <w:r w:rsidRPr="00316BD1">
        <w:rPr>
          <w:sz w:val="21"/>
          <w:szCs w:val="21"/>
        </w:rPr>
        <w:t>The Control Panel and its nodes communicate over several TCP ports. Make sure these are not blocked by your firewall or router, and are not in use by other software: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3680"/>
      </w:tblGrid>
      <w:tr w:rsidR="006E78D3" w:rsidRPr="00316BD1" w14:paraId="79804AFF" w14:textId="77777777">
        <w:tblPrEx>
          <w:tblCellMar>
            <w:top w:w="0" w:type="dxa"/>
            <w:bottom w:w="0" w:type="dxa"/>
          </w:tblCellMar>
        </w:tblPrEx>
        <w:tc>
          <w:tcPr>
            <w:tcW w:w="18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55CA9D7F" w14:textId="77777777" w:rsidR="006E78D3" w:rsidRPr="00316BD1" w:rsidRDefault="00000000">
            <w:pPr>
              <w:rPr>
                <w:sz w:val="21"/>
                <w:szCs w:val="21"/>
              </w:rPr>
            </w:pPr>
            <w:r w:rsidRPr="00316BD1">
              <w:rPr>
                <w:b/>
                <w:bCs/>
                <w:color w:val="FFFFFF"/>
                <w:sz w:val="18"/>
                <w:szCs w:val="18"/>
              </w:rPr>
              <w:t>Port</w:t>
            </w:r>
          </w:p>
        </w:tc>
        <w:tc>
          <w:tcPr>
            <w:tcW w:w="2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5908EE1F" w14:textId="77777777" w:rsidR="006E78D3" w:rsidRPr="00316BD1" w:rsidRDefault="00000000">
            <w:pPr>
              <w:rPr>
                <w:sz w:val="21"/>
                <w:szCs w:val="21"/>
              </w:rPr>
            </w:pPr>
            <w:r w:rsidRPr="00316BD1">
              <w:rPr>
                <w:b/>
                <w:bCs/>
                <w:color w:val="FFFFFF"/>
                <w:sz w:val="18"/>
                <w:szCs w:val="18"/>
              </w:rPr>
              <w:t>Protocol</w:t>
            </w:r>
          </w:p>
        </w:tc>
        <w:tc>
          <w:tcPr>
            <w:tcW w:w="24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46A4050F" w14:textId="77777777" w:rsidR="006E78D3" w:rsidRPr="00316BD1" w:rsidRDefault="00000000">
            <w:pPr>
              <w:rPr>
                <w:sz w:val="21"/>
                <w:szCs w:val="21"/>
              </w:rPr>
            </w:pPr>
            <w:r w:rsidRPr="00316BD1">
              <w:rPr>
                <w:b/>
                <w:bCs/>
                <w:color w:val="FFFFFF"/>
                <w:sz w:val="18"/>
                <w:szCs w:val="18"/>
              </w:rPr>
              <w:t>Direction</w:t>
            </w:r>
          </w:p>
        </w:tc>
        <w:tc>
          <w:tcPr>
            <w:tcW w:w="36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1D62FC93" w14:textId="77777777" w:rsidR="006E78D3" w:rsidRPr="00316BD1" w:rsidRDefault="00000000">
            <w:pPr>
              <w:rPr>
                <w:sz w:val="21"/>
                <w:szCs w:val="21"/>
              </w:rPr>
            </w:pPr>
            <w:r w:rsidRPr="00316BD1">
              <w:rPr>
                <w:b/>
                <w:bCs/>
                <w:color w:val="FFFFFF"/>
                <w:sz w:val="18"/>
                <w:szCs w:val="18"/>
              </w:rPr>
              <w:t>Purpose</w:t>
            </w:r>
          </w:p>
        </w:tc>
      </w:tr>
      <w:tr w:rsidR="006E78D3" w:rsidRPr="00316BD1" w14:paraId="6C5D7F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A104C" w14:textId="77777777" w:rsidR="006E78D3" w:rsidRPr="00316BD1" w:rsidRDefault="00000000">
            <w:pPr>
              <w:rPr>
                <w:sz w:val="21"/>
                <w:szCs w:val="21"/>
              </w:rPr>
            </w:pPr>
            <w:r w:rsidRPr="00316BD1">
              <w:rPr>
                <w:b/>
                <w:bCs/>
                <w:sz w:val="18"/>
                <w:szCs w:val="18"/>
              </w:rPr>
              <w:t>38638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01098" w14:textId="77777777" w:rsidR="006E78D3" w:rsidRPr="00316BD1" w:rsidRDefault="00000000">
            <w:pPr>
              <w:rPr>
                <w:sz w:val="21"/>
                <w:szCs w:val="21"/>
              </w:rPr>
            </w:pPr>
            <w:r w:rsidRPr="00316BD1">
              <w:rPr>
                <w:sz w:val="18"/>
                <w:szCs w:val="18"/>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98105" w14:textId="77777777" w:rsidR="006E78D3" w:rsidRPr="00316BD1" w:rsidRDefault="00000000">
            <w:pPr>
              <w:rPr>
                <w:sz w:val="21"/>
                <w:szCs w:val="21"/>
              </w:rPr>
            </w:pPr>
            <w:r w:rsidRPr="00316BD1">
              <w:rPr>
                <w:sz w:val="18"/>
                <w:szCs w:val="18"/>
              </w:rPr>
              <w:t>Inbound + Outbound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076293" w14:textId="77777777" w:rsidR="006E78D3" w:rsidRPr="00316BD1" w:rsidRDefault="00000000">
            <w:pPr>
              <w:rPr>
                <w:sz w:val="21"/>
                <w:szCs w:val="21"/>
              </w:rPr>
            </w:pPr>
            <w:r w:rsidRPr="00316BD1">
              <w:rPr>
                <w:sz w:val="18"/>
                <w:szCs w:val="18"/>
              </w:rPr>
              <w:t>P2P peer-to-peer gossip (SNR protocol)</w:t>
            </w:r>
          </w:p>
        </w:tc>
      </w:tr>
      <w:tr w:rsidR="006E78D3" w:rsidRPr="00316BD1" w14:paraId="69D145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9EBE415" w14:textId="77777777" w:rsidR="006E78D3" w:rsidRPr="00316BD1" w:rsidRDefault="00000000">
            <w:pPr>
              <w:rPr>
                <w:sz w:val="21"/>
                <w:szCs w:val="21"/>
              </w:rPr>
            </w:pPr>
            <w:r w:rsidRPr="00316BD1">
              <w:rPr>
                <w:b/>
                <w:bCs/>
                <w:sz w:val="18"/>
                <w:szCs w:val="18"/>
              </w:rPr>
              <w:t>48638</w:t>
            </w:r>
          </w:p>
        </w:tc>
        <w:tc>
          <w:tcPr>
            <w:tcW w:w="2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999D69D" w14:textId="77777777" w:rsidR="006E78D3" w:rsidRPr="00316BD1" w:rsidRDefault="00000000">
            <w:pPr>
              <w:rPr>
                <w:sz w:val="21"/>
                <w:szCs w:val="21"/>
              </w:rPr>
            </w:pPr>
            <w:r w:rsidRPr="00316BD1">
              <w:rPr>
                <w:sz w:val="18"/>
                <w:szCs w:val="18"/>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DCB2ED6" w14:textId="77777777" w:rsidR="006E78D3" w:rsidRPr="00316BD1" w:rsidRDefault="00000000">
            <w:pPr>
              <w:rPr>
                <w:sz w:val="21"/>
                <w:szCs w:val="21"/>
              </w:rPr>
            </w:pPr>
            <w:r w:rsidRPr="00316BD1">
              <w:rPr>
                <w:sz w:val="18"/>
                <w:szCs w:val="18"/>
              </w:rPr>
              <w:t>Inbound</w:t>
            </w:r>
          </w:p>
        </w:tc>
        <w:tc>
          <w:tcPr>
            <w:tcW w:w="36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6D08D80" w14:textId="77777777" w:rsidR="006E78D3" w:rsidRPr="00316BD1" w:rsidRDefault="00000000">
            <w:pPr>
              <w:rPr>
                <w:sz w:val="21"/>
                <w:szCs w:val="21"/>
              </w:rPr>
            </w:pPr>
            <w:r w:rsidRPr="00316BD1">
              <w:rPr>
                <w:sz w:val="18"/>
                <w:szCs w:val="18"/>
              </w:rPr>
              <w:t>JSON-RPC HTTP API endpoint</w:t>
            </w:r>
          </w:p>
        </w:tc>
      </w:tr>
      <w:tr w:rsidR="006E78D3" w:rsidRPr="00316BD1" w14:paraId="0E2BB6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2912B" w14:textId="77777777" w:rsidR="006E78D3" w:rsidRPr="00316BD1" w:rsidRDefault="00000000">
            <w:pPr>
              <w:rPr>
                <w:sz w:val="21"/>
                <w:szCs w:val="21"/>
              </w:rPr>
            </w:pPr>
            <w:r w:rsidRPr="00316BD1">
              <w:rPr>
                <w:b/>
                <w:bCs/>
                <w:sz w:val="18"/>
                <w:szCs w:val="18"/>
              </w:rPr>
              <w:t>58638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7D52C" w14:textId="77777777" w:rsidR="006E78D3" w:rsidRPr="00316BD1" w:rsidRDefault="00000000">
            <w:pPr>
              <w:rPr>
                <w:sz w:val="21"/>
                <w:szCs w:val="21"/>
              </w:rPr>
            </w:pPr>
            <w:r w:rsidRPr="00316BD1">
              <w:rPr>
                <w:sz w:val="18"/>
                <w:szCs w:val="18"/>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9B575" w14:textId="77777777" w:rsidR="006E78D3" w:rsidRPr="00316BD1" w:rsidRDefault="00000000">
            <w:pPr>
              <w:rPr>
                <w:sz w:val="21"/>
                <w:szCs w:val="21"/>
              </w:rPr>
            </w:pPr>
            <w:r w:rsidRPr="00316BD1">
              <w:rPr>
                <w:sz w:val="18"/>
                <w:szCs w:val="18"/>
              </w:rPr>
              <w:t>Inbound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2ED06" w14:textId="77777777" w:rsidR="006E78D3" w:rsidRPr="00316BD1" w:rsidRDefault="00000000">
            <w:pPr>
              <w:rPr>
                <w:sz w:val="21"/>
                <w:szCs w:val="21"/>
              </w:rPr>
            </w:pPr>
            <w:r w:rsidRPr="00316BD1">
              <w:rPr>
                <w:sz w:val="18"/>
                <w:szCs w:val="18"/>
              </w:rPr>
              <w:t>WebSocket API endpoint</w:t>
            </w:r>
          </w:p>
        </w:tc>
      </w:tr>
      <w:tr w:rsidR="006E78D3" w:rsidRPr="00316BD1" w14:paraId="4D2CCB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3E01623D" w14:textId="77777777" w:rsidR="006E78D3" w:rsidRPr="00316BD1" w:rsidRDefault="00000000">
            <w:pPr>
              <w:rPr>
                <w:sz w:val="21"/>
                <w:szCs w:val="21"/>
              </w:rPr>
            </w:pPr>
            <w:r w:rsidRPr="00316BD1">
              <w:rPr>
                <w:b/>
                <w:bCs/>
                <w:sz w:val="18"/>
                <w:szCs w:val="18"/>
              </w:rPr>
              <w:t>9090</w:t>
            </w:r>
          </w:p>
        </w:tc>
        <w:tc>
          <w:tcPr>
            <w:tcW w:w="2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6228950" w14:textId="77777777" w:rsidR="006E78D3" w:rsidRPr="00316BD1" w:rsidRDefault="00000000">
            <w:pPr>
              <w:rPr>
                <w:sz w:val="21"/>
                <w:szCs w:val="21"/>
              </w:rPr>
            </w:pPr>
            <w:r w:rsidRPr="00316BD1">
              <w:rPr>
                <w:sz w:val="18"/>
                <w:szCs w:val="18"/>
              </w:rPr>
              <w:t>TCP</w:t>
            </w:r>
          </w:p>
        </w:tc>
        <w:tc>
          <w:tcPr>
            <w:tcW w:w="24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5FAA306" w14:textId="77777777" w:rsidR="006E78D3" w:rsidRPr="00316BD1" w:rsidRDefault="00000000">
            <w:pPr>
              <w:rPr>
                <w:sz w:val="21"/>
                <w:szCs w:val="21"/>
              </w:rPr>
            </w:pPr>
            <w:r w:rsidRPr="00316BD1">
              <w:rPr>
                <w:sz w:val="18"/>
                <w:szCs w:val="18"/>
              </w:rPr>
              <w:t>Inbound (optional)</w:t>
            </w:r>
          </w:p>
        </w:tc>
        <w:tc>
          <w:tcPr>
            <w:tcW w:w="36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B4CD24D" w14:textId="77777777" w:rsidR="006E78D3" w:rsidRPr="00316BD1" w:rsidRDefault="00000000">
            <w:pPr>
              <w:rPr>
                <w:sz w:val="21"/>
                <w:szCs w:val="21"/>
              </w:rPr>
            </w:pPr>
            <w:r w:rsidRPr="00316BD1">
              <w:rPr>
                <w:sz w:val="18"/>
                <w:szCs w:val="18"/>
              </w:rPr>
              <w:t>Prometheus metrics scraping endpoint</w:t>
            </w:r>
          </w:p>
        </w:tc>
      </w:tr>
    </w:tbl>
    <w:p w14:paraId="4A958260" w14:textId="77777777" w:rsidR="006E78D3" w:rsidRPr="00316BD1" w:rsidRDefault="006E78D3">
      <w:pPr>
        <w:spacing w:after="120"/>
        <w:rPr>
          <w:sz w:val="21"/>
          <w:szCs w:val="21"/>
        </w:rPr>
      </w:pPr>
    </w:p>
    <w:p w14:paraId="64B77357" w14:textId="77777777" w:rsidR="006E78D3" w:rsidRPr="00316BD1" w:rsidRDefault="00000000">
      <w:pPr>
        <w:pBdr>
          <w:left w:val="single" w:sz="12" w:space="8" w:color="7B5EA7"/>
        </w:pBdr>
        <w:spacing w:before="100" w:after="100"/>
        <w:ind w:left="440"/>
        <w:rPr>
          <w:sz w:val="21"/>
          <w:szCs w:val="21"/>
        </w:rPr>
      </w:pPr>
      <w:r w:rsidRPr="00316BD1">
        <w:rPr>
          <w:b/>
          <w:bCs/>
          <w:color w:val="7B5EA7"/>
          <w:sz w:val="18"/>
          <w:szCs w:val="18"/>
        </w:rPr>
        <w:t xml:space="preserve">NOTE: </w:t>
      </w:r>
      <w:r w:rsidRPr="00316BD1">
        <w:rPr>
          <w:color w:val="6B6B6B"/>
          <w:sz w:val="18"/>
          <w:szCs w:val="18"/>
        </w:rPr>
        <w:t>If you are behind a NAT router, you may need to configure port forwarding for port 38638 so that other peers can initiate connections to your node. Ports 48638 and 58638 only need to be accessible if you intend to expose your RPC or WebSocket API to external consumers.</w:t>
      </w:r>
    </w:p>
    <w:p w14:paraId="6CD0C1F8" w14:textId="77777777" w:rsidR="006E78D3" w:rsidRDefault="00000000">
      <w:pPr>
        <w:pStyle w:val="Heading1"/>
        <w:pageBreakBefore/>
        <w:pBdr>
          <w:bottom w:val="single" w:sz="8" w:space="4" w:color="5C3DB5"/>
        </w:pBdr>
      </w:pPr>
      <w:bookmarkStart w:id="10" w:name="_Toc223111032"/>
      <w:r>
        <w:lastRenderedPageBreak/>
        <w:t>Installation</w:t>
      </w:r>
      <w:bookmarkEnd w:id="10"/>
    </w:p>
    <w:p w14:paraId="1FAE407B" w14:textId="77777777" w:rsidR="006E78D3" w:rsidRDefault="00000000">
      <w:pPr>
        <w:pStyle w:val="Heading2"/>
      </w:pPr>
      <w:bookmarkStart w:id="11" w:name="_Toc223111033"/>
      <w:r>
        <w:t>Downloading the Installer</w:t>
      </w:r>
      <w:bookmarkEnd w:id="11"/>
    </w:p>
    <w:p w14:paraId="7AEC6C0C" w14:textId="77777777" w:rsidR="006E78D3" w:rsidRDefault="00000000">
      <w:pPr>
        <w:spacing w:before="80" w:after="120" w:line="280" w:lineRule="auto"/>
      </w:pPr>
      <w:r>
        <w:t>Download the installer for your operating system from the official release page at:</w:t>
      </w:r>
    </w:p>
    <w:p w14:paraId="5AF9FF7E" w14:textId="77777777" w:rsidR="006E78D3" w:rsidRDefault="00000000">
      <w:pPr>
        <w:spacing w:before="80" w:after="120"/>
        <w:ind w:left="440"/>
      </w:pPr>
      <w:hyperlink r:id="rId9" w:history="1">
        <w:r>
          <w:rPr>
            <w:rStyle w:val="Hyperlink"/>
            <w:rFonts w:ascii="Courier New" w:eastAsia="Courier New" w:hAnsi="Courier New" w:cs="Courier New"/>
            <w:sz w:val="20"/>
            <w:szCs w:val="20"/>
          </w:rPr>
          <w:t>https://github.com/synergy-network-hq/control-panel/releases</w:t>
        </w:r>
      </w:hyperlink>
    </w:p>
    <w:p w14:paraId="43CB7DA2" w14:textId="77777777" w:rsidR="006E78D3" w:rsidRDefault="00000000">
      <w:pPr>
        <w:spacing w:before="80" w:after="120" w:line="280" w:lineRule="auto"/>
      </w:pPr>
      <w:r>
        <w:t>Always download from the official GitHub releases page. Do not use third-party mirrors.</w:t>
      </w:r>
    </w:p>
    <w:p w14:paraId="709F892A" w14:textId="77777777" w:rsidR="006E78D3" w:rsidRDefault="00000000">
      <w:pPr>
        <w:pStyle w:val="Heading2"/>
      </w:pPr>
      <w:bookmarkStart w:id="12" w:name="_Toc223111034"/>
      <w:r>
        <w:t>macOS Installation</w:t>
      </w:r>
      <w:bookmarkEnd w:id="12"/>
    </w:p>
    <w:p w14:paraId="335DFDE1" w14:textId="77777777" w:rsidR="006E78D3" w:rsidRDefault="00000000">
      <w:pPr>
        <w:pStyle w:val="ListParagraph"/>
        <w:numPr>
          <w:ilvl w:val="0"/>
          <w:numId w:val="3"/>
        </w:numPr>
        <w:spacing w:before="60" w:after="60"/>
      </w:pPr>
      <w:r>
        <w:t>Download the .dmg disk image file for your Mac architecture (Apple Silicon or Intel).</w:t>
      </w:r>
    </w:p>
    <w:p w14:paraId="37E170B0" w14:textId="77777777" w:rsidR="006E78D3" w:rsidRDefault="00000000">
      <w:pPr>
        <w:pStyle w:val="ListParagraph"/>
        <w:numPr>
          <w:ilvl w:val="0"/>
          <w:numId w:val="3"/>
        </w:numPr>
        <w:spacing w:before="60" w:after="60"/>
      </w:pPr>
      <w:r>
        <w:t>Double-click the downloaded .dmg file to mount it. A Finder window will appear showing the Synergy Control Panel app icon and an Applications folder shortcut.</w:t>
      </w:r>
    </w:p>
    <w:p w14:paraId="5EACE282" w14:textId="77777777" w:rsidR="006E78D3" w:rsidRDefault="00000000">
      <w:pPr>
        <w:pStyle w:val="ListParagraph"/>
        <w:numPr>
          <w:ilvl w:val="0"/>
          <w:numId w:val="3"/>
        </w:numPr>
        <w:spacing w:before="60" w:after="60"/>
      </w:pPr>
      <w:r>
        <w:t>Drag the Synergy Control Panel icon onto the Applications folder.</w:t>
      </w:r>
    </w:p>
    <w:p w14:paraId="297A7583" w14:textId="77777777" w:rsidR="006E78D3" w:rsidRDefault="00000000">
      <w:pPr>
        <w:pStyle w:val="ListParagraph"/>
        <w:numPr>
          <w:ilvl w:val="0"/>
          <w:numId w:val="3"/>
        </w:numPr>
        <w:spacing w:before="60" w:after="60"/>
      </w:pPr>
      <w:r>
        <w:t>Unmount the disk image by ejecting it from the Finder sidebar.</w:t>
      </w:r>
    </w:p>
    <w:p w14:paraId="59FAE5B9" w14:textId="77777777" w:rsidR="006E78D3" w:rsidRDefault="00000000">
      <w:pPr>
        <w:pStyle w:val="ListParagraph"/>
        <w:numPr>
          <w:ilvl w:val="0"/>
          <w:numId w:val="3"/>
        </w:numPr>
        <w:spacing w:before="60" w:after="60"/>
      </w:pPr>
      <w:r>
        <w:t>Open the Control Panel from your Applications folder. On first launch, macOS may warn you that the app was downloaded from the internet — click Open to proceed.</w:t>
      </w:r>
    </w:p>
    <w:p w14:paraId="094BE0D2" w14:textId="77777777" w:rsidR="006E78D3" w:rsidRDefault="006E78D3">
      <w:pPr>
        <w:spacing w:after="120"/>
      </w:pPr>
    </w:p>
    <w:p w14:paraId="3EFCA05F" w14:textId="77777777" w:rsidR="006E78D3" w:rsidRDefault="00000000">
      <w:pPr>
        <w:pBdr>
          <w:left w:val="single" w:sz="12" w:space="8" w:color="7B5EA7"/>
        </w:pBdr>
        <w:spacing w:before="100" w:after="100"/>
        <w:ind w:left="440"/>
      </w:pPr>
      <w:r>
        <w:rPr>
          <w:b/>
          <w:bCs/>
          <w:color w:val="7B5EA7"/>
          <w:sz w:val="20"/>
          <w:szCs w:val="20"/>
        </w:rPr>
        <w:t xml:space="preserve">NOTE: </w:t>
      </w:r>
      <w:r>
        <w:rPr>
          <w:color w:val="6B6B6B"/>
          <w:sz w:val="20"/>
          <w:szCs w:val="20"/>
        </w:rPr>
        <w:t>If macOS Gatekeeper prevents the app from opening with a message saying the developer cannot be verified, navigate to System Settings &gt; Privacy &amp; Security and click Open Anyway next to the Synergy Control Panel entry.</w:t>
      </w:r>
    </w:p>
    <w:p w14:paraId="7CA12C4F" w14:textId="77777777" w:rsidR="006E78D3" w:rsidRDefault="00000000">
      <w:pPr>
        <w:pStyle w:val="Heading2"/>
      </w:pPr>
      <w:bookmarkStart w:id="13" w:name="_Toc223111035"/>
      <w:r>
        <w:t>Windows Installation</w:t>
      </w:r>
      <w:bookmarkEnd w:id="13"/>
    </w:p>
    <w:p w14:paraId="4E2DBDB2" w14:textId="77777777" w:rsidR="006E78D3" w:rsidRDefault="00000000">
      <w:pPr>
        <w:pStyle w:val="ListParagraph"/>
        <w:numPr>
          <w:ilvl w:val="0"/>
          <w:numId w:val="3"/>
        </w:numPr>
        <w:spacing w:before="60" w:after="60"/>
      </w:pPr>
      <w:r>
        <w:t>Download the .</w:t>
      </w:r>
      <w:proofErr w:type="spellStart"/>
      <w:r>
        <w:t>msi</w:t>
      </w:r>
      <w:proofErr w:type="spellEnd"/>
      <w:r>
        <w:t xml:space="preserve"> installer file.</w:t>
      </w:r>
    </w:p>
    <w:p w14:paraId="4BD33E30" w14:textId="77777777" w:rsidR="006E78D3" w:rsidRDefault="00000000">
      <w:pPr>
        <w:pStyle w:val="ListParagraph"/>
        <w:numPr>
          <w:ilvl w:val="0"/>
          <w:numId w:val="3"/>
        </w:numPr>
        <w:spacing w:before="60" w:after="60"/>
      </w:pPr>
      <w:r>
        <w:t>Double-click the installer and click Next through the installation wizard.</w:t>
      </w:r>
    </w:p>
    <w:p w14:paraId="0205A031" w14:textId="77777777" w:rsidR="006E78D3" w:rsidRDefault="00000000">
      <w:pPr>
        <w:pStyle w:val="ListParagraph"/>
        <w:numPr>
          <w:ilvl w:val="0"/>
          <w:numId w:val="3"/>
        </w:numPr>
        <w:spacing w:before="60" w:after="60"/>
      </w:pPr>
      <w:r>
        <w:t>Accept the license agreement and choose an installation directory (the default is recommended).</w:t>
      </w:r>
    </w:p>
    <w:p w14:paraId="2CDF28BB" w14:textId="77777777" w:rsidR="006E78D3" w:rsidRDefault="00000000">
      <w:pPr>
        <w:pStyle w:val="ListParagraph"/>
        <w:numPr>
          <w:ilvl w:val="0"/>
          <w:numId w:val="3"/>
        </w:numPr>
        <w:spacing w:before="60" w:after="60"/>
      </w:pPr>
      <w:r>
        <w:t>Click Install. Windows may display a User Account Control (UAC) prompt — click Yes to allow the installation.</w:t>
      </w:r>
    </w:p>
    <w:p w14:paraId="082A58DE" w14:textId="77777777" w:rsidR="006E78D3" w:rsidRDefault="00000000">
      <w:pPr>
        <w:pStyle w:val="ListParagraph"/>
        <w:numPr>
          <w:ilvl w:val="0"/>
          <w:numId w:val="3"/>
        </w:numPr>
        <w:spacing w:before="60" w:after="60"/>
      </w:pPr>
      <w:r>
        <w:t>Click Finish once the installation completes. A shortcut will be added to your Start menu and desktop.</w:t>
      </w:r>
    </w:p>
    <w:p w14:paraId="5B9FF957" w14:textId="77777777" w:rsidR="006E78D3" w:rsidRDefault="006E78D3">
      <w:pPr>
        <w:spacing w:after="120"/>
      </w:pPr>
    </w:p>
    <w:p w14:paraId="232D5D64" w14:textId="77777777" w:rsidR="006E78D3" w:rsidRDefault="00000000">
      <w:pPr>
        <w:pBdr>
          <w:left w:val="single" w:sz="12" w:space="8" w:color="7B5EA7"/>
        </w:pBdr>
        <w:spacing w:before="100" w:after="100"/>
        <w:ind w:left="440"/>
      </w:pPr>
      <w:r>
        <w:rPr>
          <w:b/>
          <w:bCs/>
          <w:color w:val="7B5EA7"/>
          <w:sz w:val="20"/>
          <w:szCs w:val="20"/>
        </w:rPr>
        <w:t xml:space="preserve">NOTE: </w:t>
      </w:r>
      <w:r>
        <w:rPr>
          <w:color w:val="6B6B6B"/>
          <w:sz w:val="20"/>
          <w:szCs w:val="20"/>
        </w:rPr>
        <w:t>Windows Defender SmartScreen may display a warning the first time you run the installer. Click More info and then Run anyway to proceed. This warning appears for newly released software that has not yet accumulated a large number of installs.</w:t>
      </w:r>
    </w:p>
    <w:p w14:paraId="1E64968E" w14:textId="77777777" w:rsidR="006E78D3" w:rsidRDefault="00000000">
      <w:pPr>
        <w:pStyle w:val="Heading2"/>
      </w:pPr>
      <w:bookmarkStart w:id="14" w:name="_Toc223111036"/>
      <w:r>
        <w:t>Linux Installation</w:t>
      </w:r>
      <w:bookmarkEnd w:id="14"/>
    </w:p>
    <w:p w14:paraId="13F0752B" w14:textId="77777777" w:rsidR="006E78D3" w:rsidRDefault="00000000">
      <w:pPr>
        <w:spacing w:before="80" w:after="120" w:line="280" w:lineRule="auto"/>
      </w:pPr>
      <w:r>
        <w:t>Two formats are available for Linux:</w:t>
      </w:r>
    </w:p>
    <w:p w14:paraId="0ACBB336" w14:textId="77777777" w:rsidR="006E78D3" w:rsidRDefault="00000000">
      <w:pPr>
        <w:pStyle w:val="ListParagraph"/>
        <w:numPr>
          <w:ilvl w:val="0"/>
          <w:numId w:val="2"/>
        </w:numPr>
        <w:spacing w:before="60" w:after="60"/>
      </w:pPr>
      <w:r>
        <w:t>Debian/Ubuntu (.deb package): Install with your package manager or by double-clicking the file.</w:t>
      </w:r>
    </w:p>
    <w:p w14:paraId="43A6E81F" w14:textId="77777777" w:rsidR="006E78D3" w:rsidRDefault="00000000">
      <w:pPr>
        <w:pStyle w:val="ListParagraph"/>
        <w:numPr>
          <w:ilvl w:val="0"/>
          <w:numId w:val="2"/>
        </w:numPr>
        <w:spacing w:before="60" w:after="60"/>
      </w:pPr>
      <w:proofErr w:type="spellStart"/>
      <w:r>
        <w:t>AppImage</w:t>
      </w:r>
      <w:proofErr w:type="spellEnd"/>
      <w:r>
        <w:t xml:space="preserve"> (universal): A portable format that runs on most modern Linux distributions without installation.</w:t>
      </w:r>
    </w:p>
    <w:p w14:paraId="7523CE5E" w14:textId="77777777" w:rsidR="006E78D3" w:rsidRDefault="006E78D3">
      <w:pPr>
        <w:spacing w:after="120"/>
      </w:pPr>
    </w:p>
    <w:p w14:paraId="79B0D592" w14:textId="77777777" w:rsidR="006E78D3" w:rsidRDefault="00000000">
      <w:pPr>
        <w:spacing w:before="80" w:after="120" w:line="280" w:lineRule="auto"/>
      </w:pPr>
      <w:r>
        <w:t>To install the .deb package on Debian or Ubuntu:</w:t>
      </w:r>
    </w:p>
    <w:p w14:paraId="0FFE31C3"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proofErr w:type="spellStart"/>
      <w:r>
        <w:rPr>
          <w:rFonts w:ascii="Courier New" w:eastAsia="Courier New" w:hAnsi="Courier New" w:cs="Courier New"/>
          <w:color w:val="A9DC76"/>
          <w:sz w:val="18"/>
          <w:szCs w:val="18"/>
        </w:rPr>
        <w:t>sudo</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dpkg</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synergy-control-panel_1.0.0_amd64.deb</w:t>
      </w:r>
    </w:p>
    <w:p w14:paraId="25C7B2B9"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or, to handle dependencies automatically:</w:t>
      </w:r>
    </w:p>
    <w:p w14:paraId="7920357A"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proofErr w:type="spellStart"/>
      <w:r>
        <w:rPr>
          <w:rFonts w:ascii="Courier New" w:eastAsia="Courier New" w:hAnsi="Courier New" w:cs="Courier New"/>
          <w:color w:val="A9DC76"/>
          <w:sz w:val="18"/>
          <w:szCs w:val="18"/>
        </w:rPr>
        <w:t>sudo</w:t>
      </w:r>
      <w:proofErr w:type="spellEnd"/>
      <w:r>
        <w:rPr>
          <w:rFonts w:ascii="Courier New" w:eastAsia="Courier New" w:hAnsi="Courier New" w:cs="Courier New"/>
          <w:color w:val="A9DC76"/>
          <w:sz w:val="18"/>
          <w:szCs w:val="18"/>
        </w:rPr>
        <w:t xml:space="preserve"> apt install ./synergy-control-panel_1.0.0_amd64.deb</w:t>
      </w:r>
    </w:p>
    <w:p w14:paraId="63B07417" w14:textId="77777777" w:rsidR="006E78D3" w:rsidRDefault="006E78D3">
      <w:pPr>
        <w:spacing w:after="120"/>
      </w:pPr>
    </w:p>
    <w:p w14:paraId="0362906B" w14:textId="77777777" w:rsidR="006E78D3" w:rsidRDefault="00000000">
      <w:pPr>
        <w:spacing w:before="80" w:after="120" w:line="280" w:lineRule="auto"/>
      </w:pPr>
      <w:r>
        <w:t xml:space="preserve">To run the </w:t>
      </w:r>
      <w:proofErr w:type="spellStart"/>
      <w:r>
        <w:t>AppImage</w:t>
      </w:r>
      <w:proofErr w:type="spellEnd"/>
      <w:r>
        <w:t>:</w:t>
      </w:r>
    </w:p>
    <w:p w14:paraId="774B0839"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proofErr w:type="spellStart"/>
      <w:r>
        <w:rPr>
          <w:rFonts w:ascii="Courier New" w:eastAsia="Courier New" w:hAnsi="Courier New" w:cs="Courier New"/>
          <w:color w:val="A9DC76"/>
          <w:sz w:val="18"/>
          <w:szCs w:val="18"/>
        </w:rPr>
        <w:t>chmod</w:t>
      </w:r>
      <w:proofErr w:type="spellEnd"/>
      <w:r>
        <w:rPr>
          <w:rFonts w:ascii="Courier New" w:eastAsia="Courier New" w:hAnsi="Courier New" w:cs="Courier New"/>
          <w:color w:val="A9DC76"/>
          <w:sz w:val="18"/>
          <w:szCs w:val="18"/>
        </w:rPr>
        <w:t xml:space="preserve"> +x Synergy_Control_Panel_1.0.0_x86_64.AppImage</w:t>
      </w:r>
    </w:p>
    <w:p w14:paraId="14876B1F"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./Synergy_Control_Panel_1.0.0_x86_64.AppImage</w:t>
      </w:r>
    </w:p>
    <w:p w14:paraId="2A2533D8" w14:textId="77777777" w:rsidR="006E78D3" w:rsidRDefault="00000000">
      <w:pPr>
        <w:pStyle w:val="Heading2"/>
      </w:pPr>
      <w:bookmarkStart w:id="15" w:name="_Toc223111037"/>
      <w:r>
        <w:t>First Launch</w:t>
      </w:r>
      <w:bookmarkEnd w:id="15"/>
    </w:p>
    <w:p w14:paraId="7042A60E" w14:textId="77777777" w:rsidR="006E78D3" w:rsidRDefault="00000000">
      <w:pPr>
        <w:spacing w:before="80" w:after="120" w:line="280" w:lineRule="auto"/>
      </w:pPr>
      <w:r>
        <w:t>The first time the Control Panel opens, it performs several initialization steps automatically:</w:t>
      </w:r>
    </w:p>
    <w:p w14:paraId="47E956F4" w14:textId="77777777" w:rsidR="006E78D3" w:rsidRDefault="00000000">
      <w:pPr>
        <w:pStyle w:val="ListParagraph"/>
        <w:numPr>
          <w:ilvl w:val="0"/>
          <w:numId w:val="3"/>
        </w:numPr>
        <w:spacing w:before="60" w:after="60"/>
      </w:pPr>
      <w:r>
        <w:t>Creates the configuration directory at ~/.synergy/control-panel/ (or the platform equivalent on Windows).</w:t>
      </w:r>
    </w:p>
    <w:p w14:paraId="5DB9AFD2" w14:textId="77777777" w:rsidR="006E78D3" w:rsidRDefault="00000000">
      <w:pPr>
        <w:pStyle w:val="ListParagraph"/>
        <w:numPr>
          <w:ilvl w:val="0"/>
          <w:numId w:val="3"/>
        </w:numPr>
        <w:spacing w:before="60" w:after="60"/>
      </w:pPr>
      <w:r>
        <w:t xml:space="preserve">Checks connectivity to the Synergy </w:t>
      </w:r>
      <w:proofErr w:type="spellStart"/>
      <w:r>
        <w:t>devnet</w:t>
      </w:r>
      <w:proofErr w:type="spellEnd"/>
      <w:r>
        <w:t xml:space="preserve"> RPC endpoint at https://devnet-core-rpc.synergy-network.io.</w:t>
      </w:r>
    </w:p>
    <w:p w14:paraId="379AFBAF" w14:textId="77777777" w:rsidR="006E78D3" w:rsidRDefault="00000000">
      <w:pPr>
        <w:pStyle w:val="ListParagraph"/>
        <w:numPr>
          <w:ilvl w:val="0"/>
          <w:numId w:val="3"/>
        </w:numPr>
        <w:spacing w:before="60" w:after="60"/>
      </w:pPr>
      <w:r>
        <w:t>If the network check passes, displays the Jarvis Setup Wizard to guide you through node creation.</w:t>
      </w:r>
    </w:p>
    <w:p w14:paraId="4FB62DBB" w14:textId="77777777" w:rsidR="006E78D3" w:rsidRDefault="006E78D3">
      <w:pPr>
        <w:spacing w:after="120"/>
      </w:pPr>
    </w:p>
    <w:p w14:paraId="1B0551E0" w14:textId="77777777" w:rsidR="006E78D3" w:rsidRDefault="00000000">
      <w:pPr>
        <w:spacing w:before="80" w:after="120" w:line="280" w:lineRule="auto"/>
      </w:pPr>
      <w:r>
        <w:t>If the network check fails, you will see a warning message. The Control Panel cannot complete node setup without network access, so address any connectivity issues before proceeding. See the Troubleshooting section for guidance.</w:t>
      </w:r>
    </w:p>
    <w:p w14:paraId="3622CA47" w14:textId="77777777" w:rsidR="006E78D3" w:rsidRDefault="00000000">
      <w:pPr>
        <w:pStyle w:val="Heading1"/>
        <w:pageBreakBefore/>
        <w:pBdr>
          <w:bottom w:val="single" w:sz="8" w:space="4" w:color="5C3DB5"/>
        </w:pBdr>
      </w:pPr>
      <w:bookmarkStart w:id="16" w:name="_Toc223111038"/>
      <w:r>
        <w:lastRenderedPageBreak/>
        <w:t>Getting Started with the Jarvis Setup Wizard</w:t>
      </w:r>
      <w:bookmarkEnd w:id="16"/>
    </w:p>
    <w:p w14:paraId="6FB6DFB4" w14:textId="77777777" w:rsidR="006E78D3" w:rsidRDefault="00000000">
      <w:pPr>
        <w:spacing w:before="80" w:after="120" w:line="280" w:lineRule="auto"/>
      </w:pPr>
      <w:r>
        <w:t>When you launch the Synergy Control Panel for the first time — or when you add a new node to an existing setup — you are greeted by the Jarvis Setup Wizard. Jarvis is an interactive, conversational assistant that guides you through the entire node creation process without requiring any command-line knowledge.</w:t>
      </w:r>
    </w:p>
    <w:p w14:paraId="55B0FB65" w14:textId="77777777" w:rsidR="006E78D3" w:rsidRDefault="00000000">
      <w:pPr>
        <w:pStyle w:val="Heading2"/>
      </w:pPr>
      <w:bookmarkStart w:id="17" w:name="_Toc223111039"/>
      <w:r>
        <w:t>The Split-Screen Interface</w:t>
      </w:r>
      <w:bookmarkEnd w:id="17"/>
    </w:p>
    <w:p w14:paraId="01A9270A" w14:textId="77777777" w:rsidR="006E78D3" w:rsidRDefault="00000000">
      <w:pPr>
        <w:spacing w:before="80" w:after="120" w:line="280" w:lineRule="auto"/>
      </w:pPr>
      <w:r>
        <w:t>The Jarvis wizard features a split-screen layout designed to give you full visibility into what is happening:</w:t>
      </w:r>
    </w:p>
    <w:p w14:paraId="514B59D6" w14:textId="77777777" w:rsidR="006E78D3" w:rsidRDefault="00000000">
      <w:pPr>
        <w:pStyle w:val="ListParagraph"/>
        <w:numPr>
          <w:ilvl w:val="0"/>
          <w:numId w:val="2"/>
        </w:numPr>
        <w:spacing w:before="60" w:after="60"/>
      </w:pPr>
      <w:r>
        <w:t>Left panel — Chat Interface: This is where you interact with Jarvis. He sends you messages explaining each step and asks for your input. You respond by typing in the input box at the bottom.</w:t>
      </w:r>
    </w:p>
    <w:p w14:paraId="52C25137" w14:textId="77777777" w:rsidR="006E78D3" w:rsidRDefault="00000000">
      <w:pPr>
        <w:pStyle w:val="ListParagraph"/>
        <w:numPr>
          <w:ilvl w:val="0"/>
          <w:numId w:val="2"/>
        </w:numPr>
        <w:spacing w:before="60" w:after="60"/>
      </w:pPr>
      <w:r>
        <w:t>Right panel — Terminal Output: Once setup begins, the terminal panel slides into view on the right side. This shows real-time output from the setup process: directory creation, cryptographic key generation, network registration, and blockchain sync. It mirrors what you would see if you ran these operations manually from the command line.</w:t>
      </w:r>
    </w:p>
    <w:p w14:paraId="03B2948F" w14:textId="77777777" w:rsidR="006E78D3" w:rsidRDefault="006E78D3">
      <w:pPr>
        <w:spacing w:after="120"/>
      </w:pPr>
    </w:p>
    <w:p w14:paraId="74F9E2CD" w14:textId="77777777" w:rsidR="006E78D3" w:rsidRDefault="00000000">
      <w:pPr>
        <w:spacing w:before="80" w:after="120" w:line="280" w:lineRule="auto"/>
      </w:pPr>
      <w:r>
        <w:t>The terminal uses color-coded output to indicate the type of each message:</w:t>
      </w:r>
    </w:p>
    <w:tbl>
      <w:tblPr>
        <w:tblW w:w="7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4032"/>
      </w:tblGrid>
      <w:tr w:rsidR="006E78D3" w14:paraId="1BB6C781" w14:textId="77777777">
        <w:tblPrEx>
          <w:tblCellMar>
            <w:top w:w="0" w:type="dxa"/>
            <w:bottom w:w="0" w:type="dxa"/>
          </w:tblCellMar>
        </w:tblPrEx>
        <w:tc>
          <w:tcPr>
            <w:tcW w:w="3024"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317EBCCC" w14:textId="77777777" w:rsidR="006E78D3" w:rsidRDefault="00000000">
            <w:r>
              <w:rPr>
                <w:b/>
                <w:bCs/>
                <w:color w:val="FFFFFF"/>
                <w:sz w:val="20"/>
                <w:szCs w:val="20"/>
              </w:rPr>
              <w:t>Color</w:t>
            </w:r>
          </w:p>
        </w:tc>
        <w:tc>
          <w:tcPr>
            <w:tcW w:w="4032"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661DAE5B" w14:textId="77777777" w:rsidR="006E78D3" w:rsidRDefault="00000000">
            <w:r>
              <w:rPr>
                <w:b/>
                <w:bCs/>
                <w:color w:val="FFFFFF"/>
                <w:sz w:val="20"/>
                <w:szCs w:val="20"/>
              </w:rPr>
              <w:t>Meaning</w:t>
            </w:r>
          </w:p>
        </w:tc>
      </w:tr>
      <w:tr w:rsidR="006E78D3" w14:paraId="630E91DA"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06FA9" w14:textId="77777777" w:rsidR="006E78D3" w:rsidRDefault="00000000">
            <w:r>
              <w:rPr>
                <w:color w:val="008080"/>
                <w:sz w:val="20"/>
                <w:szCs w:val="20"/>
              </w:rPr>
              <w:t>Teal / Green</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989164" w14:textId="77777777" w:rsidR="006E78D3" w:rsidRDefault="00000000">
            <w:r>
              <w:rPr>
                <w:sz w:val="20"/>
                <w:szCs w:val="20"/>
              </w:rPr>
              <w:t>Success — step completed normally</w:t>
            </w:r>
          </w:p>
        </w:tc>
      </w:tr>
      <w:tr w:rsidR="006E78D3" w14:paraId="42CDCB2F"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0FE40F2" w14:textId="77777777" w:rsidR="006E78D3" w:rsidRDefault="00000000">
            <w:r>
              <w:rPr>
                <w:color w:val="CC3300"/>
                <w:sz w:val="20"/>
                <w:szCs w:val="20"/>
              </w:rPr>
              <w:t>Red</w:t>
            </w:r>
          </w:p>
        </w:tc>
        <w:tc>
          <w:tcPr>
            <w:tcW w:w="4032"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50E5B34" w14:textId="77777777" w:rsidR="006E78D3" w:rsidRDefault="00000000">
            <w:r>
              <w:rPr>
                <w:sz w:val="20"/>
                <w:szCs w:val="20"/>
              </w:rPr>
              <w:t>Error — something went wrong</w:t>
            </w:r>
          </w:p>
        </w:tc>
      </w:tr>
      <w:tr w:rsidR="006E78D3" w14:paraId="480AE5B8"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89620" w14:textId="77777777" w:rsidR="006E78D3" w:rsidRDefault="00000000">
            <w:r>
              <w:rPr>
                <w:color w:val="B8860B"/>
                <w:sz w:val="20"/>
                <w:szCs w:val="20"/>
              </w:rPr>
              <w:t>Yellow / Amber</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4317A" w14:textId="77777777" w:rsidR="006E78D3" w:rsidRDefault="00000000">
            <w:r>
              <w:rPr>
                <w:sz w:val="20"/>
                <w:szCs w:val="20"/>
              </w:rPr>
              <w:t>Warning — non-fatal notice requiring attention</w:t>
            </w:r>
          </w:p>
        </w:tc>
      </w:tr>
      <w:tr w:rsidR="006E78D3" w14:paraId="347775DA"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51B99DC" w14:textId="77777777" w:rsidR="006E78D3" w:rsidRDefault="00000000">
            <w:r>
              <w:rPr>
                <w:color w:val="999999"/>
                <w:sz w:val="20"/>
                <w:szCs w:val="20"/>
              </w:rPr>
              <w:t>White / Light Gray</w:t>
            </w:r>
          </w:p>
        </w:tc>
        <w:tc>
          <w:tcPr>
            <w:tcW w:w="4032"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EEA7AD7" w14:textId="77777777" w:rsidR="006E78D3" w:rsidRDefault="00000000">
            <w:r>
              <w:rPr>
                <w:sz w:val="20"/>
                <w:szCs w:val="20"/>
              </w:rPr>
              <w:t>Informational message</w:t>
            </w:r>
          </w:p>
        </w:tc>
      </w:tr>
      <w:tr w:rsidR="006E78D3" w14:paraId="6F4C1FC9"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F10DAD" w14:textId="77777777" w:rsidR="006E78D3" w:rsidRDefault="00000000">
            <w:r>
              <w:rPr>
                <w:color w:val="888888"/>
                <w:sz w:val="20"/>
                <w:szCs w:val="20"/>
              </w:rPr>
              <w:t>Gray</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68BBF" w14:textId="77777777" w:rsidR="006E78D3" w:rsidRDefault="00000000">
            <w:r>
              <w:rPr>
                <w:sz w:val="20"/>
                <w:szCs w:val="20"/>
              </w:rPr>
              <w:t>Timestamp prefix</w:t>
            </w:r>
          </w:p>
        </w:tc>
      </w:tr>
    </w:tbl>
    <w:p w14:paraId="566C5688" w14:textId="77777777" w:rsidR="006E78D3" w:rsidRDefault="006E78D3">
      <w:pPr>
        <w:spacing w:after="120"/>
      </w:pPr>
    </w:p>
    <w:p w14:paraId="15408AA2" w14:textId="77777777" w:rsidR="006E78D3" w:rsidRDefault="00000000">
      <w:pPr>
        <w:pStyle w:val="Heading2"/>
      </w:pPr>
      <w:bookmarkStart w:id="18" w:name="_Toc223111040"/>
      <w:r>
        <w:t>Step 1: Greeting and Introduction</w:t>
      </w:r>
      <w:bookmarkEnd w:id="18"/>
    </w:p>
    <w:p w14:paraId="6813198E" w14:textId="77777777" w:rsidR="006E78D3" w:rsidRDefault="00000000">
      <w:pPr>
        <w:spacing w:before="80" w:after="120" w:line="280" w:lineRule="auto"/>
      </w:pPr>
      <w:r>
        <w:t>Jarvis starts by introducing himself and giving you a brief overview of the setup process. He explains that your node will run in an isolated environment under ~/.synergy/control-panel/ and that the entire process is automated — you simply need to make a few decisions along the way.</w:t>
      </w:r>
    </w:p>
    <w:p w14:paraId="3FC838F9" w14:textId="77777777" w:rsidR="006E78D3" w:rsidRDefault="00000000">
      <w:pPr>
        <w:spacing w:before="80" w:after="120" w:line="280" w:lineRule="auto"/>
      </w:pPr>
      <w:r>
        <w:t>Read the introduction carefully, especially the note about the isolated environment and key storage. When you are ready to proceed, press Enter or type a response to continue.</w:t>
      </w:r>
    </w:p>
    <w:p w14:paraId="7F3E80DE" w14:textId="77777777" w:rsidR="006E78D3" w:rsidRDefault="00000000">
      <w:pPr>
        <w:pStyle w:val="Heading2"/>
      </w:pPr>
      <w:bookmarkStart w:id="19" w:name="_Toc223111041"/>
      <w:r>
        <w:t>Step 2: Selecting a Node Type</w:t>
      </w:r>
      <w:bookmarkEnd w:id="19"/>
    </w:p>
    <w:p w14:paraId="1BE2D1BE" w14:textId="77777777" w:rsidR="006E78D3" w:rsidRDefault="00000000">
      <w:pPr>
        <w:spacing w:before="80" w:after="120" w:line="280" w:lineRule="auto"/>
      </w:pPr>
      <w:r>
        <w:t>Jarvis presents a numbered menu listing the available node types. Type the number corresponding to the node type you want to set up and press Enter. For most new participants, starting with a Validator Node (option 1) is recommended, as it is the most direct way to participate in consensus and earn SNRG rewards.</w:t>
      </w:r>
    </w:p>
    <w:p w14:paraId="67951AB2" w14:textId="77777777" w:rsidR="006E78D3" w:rsidRDefault="00000000">
      <w:pPr>
        <w:spacing w:before="80" w:after="120" w:line="280" w:lineRule="auto"/>
      </w:pPr>
      <w:r>
        <w:lastRenderedPageBreak/>
        <w:t>See the Node Types Reference section for a detailed breakdown of all available node types, their roles, and hardware considerations.</w:t>
      </w:r>
    </w:p>
    <w:p w14:paraId="5E2E131A" w14:textId="77777777" w:rsidR="006E78D3" w:rsidRDefault="00000000">
      <w:pPr>
        <w:pStyle w:val="Heading2"/>
      </w:pPr>
      <w:bookmarkStart w:id="20" w:name="_Toc223111042"/>
      <w:r>
        <w:t>Step 3: Detailed Explanation and Confirmation</w:t>
      </w:r>
      <w:bookmarkEnd w:id="20"/>
    </w:p>
    <w:p w14:paraId="289FB0A0" w14:textId="77777777" w:rsidR="006E78D3" w:rsidRDefault="00000000">
      <w:pPr>
        <w:spacing w:before="80" w:after="120" w:line="280" w:lineRule="auto"/>
      </w:pPr>
      <w:r>
        <w:t>After you select a node type, Jarvis provides an in-depth explanation of what that node does, how it contributes to the network, and what the setup process will involve. Take a moment to read this carefully.</w:t>
      </w:r>
    </w:p>
    <w:p w14:paraId="1147BE59" w14:textId="77777777" w:rsidR="006E78D3" w:rsidRDefault="00000000">
      <w:pPr>
        <w:spacing w:before="80" w:after="120" w:line="280" w:lineRule="auto"/>
      </w:pPr>
      <w:r>
        <w:t>Jarvis then asks: Are you ready to proceed with the setup? Type yes to begin the automated setup, or no to go back and select a different node type.</w:t>
      </w:r>
    </w:p>
    <w:p w14:paraId="085E161B" w14:textId="77777777" w:rsidR="006E78D3" w:rsidRDefault="00000000">
      <w:pPr>
        <w:pStyle w:val="Heading2"/>
      </w:pPr>
      <w:bookmarkStart w:id="21" w:name="_Toc223111043"/>
      <w:r>
        <w:t>Step 4: Automated Setup</w:t>
      </w:r>
      <w:bookmarkEnd w:id="21"/>
    </w:p>
    <w:p w14:paraId="1C82BF03" w14:textId="77777777" w:rsidR="006E78D3" w:rsidRDefault="00000000">
      <w:pPr>
        <w:spacing w:before="80" w:after="120" w:line="280" w:lineRule="auto"/>
      </w:pPr>
      <w:r>
        <w:t>Once you confirm, the terminal panel slides into view and the automated setup begins. There are seven distinct stages, each tracked by a progress bar at the top of the terminal:</w:t>
      </w:r>
    </w:p>
    <w:p w14:paraId="5EE68837" w14:textId="77777777" w:rsidR="006E78D3" w:rsidRDefault="00000000">
      <w:pPr>
        <w:pStyle w:val="Heading3"/>
      </w:pPr>
      <w:r>
        <w:t>Stage 1: Initialize Environment (0-10%)</w:t>
      </w:r>
    </w:p>
    <w:p w14:paraId="4D0493AD" w14:textId="77777777" w:rsidR="006E78D3" w:rsidRDefault="00000000">
      <w:pPr>
        <w:spacing w:before="80" w:after="120" w:line="280" w:lineRule="auto"/>
      </w:pPr>
      <w:r>
        <w:t>The Control Panel creates the directory structure that all nodes share. This only happens once — if you add additional nodes later, this step is skipped.</w:t>
      </w:r>
    </w:p>
    <w:p w14:paraId="43A22AB1"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[Jarvis] Creating isolated environment at ~/.synergy/control-panel</w:t>
      </w:r>
    </w:p>
    <w:p w14:paraId="3F4C8FC8"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[System] Creating directory structure...</w:t>
      </w:r>
    </w:p>
    <w:p w14:paraId="7734D06F"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[System] ✓ Created ~/.synergy/control-panel/nodes</w:t>
      </w:r>
    </w:p>
    <w:p w14:paraId="402D17ED"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[System] ✓ Created ~/.synergy/control-panel/bin</w:t>
      </w:r>
    </w:p>
    <w:p w14:paraId="1CFBC4A1"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[System] ✓ Created ~/.synergy/control-panel/templates</w:t>
      </w:r>
    </w:p>
    <w:p w14:paraId="01B30CB0" w14:textId="77777777" w:rsidR="006E78D3" w:rsidRDefault="00000000">
      <w:pPr>
        <w:pStyle w:val="Heading3"/>
      </w:pPr>
      <w:r>
        <w:t>Stage 2: Create Node Sandbox (10-25%)</w:t>
      </w:r>
    </w:p>
    <w:p w14:paraId="4CFA7841" w14:textId="77777777" w:rsidR="006E78D3" w:rsidRDefault="00000000">
      <w:pPr>
        <w:spacing w:before="80" w:after="120" w:line="280" w:lineRule="auto"/>
      </w:pPr>
      <w:r>
        <w:t>Each node gets its own isolated subdirectory under ~/.synergy/control-panel/nodes/&lt;node-id&gt;/. Four sub-directories are created: config/ for the TOML configuration file, keys/ for cryptographic keys, data/ for blockchain state, and logs/ for runtime log output.</w:t>
      </w:r>
    </w:p>
    <w:p w14:paraId="3FE437EC" w14:textId="77777777" w:rsidR="006E78D3" w:rsidRDefault="00000000">
      <w:pPr>
        <w:pStyle w:val="Heading3"/>
      </w:pPr>
      <w:r>
        <w:t>Stage 3: Post-Quantum Key Generation (25-40%)</w:t>
      </w:r>
    </w:p>
    <w:p w14:paraId="31422F34" w14:textId="77777777" w:rsidR="006E78D3" w:rsidRDefault="00000000">
      <w:pPr>
        <w:spacing w:before="80" w:after="120" w:line="280" w:lineRule="auto"/>
      </w:pPr>
      <w:r>
        <w:t>This is one of the most important steps. The Control Panel calls the synergy-</w:t>
      </w:r>
      <w:proofErr w:type="spellStart"/>
      <w:r>
        <w:t>devnet</w:t>
      </w:r>
      <w:proofErr w:type="spellEnd"/>
      <w:r>
        <w:t xml:space="preserve"> binary to generate a post-quantum cryptographic keypair using the FN-DSA-1024 (Falcon-1024) algorithm, which provides NIST Level 5 security — the highest level of quantum resistance currently standardized. The public key is 1,793 bytes and the private key is 2,305 bytes.</w:t>
      </w:r>
    </w:p>
    <w:p w14:paraId="5319A8E5"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[Crypto] Algorithm: FN-DSA-1024 (Falcon-1024)</w:t>
      </w:r>
    </w:p>
    <w:p w14:paraId="1A712C37"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[Crypto] Security Level: NIST Level 5 (256-bit quantum resistance)</w:t>
      </w:r>
    </w:p>
    <w:p w14:paraId="02B9F75A"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[Crypto] Generating 1,793-byte public key...</w:t>
      </w:r>
    </w:p>
    <w:p w14:paraId="3352E21B"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[Crypto] Generating 2,305-byte private key...</w:t>
      </w:r>
    </w:p>
    <w:p w14:paraId="0DB8F84F"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[Crypto] ✓ Keypair generated successfully!</w:t>
      </w:r>
    </w:p>
    <w:p w14:paraId="0C1AB8A8" w14:textId="77777777" w:rsidR="006E78D3" w:rsidRDefault="00000000">
      <w:pPr>
        <w:spacing w:before="80" w:after="120" w:line="280" w:lineRule="auto"/>
      </w:pPr>
      <w:r>
        <w:t>Once the keypair is generated, a Synergy address is derived from the public key using a deterministic process:</w:t>
      </w:r>
    </w:p>
    <w:p w14:paraId="782AC338" w14:textId="77777777" w:rsidR="006E78D3" w:rsidRDefault="00000000">
      <w:pPr>
        <w:pStyle w:val="ListParagraph"/>
        <w:numPr>
          <w:ilvl w:val="0"/>
          <w:numId w:val="3"/>
        </w:numPr>
        <w:spacing w:before="60" w:after="60"/>
      </w:pPr>
      <w:r>
        <w:t>The public key is hashed with SHA3-256.</w:t>
      </w:r>
    </w:p>
    <w:p w14:paraId="1B903268" w14:textId="77777777" w:rsidR="006E78D3" w:rsidRDefault="00000000">
      <w:pPr>
        <w:pStyle w:val="ListParagraph"/>
        <w:numPr>
          <w:ilvl w:val="0"/>
          <w:numId w:val="3"/>
        </w:numPr>
        <w:spacing w:before="60" w:after="60"/>
      </w:pPr>
      <w:r>
        <w:t>A 20-byte payload is extracted from the hash output.</w:t>
      </w:r>
    </w:p>
    <w:p w14:paraId="05EA8B63" w14:textId="77777777" w:rsidR="006E78D3" w:rsidRDefault="00000000">
      <w:pPr>
        <w:pStyle w:val="ListParagraph"/>
        <w:numPr>
          <w:ilvl w:val="0"/>
          <w:numId w:val="3"/>
        </w:numPr>
        <w:spacing w:before="60" w:after="60"/>
      </w:pPr>
      <w:r>
        <w:t>The payload is encoded using Bech32m encoding with a class-specific prefix (e.g., sYnV1 for Class I / Validator nodes).</w:t>
      </w:r>
    </w:p>
    <w:p w14:paraId="11F21302" w14:textId="77777777" w:rsidR="006E78D3" w:rsidRDefault="006E78D3">
      <w:pPr>
        <w:spacing w:after="120"/>
      </w:pPr>
    </w:p>
    <w:p w14:paraId="0ECFF67E" w14:textId="77777777" w:rsidR="006E78D3" w:rsidRDefault="00000000">
      <w:pPr>
        <w:spacing w:before="80" w:after="120" w:line="280" w:lineRule="auto"/>
      </w:pPr>
      <w:r>
        <w:lastRenderedPageBreak/>
        <w:t>Your node address uniquely identifies your node on the network and is permanently tied to your keypair. It cannot be changed after setup.</w:t>
      </w:r>
    </w:p>
    <w:p w14:paraId="5B2FED2E" w14:textId="77777777" w:rsidR="006E78D3" w:rsidRDefault="00000000">
      <w:pPr>
        <w:pStyle w:val="Heading3"/>
      </w:pPr>
      <w:r>
        <w:t>Stage 4: Node Configuration (60-75%)</w:t>
      </w:r>
    </w:p>
    <w:p w14:paraId="58AADA65" w14:textId="77777777" w:rsidR="006E78D3" w:rsidRDefault="00000000">
      <w:pPr>
        <w:spacing w:before="80" w:after="120" w:line="280" w:lineRule="auto"/>
      </w:pPr>
      <w:r>
        <w:t xml:space="preserve">The Control Panel selects the appropriate configuration template for your node type (e.g., </w:t>
      </w:r>
      <w:proofErr w:type="spellStart"/>
      <w:r>
        <w:t>validator.toml</w:t>
      </w:r>
      <w:proofErr w:type="spellEnd"/>
      <w:r>
        <w:t xml:space="preserve">, </w:t>
      </w:r>
      <w:proofErr w:type="spellStart"/>
      <w:r>
        <w:t>rpc_gateway.toml</w:t>
      </w:r>
      <w:proofErr w:type="spellEnd"/>
      <w:r>
        <w:t xml:space="preserve">, or </w:t>
      </w:r>
      <w:proofErr w:type="spellStart"/>
      <w:r>
        <w:t>relayer.toml</w:t>
      </w:r>
      <w:proofErr w:type="spellEnd"/>
      <w:r>
        <w:t xml:space="preserve">) and populates it with network parameters including the Chain ID, P2P/RPC/WebSocket ports, and the </w:t>
      </w:r>
      <w:proofErr w:type="spellStart"/>
      <w:r>
        <w:t>bootnode</w:t>
      </w:r>
      <w:proofErr w:type="spellEnd"/>
      <w:r>
        <w:t xml:space="preserve"> addresses needed to join the network.</w:t>
      </w:r>
    </w:p>
    <w:p w14:paraId="2D8948FB"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 xml:space="preserve">[Config] Template: </w:t>
      </w:r>
      <w:proofErr w:type="spellStart"/>
      <w:r>
        <w:rPr>
          <w:rFonts w:ascii="Courier New" w:eastAsia="Courier New" w:hAnsi="Courier New" w:cs="Courier New"/>
          <w:color w:val="A9DC76"/>
          <w:sz w:val="18"/>
          <w:szCs w:val="18"/>
        </w:rPr>
        <w:t>validator.toml</w:t>
      </w:r>
      <w:proofErr w:type="spellEnd"/>
    </w:p>
    <w:p w14:paraId="06C19B6E"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[Config] Setting network ID: 338638 (Synergy Devnet)</w:t>
      </w:r>
    </w:p>
    <w:p w14:paraId="4C74810F"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[Config] Setting P2P port: 38638</w:t>
      </w:r>
    </w:p>
    <w:p w14:paraId="2C87FBD6"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[Config] Setting RPC port: 48638</w:t>
      </w:r>
    </w:p>
    <w:p w14:paraId="77D4FCFB"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[Config] Setting WebSocket port: 58638</w:t>
      </w:r>
    </w:p>
    <w:p w14:paraId="40FA2AE2"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[Config] Adding </w:t>
      </w:r>
      <w:proofErr w:type="spellStart"/>
      <w:r>
        <w:rPr>
          <w:rFonts w:ascii="Courier New" w:eastAsia="Courier New" w:hAnsi="Courier New" w:cs="Courier New"/>
          <w:color w:val="A9DC76"/>
          <w:sz w:val="18"/>
          <w:szCs w:val="18"/>
        </w:rPr>
        <w:t>bootnode</w:t>
      </w:r>
      <w:proofErr w:type="spellEnd"/>
      <w:r>
        <w:rPr>
          <w:rFonts w:ascii="Courier New" w:eastAsia="Courier New" w:hAnsi="Courier New" w:cs="Courier New"/>
          <w:color w:val="A9DC76"/>
          <w:sz w:val="18"/>
          <w:szCs w:val="18"/>
        </w:rPr>
        <w:t xml:space="preserve"> addresses...</w:t>
      </w:r>
    </w:p>
    <w:p w14:paraId="584C0A20"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[Config] ✓ Configuration file created!</w:t>
      </w:r>
    </w:p>
    <w:p w14:paraId="782D4849" w14:textId="77777777" w:rsidR="006E78D3" w:rsidRDefault="00000000">
      <w:pPr>
        <w:pStyle w:val="Heading3"/>
      </w:pPr>
      <w:r>
        <w:t>Stage 5: Network Registration (75-90%)</w:t>
      </w:r>
    </w:p>
    <w:p w14:paraId="7C3B107A" w14:textId="77777777" w:rsidR="006E78D3" w:rsidRDefault="00000000">
      <w:pPr>
        <w:spacing w:before="80" w:after="120" w:line="280" w:lineRule="auto"/>
      </w:pPr>
      <w:r>
        <w:t xml:space="preserve">Your node registers itself with the Synergy </w:t>
      </w:r>
      <w:proofErr w:type="spellStart"/>
      <w:r>
        <w:t>devnet</w:t>
      </w:r>
      <w:proofErr w:type="spellEnd"/>
      <w:r>
        <w:t xml:space="preserve"> by submitting its public key and address to the registration endpoint at devnet-api.synergy-network.io. This step requires a live internet connection. Upon success, your node is added to the </w:t>
      </w:r>
      <w:proofErr w:type="spellStart"/>
      <w:r>
        <w:t>devnet</w:t>
      </w:r>
      <w:proofErr w:type="spellEnd"/>
      <w:r>
        <w:t xml:space="preserve"> node registry and becomes discoverable by other peers.</w:t>
      </w:r>
    </w:p>
    <w:p w14:paraId="00F4112F" w14:textId="77777777" w:rsidR="006E78D3" w:rsidRDefault="00000000">
      <w:pPr>
        <w:pStyle w:val="Heading3"/>
      </w:pPr>
      <w:r>
        <w:t>Stage 6: Blockchain Synchronization (90-95%)</w:t>
      </w:r>
    </w:p>
    <w:p w14:paraId="2E43EB1A" w14:textId="77777777" w:rsidR="006E78D3" w:rsidRDefault="00000000">
      <w:pPr>
        <w:spacing w:before="80" w:after="120" w:line="280" w:lineRule="auto"/>
      </w:pPr>
      <w:r>
        <w:t xml:space="preserve">The Control Panel connects to the </w:t>
      </w:r>
      <w:proofErr w:type="spellStart"/>
      <w:r>
        <w:t>bootnode</w:t>
      </w:r>
      <w:proofErr w:type="spellEnd"/>
      <w:r>
        <w:t xml:space="preserve"> cluster and downloads the blockchain. Depending on how long the </w:t>
      </w:r>
      <w:proofErr w:type="spellStart"/>
      <w:r>
        <w:t>devnet</w:t>
      </w:r>
      <w:proofErr w:type="spellEnd"/>
      <w:r>
        <w:t xml:space="preserve"> has been running and your network speed, this step may take anywhere from a few seconds to several minutes. The progress bar shows the number of blocks synced in real time.</w:t>
      </w:r>
    </w:p>
    <w:p w14:paraId="7E9F12AB" w14:textId="77777777" w:rsidR="006E78D3" w:rsidRDefault="00000000">
      <w:pPr>
        <w:pStyle w:val="Heading3"/>
      </w:pPr>
      <w:r>
        <w:t>Stage 7: Node Start (95-100%)</w:t>
      </w:r>
    </w:p>
    <w:p w14:paraId="379C27BD" w14:textId="77777777" w:rsidR="006E78D3" w:rsidRDefault="00000000">
      <w:pPr>
        <w:spacing w:before="80" w:after="120" w:line="280" w:lineRule="auto"/>
      </w:pPr>
      <w:r>
        <w:t>The node process is launched, the P2P listener is started, and the consensus engine is initialized. Once all subsystems are confirmed running, Jarvis congratulates you and the dashboard loads automatically.</w:t>
      </w:r>
    </w:p>
    <w:p w14:paraId="7CAD583F" w14:textId="77777777" w:rsidR="006E78D3" w:rsidRDefault="00000000">
      <w:pPr>
        <w:pStyle w:val="Heading2"/>
      </w:pPr>
      <w:bookmarkStart w:id="22" w:name="_Toc223111044"/>
      <w:r>
        <w:t>Step 5: Completion</w:t>
      </w:r>
      <w:bookmarkEnd w:id="22"/>
    </w:p>
    <w:p w14:paraId="211F59E1" w14:textId="77777777" w:rsidR="006E78D3" w:rsidRDefault="00000000">
      <w:pPr>
        <w:spacing w:before="80" w:after="120" w:line="280" w:lineRule="auto"/>
      </w:pPr>
      <w:r>
        <w:t>After setup completes, Jarvis displays a summary showing:</w:t>
      </w:r>
    </w:p>
    <w:p w14:paraId="4AC7E348" w14:textId="77777777" w:rsidR="006E78D3" w:rsidRDefault="00000000">
      <w:pPr>
        <w:pStyle w:val="ListParagraph"/>
        <w:numPr>
          <w:ilvl w:val="0"/>
          <w:numId w:val="2"/>
        </w:numPr>
        <w:spacing w:before="60" w:after="60"/>
      </w:pPr>
      <w:r>
        <w:t>Your unique node ID (a UUID assigned during setup)</w:t>
      </w:r>
    </w:p>
    <w:p w14:paraId="71671320" w14:textId="77777777" w:rsidR="006E78D3" w:rsidRDefault="00000000">
      <w:pPr>
        <w:pStyle w:val="ListParagraph"/>
        <w:numPr>
          <w:ilvl w:val="0"/>
          <w:numId w:val="2"/>
        </w:numPr>
        <w:spacing w:before="60" w:after="60"/>
      </w:pPr>
      <w:r>
        <w:t>Your node address (e.g., sYnV1q2w3e4r5t...)</w:t>
      </w:r>
    </w:p>
    <w:p w14:paraId="1A55A7E4" w14:textId="77777777" w:rsidR="006E78D3" w:rsidRDefault="00000000">
      <w:pPr>
        <w:pStyle w:val="ListParagraph"/>
        <w:numPr>
          <w:ilvl w:val="0"/>
          <w:numId w:val="2"/>
        </w:numPr>
        <w:spacing w:before="60" w:after="60"/>
      </w:pPr>
      <w:r>
        <w:t>A confirmation that the node is running and connected to the network</w:t>
      </w:r>
    </w:p>
    <w:p w14:paraId="631693A4" w14:textId="77777777" w:rsidR="006E78D3" w:rsidRDefault="006E78D3">
      <w:pPr>
        <w:spacing w:after="120"/>
      </w:pPr>
    </w:p>
    <w:p w14:paraId="742AF528" w14:textId="77777777" w:rsidR="006E78D3" w:rsidRDefault="00000000">
      <w:pPr>
        <w:spacing w:before="80" w:after="120" w:line="280" w:lineRule="auto"/>
      </w:pPr>
      <w:r>
        <w:t xml:space="preserve">The dashboard then loads and shows live metrics for your new node. You are now a participant in the Synergy </w:t>
      </w:r>
      <w:proofErr w:type="spellStart"/>
      <w:r>
        <w:t>devnet</w:t>
      </w:r>
      <w:proofErr w:type="spellEnd"/>
      <w:r>
        <w:t>.</w:t>
      </w:r>
    </w:p>
    <w:p w14:paraId="2F0C0607" w14:textId="77777777" w:rsidR="006E78D3" w:rsidRDefault="00000000">
      <w:pPr>
        <w:pStyle w:val="Heading1"/>
        <w:pageBreakBefore/>
        <w:pBdr>
          <w:bottom w:val="single" w:sz="8" w:space="4" w:color="5C3DB5"/>
        </w:pBdr>
      </w:pPr>
      <w:bookmarkStart w:id="23" w:name="_Toc223111045"/>
      <w:r>
        <w:lastRenderedPageBreak/>
        <w:t>Node Types Reference</w:t>
      </w:r>
      <w:bookmarkEnd w:id="23"/>
    </w:p>
    <w:p w14:paraId="7B50162D" w14:textId="77777777" w:rsidR="006E78D3" w:rsidRDefault="00000000">
      <w:pPr>
        <w:spacing w:before="80" w:after="120" w:line="280" w:lineRule="auto"/>
      </w:pPr>
      <w:r>
        <w:t>The Synergy Network supports 19 distinct node types organized into 5 classes. Each class has a unique address prefix that is permanently encoded in the node's address. The table below provides a comprehensive overview of all node types, their classes, and their primary responsibilities.</w:t>
      </w:r>
    </w:p>
    <w:p w14:paraId="4A6FC22B" w14:textId="77777777" w:rsidR="006E78D3" w:rsidRDefault="00000000">
      <w:pPr>
        <w:pStyle w:val="Heading2"/>
      </w:pPr>
      <w:bookmarkStart w:id="24" w:name="_Toc223111046"/>
      <w:r>
        <w:t>Node Class Overview</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200"/>
        <w:gridCol w:w="3480"/>
      </w:tblGrid>
      <w:tr w:rsidR="006E78D3" w14:paraId="0010C088" w14:textId="77777777">
        <w:tblPrEx>
          <w:tblCellMar>
            <w:top w:w="0" w:type="dxa"/>
            <w:bottom w:w="0" w:type="dxa"/>
          </w:tblCellMar>
        </w:tblPrEx>
        <w:tc>
          <w:tcPr>
            <w:tcW w:w="16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3C78D532" w14:textId="77777777" w:rsidR="006E78D3" w:rsidRDefault="00000000">
            <w:r>
              <w:rPr>
                <w:b/>
                <w:bCs/>
                <w:color w:val="FFFFFF"/>
                <w:sz w:val="20"/>
                <w:szCs w:val="20"/>
              </w:rPr>
              <w:t>Class</w:t>
            </w:r>
          </w:p>
        </w:tc>
        <w:tc>
          <w:tcPr>
            <w:tcW w:w="18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0297B662" w14:textId="77777777" w:rsidR="006E78D3" w:rsidRDefault="00000000">
            <w:r>
              <w:rPr>
                <w:b/>
                <w:bCs/>
                <w:color w:val="FFFFFF"/>
                <w:sz w:val="20"/>
                <w:szCs w:val="20"/>
              </w:rPr>
              <w:t>Prefix</w:t>
            </w:r>
          </w:p>
        </w:tc>
        <w:tc>
          <w:tcPr>
            <w:tcW w:w="3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113C9191" w14:textId="77777777" w:rsidR="006E78D3" w:rsidRDefault="00000000">
            <w:r>
              <w:rPr>
                <w:b/>
                <w:bCs/>
                <w:color w:val="FFFFFF"/>
                <w:sz w:val="20"/>
                <w:szCs w:val="20"/>
              </w:rPr>
              <w:t>Node Types</w:t>
            </w:r>
          </w:p>
        </w:tc>
        <w:tc>
          <w:tcPr>
            <w:tcW w:w="34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5BA9117D" w14:textId="77777777" w:rsidR="006E78D3" w:rsidRDefault="00000000">
            <w:r>
              <w:rPr>
                <w:b/>
                <w:bCs/>
                <w:color w:val="FFFFFF"/>
                <w:sz w:val="20"/>
                <w:szCs w:val="20"/>
              </w:rPr>
              <w:t>Primary Role</w:t>
            </w:r>
          </w:p>
        </w:tc>
      </w:tr>
      <w:tr w:rsidR="006E78D3" w14:paraId="67E60F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6C5E6" w14:textId="77777777" w:rsidR="006E78D3" w:rsidRDefault="00000000">
            <w:r>
              <w:rPr>
                <w:b/>
                <w:bCs/>
                <w:sz w:val="20"/>
                <w:szCs w:val="20"/>
              </w:rPr>
              <w:t>Class 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2CDA5" w14:textId="77777777" w:rsidR="006E78D3" w:rsidRDefault="00000000">
            <w:r>
              <w:rPr>
                <w:sz w:val="20"/>
                <w:szCs w:val="20"/>
              </w:rPr>
              <w:t>sYnV1-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7DFD3" w14:textId="77777777" w:rsidR="006E78D3" w:rsidRDefault="00000000">
            <w:r>
              <w:rPr>
                <w:sz w:val="20"/>
                <w:szCs w:val="20"/>
              </w:rPr>
              <w:t>Validator, Committee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C273ED" w14:textId="77777777" w:rsidR="006E78D3" w:rsidRDefault="00000000">
            <w:r>
              <w:rPr>
                <w:sz w:val="20"/>
                <w:szCs w:val="20"/>
              </w:rPr>
              <w:t>Core consensus and block production</w:t>
            </w:r>
          </w:p>
        </w:tc>
      </w:tr>
      <w:tr w:rsidR="006E78D3" w14:paraId="27B411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FEDC1D8" w14:textId="77777777" w:rsidR="006E78D3" w:rsidRDefault="00000000">
            <w:r>
              <w:rPr>
                <w:b/>
                <w:bCs/>
                <w:sz w:val="20"/>
                <w:szCs w:val="20"/>
              </w:rPr>
              <w:t>Class II</w:t>
            </w:r>
          </w:p>
        </w:tc>
        <w:tc>
          <w:tcPr>
            <w:tcW w:w="1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F327095" w14:textId="77777777" w:rsidR="006E78D3" w:rsidRDefault="00000000">
            <w:r>
              <w:rPr>
                <w:sz w:val="20"/>
                <w:szCs w:val="20"/>
              </w:rPr>
              <w:t>sYnV2-</w:t>
            </w:r>
          </w:p>
        </w:tc>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D15DA5F" w14:textId="77777777" w:rsidR="006E78D3" w:rsidRDefault="00000000">
            <w:r>
              <w:rPr>
                <w:sz w:val="20"/>
                <w:szCs w:val="20"/>
              </w:rPr>
              <w:t>Archive Validator, Audit Validator, Data Availability</w:t>
            </w:r>
          </w:p>
        </w:tc>
        <w:tc>
          <w:tcPr>
            <w:tcW w:w="34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3A674AF9" w14:textId="77777777" w:rsidR="006E78D3" w:rsidRDefault="00000000">
            <w:r>
              <w:rPr>
                <w:sz w:val="20"/>
                <w:szCs w:val="20"/>
              </w:rPr>
              <w:t>Historical data, compliance, and data availability</w:t>
            </w:r>
          </w:p>
        </w:tc>
      </w:tr>
      <w:tr w:rsidR="006E78D3" w14:paraId="6D4A7E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D47B6" w14:textId="77777777" w:rsidR="006E78D3" w:rsidRDefault="00000000">
            <w:r>
              <w:rPr>
                <w:b/>
                <w:bCs/>
                <w:sz w:val="20"/>
                <w:szCs w:val="20"/>
              </w:rPr>
              <w:t>Class III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4EC74" w14:textId="77777777" w:rsidR="006E78D3" w:rsidRDefault="00000000">
            <w:r>
              <w:rPr>
                <w:sz w:val="20"/>
                <w:szCs w:val="20"/>
              </w:rPr>
              <w:t>sYnV3-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00816" w14:textId="77777777" w:rsidR="006E78D3" w:rsidRDefault="00000000">
            <w:proofErr w:type="spellStart"/>
            <w:r>
              <w:rPr>
                <w:sz w:val="20"/>
                <w:szCs w:val="20"/>
              </w:rPr>
              <w:t>Relayer</w:t>
            </w:r>
            <w:proofErr w:type="spellEnd"/>
            <w:r>
              <w:rPr>
                <w:sz w:val="20"/>
                <w:szCs w:val="20"/>
              </w:rPr>
              <w:t>, Witness, Oracle, UMA Coordinator, Cross-Chain Verifier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32E0D" w14:textId="77777777" w:rsidR="006E78D3" w:rsidRDefault="00000000">
            <w:r>
              <w:rPr>
                <w:sz w:val="20"/>
                <w:szCs w:val="20"/>
              </w:rPr>
              <w:t>Cross-chain infrastructure and data relay</w:t>
            </w:r>
          </w:p>
        </w:tc>
      </w:tr>
      <w:tr w:rsidR="006E78D3" w14:paraId="4B8677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DE466F7" w14:textId="77777777" w:rsidR="006E78D3" w:rsidRDefault="00000000">
            <w:r>
              <w:rPr>
                <w:b/>
                <w:bCs/>
                <w:sz w:val="20"/>
                <w:szCs w:val="20"/>
              </w:rPr>
              <w:t>Class IV</w:t>
            </w:r>
          </w:p>
        </w:tc>
        <w:tc>
          <w:tcPr>
            <w:tcW w:w="1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E4F09D8" w14:textId="77777777" w:rsidR="006E78D3" w:rsidRDefault="00000000">
            <w:r>
              <w:rPr>
                <w:sz w:val="20"/>
                <w:szCs w:val="20"/>
              </w:rPr>
              <w:t>sYnV4-</w:t>
            </w:r>
          </w:p>
        </w:tc>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9395D76" w14:textId="77777777" w:rsidR="006E78D3" w:rsidRDefault="00000000">
            <w:r>
              <w:rPr>
                <w:sz w:val="20"/>
                <w:szCs w:val="20"/>
              </w:rPr>
              <w:t>Compute, AI Inference, PQC Crypto</w:t>
            </w:r>
          </w:p>
        </w:tc>
        <w:tc>
          <w:tcPr>
            <w:tcW w:w="34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8C36857" w14:textId="77777777" w:rsidR="006E78D3" w:rsidRDefault="00000000">
            <w:r>
              <w:rPr>
                <w:sz w:val="20"/>
                <w:szCs w:val="20"/>
              </w:rPr>
              <w:t>Specialized computation and processing</w:t>
            </w:r>
          </w:p>
        </w:tc>
      </w:tr>
      <w:tr w:rsidR="006E78D3" w14:paraId="1C848D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E3FF9" w14:textId="77777777" w:rsidR="006E78D3" w:rsidRDefault="00000000">
            <w:r>
              <w:rPr>
                <w:b/>
                <w:bCs/>
                <w:sz w:val="20"/>
                <w:szCs w:val="20"/>
              </w:rPr>
              <w:t>Class 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8D95F" w14:textId="77777777" w:rsidR="006E78D3" w:rsidRDefault="00000000">
            <w:r>
              <w:rPr>
                <w:sz w:val="20"/>
                <w:szCs w:val="20"/>
              </w:rPr>
              <w:t>sYnV5-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7E7E8" w14:textId="77777777" w:rsidR="006E78D3" w:rsidRDefault="00000000">
            <w:r>
              <w:rPr>
                <w:sz w:val="20"/>
                <w:szCs w:val="20"/>
              </w:rPr>
              <w:t>Governance Auditor, Treasury Controller, Security Council, RPC Gateway, Indexer, Observer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87EC8" w14:textId="77777777" w:rsidR="006E78D3" w:rsidRDefault="00000000">
            <w:r>
              <w:rPr>
                <w:sz w:val="20"/>
                <w:szCs w:val="20"/>
              </w:rPr>
              <w:t>Governance, treasury, and public infrastructure</w:t>
            </w:r>
          </w:p>
        </w:tc>
      </w:tr>
    </w:tbl>
    <w:p w14:paraId="2440044E" w14:textId="77777777" w:rsidR="006E78D3" w:rsidRDefault="006E78D3">
      <w:pPr>
        <w:spacing w:after="120"/>
      </w:pPr>
    </w:p>
    <w:p w14:paraId="46F1E539" w14:textId="77777777" w:rsidR="006E78D3" w:rsidRDefault="00000000">
      <w:pPr>
        <w:pStyle w:val="Heading2"/>
      </w:pPr>
      <w:bookmarkStart w:id="25" w:name="_Toc223111047"/>
      <w:r>
        <w:t>Detailed Node Type Descriptions</w:t>
      </w:r>
      <w:bookmarkEnd w:id="25"/>
    </w:p>
    <w:p w14:paraId="48F3A116" w14:textId="77777777" w:rsidR="006E78D3" w:rsidRDefault="00000000">
      <w:pPr>
        <w:pStyle w:val="Heading3"/>
      </w:pPr>
      <w:r>
        <w:t>Class I — Core Consensus</w:t>
      </w:r>
    </w:p>
    <w:p w14:paraId="4577999D" w14:textId="77777777" w:rsidR="006E78D3" w:rsidRDefault="00000000">
      <w:pPr>
        <w:spacing w:before="80" w:after="120" w:line="280" w:lineRule="auto"/>
      </w:pPr>
      <w:r>
        <w:rPr>
          <w:b/>
          <w:bCs/>
        </w:rPr>
        <w:t xml:space="preserve">Validator Node: </w:t>
      </w:r>
      <w:r>
        <w:t>The backbone of the Synergy Network. Validator nodes participate directly in the Proof of Synergy (PoSy) consensus protocol, validating transactions and producing new blocks. Validators are organized into rotating clusters of 7, and blocks require agreement from a supermajority of the active cluster. Validators earn SNRG token rewards proportional to their Synergy Score — a composite metric reflecting uptime, block participation, and collaborative behavior. This node type carries the highest hardware requirements and the greatest reward potential.</w:t>
      </w:r>
    </w:p>
    <w:p w14:paraId="184D06F6" w14:textId="77777777" w:rsidR="006E78D3" w:rsidRDefault="006E78D3">
      <w:pPr>
        <w:spacing w:after="60"/>
      </w:pPr>
    </w:p>
    <w:p w14:paraId="5E10C68F" w14:textId="77777777" w:rsidR="006E78D3" w:rsidRDefault="00000000">
      <w:pPr>
        <w:spacing w:before="80" w:after="120" w:line="280" w:lineRule="auto"/>
      </w:pPr>
      <w:r>
        <w:rPr>
          <w:b/>
          <w:bCs/>
        </w:rPr>
        <w:t xml:space="preserve">Committee Node: </w:t>
      </w:r>
      <w:r>
        <w:t>Committee nodes assist validators by participating in pre-consensus deliberation and vote aggregation. They provide the coordination layer that allows the validator cluster to reach agreement more efficiently. While not directly producing blocks, Committee nodes play an important role in overall consensus health and are rewarded accordingly.</w:t>
      </w:r>
    </w:p>
    <w:p w14:paraId="449E48D2" w14:textId="77777777" w:rsidR="006E78D3" w:rsidRDefault="00000000">
      <w:pPr>
        <w:pStyle w:val="Heading3"/>
      </w:pPr>
      <w:r>
        <w:t>Class II — Archive and Compliance</w:t>
      </w:r>
    </w:p>
    <w:p w14:paraId="075C7736" w14:textId="77777777" w:rsidR="006E78D3" w:rsidRDefault="00000000">
      <w:pPr>
        <w:spacing w:before="80" w:after="120" w:line="280" w:lineRule="auto"/>
      </w:pPr>
      <w:r>
        <w:rPr>
          <w:b/>
          <w:bCs/>
        </w:rPr>
        <w:t xml:space="preserve">Archive Validator: </w:t>
      </w:r>
      <w:r>
        <w:t>Archive Validators maintain a complete, immutable history of the blockchain going back to genesis. This is distinct from a standard Validator, which may prune older state to save disk space. Archive Validators are essential for historical queries, chain explorers, and compliance audits. Expect storage requirements to grow continuously over the life of the network.</w:t>
      </w:r>
    </w:p>
    <w:p w14:paraId="0155FAB5" w14:textId="77777777" w:rsidR="006E78D3" w:rsidRDefault="006E78D3">
      <w:pPr>
        <w:spacing w:after="60"/>
      </w:pPr>
    </w:p>
    <w:p w14:paraId="5A7FAC0C" w14:textId="77777777" w:rsidR="006E78D3" w:rsidRDefault="00000000">
      <w:pPr>
        <w:spacing w:before="80" w:after="120" w:line="280" w:lineRule="auto"/>
      </w:pPr>
      <w:r>
        <w:rPr>
          <w:b/>
          <w:bCs/>
        </w:rPr>
        <w:lastRenderedPageBreak/>
        <w:t xml:space="preserve">Audit Validator: </w:t>
      </w:r>
      <w:r>
        <w:t>Audit Validators specialize in compliance monitoring. They examine transaction patterns, flag anomalies, and produce signed audit reports that can be referenced by governance processes or external compliance tools.</w:t>
      </w:r>
    </w:p>
    <w:p w14:paraId="6EF82E56" w14:textId="77777777" w:rsidR="006E78D3" w:rsidRDefault="006E78D3">
      <w:pPr>
        <w:spacing w:after="60"/>
      </w:pPr>
    </w:p>
    <w:p w14:paraId="421686B6" w14:textId="77777777" w:rsidR="006E78D3" w:rsidRDefault="00000000">
      <w:pPr>
        <w:spacing w:before="80" w:after="120" w:line="280" w:lineRule="auto"/>
      </w:pPr>
      <w:r>
        <w:rPr>
          <w:b/>
          <w:bCs/>
        </w:rPr>
        <w:t xml:space="preserve">Data Availability Node: </w:t>
      </w:r>
      <w:r>
        <w:t>Data Availability nodes ensure that block data is replicated and retrievable across the network. Even when block producers go offline, other nodes can retrieve the raw data needed to reconstruct chain state. This is particularly important for light clients and rollup applications built on top of Synergy.</w:t>
      </w:r>
    </w:p>
    <w:p w14:paraId="753ADC7D" w14:textId="77777777" w:rsidR="006E78D3" w:rsidRDefault="00000000">
      <w:pPr>
        <w:pStyle w:val="Heading3"/>
      </w:pPr>
      <w:r>
        <w:t>Class III — Cross-Chain Infrastructure</w:t>
      </w:r>
    </w:p>
    <w:p w14:paraId="6E29A896" w14:textId="77777777" w:rsidR="006E78D3" w:rsidRDefault="00000000">
      <w:pPr>
        <w:spacing w:before="80" w:after="120" w:line="280" w:lineRule="auto"/>
      </w:pPr>
      <w:proofErr w:type="spellStart"/>
      <w:r>
        <w:rPr>
          <w:b/>
          <w:bCs/>
        </w:rPr>
        <w:t>Relayer</w:t>
      </w:r>
      <w:proofErr w:type="spellEnd"/>
      <w:r>
        <w:rPr>
          <w:b/>
          <w:bCs/>
        </w:rPr>
        <w:t xml:space="preserve"> Node: </w:t>
      </w:r>
      <w:proofErr w:type="spellStart"/>
      <w:r>
        <w:t>Relayer</w:t>
      </w:r>
      <w:proofErr w:type="spellEnd"/>
      <w:r>
        <w:t xml:space="preserve"> nodes power the Synergy Cross-Chain Protocol (SXCP), which enables trustless, bridgeless communication between Synergy and external blockchains such as Ethereum </w:t>
      </w:r>
      <w:proofErr w:type="spellStart"/>
      <w:r>
        <w:t>Sepolia</w:t>
      </w:r>
      <w:proofErr w:type="spellEnd"/>
      <w:r>
        <w:t xml:space="preserve">. </w:t>
      </w:r>
      <w:proofErr w:type="spellStart"/>
      <w:r>
        <w:t>Relayers</w:t>
      </w:r>
      <w:proofErr w:type="spellEnd"/>
      <w:r>
        <w:t xml:space="preserve"> monitor source chains for cross-chain events, generate Merkle proofs, participate in </w:t>
      </w:r>
      <w:proofErr w:type="spellStart"/>
      <w:r>
        <w:t>relayer</w:t>
      </w:r>
      <w:proofErr w:type="spellEnd"/>
      <w:r>
        <w:t xml:space="preserve"> cluster consensus, and relay messages to destination chains. Rewards are paid for successful relay completions.</w:t>
      </w:r>
    </w:p>
    <w:p w14:paraId="4F356206" w14:textId="77777777" w:rsidR="006E78D3" w:rsidRDefault="006E78D3">
      <w:pPr>
        <w:spacing w:after="60"/>
      </w:pPr>
    </w:p>
    <w:p w14:paraId="4DFE70CC" w14:textId="77777777" w:rsidR="006E78D3" w:rsidRDefault="00000000">
      <w:pPr>
        <w:spacing w:before="80" w:after="120" w:line="280" w:lineRule="auto"/>
      </w:pPr>
      <w:r>
        <w:rPr>
          <w:b/>
          <w:bCs/>
        </w:rPr>
        <w:t xml:space="preserve">Witness Node: </w:t>
      </w:r>
      <w:r>
        <w:t>Witness nodes independently observe and attest to cross-chain events. By providing multiple independent attestations, the network avoids relying on any single source of truth for cross-chain data.</w:t>
      </w:r>
    </w:p>
    <w:p w14:paraId="353A1C2D" w14:textId="77777777" w:rsidR="006E78D3" w:rsidRDefault="006E78D3">
      <w:pPr>
        <w:spacing w:after="60"/>
      </w:pPr>
    </w:p>
    <w:p w14:paraId="1157AA90" w14:textId="77777777" w:rsidR="006E78D3" w:rsidRDefault="00000000">
      <w:pPr>
        <w:spacing w:before="80" w:after="120" w:line="280" w:lineRule="auto"/>
      </w:pPr>
      <w:r>
        <w:rPr>
          <w:b/>
          <w:bCs/>
        </w:rPr>
        <w:t xml:space="preserve">Oracle Node: </w:t>
      </w:r>
      <w:r>
        <w:t>Oracle nodes bring real-world data — such as asset prices, weather data, or API responses — onto the Synergy blockchain in a decentralized, tamper-resistant way. Data feeds are aggregated from multiple Oracle nodes before being accepted as canonical.</w:t>
      </w:r>
    </w:p>
    <w:p w14:paraId="6B372356" w14:textId="77777777" w:rsidR="006E78D3" w:rsidRDefault="006E78D3">
      <w:pPr>
        <w:spacing w:after="60"/>
      </w:pPr>
    </w:p>
    <w:p w14:paraId="3D538FF4" w14:textId="77777777" w:rsidR="006E78D3" w:rsidRDefault="00000000">
      <w:pPr>
        <w:spacing w:before="80" w:after="120" w:line="280" w:lineRule="auto"/>
      </w:pPr>
      <w:r>
        <w:rPr>
          <w:b/>
          <w:bCs/>
        </w:rPr>
        <w:t xml:space="preserve">UMA Coordinator and Cross-Chain Verifier: </w:t>
      </w:r>
      <w:r>
        <w:t>These specialized Class III nodes coordinate Universal Message Addressing (UMA) protocol operations and verify cross-chain proofs respectively, providing additional layers of security and interoperability in complex multi-chain scenarios.</w:t>
      </w:r>
    </w:p>
    <w:p w14:paraId="49C66B44" w14:textId="77777777" w:rsidR="006E78D3" w:rsidRDefault="00000000">
      <w:pPr>
        <w:pStyle w:val="Heading3"/>
      </w:pPr>
      <w:r>
        <w:t>Class IV — Specialized Compute</w:t>
      </w:r>
    </w:p>
    <w:p w14:paraId="5C0DF18F" w14:textId="77777777" w:rsidR="006E78D3" w:rsidRDefault="00000000">
      <w:pPr>
        <w:spacing w:before="80" w:after="120" w:line="280" w:lineRule="auto"/>
      </w:pPr>
      <w:r>
        <w:rPr>
          <w:b/>
          <w:bCs/>
        </w:rPr>
        <w:t xml:space="preserve">Compute Node: </w:t>
      </w:r>
      <w:r>
        <w:t xml:space="preserve">Compute nodes execute off-chain computation tasks requested by smart contracts. They enable verifiable compute workloads that are too expensive or impractical to run entirely </w:t>
      </w:r>
      <w:proofErr w:type="gramStart"/>
      <w:r>
        <w:t>on-chain</w:t>
      </w:r>
      <w:proofErr w:type="gramEnd"/>
      <w:r>
        <w:t>.</w:t>
      </w:r>
    </w:p>
    <w:p w14:paraId="1DF8DD55" w14:textId="77777777" w:rsidR="006E78D3" w:rsidRDefault="006E78D3">
      <w:pPr>
        <w:spacing w:after="60"/>
      </w:pPr>
    </w:p>
    <w:p w14:paraId="6F4FCC4F" w14:textId="77777777" w:rsidR="006E78D3" w:rsidRDefault="00000000">
      <w:pPr>
        <w:spacing w:before="80" w:after="120" w:line="280" w:lineRule="auto"/>
      </w:pPr>
      <w:r>
        <w:rPr>
          <w:b/>
          <w:bCs/>
        </w:rPr>
        <w:t xml:space="preserve">AI Inference Node: </w:t>
      </w:r>
      <w:r>
        <w:t xml:space="preserve">AI Inference nodes run machine learning model inference on behalf of smart contracts or </w:t>
      </w:r>
      <w:proofErr w:type="spellStart"/>
      <w:r>
        <w:t>dApps</w:t>
      </w:r>
      <w:proofErr w:type="spellEnd"/>
      <w:r>
        <w:t>. Results are signed and submitted back to the chain with cryptographic attestations of correctness.</w:t>
      </w:r>
    </w:p>
    <w:p w14:paraId="635DE902" w14:textId="77777777" w:rsidR="006E78D3" w:rsidRDefault="006E78D3">
      <w:pPr>
        <w:spacing w:after="60"/>
      </w:pPr>
    </w:p>
    <w:p w14:paraId="24C0EABD" w14:textId="77777777" w:rsidR="006E78D3" w:rsidRDefault="00000000">
      <w:pPr>
        <w:spacing w:before="80" w:after="120" w:line="280" w:lineRule="auto"/>
      </w:pPr>
      <w:r>
        <w:rPr>
          <w:b/>
          <w:bCs/>
        </w:rPr>
        <w:t xml:space="preserve">PQC Crypto Node: </w:t>
      </w:r>
      <w:r>
        <w:t xml:space="preserve">PQC Crypto nodes provide post-quantum cryptographic services to the network, including key generation, signing, and verification operations that other nodes or contracts may request </w:t>
      </w:r>
      <w:proofErr w:type="gramStart"/>
      <w:r>
        <w:t>on-demand</w:t>
      </w:r>
      <w:proofErr w:type="gramEnd"/>
      <w:r>
        <w:t>.</w:t>
      </w:r>
    </w:p>
    <w:p w14:paraId="17FA158D" w14:textId="77777777" w:rsidR="006E78D3" w:rsidRDefault="00000000">
      <w:pPr>
        <w:pStyle w:val="Heading3"/>
      </w:pPr>
      <w:r>
        <w:t>Class V — Governance and Infrastructure</w:t>
      </w:r>
    </w:p>
    <w:p w14:paraId="7019813C" w14:textId="77777777" w:rsidR="006E78D3" w:rsidRDefault="00000000">
      <w:pPr>
        <w:spacing w:before="80" w:after="120" w:line="280" w:lineRule="auto"/>
      </w:pPr>
      <w:r>
        <w:rPr>
          <w:b/>
          <w:bCs/>
        </w:rPr>
        <w:lastRenderedPageBreak/>
        <w:t xml:space="preserve">Governance Auditor: </w:t>
      </w:r>
      <w:r>
        <w:t>Governance Auditors monitor and verify on-chain governance proposals and votes, ensuring that the governance process operates according to protocol rules and flagging any irregularities.</w:t>
      </w:r>
    </w:p>
    <w:p w14:paraId="1D7FD1C9" w14:textId="77777777" w:rsidR="006E78D3" w:rsidRDefault="006E78D3">
      <w:pPr>
        <w:spacing w:after="60"/>
      </w:pPr>
    </w:p>
    <w:p w14:paraId="4B9FD094" w14:textId="77777777" w:rsidR="006E78D3" w:rsidRDefault="00000000">
      <w:pPr>
        <w:spacing w:before="80" w:after="120" w:line="280" w:lineRule="auto"/>
      </w:pPr>
      <w:r>
        <w:rPr>
          <w:b/>
          <w:bCs/>
        </w:rPr>
        <w:t xml:space="preserve">Treasury Controller: </w:t>
      </w:r>
      <w:r>
        <w:t>Treasury Controllers participate in multi-signature control of the network treasury, approving or vetoing fund disbursements in accordance with governance decisions.</w:t>
      </w:r>
    </w:p>
    <w:p w14:paraId="4D119F52" w14:textId="77777777" w:rsidR="006E78D3" w:rsidRDefault="006E78D3">
      <w:pPr>
        <w:spacing w:after="60"/>
      </w:pPr>
    </w:p>
    <w:p w14:paraId="3819F9A9" w14:textId="77777777" w:rsidR="006E78D3" w:rsidRDefault="00000000">
      <w:pPr>
        <w:spacing w:before="80" w:after="120" w:line="280" w:lineRule="auto"/>
      </w:pPr>
      <w:r>
        <w:rPr>
          <w:b/>
          <w:bCs/>
        </w:rPr>
        <w:t xml:space="preserve">RPC Gateway: </w:t>
      </w:r>
      <w:r>
        <w:t xml:space="preserve">RPC Gateway nodes serve JSON-RPC HTTP (port 48638) and WebSocket (port 58638) endpoints that external clients — wallets, </w:t>
      </w:r>
      <w:proofErr w:type="spellStart"/>
      <w:r>
        <w:t>dApps</w:t>
      </w:r>
      <w:proofErr w:type="spellEnd"/>
      <w:r>
        <w:t>, explorers — use to query blockchain state. Unlike Validators, RPC Gateways do not participate in consensus; their role is purely to provide a reliable, public-facing interface to the network.</w:t>
      </w:r>
    </w:p>
    <w:p w14:paraId="578B9F4F" w14:textId="77777777" w:rsidR="006E78D3" w:rsidRDefault="006E78D3">
      <w:pPr>
        <w:spacing w:after="60"/>
      </w:pPr>
    </w:p>
    <w:p w14:paraId="226B8E84" w14:textId="77777777" w:rsidR="006E78D3" w:rsidRDefault="00000000">
      <w:pPr>
        <w:spacing w:before="80" w:after="120" w:line="280" w:lineRule="auto"/>
      </w:pPr>
      <w:r>
        <w:rPr>
          <w:b/>
          <w:bCs/>
        </w:rPr>
        <w:t xml:space="preserve">Indexer: </w:t>
      </w:r>
      <w:r>
        <w:t>Indexer nodes continuously parse chain data and maintain structured databases of transactions, events, and state transitions that can be queried efficiently by applications.</w:t>
      </w:r>
    </w:p>
    <w:p w14:paraId="13471840" w14:textId="77777777" w:rsidR="006E78D3" w:rsidRDefault="006E78D3">
      <w:pPr>
        <w:spacing w:after="60"/>
      </w:pPr>
    </w:p>
    <w:p w14:paraId="297A0EDE" w14:textId="77777777" w:rsidR="006E78D3" w:rsidRDefault="00000000">
      <w:pPr>
        <w:spacing w:before="80" w:after="120" w:line="280" w:lineRule="auto"/>
      </w:pPr>
      <w:r>
        <w:rPr>
          <w:b/>
          <w:bCs/>
        </w:rPr>
        <w:t xml:space="preserve">Observer: </w:t>
      </w:r>
      <w:r>
        <w:t>Observer nodes passively track network activity without participating in consensus or governance. They are ideal for analytics, monitoring, and research purposes.</w:t>
      </w:r>
    </w:p>
    <w:p w14:paraId="4A99164B" w14:textId="77777777" w:rsidR="006E78D3" w:rsidRDefault="006E78D3">
      <w:pPr>
        <w:spacing w:after="60"/>
      </w:pPr>
    </w:p>
    <w:p w14:paraId="6DF90533" w14:textId="77777777" w:rsidR="006E78D3" w:rsidRDefault="00000000">
      <w:pPr>
        <w:spacing w:before="80" w:after="120" w:line="280" w:lineRule="auto"/>
      </w:pPr>
      <w:r>
        <w:rPr>
          <w:b/>
          <w:bCs/>
        </w:rPr>
        <w:t xml:space="preserve">Security Council: </w:t>
      </w:r>
      <w:r>
        <w:t>Security Council nodes participate in the network's emergency response governance layer, with the authority to propose and ratify critical security patches or parameter changes in response to discovered vulnerabilities.</w:t>
      </w:r>
    </w:p>
    <w:p w14:paraId="05495A16" w14:textId="77777777" w:rsidR="006E78D3" w:rsidRDefault="00000000">
      <w:pPr>
        <w:pStyle w:val="Heading1"/>
        <w:pageBreakBefore/>
        <w:pBdr>
          <w:bottom w:val="single" w:sz="8" w:space="4" w:color="5C3DB5"/>
        </w:pBdr>
      </w:pPr>
      <w:bookmarkStart w:id="26" w:name="_Toc223111048"/>
      <w:r>
        <w:lastRenderedPageBreak/>
        <w:t>Dashboard Overview</w:t>
      </w:r>
      <w:bookmarkEnd w:id="26"/>
    </w:p>
    <w:p w14:paraId="6A11A853" w14:textId="77777777" w:rsidR="006E78D3" w:rsidRDefault="00000000">
      <w:pPr>
        <w:spacing w:before="80" w:after="120" w:line="280" w:lineRule="auto"/>
      </w:pPr>
      <w:r>
        <w:t>Once a node is set up, the Multi-Node Dashboard becomes the primary interface for all day-to-day operations. The dashboard is divided into a left sidebar and a main content area. Understanding the layout and each of its tabs will help you quickly assess the health of your nodes and respond to any issues.</w:t>
      </w:r>
    </w:p>
    <w:p w14:paraId="42736A0B" w14:textId="77777777" w:rsidR="006E78D3" w:rsidRDefault="00000000">
      <w:pPr>
        <w:pStyle w:val="Heading2"/>
      </w:pPr>
      <w:bookmarkStart w:id="27" w:name="_Toc223111049"/>
      <w:r>
        <w:t>Sidebar: Node List</w:t>
      </w:r>
      <w:bookmarkEnd w:id="27"/>
    </w:p>
    <w:p w14:paraId="60B8056E" w14:textId="77777777" w:rsidR="006E78D3" w:rsidRDefault="00000000">
      <w:pPr>
        <w:spacing w:before="80" w:after="120" w:line="280" w:lineRule="auto"/>
      </w:pPr>
      <w:r>
        <w:t>The left sidebar lists every node you have configured. For each node, the sidebar displays:</w:t>
      </w:r>
    </w:p>
    <w:p w14:paraId="0EB53A36" w14:textId="77777777" w:rsidR="006E78D3" w:rsidRDefault="00000000">
      <w:pPr>
        <w:pStyle w:val="ListParagraph"/>
        <w:numPr>
          <w:ilvl w:val="0"/>
          <w:numId w:val="2"/>
        </w:numPr>
        <w:spacing w:before="60" w:after="60"/>
      </w:pPr>
      <w:r>
        <w:t>The node's Synergy address (e.g., sYnV1q2w3e...) or display name</w:t>
      </w:r>
    </w:p>
    <w:p w14:paraId="5986D6A6" w14:textId="77777777" w:rsidR="006E78D3" w:rsidRDefault="00000000">
      <w:pPr>
        <w:pStyle w:val="ListParagraph"/>
        <w:numPr>
          <w:ilvl w:val="0"/>
          <w:numId w:val="2"/>
        </w:numPr>
        <w:spacing w:before="60" w:after="60"/>
      </w:pPr>
      <w:r>
        <w:t>The node type and class</w:t>
      </w:r>
    </w:p>
    <w:p w14:paraId="24E57E84" w14:textId="77777777" w:rsidR="006E78D3" w:rsidRDefault="00000000">
      <w:pPr>
        <w:pStyle w:val="ListParagraph"/>
        <w:numPr>
          <w:ilvl w:val="0"/>
          <w:numId w:val="2"/>
        </w:numPr>
        <w:spacing w:before="60" w:after="60"/>
      </w:pPr>
      <w:r>
        <w:t>A color-coded status indicator: green means the node process is running; red means it has been stopped or has crashed</w:t>
      </w:r>
    </w:p>
    <w:p w14:paraId="13334A20" w14:textId="77777777" w:rsidR="006E78D3" w:rsidRDefault="00000000">
      <w:pPr>
        <w:pStyle w:val="ListParagraph"/>
        <w:numPr>
          <w:ilvl w:val="0"/>
          <w:numId w:val="2"/>
        </w:numPr>
        <w:spacing w:before="60" w:after="60"/>
      </w:pPr>
      <w:proofErr w:type="gramStart"/>
      <w:r>
        <w:t>Quick-action</w:t>
      </w:r>
      <w:proofErr w:type="gramEnd"/>
      <w:r>
        <w:t xml:space="preserve"> Start and Stop buttons to control the node without navigating away</w:t>
      </w:r>
    </w:p>
    <w:p w14:paraId="31AF5BA2" w14:textId="77777777" w:rsidR="006E78D3" w:rsidRDefault="006E78D3">
      <w:pPr>
        <w:spacing w:after="120"/>
      </w:pPr>
    </w:p>
    <w:p w14:paraId="2F5B1D8F" w14:textId="77777777" w:rsidR="006E78D3" w:rsidRDefault="00000000">
      <w:pPr>
        <w:spacing w:before="80" w:after="120" w:line="280" w:lineRule="auto"/>
      </w:pPr>
      <w:r>
        <w:t>Clicking a node in the sidebar selects it and loads its data into the main panel. The selected node is highlighted. To add another node, click the + Add Node button at the bottom of the sidebar, which returns you to the Jarvis Setup Wizard.</w:t>
      </w:r>
    </w:p>
    <w:p w14:paraId="5589CA45" w14:textId="77777777" w:rsidR="006E78D3" w:rsidRDefault="00000000">
      <w:pPr>
        <w:pStyle w:val="Heading2"/>
      </w:pPr>
      <w:bookmarkStart w:id="28" w:name="_Toc223111050"/>
      <w:r>
        <w:t>Overview Tab</w:t>
      </w:r>
      <w:bookmarkEnd w:id="28"/>
    </w:p>
    <w:p w14:paraId="2221924F" w14:textId="77777777" w:rsidR="006E78D3" w:rsidRDefault="00000000">
      <w:pPr>
        <w:spacing w:before="80" w:after="120" w:line="280" w:lineRule="auto"/>
      </w:pPr>
      <w:r>
        <w:t>The Overview tab is the landing tab for any selected node. It is divided into three areas:</w:t>
      </w:r>
    </w:p>
    <w:p w14:paraId="7CF6A0FC" w14:textId="77777777" w:rsidR="006E78D3" w:rsidRDefault="00000000">
      <w:pPr>
        <w:pStyle w:val="Heading3"/>
      </w:pPr>
      <w:r>
        <w:t>Key Metrics Cards</w:t>
      </w:r>
    </w:p>
    <w:p w14:paraId="1C8ADDE8" w14:textId="77777777" w:rsidR="006E78D3" w:rsidRDefault="00000000">
      <w:pPr>
        <w:spacing w:before="80" w:after="120" w:line="280" w:lineRule="auto"/>
      </w:pPr>
      <w:r>
        <w:t>Four highlighted metric cards appear at the top of the Overview tab and refresh continuously while the node is running: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680"/>
      </w:tblGrid>
      <w:tr w:rsidR="006E78D3" w14:paraId="25A52FDF" w14:textId="77777777">
        <w:tblPrEx>
          <w:tblCellMar>
            <w:top w:w="0" w:type="dxa"/>
            <w:bottom w:w="0" w:type="dxa"/>
          </w:tblCellMar>
        </w:tblPrEx>
        <w:tc>
          <w:tcPr>
            <w:tcW w:w="20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166FD896" w14:textId="77777777" w:rsidR="006E78D3" w:rsidRDefault="00000000">
            <w:r>
              <w:rPr>
                <w:b/>
                <w:bCs/>
                <w:color w:val="FFFFFF"/>
                <w:sz w:val="20"/>
                <w:szCs w:val="20"/>
              </w:rPr>
              <w:t>Metric</w:t>
            </w:r>
          </w:p>
        </w:tc>
        <w:tc>
          <w:tcPr>
            <w:tcW w:w="34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5BD4BB05" w14:textId="77777777" w:rsidR="006E78D3" w:rsidRDefault="00000000">
            <w:r>
              <w:rPr>
                <w:b/>
                <w:bCs/>
                <w:color w:val="FFFFFF"/>
                <w:sz w:val="20"/>
                <w:szCs w:val="20"/>
              </w:rPr>
              <w:t>What It Shows</w:t>
            </w:r>
          </w:p>
        </w:tc>
        <w:tc>
          <w:tcPr>
            <w:tcW w:w="46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0B17A86E" w14:textId="77777777" w:rsidR="006E78D3" w:rsidRDefault="00000000">
            <w:r>
              <w:rPr>
                <w:b/>
                <w:bCs/>
                <w:color w:val="FFFFFF"/>
                <w:sz w:val="20"/>
                <w:szCs w:val="20"/>
              </w:rPr>
              <w:t>What It Means</w:t>
            </w:r>
          </w:p>
        </w:tc>
      </w:tr>
      <w:tr w:rsidR="006E78D3" w14:paraId="5E0FA8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A426C" w14:textId="77777777" w:rsidR="006E78D3" w:rsidRDefault="00000000">
            <w:r>
              <w:rPr>
                <w:b/>
                <w:bCs/>
                <w:sz w:val="20"/>
                <w:szCs w:val="20"/>
              </w:rPr>
              <w:t>SNRG Balance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2FCDA" w14:textId="77777777" w:rsidR="006E78D3" w:rsidRDefault="00000000">
            <w:r>
              <w:rPr>
                <w:sz w:val="20"/>
                <w:szCs w:val="20"/>
              </w:rPr>
              <w:t>Your current staked token balance in SNRG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B2C4F" w14:textId="77777777" w:rsidR="006E78D3" w:rsidRDefault="00000000">
            <w:r>
              <w:rPr>
                <w:sz w:val="20"/>
                <w:szCs w:val="20"/>
              </w:rPr>
              <w:t>Your economic stake in the network. A higher stake may affect validator selection weight.</w:t>
            </w:r>
          </w:p>
        </w:tc>
      </w:tr>
      <w:tr w:rsidR="006E78D3" w14:paraId="3B0278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9CE2225" w14:textId="77777777" w:rsidR="006E78D3" w:rsidRDefault="00000000">
            <w:r>
              <w:rPr>
                <w:b/>
                <w:bCs/>
                <w:sz w:val="20"/>
                <w:szCs w:val="20"/>
              </w:rPr>
              <w:t>Synergy Score</w:t>
            </w:r>
          </w:p>
        </w:tc>
        <w:tc>
          <w:tcPr>
            <w:tcW w:w="34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400A296" w14:textId="77777777" w:rsidR="006E78D3" w:rsidRDefault="00000000">
            <w:r>
              <w:rPr>
                <w:sz w:val="20"/>
                <w:szCs w:val="20"/>
              </w:rPr>
              <w:t>A performance score from 0 to 100</w:t>
            </w:r>
          </w:p>
        </w:tc>
        <w:tc>
          <w:tcPr>
            <w:tcW w:w="46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76A105B" w14:textId="77777777" w:rsidR="006E78D3" w:rsidRDefault="00000000">
            <w:r>
              <w:rPr>
                <w:sz w:val="20"/>
                <w:szCs w:val="20"/>
              </w:rPr>
              <w:t>Affects your likelihood of being selected for block production and your reward rate. A score below 50 may indicate connectivity or uptime issues.</w:t>
            </w:r>
          </w:p>
        </w:tc>
      </w:tr>
      <w:tr w:rsidR="006E78D3" w14:paraId="57ACBB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D3A58" w14:textId="77777777" w:rsidR="006E78D3" w:rsidRDefault="00000000">
            <w:r>
              <w:rPr>
                <w:b/>
                <w:bCs/>
                <w:sz w:val="20"/>
                <w:szCs w:val="20"/>
              </w:rPr>
              <w:t>Sync Status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443A28" w14:textId="77777777" w:rsidR="006E78D3" w:rsidRDefault="00000000">
            <w:r>
              <w:rPr>
                <w:sz w:val="20"/>
                <w:szCs w:val="20"/>
              </w:rPr>
              <w:t xml:space="preserve">Offline, Syncing (X%), or </w:t>
            </w:r>
            <w:proofErr w:type="gramStart"/>
            <w:r>
              <w:rPr>
                <w:sz w:val="20"/>
                <w:szCs w:val="20"/>
              </w:rPr>
              <w:t>Synced</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7D17E" w14:textId="77777777" w:rsidR="006E78D3" w:rsidRDefault="00000000">
            <w:r>
              <w:rPr>
                <w:sz w:val="20"/>
                <w:szCs w:val="20"/>
              </w:rPr>
              <w:t>Offline means the node is stopped. Syncing means it is still downloading chain history. Synced means it is fully up to date.</w:t>
            </w:r>
          </w:p>
        </w:tc>
      </w:tr>
      <w:tr w:rsidR="006E78D3" w14:paraId="2B70EE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89360C4" w14:textId="77777777" w:rsidR="006E78D3" w:rsidRDefault="00000000">
            <w:r>
              <w:rPr>
                <w:b/>
                <w:bCs/>
                <w:sz w:val="20"/>
                <w:szCs w:val="20"/>
              </w:rPr>
              <w:t>Connected Peers</w:t>
            </w:r>
          </w:p>
        </w:tc>
        <w:tc>
          <w:tcPr>
            <w:tcW w:w="34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8F40423" w14:textId="77777777" w:rsidR="006E78D3" w:rsidRDefault="00000000">
            <w:r>
              <w:rPr>
                <w:sz w:val="20"/>
                <w:szCs w:val="20"/>
              </w:rPr>
              <w:t>Number of active P2P connections</w:t>
            </w:r>
          </w:p>
        </w:tc>
        <w:tc>
          <w:tcPr>
            <w:tcW w:w="46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44F90BF" w14:textId="77777777" w:rsidR="006E78D3" w:rsidRDefault="00000000">
            <w:r>
              <w:rPr>
                <w:sz w:val="20"/>
                <w:szCs w:val="20"/>
              </w:rPr>
              <w:t>A healthy node should have at least 3-5 peers. Fewer than 3 may indicate a network isolation issue.</w:t>
            </w:r>
          </w:p>
        </w:tc>
      </w:tr>
    </w:tbl>
    <w:p w14:paraId="2667E83F" w14:textId="77777777" w:rsidR="006E78D3" w:rsidRDefault="006E78D3">
      <w:pPr>
        <w:spacing w:after="120"/>
      </w:pPr>
    </w:p>
    <w:p w14:paraId="7B4575BA" w14:textId="77777777" w:rsidR="006E78D3" w:rsidRDefault="00000000">
      <w:pPr>
        <w:pStyle w:val="Heading3"/>
      </w:pPr>
      <w:r>
        <w:t>Node Identity Section</w:t>
      </w:r>
    </w:p>
    <w:p w14:paraId="32C24D4B" w14:textId="77777777" w:rsidR="006E78D3" w:rsidRDefault="00000000">
      <w:pPr>
        <w:spacing w:before="80" w:after="120" w:line="280" w:lineRule="auto"/>
      </w:pPr>
      <w:r>
        <w:t>Below the metrics cards, the Node Identity section displays static information about the node:</w:t>
      </w:r>
    </w:p>
    <w:p w14:paraId="631BFF4D" w14:textId="77777777" w:rsidR="006E78D3" w:rsidRDefault="00000000">
      <w:pPr>
        <w:pStyle w:val="ListParagraph"/>
        <w:numPr>
          <w:ilvl w:val="0"/>
          <w:numId w:val="2"/>
        </w:numPr>
        <w:spacing w:before="60" w:after="60"/>
      </w:pPr>
      <w:r>
        <w:t>Full Synergy address (e.g., sYnV1q2w3e4r5t6y7u8i9...)</w:t>
      </w:r>
    </w:p>
    <w:p w14:paraId="441E0AA2" w14:textId="77777777" w:rsidR="006E78D3" w:rsidRDefault="00000000">
      <w:pPr>
        <w:pStyle w:val="ListParagraph"/>
        <w:numPr>
          <w:ilvl w:val="0"/>
          <w:numId w:val="2"/>
        </w:numPr>
        <w:spacing w:before="60" w:after="60"/>
      </w:pPr>
      <w:r>
        <w:t>Node type (e.g., Validator)</w:t>
      </w:r>
    </w:p>
    <w:p w14:paraId="4F8AC4A3" w14:textId="77777777" w:rsidR="006E78D3" w:rsidRDefault="00000000">
      <w:pPr>
        <w:pStyle w:val="ListParagraph"/>
        <w:numPr>
          <w:ilvl w:val="0"/>
          <w:numId w:val="2"/>
        </w:numPr>
        <w:spacing w:before="60" w:after="60"/>
      </w:pPr>
      <w:r>
        <w:lastRenderedPageBreak/>
        <w:t>Node class (e.g., Class I)</w:t>
      </w:r>
    </w:p>
    <w:p w14:paraId="19A68E9D" w14:textId="77777777" w:rsidR="006E78D3" w:rsidRDefault="00000000">
      <w:pPr>
        <w:pStyle w:val="ListParagraph"/>
        <w:numPr>
          <w:ilvl w:val="0"/>
          <w:numId w:val="2"/>
        </w:numPr>
        <w:spacing w:before="60" w:after="60"/>
      </w:pPr>
      <w:r>
        <w:t>Cryptographic algorithm (FN-DSA-1024 / NIST Level 5)</w:t>
      </w:r>
    </w:p>
    <w:p w14:paraId="25B9D801" w14:textId="77777777" w:rsidR="006E78D3" w:rsidRDefault="00000000">
      <w:pPr>
        <w:pStyle w:val="Heading3"/>
      </w:pPr>
      <w:r>
        <w:t>Status and Path Cards</w:t>
      </w:r>
    </w:p>
    <w:p w14:paraId="65A07654" w14:textId="77777777" w:rsidR="006E78D3" w:rsidRDefault="00000000">
      <w:pPr>
        <w:spacing w:before="80" w:after="120" w:line="280" w:lineRule="auto"/>
      </w:pPr>
      <w:r>
        <w:t>Three smaller cards show additional operational details:</w:t>
      </w:r>
    </w:p>
    <w:p w14:paraId="57E857CB" w14:textId="77777777" w:rsidR="006E78D3" w:rsidRDefault="00000000">
      <w:pPr>
        <w:pStyle w:val="ListParagraph"/>
        <w:numPr>
          <w:ilvl w:val="0"/>
          <w:numId w:val="2"/>
        </w:numPr>
        <w:spacing w:before="60" w:after="60"/>
      </w:pPr>
      <w:r>
        <w:t>Uptime: How long the node process has been continuously running since last start</w:t>
      </w:r>
    </w:p>
    <w:p w14:paraId="077CFA70" w14:textId="77777777" w:rsidR="006E78D3" w:rsidRDefault="00000000">
      <w:pPr>
        <w:pStyle w:val="ListParagraph"/>
        <w:numPr>
          <w:ilvl w:val="0"/>
          <w:numId w:val="2"/>
        </w:numPr>
        <w:spacing w:before="60" w:after="60"/>
      </w:pPr>
      <w:r>
        <w:t>Current Block: The block height at which your node is currently synced, alongside the network's latest block height</w:t>
      </w:r>
    </w:p>
    <w:p w14:paraId="60A05F8C" w14:textId="77777777" w:rsidR="006E78D3" w:rsidRDefault="00000000">
      <w:pPr>
        <w:pStyle w:val="ListParagraph"/>
        <w:numPr>
          <w:ilvl w:val="0"/>
          <w:numId w:val="2"/>
        </w:numPr>
        <w:spacing w:before="60" w:after="60"/>
      </w:pPr>
      <w:r>
        <w:t>Network: Synergy Devnet, Chain ID 338638</w:t>
      </w:r>
    </w:p>
    <w:p w14:paraId="037E54EE" w14:textId="77777777" w:rsidR="006E78D3" w:rsidRDefault="006E78D3">
      <w:pPr>
        <w:spacing w:after="120"/>
      </w:pPr>
    </w:p>
    <w:p w14:paraId="208CE47D" w14:textId="77777777" w:rsidR="006E78D3" w:rsidRDefault="00000000">
      <w:pPr>
        <w:spacing w:before="80" w:after="120" w:line="280" w:lineRule="auto"/>
      </w:pPr>
      <w:r>
        <w:t>Below these, the Node Information section shows the file system paths for your node's configuration file, log file, and data directory. You can use these paths to inspect files directly if needed.</w:t>
      </w:r>
    </w:p>
    <w:p w14:paraId="58264176" w14:textId="77777777" w:rsidR="006E78D3" w:rsidRDefault="00000000">
      <w:pPr>
        <w:pStyle w:val="Heading2"/>
      </w:pPr>
      <w:bookmarkStart w:id="29" w:name="_Toc223111051"/>
      <w:r>
        <w:t>Monitoring Tab</w:t>
      </w:r>
      <w:bookmarkEnd w:id="29"/>
    </w:p>
    <w:p w14:paraId="4EAA3298" w14:textId="77777777" w:rsidR="006E78D3" w:rsidRDefault="00000000">
      <w:pPr>
        <w:spacing w:before="80" w:after="120" w:line="280" w:lineRule="auto"/>
      </w:pPr>
      <w:r>
        <w:t>The Monitoring tab is only active when the node is running. It provides deeper insight into network activity and your node's participation. The tab is organized into three sections:</w:t>
      </w:r>
    </w:p>
    <w:p w14:paraId="7263CC2E" w14:textId="77777777" w:rsidR="006E78D3" w:rsidRDefault="00000000">
      <w:pPr>
        <w:pStyle w:val="Heading3"/>
      </w:pPr>
      <w:r>
        <w:t>Block Validation Status</w:t>
      </w:r>
    </w:p>
    <w:p w14:paraId="799CEE2E" w14:textId="77777777" w:rsidR="006E78D3" w:rsidRDefault="00000000">
      <w:pPr>
        <w:spacing w:before="80" w:after="120" w:line="280" w:lineRule="auto"/>
      </w:pPr>
      <w:r>
        <w:t>A table of recent blocks showing block height, the number of active validators when each block was produced, and the number of active validator clusters. This section gives you a quick view of how busy the network has been recently and whether block production is proceeding normally.</w:t>
      </w:r>
    </w:p>
    <w:p w14:paraId="146A4317" w14:textId="77777777" w:rsidR="006E78D3" w:rsidRDefault="00000000">
      <w:pPr>
        <w:pStyle w:val="Heading3"/>
      </w:pPr>
      <w:r>
        <w:t>Validator Activity</w:t>
      </w:r>
    </w:p>
    <w:p w14:paraId="4B9C7DE1" w14:textId="77777777" w:rsidR="006E78D3" w:rsidRDefault="00000000">
      <w:pPr>
        <w:spacing w:before="80" w:after="120" w:line="280" w:lineRule="auto"/>
      </w:pPr>
      <w:r>
        <w:t>A ranked list of the top validators on the network showing each validator's address, display name, Synergy Score, number of blocks produced, and uptime percentage. You can use this to compare your own node's performance against the network average.</w:t>
      </w:r>
    </w:p>
    <w:p w14:paraId="4D96073D" w14:textId="77777777" w:rsidR="006E78D3" w:rsidRDefault="00000000">
      <w:pPr>
        <w:pStyle w:val="Heading3"/>
      </w:pPr>
      <w:r>
        <w:t>Network Status</w:t>
      </w:r>
    </w:p>
    <w:p w14:paraId="0FA09B96" w14:textId="77777777" w:rsidR="006E78D3" w:rsidRDefault="00000000">
      <w:pPr>
        <w:spacing w:before="80" w:after="120" w:line="280" w:lineRule="auto"/>
      </w:pPr>
      <w:r>
        <w:t xml:space="preserve">A summary of your node's P2P connectivity </w:t>
      </w:r>
      <w:proofErr w:type="gramStart"/>
      <w:r>
        <w:t>including:</w:t>
      </w:r>
      <w:proofErr w:type="gramEnd"/>
      <w:r>
        <w:t xml:space="preserve"> total connected peers, overall network topology health, a qualitative connection quality rating (Good / Fair / Poor), and the number of reachable bootstrap nodes.</w:t>
      </w:r>
    </w:p>
    <w:p w14:paraId="1F7D769A" w14:textId="77777777" w:rsidR="006E78D3" w:rsidRDefault="00000000">
      <w:pPr>
        <w:pStyle w:val="Heading2"/>
      </w:pPr>
      <w:bookmarkStart w:id="30" w:name="_Toc223111052"/>
      <w:r>
        <w:t>Configuration Tab</w:t>
      </w:r>
      <w:bookmarkEnd w:id="30"/>
    </w:p>
    <w:p w14:paraId="2B3BB2C3" w14:textId="77777777" w:rsidR="006E78D3" w:rsidRDefault="00000000">
      <w:pPr>
        <w:spacing w:before="80" w:after="120" w:line="280" w:lineRule="auto"/>
      </w:pPr>
      <w:r>
        <w:t>The Configuration tab displays the TOML configuration file for the selected node. You can view the current configuration at any time without stopping the node. To make changes, click Edit to enter editing mode, modify the desired fields, and click Save. Most configuration changes require a node restart to take effect — the interface will remind you of this when you save. See the Configuration Reference section for a full explanation of all configuration parameters.</w:t>
      </w:r>
    </w:p>
    <w:p w14:paraId="2C459AE3" w14:textId="77777777" w:rsidR="006E78D3" w:rsidRDefault="00000000">
      <w:pPr>
        <w:pStyle w:val="Heading2"/>
      </w:pPr>
      <w:bookmarkStart w:id="31" w:name="_Toc223111053"/>
      <w:r>
        <w:t>Logs Tab</w:t>
      </w:r>
      <w:bookmarkEnd w:id="31"/>
    </w:p>
    <w:p w14:paraId="0553CB36" w14:textId="77777777" w:rsidR="006E78D3" w:rsidRDefault="00000000">
      <w:pPr>
        <w:spacing w:before="80" w:after="120" w:line="280" w:lineRule="auto"/>
      </w:pPr>
      <w:r>
        <w:t>The Logs tab shows the real-time output from the node's log file located at ~/.synergy/control-panel/nodes/&lt;node-id&gt;/logs/node.log. Click Refresh to pull the latest entries. Log output is most useful for diagnosing startup errors, connectivity problems, and consensus participation issues.</w:t>
      </w:r>
    </w:p>
    <w:p w14:paraId="7AA79ACC" w14:textId="77777777" w:rsidR="006E78D3" w:rsidRDefault="00000000">
      <w:pPr>
        <w:spacing w:before="80" w:after="120" w:line="280" w:lineRule="auto"/>
      </w:pPr>
      <w:r>
        <w:t>For persistent log monitoring outside of the Control Panel, you can tail the log file directly:</w:t>
      </w:r>
    </w:p>
    <w:p w14:paraId="0AEA8F8E"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lastRenderedPageBreak/>
        <w:t># macOS / Linux</w:t>
      </w:r>
    </w:p>
    <w:p w14:paraId="6391EF69"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tail -f ~/.synergy/control-panel/nodes/&lt;node-id&gt;/logs/node.log</w:t>
      </w:r>
    </w:p>
    <w:p w14:paraId="709A6B27" w14:textId="77777777" w:rsidR="006E78D3" w:rsidRDefault="00000000">
      <w:pPr>
        <w:pStyle w:val="Heading2"/>
      </w:pPr>
      <w:bookmarkStart w:id="32" w:name="_Toc223111054"/>
      <w:r>
        <w:t>Network Tab</w:t>
      </w:r>
      <w:bookmarkEnd w:id="32"/>
    </w:p>
    <w:p w14:paraId="6F0DB977" w14:textId="77777777" w:rsidR="006E78D3" w:rsidRDefault="00000000">
      <w:pPr>
        <w:spacing w:before="80" w:after="120" w:line="280" w:lineRule="auto"/>
      </w:pPr>
      <w:r>
        <w:t xml:space="preserve">The Network tab shows peers discovered on the Synergy </w:t>
      </w:r>
      <w:proofErr w:type="spellStart"/>
      <w:r>
        <w:t>devnet</w:t>
      </w:r>
      <w:proofErr w:type="spellEnd"/>
      <w:r>
        <w:t>, independent of your specific node's active connections. It is useful for understanding the overall topology of the network and verifying that bootstrap nodes are reachable. See the Network Discovery section for more details.</w:t>
      </w:r>
    </w:p>
    <w:p w14:paraId="7C9105A2" w14:textId="77777777" w:rsidR="006E78D3" w:rsidRDefault="00000000">
      <w:pPr>
        <w:pStyle w:val="Heading1"/>
        <w:pageBreakBefore/>
        <w:pBdr>
          <w:bottom w:val="single" w:sz="8" w:space="4" w:color="5C3DB5"/>
        </w:pBdr>
      </w:pPr>
      <w:bookmarkStart w:id="33" w:name="_Toc223111055"/>
      <w:r>
        <w:lastRenderedPageBreak/>
        <w:t>Network Discovery</w:t>
      </w:r>
      <w:bookmarkEnd w:id="33"/>
    </w:p>
    <w:p w14:paraId="62921E59" w14:textId="77777777" w:rsidR="006E78D3" w:rsidRDefault="00000000">
      <w:pPr>
        <w:spacing w:before="80" w:after="120" w:line="280" w:lineRule="auto"/>
      </w:pPr>
      <w:r>
        <w:t xml:space="preserve">The Network tab provides a live view of the Synergy </w:t>
      </w:r>
      <w:proofErr w:type="spellStart"/>
      <w:r>
        <w:t>devnet's</w:t>
      </w:r>
      <w:proofErr w:type="spellEnd"/>
      <w:r>
        <w:t xml:space="preserve"> peer landscape. When you click Refresh, the Control Panel queries the RPC endpoints of all known bootstrap nodes and compiles a list of their currently connected peers, giving you a broad snapshot of who is on the network.</w:t>
      </w:r>
    </w:p>
    <w:p w14:paraId="1AA317F9" w14:textId="77777777" w:rsidR="006E78D3" w:rsidRDefault="00000000">
      <w:pPr>
        <w:pStyle w:val="Heading2"/>
      </w:pPr>
      <w:bookmarkStart w:id="34" w:name="_Toc223111056"/>
      <w:r>
        <w:t>Network Statistics</w:t>
      </w:r>
      <w:bookmarkEnd w:id="34"/>
    </w:p>
    <w:p w14:paraId="7DDB648D" w14:textId="77777777" w:rsidR="006E78D3" w:rsidRDefault="00000000">
      <w:pPr>
        <w:spacing w:before="80" w:after="120" w:line="280" w:lineRule="auto"/>
      </w:pPr>
      <w:r>
        <w:t>At the top of the Network tab, four summary statistics are displayed:</w:t>
      </w:r>
    </w:p>
    <w:p w14:paraId="64AD5ECB" w14:textId="77777777" w:rsidR="006E78D3" w:rsidRDefault="00000000">
      <w:pPr>
        <w:pStyle w:val="ListParagraph"/>
        <w:numPr>
          <w:ilvl w:val="0"/>
          <w:numId w:val="2"/>
        </w:numPr>
        <w:spacing w:before="60" w:after="60"/>
      </w:pPr>
      <w:r>
        <w:t>Discovered Peers: The total number of unique peers found across all bootstrap node peer lists.</w:t>
      </w:r>
    </w:p>
    <w:p w14:paraId="6A1A8F66" w14:textId="77777777" w:rsidR="006E78D3" w:rsidRDefault="00000000">
      <w:pPr>
        <w:pStyle w:val="ListParagraph"/>
        <w:numPr>
          <w:ilvl w:val="0"/>
          <w:numId w:val="2"/>
        </w:numPr>
        <w:spacing w:before="60" w:after="60"/>
      </w:pPr>
      <w:r>
        <w:t>Bootstrap Nodes Reachable: How many of the configured bootstrap nodes responded to the query. If this is 0, your internet connection or firewall is preventing outbound access to port 38638.</w:t>
      </w:r>
    </w:p>
    <w:p w14:paraId="17FC2D59" w14:textId="77777777" w:rsidR="006E78D3" w:rsidRDefault="00000000">
      <w:pPr>
        <w:pStyle w:val="ListParagraph"/>
        <w:numPr>
          <w:ilvl w:val="0"/>
          <w:numId w:val="2"/>
        </w:numPr>
        <w:spacing w:before="60" w:after="60"/>
      </w:pPr>
      <w:r>
        <w:t xml:space="preserve">Chain ID: Should always read 338638 for the Synergy </w:t>
      </w:r>
      <w:proofErr w:type="spellStart"/>
      <w:r>
        <w:t>devnet</w:t>
      </w:r>
      <w:proofErr w:type="spellEnd"/>
      <w:r>
        <w:t>. A different value would indicate you are accidentally connected to a different network.</w:t>
      </w:r>
    </w:p>
    <w:p w14:paraId="40647B62" w14:textId="77777777" w:rsidR="006E78D3" w:rsidRDefault="00000000">
      <w:pPr>
        <w:pStyle w:val="ListParagraph"/>
        <w:numPr>
          <w:ilvl w:val="0"/>
          <w:numId w:val="2"/>
        </w:numPr>
        <w:spacing w:before="60" w:after="60"/>
      </w:pPr>
      <w:r>
        <w:t>Current Block: The highest block height reported by any queried node, representing the network's current chain tip.</w:t>
      </w:r>
    </w:p>
    <w:p w14:paraId="69DE4673" w14:textId="77777777" w:rsidR="006E78D3" w:rsidRDefault="00000000">
      <w:pPr>
        <w:pStyle w:val="Heading2"/>
      </w:pPr>
      <w:bookmarkStart w:id="35" w:name="_Toc223111057"/>
      <w:r>
        <w:t>Peer Table</w:t>
      </w:r>
      <w:bookmarkEnd w:id="35"/>
    </w:p>
    <w:p w14:paraId="0F41A08B" w14:textId="77777777" w:rsidR="006E78D3" w:rsidRDefault="00000000">
      <w:pPr>
        <w:spacing w:before="80" w:after="120" w:line="280" w:lineRule="auto"/>
      </w:pPr>
      <w:r>
        <w:t>The peer table lists each discovered peer with the following columns: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000"/>
        <w:gridCol w:w="3080"/>
      </w:tblGrid>
      <w:tr w:rsidR="006E78D3" w14:paraId="573FB82A" w14:textId="77777777">
        <w:tblPrEx>
          <w:tblCellMar>
            <w:top w:w="0" w:type="dxa"/>
            <w:bottom w:w="0" w:type="dxa"/>
          </w:tblCellMar>
        </w:tblPrEx>
        <w:tc>
          <w:tcPr>
            <w:tcW w:w="2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63B8A426" w14:textId="77777777" w:rsidR="006E78D3" w:rsidRDefault="00000000">
            <w:r>
              <w:rPr>
                <w:b/>
                <w:bCs/>
                <w:color w:val="FFFFFF"/>
                <w:sz w:val="20"/>
                <w:szCs w:val="20"/>
              </w:rPr>
              <w:t>Column</w:t>
            </w:r>
          </w:p>
        </w:tc>
        <w:tc>
          <w:tcPr>
            <w:tcW w:w="28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3D7E33BA" w14:textId="77777777" w:rsidR="006E78D3" w:rsidRDefault="00000000">
            <w:r>
              <w:rPr>
                <w:b/>
                <w:bCs/>
                <w:color w:val="FFFFFF"/>
                <w:sz w:val="20"/>
                <w:szCs w:val="20"/>
              </w:rPr>
              <w:t>Example Value</w:t>
            </w:r>
          </w:p>
        </w:tc>
        <w:tc>
          <w:tcPr>
            <w:tcW w:w="20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2D932BF5" w14:textId="77777777" w:rsidR="006E78D3" w:rsidRDefault="00000000">
            <w:r>
              <w:rPr>
                <w:b/>
                <w:bCs/>
                <w:color w:val="FFFFFF"/>
                <w:sz w:val="20"/>
                <w:szCs w:val="20"/>
              </w:rPr>
              <w:t>Format</w:t>
            </w:r>
          </w:p>
        </w:tc>
        <w:tc>
          <w:tcPr>
            <w:tcW w:w="30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020A1120" w14:textId="77777777" w:rsidR="006E78D3" w:rsidRDefault="00000000">
            <w:r>
              <w:rPr>
                <w:b/>
                <w:bCs/>
                <w:color w:val="FFFFFF"/>
                <w:sz w:val="20"/>
                <w:szCs w:val="20"/>
              </w:rPr>
              <w:t>Notes</w:t>
            </w:r>
          </w:p>
        </w:tc>
      </w:tr>
      <w:tr w:rsidR="006E78D3" w14:paraId="7631A3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8FE4C" w14:textId="77777777" w:rsidR="006E78D3" w:rsidRDefault="00000000">
            <w:r>
              <w:rPr>
                <w:b/>
                <w:bCs/>
                <w:sz w:val="20"/>
                <w:szCs w:val="20"/>
              </w:rPr>
              <w:t>Network Address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908EB1" w14:textId="77777777" w:rsidR="006E78D3" w:rsidRDefault="00000000">
            <w:r>
              <w:rPr>
                <w:sz w:val="20"/>
                <w:szCs w:val="20"/>
              </w:rPr>
              <w:t>203.0.113.42:38638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BED10C" w14:textId="77777777" w:rsidR="006E78D3" w:rsidRDefault="00000000">
            <w:proofErr w:type="spellStart"/>
            <w:r>
              <w:rPr>
                <w:sz w:val="20"/>
                <w:szCs w:val="20"/>
              </w:rPr>
              <w:t>IP:Port</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6B4C4" w14:textId="77777777" w:rsidR="006E78D3" w:rsidRDefault="00000000">
            <w:r>
              <w:rPr>
                <w:sz w:val="20"/>
                <w:szCs w:val="20"/>
              </w:rPr>
              <w:t>The P2P endpoint for this peer</w:t>
            </w:r>
          </w:p>
        </w:tc>
      </w:tr>
      <w:tr w:rsidR="006E78D3" w14:paraId="02A660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953F5CD" w14:textId="77777777" w:rsidR="006E78D3" w:rsidRDefault="00000000">
            <w:r>
              <w:rPr>
                <w:b/>
                <w:bCs/>
                <w:sz w:val="20"/>
                <w:szCs w:val="20"/>
              </w:rPr>
              <w:t>Node ID</w:t>
            </w:r>
          </w:p>
        </w:tc>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509B853" w14:textId="77777777" w:rsidR="006E78D3" w:rsidRDefault="00000000">
            <w:r>
              <w:rPr>
                <w:sz w:val="20"/>
                <w:szCs w:val="20"/>
              </w:rPr>
              <w:t>sYnV1q2w3e4r5t...</w:t>
            </w:r>
          </w:p>
        </w:tc>
        <w:tc>
          <w:tcPr>
            <w:tcW w:w="20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0F135D8" w14:textId="77777777" w:rsidR="006E78D3" w:rsidRDefault="00000000">
            <w:r>
              <w:rPr>
                <w:sz w:val="20"/>
                <w:szCs w:val="20"/>
              </w:rPr>
              <w:t>Bech32m address</w:t>
            </w:r>
          </w:p>
        </w:tc>
        <w:tc>
          <w:tcPr>
            <w:tcW w:w="30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0AB9CAC" w14:textId="77777777" w:rsidR="006E78D3" w:rsidRDefault="00000000">
            <w:r>
              <w:rPr>
                <w:sz w:val="20"/>
                <w:szCs w:val="20"/>
              </w:rPr>
              <w:t>The peer's cryptographic identity</w:t>
            </w:r>
          </w:p>
        </w:tc>
      </w:tr>
      <w:tr w:rsidR="006E78D3" w14:paraId="74E770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D3B3D" w14:textId="77777777" w:rsidR="006E78D3" w:rsidRDefault="00000000">
            <w:r>
              <w:rPr>
                <w:b/>
                <w:bCs/>
                <w:sz w:val="20"/>
                <w:szCs w:val="20"/>
              </w:rPr>
              <w:t>Protocol Version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67B9D" w14:textId="77777777" w:rsidR="006E78D3" w:rsidRDefault="00000000">
            <w:r>
              <w:rPr>
                <w:sz w:val="20"/>
                <w:szCs w:val="20"/>
              </w:rPr>
              <w:t>SNR/1.0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10874" w14:textId="77777777" w:rsidR="006E78D3" w:rsidRDefault="00000000">
            <w:r>
              <w:rPr>
                <w:sz w:val="20"/>
                <w:szCs w:val="20"/>
              </w:rPr>
              <w:t>String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E42DA" w14:textId="77777777" w:rsidR="006E78D3" w:rsidRDefault="00000000">
            <w:r>
              <w:rPr>
                <w:sz w:val="20"/>
                <w:szCs w:val="20"/>
              </w:rPr>
              <w:t>Must match your node's version for compatibility</w:t>
            </w:r>
          </w:p>
        </w:tc>
      </w:tr>
      <w:tr w:rsidR="006E78D3" w14:paraId="5BA968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DD966C5" w14:textId="77777777" w:rsidR="006E78D3" w:rsidRDefault="00000000">
            <w:r>
              <w:rPr>
                <w:b/>
                <w:bCs/>
                <w:sz w:val="20"/>
                <w:szCs w:val="20"/>
              </w:rPr>
              <w:t>Blocks Sent</w:t>
            </w:r>
          </w:p>
        </w:tc>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84884EF" w14:textId="77777777" w:rsidR="006E78D3" w:rsidRDefault="00000000">
            <w:r>
              <w:rPr>
                <w:sz w:val="20"/>
                <w:szCs w:val="20"/>
              </w:rPr>
              <w:t>12,450</w:t>
            </w:r>
          </w:p>
        </w:tc>
        <w:tc>
          <w:tcPr>
            <w:tcW w:w="20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12097EC" w14:textId="77777777" w:rsidR="006E78D3" w:rsidRDefault="00000000">
            <w:r>
              <w:rPr>
                <w:sz w:val="20"/>
                <w:szCs w:val="20"/>
              </w:rPr>
              <w:t>Integer</w:t>
            </w:r>
          </w:p>
        </w:tc>
        <w:tc>
          <w:tcPr>
            <w:tcW w:w="30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A70FD11" w14:textId="77777777" w:rsidR="006E78D3" w:rsidRDefault="00000000">
            <w:r>
              <w:rPr>
                <w:sz w:val="20"/>
                <w:szCs w:val="20"/>
              </w:rPr>
              <w:t>Blocks this peer has relayed to others</w:t>
            </w:r>
          </w:p>
        </w:tc>
      </w:tr>
      <w:tr w:rsidR="006E78D3" w14:paraId="54B1B3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EF2C0" w14:textId="77777777" w:rsidR="006E78D3" w:rsidRDefault="00000000">
            <w:r>
              <w:rPr>
                <w:b/>
                <w:bCs/>
                <w:sz w:val="20"/>
                <w:szCs w:val="20"/>
              </w:rPr>
              <w:t>Blocks Received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36627" w14:textId="77777777" w:rsidR="006E78D3" w:rsidRDefault="00000000">
            <w:r>
              <w:rPr>
                <w:sz w:val="20"/>
                <w:szCs w:val="20"/>
              </w:rPr>
              <w:t>18,920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F294B2" w14:textId="77777777" w:rsidR="006E78D3" w:rsidRDefault="00000000">
            <w:r>
              <w:rPr>
                <w:sz w:val="20"/>
                <w:szCs w:val="20"/>
              </w:rPr>
              <w:t>Integer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F6927" w14:textId="77777777" w:rsidR="006E78D3" w:rsidRDefault="00000000">
            <w:r>
              <w:rPr>
                <w:sz w:val="20"/>
                <w:szCs w:val="20"/>
              </w:rPr>
              <w:t>Blocks this peer has received from others</w:t>
            </w:r>
          </w:p>
        </w:tc>
      </w:tr>
    </w:tbl>
    <w:p w14:paraId="40457671" w14:textId="77777777" w:rsidR="006E78D3" w:rsidRDefault="006E78D3">
      <w:pPr>
        <w:spacing w:after="120"/>
      </w:pPr>
    </w:p>
    <w:p w14:paraId="43DD9B0D" w14:textId="77777777" w:rsidR="006E78D3" w:rsidRDefault="00000000">
      <w:pPr>
        <w:pStyle w:val="Heading2"/>
      </w:pPr>
      <w:bookmarkStart w:id="36" w:name="_Toc223111058"/>
      <w:r>
        <w:t>Refreshing the Peer List</w:t>
      </w:r>
      <w:bookmarkEnd w:id="36"/>
    </w:p>
    <w:p w14:paraId="27921EEF" w14:textId="77777777" w:rsidR="006E78D3" w:rsidRDefault="00000000">
      <w:pPr>
        <w:spacing w:before="80" w:after="120" w:line="280" w:lineRule="auto"/>
      </w:pPr>
      <w:r>
        <w:t xml:space="preserve">The peer list is not automatically updated — click the Refresh button to perform a fresh scan. Each refresh re-queries the bootstrap nodes, so the list may differ slightly between refreshes as peers join and leave the network. In a healthy </w:t>
      </w:r>
      <w:proofErr w:type="spellStart"/>
      <w:r>
        <w:t>devnet</w:t>
      </w:r>
      <w:proofErr w:type="spellEnd"/>
      <w:r>
        <w:t>, you should see at least 10-20 active peers.</w:t>
      </w:r>
    </w:p>
    <w:p w14:paraId="2BB98F2B" w14:textId="77777777" w:rsidR="006E78D3" w:rsidRDefault="00000000">
      <w:pPr>
        <w:pBdr>
          <w:left w:val="single" w:sz="12" w:space="8" w:color="7B5EA7"/>
        </w:pBdr>
        <w:spacing w:before="100" w:after="100"/>
        <w:ind w:left="440"/>
      </w:pPr>
      <w:r>
        <w:rPr>
          <w:b/>
          <w:bCs/>
          <w:color w:val="7B5EA7"/>
          <w:sz w:val="20"/>
          <w:szCs w:val="20"/>
        </w:rPr>
        <w:t xml:space="preserve">NOTE: </w:t>
      </w:r>
      <w:r>
        <w:rPr>
          <w:color w:val="6B6B6B"/>
          <w:sz w:val="20"/>
          <w:szCs w:val="20"/>
        </w:rPr>
        <w:t>The Network Discovery view shows the network's perspective, not necessarily your node's direct connections. Your node may be directly connected to a different subset of peers than the ones shown here.</w:t>
      </w:r>
    </w:p>
    <w:p w14:paraId="08B61E05" w14:textId="77777777" w:rsidR="006E78D3" w:rsidRDefault="00000000">
      <w:pPr>
        <w:pStyle w:val="Heading1"/>
        <w:pageBreakBefore/>
        <w:pBdr>
          <w:bottom w:val="single" w:sz="8" w:space="4" w:color="5C3DB5"/>
        </w:pBdr>
      </w:pPr>
      <w:bookmarkStart w:id="37" w:name="_Toc223111059"/>
      <w:r>
        <w:lastRenderedPageBreak/>
        <w:t>Node Management</w:t>
      </w:r>
      <w:bookmarkEnd w:id="37"/>
    </w:p>
    <w:p w14:paraId="4DAA5E89" w14:textId="77777777" w:rsidR="006E78D3" w:rsidRDefault="00000000">
      <w:pPr>
        <w:spacing w:before="80" w:after="120" w:line="280" w:lineRule="auto"/>
      </w:pPr>
      <w:r>
        <w:t>After setup, you will regularly need to start, stop, restart, and possibly add new nodes. All of these operations are available from the dashboard without touching the command line.</w:t>
      </w:r>
    </w:p>
    <w:p w14:paraId="1BF99ADE" w14:textId="77777777" w:rsidR="006E78D3" w:rsidRDefault="00000000">
      <w:pPr>
        <w:pStyle w:val="Heading2"/>
      </w:pPr>
      <w:bookmarkStart w:id="38" w:name="_Toc223111060"/>
      <w:r>
        <w:t>Starting a Node</w:t>
      </w:r>
      <w:bookmarkEnd w:id="38"/>
    </w:p>
    <w:p w14:paraId="51B6FC1B" w14:textId="77777777" w:rsidR="006E78D3" w:rsidRDefault="00000000">
      <w:pPr>
        <w:spacing w:before="80" w:after="120" w:line="280" w:lineRule="auto"/>
      </w:pPr>
      <w:r>
        <w:t>To start a stopped node:</w:t>
      </w:r>
    </w:p>
    <w:p w14:paraId="73F28041" w14:textId="77777777" w:rsidR="006E78D3" w:rsidRDefault="00000000">
      <w:pPr>
        <w:pStyle w:val="ListParagraph"/>
        <w:numPr>
          <w:ilvl w:val="0"/>
          <w:numId w:val="3"/>
        </w:numPr>
        <w:spacing w:before="60" w:after="60"/>
      </w:pPr>
      <w:r>
        <w:t>Click the node's name in the sidebar to select it.</w:t>
      </w:r>
    </w:p>
    <w:p w14:paraId="392F45C2" w14:textId="77777777" w:rsidR="006E78D3" w:rsidRDefault="00000000">
      <w:pPr>
        <w:pStyle w:val="ListParagraph"/>
        <w:numPr>
          <w:ilvl w:val="0"/>
          <w:numId w:val="3"/>
        </w:numPr>
        <w:spacing w:before="60" w:after="60"/>
      </w:pPr>
      <w:r>
        <w:t>Click the Start button — either in the sidebar row or in the Overview tab.</w:t>
      </w:r>
    </w:p>
    <w:p w14:paraId="6593FEF6" w14:textId="77777777" w:rsidR="006E78D3" w:rsidRDefault="00000000">
      <w:pPr>
        <w:pStyle w:val="ListParagraph"/>
        <w:numPr>
          <w:ilvl w:val="0"/>
          <w:numId w:val="3"/>
        </w:numPr>
        <w:spacing w:before="60" w:after="60"/>
      </w:pPr>
      <w:r>
        <w:t>The Control Panel launches the node process in the background and begins polling its RPC port (48638) to verify it has started successfully. The Sync Status card will transition from Offline to Syncing to Synced as the node comes online.</w:t>
      </w:r>
    </w:p>
    <w:p w14:paraId="79A91B40" w14:textId="77777777" w:rsidR="006E78D3" w:rsidRDefault="006E78D3">
      <w:pPr>
        <w:spacing w:after="120"/>
      </w:pPr>
    </w:p>
    <w:p w14:paraId="67875810" w14:textId="77777777" w:rsidR="006E78D3" w:rsidRDefault="00000000">
      <w:pPr>
        <w:spacing w:before="80" w:after="120" w:line="280" w:lineRule="auto"/>
      </w:pPr>
      <w:r>
        <w:t>Initial startup may take 10-30 seconds for the RPC port to become responsive. If the node does not appear to start after 60 seconds, check the Logs tab for error messages.</w:t>
      </w:r>
    </w:p>
    <w:p w14:paraId="4E4A5AB8" w14:textId="77777777" w:rsidR="006E78D3" w:rsidRDefault="00000000">
      <w:pPr>
        <w:pStyle w:val="Heading2"/>
      </w:pPr>
      <w:bookmarkStart w:id="39" w:name="_Toc223111061"/>
      <w:r>
        <w:t>Stopping a Node</w:t>
      </w:r>
      <w:bookmarkEnd w:id="39"/>
    </w:p>
    <w:p w14:paraId="158716D1" w14:textId="77777777" w:rsidR="006E78D3" w:rsidRDefault="00000000">
      <w:pPr>
        <w:spacing w:before="80" w:after="120" w:line="280" w:lineRule="auto"/>
      </w:pPr>
      <w:r>
        <w:t>To stop a running node:</w:t>
      </w:r>
    </w:p>
    <w:p w14:paraId="7A831ED2" w14:textId="77777777" w:rsidR="006E78D3" w:rsidRDefault="00000000">
      <w:pPr>
        <w:pStyle w:val="ListParagraph"/>
        <w:numPr>
          <w:ilvl w:val="0"/>
          <w:numId w:val="3"/>
        </w:numPr>
        <w:spacing w:before="60" w:after="60"/>
      </w:pPr>
      <w:r>
        <w:t>Select the node in the sidebar.</w:t>
      </w:r>
    </w:p>
    <w:p w14:paraId="134268C2" w14:textId="77777777" w:rsidR="006E78D3" w:rsidRDefault="00000000">
      <w:pPr>
        <w:pStyle w:val="ListParagraph"/>
        <w:numPr>
          <w:ilvl w:val="0"/>
          <w:numId w:val="3"/>
        </w:numPr>
        <w:spacing w:before="60" w:after="60"/>
      </w:pPr>
      <w:r>
        <w:t>Click the Stop button.</w:t>
      </w:r>
    </w:p>
    <w:p w14:paraId="75B9A7BA" w14:textId="77777777" w:rsidR="006E78D3" w:rsidRDefault="00000000">
      <w:pPr>
        <w:pStyle w:val="ListParagraph"/>
        <w:numPr>
          <w:ilvl w:val="0"/>
          <w:numId w:val="3"/>
        </w:numPr>
        <w:spacing w:before="60" w:after="60"/>
      </w:pPr>
      <w:r>
        <w:t>The Control Panel sends a graceful shutdown signal to the node process. The node flushes its pending state to disk and closes its network connections before terminating.</w:t>
      </w:r>
    </w:p>
    <w:p w14:paraId="6E646ED2" w14:textId="77777777" w:rsidR="006E78D3" w:rsidRDefault="006E78D3">
      <w:pPr>
        <w:spacing w:after="120"/>
      </w:pPr>
    </w:p>
    <w:p w14:paraId="1DFC6FD8" w14:textId="77777777" w:rsidR="006E78D3" w:rsidRDefault="00000000">
      <w:pPr>
        <w:spacing w:before="80" w:after="120" w:line="280" w:lineRule="auto"/>
      </w:pPr>
      <w:r>
        <w:t xml:space="preserve">Graceful shutdown typically completes within 5-10 seconds. After stopping, the node's status indicator turns red. The node's data is </w:t>
      </w:r>
      <w:proofErr w:type="gramStart"/>
      <w:r>
        <w:t>preserved</w:t>
      </w:r>
      <w:proofErr w:type="gramEnd"/>
      <w:r>
        <w:t xml:space="preserve"> and it can be restarted at any time.</w:t>
      </w:r>
    </w:p>
    <w:p w14:paraId="785B6730" w14:textId="77777777" w:rsidR="006E78D3" w:rsidRDefault="00000000">
      <w:pPr>
        <w:pBdr>
          <w:left w:val="single" w:sz="12" w:space="8" w:color="CC3300"/>
        </w:pBdr>
        <w:spacing w:before="100" w:after="100"/>
        <w:ind w:left="440"/>
      </w:pPr>
      <w:r>
        <w:rPr>
          <w:b/>
          <w:bCs/>
          <w:color w:val="CC3300"/>
          <w:sz w:val="20"/>
          <w:szCs w:val="20"/>
        </w:rPr>
        <w:t xml:space="preserve">WARNING: </w:t>
      </w:r>
      <w:r>
        <w:rPr>
          <w:sz w:val="20"/>
          <w:szCs w:val="20"/>
        </w:rPr>
        <w:t>Forcibly killing the node process (e.g., via Activity Monitor or kill -9) without using the Stop button may result in corrupted blockchain state data. Always use the Stop button when possible.</w:t>
      </w:r>
    </w:p>
    <w:p w14:paraId="6592A5B4" w14:textId="77777777" w:rsidR="006E78D3" w:rsidRDefault="00000000">
      <w:pPr>
        <w:pStyle w:val="Heading2"/>
      </w:pPr>
      <w:bookmarkStart w:id="40" w:name="_Toc223111062"/>
      <w:r>
        <w:t>Restarting a Node</w:t>
      </w:r>
      <w:bookmarkEnd w:id="40"/>
    </w:p>
    <w:p w14:paraId="45EBE19A" w14:textId="77777777" w:rsidR="006E78D3" w:rsidRDefault="00000000">
      <w:pPr>
        <w:spacing w:before="80" w:after="120" w:line="280" w:lineRule="auto"/>
      </w:pPr>
      <w:r>
        <w:t>For a clean restart — for example, after editing the configuration file — use the Restart button in the Overview tab. This performs a graceful stop followed by an immediate start, minimizing the node's offline window.</w:t>
      </w:r>
    </w:p>
    <w:p w14:paraId="053AAA6A" w14:textId="77777777" w:rsidR="006E78D3" w:rsidRDefault="00000000">
      <w:pPr>
        <w:pStyle w:val="Heading2"/>
      </w:pPr>
      <w:bookmarkStart w:id="41" w:name="_Toc223111063"/>
      <w:r>
        <w:t>Adding a New Node</w:t>
      </w:r>
      <w:bookmarkEnd w:id="41"/>
    </w:p>
    <w:p w14:paraId="36A85357" w14:textId="77777777" w:rsidR="006E78D3" w:rsidRDefault="00000000">
      <w:pPr>
        <w:spacing w:before="80" w:after="120" w:line="280" w:lineRule="auto"/>
      </w:pPr>
      <w:r>
        <w:t>The Control Panel supports running multiple nodes simultaneously. To add a second (or third, fourth, etc.) node:</w:t>
      </w:r>
    </w:p>
    <w:p w14:paraId="7291F83C" w14:textId="77777777" w:rsidR="006E78D3" w:rsidRDefault="00000000">
      <w:pPr>
        <w:pStyle w:val="ListParagraph"/>
        <w:numPr>
          <w:ilvl w:val="0"/>
          <w:numId w:val="3"/>
        </w:numPr>
        <w:spacing w:before="60" w:after="60"/>
      </w:pPr>
      <w:r>
        <w:t>Click the + Add Node button at the bottom of the sidebar.</w:t>
      </w:r>
    </w:p>
    <w:p w14:paraId="64ED0883" w14:textId="77777777" w:rsidR="006E78D3" w:rsidRDefault="00000000">
      <w:pPr>
        <w:pStyle w:val="ListParagraph"/>
        <w:numPr>
          <w:ilvl w:val="0"/>
          <w:numId w:val="3"/>
        </w:numPr>
        <w:spacing w:before="60" w:after="60"/>
      </w:pPr>
      <w:r>
        <w:t>The Jarvis Setup Wizard launches and walks you through the same node creation process described in the Getting Started section.</w:t>
      </w:r>
    </w:p>
    <w:p w14:paraId="746C6706" w14:textId="77777777" w:rsidR="006E78D3" w:rsidRDefault="00000000">
      <w:pPr>
        <w:pStyle w:val="ListParagraph"/>
        <w:numPr>
          <w:ilvl w:val="0"/>
          <w:numId w:val="3"/>
        </w:numPr>
        <w:spacing w:before="60" w:after="60"/>
      </w:pPr>
      <w:r>
        <w:t>After setup, the new node appears in the sidebar alongside your existing nodes.</w:t>
      </w:r>
    </w:p>
    <w:p w14:paraId="7DB93E6C" w14:textId="77777777" w:rsidR="006E78D3" w:rsidRDefault="006E78D3">
      <w:pPr>
        <w:spacing w:after="120"/>
      </w:pPr>
    </w:p>
    <w:p w14:paraId="469CAEFE" w14:textId="77777777" w:rsidR="006E78D3" w:rsidRDefault="00000000">
      <w:pPr>
        <w:spacing w:before="80" w:after="120" w:line="280" w:lineRule="auto"/>
      </w:pPr>
      <w:r>
        <w:lastRenderedPageBreak/>
        <w:t>Each node runs as a completely independent process with its own configuration, keys, and data directory. They do not share resources with each other.</w:t>
      </w:r>
    </w:p>
    <w:p w14:paraId="03F2268F" w14:textId="77777777" w:rsidR="006E78D3" w:rsidRDefault="00000000">
      <w:pPr>
        <w:pBdr>
          <w:left w:val="single" w:sz="12" w:space="8" w:color="7B5EA7"/>
        </w:pBdr>
        <w:spacing w:before="100" w:after="100"/>
        <w:ind w:left="440"/>
      </w:pPr>
      <w:r>
        <w:rPr>
          <w:b/>
          <w:bCs/>
          <w:color w:val="7B5EA7"/>
          <w:sz w:val="20"/>
          <w:szCs w:val="20"/>
        </w:rPr>
        <w:t xml:space="preserve">NOTE: </w:t>
      </w:r>
      <w:r>
        <w:rPr>
          <w:color w:val="6B6B6B"/>
          <w:sz w:val="20"/>
          <w:szCs w:val="20"/>
        </w:rPr>
        <w:t>Running multiple validator nodes from a single machine is possible but requires that each node has unique port assignments. Edit the configuration files to ensure no two nodes share the same P2P, RPC, or WebSocket port numbers.</w:t>
      </w:r>
    </w:p>
    <w:p w14:paraId="7BBDFF15" w14:textId="77777777" w:rsidR="006E78D3" w:rsidRDefault="00000000">
      <w:pPr>
        <w:pStyle w:val="Heading2"/>
      </w:pPr>
      <w:bookmarkStart w:id="42" w:name="_Toc223111064"/>
      <w:r>
        <w:t>Removing a Node</w:t>
      </w:r>
      <w:bookmarkEnd w:id="42"/>
    </w:p>
    <w:p w14:paraId="42EFBF3E" w14:textId="77777777" w:rsidR="006E78D3" w:rsidRDefault="00000000">
      <w:pPr>
        <w:spacing w:before="80" w:after="120" w:line="280" w:lineRule="auto"/>
      </w:pPr>
      <w:r>
        <w:t>Node removal is not yet available through the graphical interface. To remove a node manually, stop it first through the Control Panel, then delete its directory at ~/.synergy/control-panel/nodes/&lt;node-id&gt;/. Finally, remove the corresponding entry from ~/.synergy/control-panel/</w:t>
      </w:r>
      <w:proofErr w:type="spellStart"/>
      <w:r>
        <w:t>state.json</w:t>
      </w:r>
      <w:proofErr w:type="spellEnd"/>
      <w:r>
        <w:t>.</w:t>
      </w:r>
    </w:p>
    <w:p w14:paraId="028875AF" w14:textId="77777777" w:rsidR="006E78D3" w:rsidRDefault="00000000">
      <w:pPr>
        <w:pBdr>
          <w:left w:val="single" w:sz="12" w:space="8" w:color="CC3300"/>
        </w:pBdr>
        <w:spacing w:before="100" w:after="100"/>
        <w:ind w:left="440"/>
      </w:pPr>
      <w:r>
        <w:rPr>
          <w:b/>
          <w:bCs/>
          <w:color w:val="CC3300"/>
          <w:sz w:val="20"/>
          <w:szCs w:val="20"/>
        </w:rPr>
        <w:t xml:space="preserve">WARNING: </w:t>
      </w:r>
      <w:r>
        <w:rPr>
          <w:sz w:val="20"/>
          <w:szCs w:val="20"/>
        </w:rPr>
        <w:t>Deleting a node's keys/ directory is irreversible. If your node was registered with the network, you will lose access to any accumulated SNRG rewards associated with that address. Back up your keys before removing a node.</w:t>
      </w:r>
    </w:p>
    <w:p w14:paraId="48176AFA" w14:textId="77777777" w:rsidR="006E78D3" w:rsidRDefault="00000000">
      <w:pPr>
        <w:pStyle w:val="Heading1"/>
        <w:pageBreakBefore/>
        <w:pBdr>
          <w:bottom w:val="single" w:sz="8" w:space="4" w:color="5C3DB5"/>
        </w:pBdr>
      </w:pPr>
      <w:bookmarkStart w:id="43" w:name="_Toc223111065"/>
      <w:r>
        <w:lastRenderedPageBreak/>
        <w:t>Configuration Reference</w:t>
      </w:r>
      <w:bookmarkEnd w:id="43"/>
    </w:p>
    <w:p w14:paraId="456FDFB3" w14:textId="77777777" w:rsidR="006E78D3" w:rsidRDefault="00000000">
      <w:pPr>
        <w:spacing w:before="80" w:after="120" w:line="280" w:lineRule="auto"/>
      </w:pPr>
      <w:r>
        <w:t>Each Synergy node is configured through a TOML file located at ~/.synergy/control-panel/nodes/&lt;node-id&gt;/config/</w:t>
      </w:r>
      <w:proofErr w:type="spellStart"/>
      <w:r>
        <w:t>config.toml</w:t>
      </w:r>
      <w:proofErr w:type="spellEnd"/>
      <w:r>
        <w:t>. This file is generated automatically during setup from a template appropriate for your node type. You can view and edit it through the Configuration tab in the dashboard.</w:t>
      </w:r>
    </w:p>
    <w:p w14:paraId="6FE5AF90" w14:textId="77777777" w:rsidR="006E78D3" w:rsidRDefault="00000000">
      <w:pPr>
        <w:pStyle w:val="Heading2"/>
      </w:pPr>
      <w:bookmarkStart w:id="44" w:name="_Toc223111066"/>
      <w:r>
        <w:t>Configuration Sections</w:t>
      </w:r>
      <w:bookmarkEnd w:id="44"/>
    </w:p>
    <w:p w14:paraId="598D29D6" w14:textId="77777777" w:rsidR="006E78D3" w:rsidRDefault="00000000">
      <w:pPr>
        <w:pStyle w:val="Heading3"/>
      </w:pPr>
      <w:r>
        <w:t>[network]</w:t>
      </w:r>
    </w:p>
    <w:p w14:paraId="178AE09E" w14:textId="77777777" w:rsidR="006E78D3" w:rsidRDefault="00000000">
      <w:pPr>
        <w:spacing w:before="80" w:after="120" w:line="280" w:lineRule="auto"/>
      </w:pPr>
      <w:r>
        <w:t>Controls how the node identifies itself on the network and which ports it listens on.</w:t>
      </w:r>
    </w:p>
    <w:p w14:paraId="45D7DA20"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[network]</w:t>
      </w:r>
    </w:p>
    <w:p w14:paraId="04D7D778"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id = 338638                      # Chain ID — must be 338638 for Synergy Devnet</w:t>
      </w:r>
    </w:p>
    <w:p w14:paraId="6771C1E6"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name = "synergy-</w:t>
      </w:r>
      <w:proofErr w:type="spellStart"/>
      <w:r>
        <w:rPr>
          <w:rFonts w:ascii="Courier New" w:eastAsia="Courier New" w:hAnsi="Courier New" w:cs="Courier New"/>
          <w:color w:val="A9DC76"/>
          <w:sz w:val="18"/>
          <w:szCs w:val="18"/>
        </w:rPr>
        <w:t>devnet</w:t>
      </w:r>
      <w:proofErr w:type="spellEnd"/>
      <w:r>
        <w:rPr>
          <w:rFonts w:ascii="Courier New" w:eastAsia="Courier New" w:hAnsi="Courier New" w:cs="Courier New"/>
          <w:color w:val="A9DC76"/>
          <w:sz w:val="18"/>
          <w:szCs w:val="18"/>
        </w:rPr>
        <w:t>"          # Network name (informational)</w:t>
      </w:r>
    </w:p>
    <w:p w14:paraId="1228944F"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p2p_port = 38638                 # Port for peer-to-peer gossip (TCP)</w:t>
      </w:r>
    </w:p>
    <w:p w14:paraId="39CE68ED"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rpc_port</w:t>
      </w:r>
      <w:proofErr w:type="spellEnd"/>
      <w:r>
        <w:rPr>
          <w:rFonts w:ascii="Courier New" w:eastAsia="Courier New" w:hAnsi="Courier New" w:cs="Courier New"/>
          <w:color w:val="A9DC76"/>
          <w:sz w:val="18"/>
          <w:szCs w:val="18"/>
        </w:rPr>
        <w:t xml:space="preserve"> = 48638                 # Port for JSON-RPC HTTP API (TCP)</w:t>
      </w:r>
    </w:p>
    <w:p w14:paraId="3E9C17DA"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ws_port</w:t>
      </w:r>
      <w:proofErr w:type="spellEnd"/>
      <w:r>
        <w:rPr>
          <w:rFonts w:ascii="Courier New" w:eastAsia="Courier New" w:hAnsi="Courier New" w:cs="Courier New"/>
          <w:color w:val="A9DC76"/>
          <w:sz w:val="18"/>
          <w:szCs w:val="18"/>
        </w:rPr>
        <w:t xml:space="preserve"> = 58638                  # Port for WebSocket API (TCP)</w:t>
      </w:r>
    </w:p>
    <w:p w14:paraId="054BD22D"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bootnodes</w:t>
      </w:r>
      <w:proofErr w:type="spellEnd"/>
      <w:r>
        <w:rPr>
          <w:rFonts w:ascii="Courier New" w:eastAsia="Courier New" w:hAnsi="Courier New" w:cs="Courier New"/>
          <w:color w:val="A9DC76"/>
          <w:sz w:val="18"/>
          <w:szCs w:val="18"/>
        </w:rPr>
        <w:t xml:space="preserve"> = [                    # Addresses of bootstrap nodes</w:t>
      </w:r>
    </w:p>
    <w:p w14:paraId="48CAC2DE"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"bootnode1.synergy-network.io:38638",</w:t>
      </w:r>
    </w:p>
    <w:p w14:paraId="25A2932B"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"bootnode2.synergy-network.io:38638",</w:t>
      </w:r>
    </w:p>
    <w:p w14:paraId="68F4AE43"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"bootnode3.synergy-network.io:38638"</w:t>
      </w:r>
    </w:p>
    <w:p w14:paraId="0DCE31C9"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w:t>
      </w:r>
    </w:p>
    <w:p w14:paraId="3A589FA5"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max_peers</w:t>
      </w:r>
      <w:proofErr w:type="spellEnd"/>
      <w:r>
        <w:rPr>
          <w:rFonts w:ascii="Courier New" w:eastAsia="Courier New" w:hAnsi="Courier New" w:cs="Courier New"/>
          <w:color w:val="A9DC76"/>
          <w:sz w:val="18"/>
          <w:szCs w:val="18"/>
        </w:rPr>
        <w:t xml:space="preserve"> = 50                   # Maximum simultaneous peer connections</w:t>
      </w:r>
    </w:p>
    <w:p w14:paraId="74F15C8C"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proofErr w:type="spellStart"/>
      <w:r>
        <w:rPr>
          <w:rFonts w:ascii="Courier New" w:eastAsia="Courier New" w:hAnsi="Courier New" w:cs="Courier New"/>
          <w:color w:val="A9DC76"/>
          <w:sz w:val="18"/>
          <w:szCs w:val="18"/>
        </w:rPr>
        <w:t>min_peers</w:t>
      </w:r>
      <w:proofErr w:type="spellEnd"/>
      <w:r>
        <w:rPr>
          <w:rFonts w:ascii="Courier New" w:eastAsia="Courier New" w:hAnsi="Courier New" w:cs="Courier New"/>
          <w:color w:val="A9DC76"/>
          <w:sz w:val="18"/>
          <w:szCs w:val="18"/>
        </w:rPr>
        <w:t xml:space="preserve"> = 3                    # Minimum peers before alerting</w:t>
      </w:r>
    </w:p>
    <w:p w14:paraId="6A785E5E" w14:textId="77777777" w:rsidR="006E78D3" w:rsidRDefault="006E78D3">
      <w:pPr>
        <w:spacing w:after="120"/>
      </w:pPr>
    </w:p>
    <w:p w14:paraId="26C93190" w14:textId="77777777" w:rsidR="006E78D3" w:rsidRDefault="00000000">
      <w:pPr>
        <w:spacing w:before="80" w:after="120" w:line="280" w:lineRule="auto"/>
      </w:pPr>
      <w:r>
        <w:t xml:space="preserve">If you are running multiple nodes on the same machine, change p2p_port, </w:t>
      </w:r>
      <w:proofErr w:type="spellStart"/>
      <w:r>
        <w:t>rpc_port</w:t>
      </w:r>
      <w:proofErr w:type="spellEnd"/>
      <w:r>
        <w:t xml:space="preserve">, and </w:t>
      </w:r>
      <w:proofErr w:type="spellStart"/>
      <w:r>
        <w:t>ws_port</w:t>
      </w:r>
      <w:proofErr w:type="spellEnd"/>
      <w:r>
        <w:t xml:space="preserve"> to unique values for each node to avoid port conflicts. Recommended offsets: second node uses 38639, 48639, 58639; third node uses 38640, 48640, 58640.</w:t>
      </w:r>
    </w:p>
    <w:p w14:paraId="0F7F2CFE" w14:textId="77777777" w:rsidR="006E78D3" w:rsidRDefault="00000000">
      <w:pPr>
        <w:pStyle w:val="Heading3"/>
      </w:pPr>
      <w:r>
        <w:t>[consensus]</w:t>
      </w:r>
    </w:p>
    <w:p w14:paraId="1CEDD149" w14:textId="77777777" w:rsidR="006E78D3" w:rsidRDefault="00000000">
      <w:pPr>
        <w:spacing w:before="80" w:after="120" w:line="280" w:lineRule="auto"/>
      </w:pPr>
      <w:r>
        <w:t>Parameters controlling consensus engine behavior. Most users should not need to change these.</w:t>
      </w:r>
    </w:p>
    <w:p w14:paraId="6A829C28"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[consensus]</w:t>
      </w:r>
    </w:p>
    <w:p w14:paraId="2FADA50A"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algorithm = "Proof of Synergy"   # Consensus protocol identifier</w:t>
      </w:r>
    </w:p>
    <w:p w14:paraId="33A149CC"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validator_cluster_size</w:t>
      </w:r>
      <w:proofErr w:type="spellEnd"/>
      <w:r>
        <w:rPr>
          <w:rFonts w:ascii="Courier New" w:eastAsia="Courier New" w:hAnsi="Courier New" w:cs="Courier New"/>
          <w:color w:val="A9DC76"/>
          <w:sz w:val="18"/>
          <w:szCs w:val="18"/>
        </w:rPr>
        <w:t xml:space="preserve"> = 7       # Number of validators per cluster</w:t>
      </w:r>
    </w:p>
    <w:p w14:paraId="4D98F6CB"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max_validators</w:t>
      </w:r>
      <w:proofErr w:type="spellEnd"/>
      <w:r>
        <w:rPr>
          <w:rFonts w:ascii="Courier New" w:eastAsia="Courier New" w:hAnsi="Courier New" w:cs="Courier New"/>
          <w:color w:val="A9DC76"/>
          <w:sz w:val="18"/>
          <w:szCs w:val="18"/>
        </w:rPr>
        <w:t xml:space="preserve"> = 21              # Maximum validators in active set</w:t>
      </w:r>
    </w:p>
    <w:p w14:paraId="0040A1DE"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block_time</w:t>
      </w:r>
      <w:proofErr w:type="spellEnd"/>
      <w:r>
        <w:rPr>
          <w:rFonts w:ascii="Courier New" w:eastAsia="Courier New" w:hAnsi="Courier New" w:cs="Courier New"/>
          <w:color w:val="A9DC76"/>
          <w:sz w:val="18"/>
          <w:szCs w:val="18"/>
        </w:rPr>
        <w:t xml:space="preserve"> = 3                   # Target block production interval in seconds</w:t>
      </w:r>
    </w:p>
    <w:p w14:paraId="4A8E6623"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proofErr w:type="spellStart"/>
      <w:r>
        <w:rPr>
          <w:rFonts w:ascii="Courier New" w:eastAsia="Courier New" w:hAnsi="Courier New" w:cs="Courier New"/>
          <w:color w:val="A9DC76"/>
          <w:sz w:val="18"/>
          <w:szCs w:val="18"/>
        </w:rPr>
        <w:t>finality_threshold</w:t>
      </w:r>
      <w:proofErr w:type="spellEnd"/>
      <w:r>
        <w:rPr>
          <w:rFonts w:ascii="Courier New" w:eastAsia="Courier New" w:hAnsi="Courier New" w:cs="Courier New"/>
          <w:color w:val="A9DC76"/>
          <w:sz w:val="18"/>
          <w:szCs w:val="18"/>
        </w:rPr>
        <w:t xml:space="preserve"> = 0.67        # Fraction of cluster needed for finality (2/3)</w:t>
      </w:r>
    </w:p>
    <w:p w14:paraId="53F1382A" w14:textId="77777777" w:rsidR="006E78D3" w:rsidRDefault="00000000">
      <w:pPr>
        <w:pStyle w:val="Heading3"/>
      </w:pPr>
      <w:r>
        <w:t>[storage]</w:t>
      </w:r>
    </w:p>
    <w:p w14:paraId="68047740" w14:textId="77777777" w:rsidR="006E78D3" w:rsidRDefault="00000000">
      <w:pPr>
        <w:spacing w:before="80" w:after="120" w:line="280" w:lineRule="auto"/>
      </w:pPr>
      <w:r>
        <w:t xml:space="preserve">Controls how blockchain state </w:t>
      </w:r>
      <w:proofErr w:type="gramStart"/>
      <w:r>
        <w:t>is persisted</w:t>
      </w:r>
      <w:proofErr w:type="gramEnd"/>
      <w:r>
        <w:t xml:space="preserve"> to disk.</w:t>
      </w:r>
    </w:p>
    <w:p w14:paraId="0E5FC3D8"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[storage]</w:t>
      </w:r>
    </w:p>
    <w:p w14:paraId="0AE8F709"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database = "</w:t>
      </w:r>
      <w:proofErr w:type="spellStart"/>
      <w:r>
        <w:rPr>
          <w:rFonts w:ascii="Courier New" w:eastAsia="Courier New" w:hAnsi="Courier New" w:cs="Courier New"/>
          <w:color w:val="A9DC76"/>
          <w:sz w:val="18"/>
          <w:szCs w:val="18"/>
        </w:rPr>
        <w:t>rocksdb</w:t>
      </w:r>
      <w:proofErr w:type="spellEnd"/>
      <w:r>
        <w:rPr>
          <w:rFonts w:ascii="Courier New" w:eastAsia="Courier New" w:hAnsi="Courier New" w:cs="Courier New"/>
          <w:color w:val="A9DC76"/>
          <w:sz w:val="18"/>
          <w:szCs w:val="18"/>
        </w:rPr>
        <w:t>"             # Database engine (</w:t>
      </w:r>
      <w:proofErr w:type="spellStart"/>
      <w:r>
        <w:rPr>
          <w:rFonts w:ascii="Courier New" w:eastAsia="Courier New" w:hAnsi="Courier New" w:cs="Courier New"/>
          <w:color w:val="A9DC76"/>
          <w:sz w:val="18"/>
          <w:szCs w:val="18"/>
        </w:rPr>
        <w:t>rocksdb</w:t>
      </w:r>
      <w:proofErr w:type="spellEnd"/>
      <w:r>
        <w:rPr>
          <w:rFonts w:ascii="Courier New" w:eastAsia="Courier New" w:hAnsi="Courier New" w:cs="Courier New"/>
          <w:color w:val="A9DC76"/>
          <w:sz w:val="18"/>
          <w:szCs w:val="18"/>
        </w:rPr>
        <w:t xml:space="preserve"> is the only supported option)</w:t>
      </w:r>
    </w:p>
    <w:p w14:paraId="2659C546"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path = "data/chain"              # Relative path within node directory</w:t>
      </w:r>
    </w:p>
    <w:p w14:paraId="5CF1E053"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cache_size</w:t>
      </w:r>
      <w:proofErr w:type="spellEnd"/>
      <w:r>
        <w:rPr>
          <w:rFonts w:ascii="Courier New" w:eastAsia="Courier New" w:hAnsi="Courier New" w:cs="Courier New"/>
          <w:color w:val="A9DC76"/>
          <w:sz w:val="18"/>
          <w:szCs w:val="18"/>
        </w:rPr>
        <w:t xml:space="preserve"> = 512                 # In-memory cache size in MB (increase for better performance)</w:t>
      </w:r>
    </w:p>
    <w:p w14:paraId="4637BE72"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proofErr w:type="spellStart"/>
      <w:r>
        <w:rPr>
          <w:rFonts w:ascii="Courier New" w:eastAsia="Courier New" w:hAnsi="Courier New" w:cs="Courier New"/>
          <w:color w:val="A9DC76"/>
          <w:sz w:val="18"/>
          <w:szCs w:val="18"/>
        </w:rPr>
        <w:t>prune_mode</w:t>
      </w:r>
      <w:proofErr w:type="spellEnd"/>
      <w:r>
        <w:rPr>
          <w:rFonts w:ascii="Courier New" w:eastAsia="Courier New" w:hAnsi="Courier New" w:cs="Courier New"/>
          <w:color w:val="A9DC76"/>
          <w:sz w:val="18"/>
          <w:szCs w:val="18"/>
        </w:rPr>
        <w:t xml:space="preserve"> = "none"              # 'none' keeps all history; 'archive' is an alias; 'light' prunes old state</w:t>
      </w:r>
    </w:p>
    <w:p w14:paraId="639203A3" w14:textId="77777777" w:rsidR="006E78D3" w:rsidRDefault="00000000">
      <w:pPr>
        <w:pStyle w:val="Heading3"/>
      </w:pPr>
      <w:r>
        <w:t>[logging]</w:t>
      </w:r>
    </w:p>
    <w:p w14:paraId="73A27774" w14:textId="77777777" w:rsidR="006E78D3" w:rsidRDefault="00000000">
      <w:pPr>
        <w:spacing w:before="80" w:after="120" w:line="280" w:lineRule="auto"/>
      </w:pPr>
      <w:r>
        <w:t>Controls log verbosity and output location.</w:t>
      </w:r>
    </w:p>
    <w:p w14:paraId="3ACD84EB"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[logging]</w:t>
      </w:r>
    </w:p>
    <w:p w14:paraId="7970F4DF"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log_level</w:t>
      </w:r>
      <w:proofErr w:type="spellEnd"/>
      <w:r>
        <w:rPr>
          <w:rFonts w:ascii="Courier New" w:eastAsia="Courier New" w:hAnsi="Courier New" w:cs="Courier New"/>
          <w:color w:val="A9DC76"/>
          <w:sz w:val="18"/>
          <w:szCs w:val="18"/>
        </w:rPr>
        <w:t xml:space="preserve"> = "info"               # Levels: error, warn, info, debug, trace</w:t>
      </w:r>
    </w:p>
    <w:p w14:paraId="7D6F167B"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log_file</w:t>
      </w:r>
      <w:proofErr w:type="spellEnd"/>
      <w:r>
        <w:rPr>
          <w:rFonts w:ascii="Courier New" w:eastAsia="Courier New" w:hAnsi="Courier New" w:cs="Courier New"/>
          <w:color w:val="A9DC76"/>
          <w:sz w:val="18"/>
          <w:szCs w:val="18"/>
        </w:rPr>
        <w:t xml:space="preserve"> = "logs/node.log"       # Relative path within node directory</w:t>
      </w:r>
    </w:p>
    <w:p w14:paraId="29BE561C"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lastRenderedPageBreak/>
        <w:t>max_log_size_mb</w:t>
      </w:r>
      <w:proofErr w:type="spellEnd"/>
      <w:r>
        <w:rPr>
          <w:rFonts w:ascii="Courier New" w:eastAsia="Courier New" w:hAnsi="Courier New" w:cs="Courier New"/>
          <w:color w:val="A9DC76"/>
          <w:sz w:val="18"/>
          <w:szCs w:val="18"/>
        </w:rPr>
        <w:t xml:space="preserve"> = 100            # Rotate log file when it exceeds this size</w:t>
      </w:r>
    </w:p>
    <w:p w14:paraId="05FA3988"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proofErr w:type="spellStart"/>
      <w:r>
        <w:rPr>
          <w:rFonts w:ascii="Courier New" w:eastAsia="Courier New" w:hAnsi="Courier New" w:cs="Courier New"/>
          <w:color w:val="A9DC76"/>
          <w:sz w:val="18"/>
          <w:szCs w:val="18"/>
        </w:rPr>
        <w:t>max_log_files</w:t>
      </w:r>
      <w:proofErr w:type="spellEnd"/>
      <w:r>
        <w:rPr>
          <w:rFonts w:ascii="Courier New" w:eastAsia="Courier New" w:hAnsi="Courier New" w:cs="Courier New"/>
          <w:color w:val="A9DC76"/>
          <w:sz w:val="18"/>
          <w:szCs w:val="18"/>
        </w:rPr>
        <w:t xml:space="preserve"> = 5                # Number of rotated log files to keep</w:t>
      </w:r>
    </w:p>
    <w:p w14:paraId="6B7DC336" w14:textId="77777777" w:rsidR="006E78D3" w:rsidRDefault="006E78D3">
      <w:pPr>
        <w:spacing w:after="120"/>
      </w:pPr>
    </w:p>
    <w:p w14:paraId="52B6E048" w14:textId="77777777" w:rsidR="006E78D3" w:rsidRDefault="00000000">
      <w:pPr>
        <w:spacing w:before="80" w:after="120" w:line="280" w:lineRule="auto"/>
      </w:pPr>
      <w:r>
        <w:t xml:space="preserve">Setting </w:t>
      </w:r>
      <w:proofErr w:type="spellStart"/>
      <w:r>
        <w:t>log_level</w:t>
      </w:r>
      <w:proofErr w:type="spellEnd"/>
      <w:r>
        <w:t xml:space="preserve"> to debug or trace produces significantly more output and may reduce performance. Use these levels temporarily when diagnosing a specific issue, then return to info.</w:t>
      </w:r>
    </w:p>
    <w:p w14:paraId="4CC71920" w14:textId="77777777" w:rsidR="006E78D3" w:rsidRDefault="00000000">
      <w:pPr>
        <w:pStyle w:val="Heading3"/>
      </w:pPr>
      <w:r>
        <w:t>[identity]</w:t>
      </w:r>
    </w:p>
    <w:p w14:paraId="0D1BBAD8" w14:textId="77777777" w:rsidR="006E78D3" w:rsidRDefault="00000000">
      <w:pPr>
        <w:spacing w:before="80" w:after="120" w:line="280" w:lineRule="auto"/>
      </w:pPr>
      <w:r>
        <w:t>This section is automatically populated during setup and should not be edited manually.</w:t>
      </w:r>
    </w:p>
    <w:p w14:paraId="7BDB9841"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[identity]</w:t>
      </w:r>
    </w:p>
    <w:p w14:paraId="326CE0C3"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node_id</w:t>
      </w:r>
      <w:proofErr w:type="spellEnd"/>
      <w:r>
        <w:rPr>
          <w:rFonts w:ascii="Courier New" w:eastAsia="Courier New" w:hAnsi="Courier New" w:cs="Courier New"/>
          <w:color w:val="A9DC76"/>
          <w:sz w:val="18"/>
          <w:szCs w:val="18"/>
        </w:rPr>
        <w:t xml:space="preserve"> = "&lt;</w:t>
      </w:r>
      <w:proofErr w:type="spellStart"/>
      <w:r>
        <w:rPr>
          <w:rFonts w:ascii="Courier New" w:eastAsia="Courier New" w:hAnsi="Courier New" w:cs="Courier New"/>
          <w:color w:val="A9DC76"/>
          <w:sz w:val="18"/>
          <w:szCs w:val="18"/>
        </w:rPr>
        <w:t>uuid</w:t>
      </w:r>
      <w:proofErr w:type="spellEnd"/>
      <w:r>
        <w:rPr>
          <w:rFonts w:ascii="Courier New" w:eastAsia="Courier New" w:hAnsi="Courier New" w:cs="Courier New"/>
          <w:color w:val="A9DC76"/>
          <w:sz w:val="18"/>
          <w:szCs w:val="18"/>
        </w:rPr>
        <w:t>&gt;"               # Unique node UUID (auto-generated)</w:t>
      </w:r>
    </w:p>
    <w:p w14:paraId="15F768F1"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address = "sYnV1q2w3e4r5t..."   # Your Synergy address (derived from public key)</w:t>
      </w:r>
    </w:p>
    <w:p w14:paraId="4F819FB2"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public_key_path</w:t>
      </w:r>
      <w:proofErr w:type="spellEnd"/>
      <w:r>
        <w:rPr>
          <w:rFonts w:ascii="Courier New" w:eastAsia="Courier New" w:hAnsi="Courier New" w:cs="Courier New"/>
          <w:color w:val="A9DC76"/>
          <w:sz w:val="18"/>
          <w:szCs w:val="18"/>
        </w:rPr>
        <w:t xml:space="preserve"> = "keys/</w:t>
      </w:r>
      <w:proofErr w:type="spellStart"/>
      <w:r>
        <w:rPr>
          <w:rFonts w:ascii="Courier New" w:eastAsia="Courier New" w:hAnsi="Courier New" w:cs="Courier New"/>
          <w:color w:val="A9DC76"/>
          <w:sz w:val="18"/>
          <w:szCs w:val="18"/>
        </w:rPr>
        <w:t>public.key</w:t>
      </w:r>
      <w:proofErr w:type="spellEnd"/>
      <w:r>
        <w:rPr>
          <w:rFonts w:ascii="Courier New" w:eastAsia="Courier New" w:hAnsi="Courier New" w:cs="Courier New"/>
          <w:color w:val="A9DC76"/>
          <w:sz w:val="18"/>
          <w:szCs w:val="18"/>
        </w:rPr>
        <w:t>"   # Relative path to public key file</w:t>
      </w:r>
    </w:p>
    <w:p w14:paraId="3AD847B5" w14:textId="77777777" w:rsidR="006E78D3" w:rsidRDefault="00000000">
      <w:pPr>
        <w:pBdr>
          <w:left w:val="single" w:sz="4" w:space="0" w:color="7B5EA7"/>
          <w:right w:val="single" w:sz="4" w:space="0" w:color="7B5EA7"/>
        </w:pBdr>
        <w:shd w:val="clear" w:color="auto" w:fill="2B2B2B"/>
        <w:ind w:left="360" w:right="360"/>
      </w:pPr>
      <w:proofErr w:type="spellStart"/>
      <w:r>
        <w:rPr>
          <w:rFonts w:ascii="Courier New" w:eastAsia="Courier New" w:hAnsi="Courier New" w:cs="Courier New"/>
          <w:color w:val="A9DC76"/>
          <w:sz w:val="18"/>
          <w:szCs w:val="18"/>
        </w:rPr>
        <w:t>private_key_path</w:t>
      </w:r>
      <w:proofErr w:type="spellEnd"/>
      <w:r>
        <w:rPr>
          <w:rFonts w:ascii="Courier New" w:eastAsia="Courier New" w:hAnsi="Courier New" w:cs="Courier New"/>
          <w:color w:val="A9DC76"/>
          <w:sz w:val="18"/>
          <w:szCs w:val="18"/>
        </w:rPr>
        <w:t xml:space="preserve"> = "keys/</w:t>
      </w:r>
      <w:proofErr w:type="spellStart"/>
      <w:r>
        <w:rPr>
          <w:rFonts w:ascii="Courier New" w:eastAsia="Courier New" w:hAnsi="Courier New" w:cs="Courier New"/>
          <w:color w:val="A9DC76"/>
          <w:sz w:val="18"/>
          <w:szCs w:val="18"/>
        </w:rPr>
        <w:t>private.key</w:t>
      </w:r>
      <w:proofErr w:type="spellEnd"/>
      <w:r>
        <w:rPr>
          <w:rFonts w:ascii="Courier New" w:eastAsia="Courier New" w:hAnsi="Courier New" w:cs="Courier New"/>
          <w:color w:val="A9DC76"/>
          <w:sz w:val="18"/>
          <w:szCs w:val="18"/>
        </w:rPr>
        <w:t>" # Relative path to private key file</w:t>
      </w:r>
    </w:p>
    <w:p w14:paraId="1643AEA4"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proofErr w:type="spellStart"/>
      <w:r>
        <w:rPr>
          <w:rFonts w:ascii="Courier New" w:eastAsia="Courier New" w:hAnsi="Courier New" w:cs="Courier New"/>
          <w:color w:val="A9DC76"/>
          <w:sz w:val="18"/>
          <w:szCs w:val="18"/>
        </w:rPr>
        <w:t>node_class</w:t>
      </w:r>
      <w:proofErr w:type="spellEnd"/>
      <w:r>
        <w:rPr>
          <w:rFonts w:ascii="Courier New" w:eastAsia="Courier New" w:hAnsi="Courier New" w:cs="Courier New"/>
          <w:color w:val="A9DC76"/>
          <w:sz w:val="18"/>
          <w:szCs w:val="18"/>
        </w:rPr>
        <w:t xml:space="preserve"> = 1                   # Integer 1-5 representing node class</w:t>
      </w:r>
    </w:p>
    <w:p w14:paraId="3D8F92C9" w14:textId="77777777" w:rsidR="006E78D3" w:rsidRDefault="00000000">
      <w:pPr>
        <w:pStyle w:val="Heading2"/>
      </w:pPr>
      <w:bookmarkStart w:id="45" w:name="_Toc223111067"/>
      <w:r>
        <w:t>Applying Configuration Changes</w:t>
      </w:r>
      <w:bookmarkEnd w:id="45"/>
    </w:p>
    <w:p w14:paraId="47FEEE41" w14:textId="77777777" w:rsidR="006E78D3" w:rsidRDefault="00000000">
      <w:pPr>
        <w:spacing w:before="80" w:after="120" w:line="280" w:lineRule="auto"/>
      </w:pPr>
      <w:r>
        <w:t>After saving changes to the configuration file, you must restart the node for most changes to take effect:</w:t>
      </w:r>
    </w:p>
    <w:p w14:paraId="1A070729" w14:textId="77777777" w:rsidR="006E78D3" w:rsidRDefault="00000000">
      <w:pPr>
        <w:pStyle w:val="ListParagraph"/>
        <w:numPr>
          <w:ilvl w:val="0"/>
          <w:numId w:val="3"/>
        </w:numPr>
        <w:spacing w:before="60" w:after="60"/>
      </w:pPr>
      <w:r>
        <w:t>Save the changes in the Configuration tab.</w:t>
      </w:r>
    </w:p>
    <w:p w14:paraId="1AAA77AE" w14:textId="77777777" w:rsidR="006E78D3" w:rsidRDefault="00000000">
      <w:pPr>
        <w:pStyle w:val="ListParagraph"/>
        <w:numPr>
          <w:ilvl w:val="0"/>
          <w:numId w:val="3"/>
        </w:numPr>
        <w:spacing w:before="60" w:after="60"/>
      </w:pPr>
      <w:r>
        <w:t xml:space="preserve">Click Restart in the Overview </w:t>
      </w:r>
      <w:proofErr w:type="gramStart"/>
      <w:r>
        <w:t>tab, or</w:t>
      </w:r>
      <w:proofErr w:type="gramEnd"/>
      <w:r>
        <w:t xml:space="preserve"> click Stop followed by Start.</w:t>
      </w:r>
    </w:p>
    <w:p w14:paraId="18BE0224" w14:textId="77777777" w:rsidR="006E78D3" w:rsidRDefault="00000000">
      <w:pPr>
        <w:pStyle w:val="ListParagraph"/>
        <w:numPr>
          <w:ilvl w:val="0"/>
          <w:numId w:val="3"/>
        </w:numPr>
        <w:spacing w:before="60" w:after="60"/>
      </w:pPr>
      <w:r>
        <w:t>Check the Logs tab to confirm the node started cleanly with the new configuration.</w:t>
      </w:r>
    </w:p>
    <w:p w14:paraId="4C64CDD5" w14:textId="77777777" w:rsidR="006E78D3" w:rsidRDefault="006E78D3">
      <w:pPr>
        <w:spacing w:after="120"/>
      </w:pPr>
    </w:p>
    <w:p w14:paraId="52394B68" w14:textId="77777777" w:rsidR="006E78D3" w:rsidRDefault="00000000">
      <w:pPr>
        <w:pBdr>
          <w:left w:val="single" w:sz="12" w:space="8" w:color="7B5EA7"/>
        </w:pBdr>
        <w:spacing w:before="100" w:after="100"/>
        <w:ind w:left="440"/>
      </w:pPr>
      <w:r>
        <w:rPr>
          <w:b/>
          <w:bCs/>
          <w:color w:val="7B5EA7"/>
          <w:sz w:val="20"/>
          <w:szCs w:val="20"/>
        </w:rPr>
        <w:t xml:space="preserve">NOTE: </w:t>
      </w:r>
      <w:r>
        <w:rPr>
          <w:color w:val="6B6B6B"/>
          <w:sz w:val="20"/>
          <w:szCs w:val="20"/>
        </w:rPr>
        <w:t xml:space="preserve">Changes to </w:t>
      </w:r>
      <w:proofErr w:type="spellStart"/>
      <w:r>
        <w:rPr>
          <w:color w:val="6B6B6B"/>
          <w:sz w:val="20"/>
          <w:szCs w:val="20"/>
        </w:rPr>
        <w:t>log_level</w:t>
      </w:r>
      <w:proofErr w:type="spellEnd"/>
      <w:r>
        <w:rPr>
          <w:color w:val="6B6B6B"/>
          <w:sz w:val="20"/>
          <w:szCs w:val="20"/>
        </w:rPr>
        <w:t xml:space="preserve"> take effect on the next log write and generally do not require a full restart on most node builds. When in doubt, restart.</w:t>
      </w:r>
    </w:p>
    <w:p w14:paraId="7B0EA540" w14:textId="77777777" w:rsidR="006E78D3" w:rsidRDefault="00000000">
      <w:pPr>
        <w:pStyle w:val="Heading1"/>
        <w:pageBreakBefore/>
        <w:pBdr>
          <w:bottom w:val="single" w:sz="8" w:space="4" w:color="5C3DB5"/>
        </w:pBdr>
      </w:pPr>
      <w:bookmarkStart w:id="46" w:name="_Toc223111068"/>
      <w:r>
        <w:lastRenderedPageBreak/>
        <w:t>Logs and Monitoring</w:t>
      </w:r>
      <w:bookmarkEnd w:id="46"/>
    </w:p>
    <w:p w14:paraId="7BE68B99" w14:textId="77777777" w:rsidR="006E78D3" w:rsidRDefault="00000000">
      <w:pPr>
        <w:pStyle w:val="Heading2"/>
      </w:pPr>
      <w:bookmarkStart w:id="47" w:name="_Toc223111069"/>
      <w:r>
        <w:t>Understanding Log Output</w:t>
      </w:r>
      <w:bookmarkEnd w:id="47"/>
    </w:p>
    <w:p w14:paraId="56865674" w14:textId="77777777" w:rsidR="006E78D3" w:rsidRDefault="00000000">
      <w:pPr>
        <w:spacing w:before="80" w:after="120" w:line="280" w:lineRule="auto"/>
      </w:pPr>
      <w:r>
        <w:t>The node log is the most important diagnostic tool available to you. Every significant event — peer connections, block validations, consensus votes, RPC requests, and errors — is recorded in the log file.</w:t>
      </w:r>
    </w:p>
    <w:p w14:paraId="7AAF934D" w14:textId="77777777" w:rsidR="006E78D3" w:rsidRDefault="00000000">
      <w:pPr>
        <w:spacing w:before="80" w:after="120" w:line="280" w:lineRule="auto"/>
      </w:pPr>
      <w:r>
        <w:t>Log entries follow this format:</w:t>
      </w:r>
    </w:p>
    <w:p w14:paraId="3CB2F825"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2026-02-28T14:22:31Z  INFO  [consensus] Produced block 15433 in cluster 3</w:t>
      </w:r>
    </w:p>
    <w:p w14:paraId="38E670FE"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2026-02-28T14:22:34Z  INFO  [p2p] New peer connected: 198.51.100.7:38638</w:t>
      </w:r>
    </w:p>
    <w:p w14:paraId="7B899A09"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2026-02-28T14:22:37Z  WARN  [sync] Peer 198.51.100.9 is 2 blocks behind</w:t>
      </w:r>
    </w:p>
    <w:p w14:paraId="68E73C56"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2026-02-28T14:22:40Z  ERROR [</w:t>
      </w:r>
      <w:proofErr w:type="spellStart"/>
      <w:r>
        <w:rPr>
          <w:rFonts w:ascii="Courier New" w:eastAsia="Courier New" w:hAnsi="Courier New" w:cs="Courier New"/>
          <w:color w:val="A9DC76"/>
          <w:sz w:val="18"/>
          <w:szCs w:val="18"/>
        </w:rPr>
        <w:t>rpc</w:t>
      </w:r>
      <w:proofErr w:type="spellEnd"/>
      <w:r>
        <w:rPr>
          <w:rFonts w:ascii="Courier New" w:eastAsia="Courier New" w:hAnsi="Courier New" w:cs="Courier New"/>
          <w:color w:val="A9DC76"/>
          <w:sz w:val="18"/>
          <w:szCs w:val="18"/>
        </w:rPr>
        <w:t>] Failed to handle request: connection reset by peer</w:t>
      </w:r>
    </w:p>
    <w:p w14:paraId="0A028CD5" w14:textId="77777777" w:rsidR="006E78D3" w:rsidRDefault="00000000">
      <w:pPr>
        <w:spacing w:before="80" w:after="120" w:line="280" w:lineRule="auto"/>
      </w:pPr>
      <w:r>
        <w:t>Each entry has: a UTC timestamp, a severity level (ERROR, WARN, INFO, DEBUG, TRACE), the subsystem in brackets, and a descriptive message.</w:t>
      </w:r>
    </w:p>
    <w:p w14:paraId="1EE175D6" w14:textId="77777777" w:rsidR="006E78D3" w:rsidRDefault="00000000">
      <w:pPr>
        <w:pStyle w:val="Heading2"/>
      </w:pPr>
      <w:bookmarkStart w:id="48" w:name="_Toc223111070"/>
      <w:r>
        <w:t>Key Log Patterns to Watch</w:t>
      </w:r>
      <w:bookmarkEnd w:id="4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4480"/>
      </w:tblGrid>
      <w:tr w:rsidR="006E78D3" w14:paraId="239F5AC5" w14:textId="77777777">
        <w:tblPrEx>
          <w:tblCellMar>
            <w:top w:w="0" w:type="dxa"/>
            <w:bottom w:w="0" w:type="dxa"/>
          </w:tblCellMar>
        </w:tblPrEx>
        <w:tc>
          <w:tcPr>
            <w:tcW w:w="16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4A725DE5" w14:textId="77777777" w:rsidR="006E78D3" w:rsidRDefault="00000000">
            <w:r>
              <w:rPr>
                <w:b/>
                <w:bCs/>
                <w:color w:val="FFFFFF"/>
                <w:sz w:val="20"/>
                <w:szCs w:val="20"/>
              </w:rPr>
              <w:t>Level</w:t>
            </w:r>
          </w:p>
        </w:tc>
        <w:tc>
          <w:tcPr>
            <w:tcW w:w="40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2088FB27" w14:textId="77777777" w:rsidR="006E78D3" w:rsidRDefault="00000000">
            <w:r>
              <w:rPr>
                <w:b/>
                <w:bCs/>
                <w:color w:val="FFFFFF"/>
                <w:sz w:val="20"/>
                <w:szCs w:val="20"/>
              </w:rPr>
              <w:t>Pattern</w:t>
            </w:r>
          </w:p>
        </w:tc>
        <w:tc>
          <w:tcPr>
            <w:tcW w:w="44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4217BC4B" w14:textId="77777777" w:rsidR="006E78D3" w:rsidRDefault="00000000">
            <w:r>
              <w:rPr>
                <w:b/>
                <w:bCs/>
                <w:color w:val="FFFFFF"/>
                <w:sz w:val="20"/>
                <w:szCs w:val="20"/>
              </w:rPr>
              <w:t>Interpretation</w:t>
            </w:r>
          </w:p>
        </w:tc>
      </w:tr>
      <w:tr w:rsidR="006E78D3" w14:paraId="7454AB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A0305" w14:textId="77777777" w:rsidR="006E78D3" w:rsidRDefault="00000000">
            <w:r>
              <w:rPr>
                <w:sz w:val="20"/>
                <w:szCs w:val="20"/>
              </w:rPr>
              <w:t>INFO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2AD4A" w14:textId="77777777" w:rsidR="006E78D3" w:rsidRDefault="00000000">
            <w:r>
              <w:rPr>
                <w:sz w:val="20"/>
                <w:szCs w:val="20"/>
              </w:rPr>
              <w:t>[consensus] Produced block NNNNN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E9486" w14:textId="77777777" w:rsidR="006E78D3" w:rsidRDefault="00000000">
            <w:r>
              <w:rPr>
                <w:sz w:val="20"/>
                <w:szCs w:val="20"/>
              </w:rPr>
              <w:t>Your validator successfully produced a block — good</w:t>
            </w:r>
          </w:p>
        </w:tc>
      </w:tr>
      <w:tr w:rsidR="006E78D3" w14:paraId="4B8A4B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F4BD5C1" w14:textId="77777777" w:rsidR="006E78D3" w:rsidRDefault="00000000">
            <w:r>
              <w:rPr>
                <w:sz w:val="20"/>
                <w:szCs w:val="20"/>
              </w:rPr>
              <w:t>INFO</w:t>
            </w:r>
          </w:p>
        </w:tc>
        <w:tc>
          <w:tcPr>
            <w:tcW w:w="40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B544453" w14:textId="77777777" w:rsidR="006E78D3" w:rsidRDefault="00000000">
            <w:r>
              <w:rPr>
                <w:sz w:val="20"/>
                <w:szCs w:val="20"/>
              </w:rPr>
              <w:t>[sync] Fully synchronized at block NNNNN</w:t>
            </w:r>
          </w:p>
        </w:tc>
        <w:tc>
          <w:tcPr>
            <w:tcW w:w="44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ACDFDB0" w14:textId="77777777" w:rsidR="006E78D3" w:rsidRDefault="00000000">
            <w:r>
              <w:rPr>
                <w:sz w:val="20"/>
                <w:szCs w:val="20"/>
              </w:rPr>
              <w:t>Node has caught up to the network tip</w:t>
            </w:r>
          </w:p>
        </w:tc>
      </w:tr>
      <w:tr w:rsidR="006E78D3" w14:paraId="53A195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7DD7BE" w14:textId="77777777" w:rsidR="006E78D3" w:rsidRDefault="00000000">
            <w:r>
              <w:rPr>
                <w:sz w:val="20"/>
                <w:szCs w:val="20"/>
              </w:rPr>
              <w:t>WARN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CA60C0" w14:textId="77777777" w:rsidR="006E78D3" w:rsidRDefault="00000000">
            <w:r>
              <w:rPr>
                <w:sz w:val="20"/>
                <w:szCs w:val="20"/>
              </w:rPr>
              <w:t>[consensus] Missed block slot for cluster 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E7F97" w14:textId="77777777" w:rsidR="006E78D3" w:rsidRDefault="00000000">
            <w:r>
              <w:rPr>
                <w:sz w:val="20"/>
                <w:szCs w:val="20"/>
              </w:rPr>
              <w:t>Your node failed to produce a block it was scheduled for — impacts Synergy Score</w:t>
            </w:r>
          </w:p>
        </w:tc>
      </w:tr>
      <w:tr w:rsidR="006E78D3" w14:paraId="5A7CF7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8F2356E" w14:textId="77777777" w:rsidR="006E78D3" w:rsidRDefault="00000000">
            <w:r>
              <w:rPr>
                <w:sz w:val="20"/>
                <w:szCs w:val="20"/>
              </w:rPr>
              <w:t>WARN</w:t>
            </w:r>
          </w:p>
        </w:tc>
        <w:tc>
          <w:tcPr>
            <w:tcW w:w="40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EF8B18C" w14:textId="77777777" w:rsidR="006E78D3" w:rsidRDefault="00000000">
            <w:r>
              <w:rPr>
                <w:sz w:val="20"/>
                <w:szCs w:val="20"/>
              </w:rPr>
              <w:t>[p2p] Low peer count: N active</w:t>
            </w:r>
          </w:p>
        </w:tc>
        <w:tc>
          <w:tcPr>
            <w:tcW w:w="44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5C039FA" w14:textId="77777777" w:rsidR="006E78D3" w:rsidRDefault="00000000">
            <w:r>
              <w:rPr>
                <w:sz w:val="20"/>
                <w:szCs w:val="20"/>
              </w:rPr>
              <w:t>Node has fewer peers than the configured minimum — check firewall</w:t>
            </w:r>
          </w:p>
        </w:tc>
      </w:tr>
      <w:tr w:rsidR="006E78D3" w14:paraId="6BB220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E0DDE" w14:textId="77777777" w:rsidR="006E78D3" w:rsidRDefault="00000000">
            <w:r>
              <w:rPr>
                <w:sz w:val="20"/>
                <w:szCs w:val="20"/>
              </w:rPr>
              <w:t>ERROR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6A7AE" w14:textId="77777777" w:rsidR="006E78D3" w:rsidRDefault="00000000">
            <w:r>
              <w:rPr>
                <w:sz w:val="20"/>
                <w:szCs w:val="20"/>
              </w:rPr>
              <w:t>[</w:t>
            </w:r>
            <w:proofErr w:type="spellStart"/>
            <w:r>
              <w:rPr>
                <w:sz w:val="20"/>
                <w:szCs w:val="20"/>
              </w:rPr>
              <w:t>rpc</w:t>
            </w:r>
            <w:proofErr w:type="spellEnd"/>
            <w:r>
              <w:rPr>
                <w:sz w:val="20"/>
                <w:szCs w:val="20"/>
              </w:rPr>
              <w:t>] Port 48638 already in use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BBA97" w14:textId="77777777" w:rsidR="006E78D3" w:rsidRDefault="00000000">
            <w:r>
              <w:rPr>
                <w:sz w:val="20"/>
                <w:szCs w:val="20"/>
              </w:rPr>
              <w:t>Port conflict — another process is using the RPC port</w:t>
            </w:r>
          </w:p>
        </w:tc>
      </w:tr>
      <w:tr w:rsidR="006E78D3" w14:paraId="31007B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BA037C1" w14:textId="77777777" w:rsidR="006E78D3" w:rsidRDefault="00000000">
            <w:r>
              <w:rPr>
                <w:sz w:val="20"/>
                <w:szCs w:val="20"/>
              </w:rPr>
              <w:t>ERROR</w:t>
            </w:r>
          </w:p>
        </w:tc>
        <w:tc>
          <w:tcPr>
            <w:tcW w:w="40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3C87A947" w14:textId="77777777" w:rsidR="006E78D3" w:rsidRDefault="00000000">
            <w:r>
              <w:rPr>
                <w:sz w:val="20"/>
                <w:szCs w:val="20"/>
              </w:rPr>
              <w:t xml:space="preserve">[storage] </w:t>
            </w:r>
            <w:proofErr w:type="spellStart"/>
            <w:r>
              <w:rPr>
                <w:sz w:val="20"/>
                <w:szCs w:val="20"/>
              </w:rPr>
              <w:t>RocksDB</w:t>
            </w:r>
            <w:proofErr w:type="spellEnd"/>
            <w:r>
              <w:rPr>
                <w:sz w:val="20"/>
                <w:szCs w:val="20"/>
              </w:rPr>
              <w:t xml:space="preserve"> write error</w:t>
            </w:r>
          </w:p>
        </w:tc>
        <w:tc>
          <w:tcPr>
            <w:tcW w:w="44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3B75CB2E" w14:textId="77777777" w:rsidR="006E78D3" w:rsidRDefault="00000000">
            <w:r>
              <w:rPr>
                <w:sz w:val="20"/>
                <w:szCs w:val="20"/>
              </w:rPr>
              <w:t>Disk write failure — check available space and disk health</w:t>
            </w:r>
          </w:p>
        </w:tc>
      </w:tr>
    </w:tbl>
    <w:p w14:paraId="7A7BA04A" w14:textId="77777777" w:rsidR="006E78D3" w:rsidRDefault="006E78D3">
      <w:pPr>
        <w:spacing w:after="120"/>
      </w:pPr>
    </w:p>
    <w:p w14:paraId="73C1294C" w14:textId="77777777" w:rsidR="006E78D3" w:rsidRDefault="00000000">
      <w:pPr>
        <w:pStyle w:val="Heading2"/>
      </w:pPr>
      <w:bookmarkStart w:id="49" w:name="_Toc223111071"/>
      <w:r>
        <w:t>Monitoring Metrics Explained</w:t>
      </w:r>
      <w:bookmarkEnd w:id="49"/>
    </w:p>
    <w:p w14:paraId="545A3089" w14:textId="77777777" w:rsidR="006E78D3" w:rsidRDefault="00000000">
      <w:pPr>
        <w:spacing w:before="80" w:after="120" w:line="280" w:lineRule="auto"/>
      </w:pPr>
      <w:r>
        <w:t>The Monitoring tab displays the following metrics in real time while the node is running: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480"/>
      </w:tblGrid>
      <w:tr w:rsidR="006E78D3" w14:paraId="73112D28" w14:textId="77777777">
        <w:tblPrEx>
          <w:tblCellMar>
            <w:top w:w="0" w:type="dxa"/>
            <w:bottom w:w="0" w:type="dxa"/>
          </w:tblCellMar>
        </w:tblPrEx>
        <w:tc>
          <w:tcPr>
            <w:tcW w:w="24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2304CF37" w14:textId="77777777" w:rsidR="006E78D3" w:rsidRDefault="00000000">
            <w:r>
              <w:rPr>
                <w:b/>
                <w:bCs/>
                <w:color w:val="FFFFFF"/>
                <w:sz w:val="20"/>
                <w:szCs w:val="20"/>
              </w:rPr>
              <w:t>Metric</w:t>
            </w:r>
          </w:p>
        </w:tc>
        <w:tc>
          <w:tcPr>
            <w:tcW w:w="3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0A8E237C" w14:textId="77777777" w:rsidR="006E78D3" w:rsidRDefault="00000000">
            <w:r>
              <w:rPr>
                <w:b/>
                <w:bCs/>
                <w:color w:val="FFFFFF"/>
                <w:sz w:val="20"/>
                <w:szCs w:val="20"/>
              </w:rPr>
              <w:t>Normal Range</w:t>
            </w:r>
          </w:p>
        </w:tc>
        <w:tc>
          <w:tcPr>
            <w:tcW w:w="44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09F40FDC" w14:textId="77777777" w:rsidR="006E78D3" w:rsidRDefault="00000000">
            <w:r>
              <w:rPr>
                <w:b/>
                <w:bCs/>
                <w:color w:val="FFFFFF"/>
                <w:sz w:val="20"/>
                <w:szCs w:val="20"/>
              </w:rPr>
              <w:t>What to Do If Abnormal</w:t>
            </w:r>
          </w:p>
        </w:tc>
      </w:tr>
      <w:tr w:rsidR="006E78D3" w14:paraId="0C582F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FE473F" w14:textId="77777777" w:rsidR="006E78D3" w:rsidRDefault="00000000">
            <w:r>
              <w:rPr>
                <w:b/>
                <w:bCs/>
                <w:sz w:val="20"/>
                <w:szCs w:val="20"/>
              </w:rPr>
              <w:t>SNRG Balance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0357E" w14:textId="77777777" w:rsidR="006E78D3" w:rsidRDefault="00000000">
            <w:r>
              <w:rPr>
                <w:sz w:val="20"/>
                <w:szCs w:val="20"/>
              </w:rPr>
              <w:t>Increases over time as rewards accumulate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11B7B" w14:textId="77777777" w:rsidR="006E78D3" w:rsidRDefault="00000000">
            <w:r>
              <w:rPr>
                <w:sz w:val="20"/>
                <w:szCs w:val="20"/>
              </w:rPr>
              <w:t>If balance is not growing, check that your node is participating in consensus</w:t>
            </w:r>
          </w:p>
        </w:tc>
      </w:tr>
      <w:tr w:rsidR="006E78D3" w14:paraId="2BE2CB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E203819" w14:textId="77777777" w:rsidR="006E78D3" w:rsidRDefault="00000000">
            <w:r>
              <w:rPr>
                <w:b/>
                <w:bCs/>
                <w:sz w:val="20"/>
                <w:szCs w:val="20"/>
              </w:rPr>
              <w:t>Synergy Score</w:t>
            </w:r>
          </w:p>
        </w:tc>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514E635" w14:textId="77777777" w:rsidR="006E78D3" w:rsidRDefault="00000000">
            <w:r>
              <w:rPr>
                <w:sz w:val="20"/>
                <w:szCs w:val="20"/>
              </w:rPr>
              <w:t>70-100 is healthy; above 85 is excellent</w:t>
            </w:r>
          </w:p>
        </w:tc>
        <w:tc>
          <w:tcPr>
            <w:tcW w:w="44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DD051E7" w14:textId="77777777" w:rsidR="006E78D3" w:rsidRDefault="00000000">
            <w:r>
              <w:rPr>
                <w:sz w:val="20"/>
                <w:szCs w:val="20"/>
              </w:rPr>
              <w:t>Below 50: check uptime, peer count, and block participation logs. Score recovers gradually with consistent good behavior.</w:t>
            </w:r>
          </w:p>
        </w:tc>
      </w:tr>
      <w:tr w:rsidR="006E78D3" w14:paraId="48A2F9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18337" w14:textId="77777777" w:rsidR="006E78D3" w:rsidRDefault="00000000">
            <w:r>
              <w:rPr>
                <w:b/>
                <w:bCs/>
                <w:sz w:val="20"/>
                <w:szCs w:val="20"/>
              </w:rPr>
              <w:t>Connected Peers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3A59A" w14:textId="77777777" w:rsidR="006E78D3" w:rsidRDefault="00000000">
            <w:r>
              <w:rPr>
                <w:sz w:val="20"/>
                <w:szCs w:val="20"/>
              </w:rPr>
              <w:t xml:space="preserve">5-25 peers typical for </w:t>
            </w:r>
            <w:proofErr w:type="spellStart"/>
            <w:r>
              <w:rPr>
                <w:sz w:val="20"/>
                <w:szCs w:val="20"/>
              </w:rPr>
              <w:t>devnet</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4EFDE" w14:textId="77777777" w:rsidR="006E78D3" w:rsidRDefault="00000000">
            <w:r>
              <w:rPr>
                <w:sz w:val="20"/>
                <w:szCs w:val="20"/>
              </w:rPr>
              <w:t>If 0-2 peers: check firewall, ensure port 38638 is open for inbound connections</w:t>
            </w:r>
          </w:p>
        </w:tc>
      </w:tr>
      <w:tr w:rsidR="006E78D3" w14:paraId="4D5B67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F3F2CC3" w14:textId="77777777" w:rsidR="006E78D3" w:rsidRDefault="00000000">
            <w:r>
              <w:rPr>
                <w:b/>
                <w:bCs/>
                <w:sz w:val="20"/>
                <w:szCs w:val="20"/>
              </w:rPr>
              <w:t>Block Height</w:t>
            </w:r>
          </w:p>
        </w:tc>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5A50BC2" w14:textId="77777777" w:rsidR="006E78D3" w:rsidRDefault="00000000">
            <w:r>
              <w:rPr>
                <w:sz w:val="20"/>
                <w:szCs w:val="20"/>
              </w:rPr>
              <w:t>Should match or be within 1-2 blocks of network height</w:t>
            </w:r>
          </w:p>
        </w:tc>
        <w:tc>
          <w:tcPr>
            <w:tcW w:w="44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7C0DFED" w14:textId="77777777" w:rsidR="006E78D3" w:rsidRDefault="00000000">
            <w:r>
              <w:rPr>
                <w:sz w:val="20"/>
                <w:szCs w:val="20"/>
              </w:rPr>
              <w:t>If falling behind: check log for sync errors; check network bandwidth</w:t>
            </w:r>
          </w:p>
        </w:tc>
      </w:tr>
      <w:tr w:rsidR="006E78D3" w14:paraId="7D1B9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83D17" w14:textId="77777777" w:rsidR="006E78D3" w:rsidRDefault="00000000">
            <w:r>
              <w:rPr>
                <w:b/>
                <w:bCs/>
                <w:sz w:val="20"/>
                <w:szCs w:val="20"/>
              </w:rPr>
              <w:lastRenderedPageBreak/>
              <w:t>Pending Transactions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3C7D5D" w14:textId="77777777" w:rsidR="006E78D3" w:rsidRDefault="00000000">
            <w:r>
              <w:rPr>
                <w:sz w:val="20"/>
                <w:szCs w:val="20"/>
              </w:rPr>
              <w:t>0-100 is normal; spikes are expected during high activity</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222BE" w14:textId="77777777" w:rsidR="006E78D3" w:rsidRDefault="00000000">
            <w:r>
              <w:rPr>
                <w:sz w:val="20"/>
                <w:szCs w:val="20"/>
              </w:rPr>
              <w:t xml:space="preserve">Persistent high values may indicate a </w:t>
            </w:r>
            <w:proofErr w:type="spellStart"/>
            <w:r>
              <w:rPr>
                <w:sz w:val="20"/>
                <w:szCs w:val="20"/>
              </w:rPr>
              <w:t>mempool</w:t>
            </w:r>
            <w:proofErr w:type="spellEnd"/>
            <w:r>
              <w:rPr>
                <w:sz w:val="20"/>
                <w:szCs w:val="20"/>
              </w:rPr>
              <w:t xml:space="preserve"> processing bottleneck</w:t>
            </w:r>
          </w:p>
        </w:tc>
      </w:tr>
    </w:tbl>
    <w:p w14:paraId="259EBBAE" w14:textId="77777777" w:rsidR="006E78D3" w:rsidRDefault="006E78D3">
      <w:pPr>
        <w:spacing w:after="120"/>
      </w:pPr>
    </w:p>
    <w:p w14:paraId="5592CDD0" w14:textId="77777777" w:rsidR="006E78D3" w:rsidRDefault="00000000">
      <w:pPr>
        <w:pStyle w:val="Heading2"/>
      </w:pPr>
      <w:bookmarkStart w:id="50" w:name="_Toc223111072"/>
      <w:r>
        <w:t>Log File Location and Rotation</w:t>
      </w:r>
      <w:bookmarkEnd w:id="50"/>
    </w:p>
    <w:p w14:paraId="7BEE88F7" w14:textId="77777777" w:rsidR="006E78D3" w:rsidRDefault="00000000">
      <w:pPr>
        <w:spacing w:before="80" w:after="120" w:line="280" w:lineRule="auto"/>
      </w:pPr>
      <w:r>
        <w:t>Log files are stored at the following paths:</w:t>
      </w:r>
    </w:p>
    <w:p w14:paraId="090954DC"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 Primary log file</w:t>
      </w:r>
    </w:p>
    <w:p w14:paraId="46092967"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~/.synergy/control-panel/nodes/&lt;node-id&gt;/logs/node.log</w:t>
      </w:r>
    </w:p>
    <w:p w14:paraId="68863812"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w:t>
      </w:r>
    </w:p>
    <w:p w14:paraId="0021FAB6"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Rotated files (when </w:t>
      </w:r>
      <w:proofErr w:type="spellStart"/>
      <w:r>
        <w:rPr>
          <w:rFonts w:ascii="Courier New" w:eastAsia="Courier New" w:hAnsi="Courier New" w:cs="Courier New"/>
          <w:color w:val="A9DC76"/>
          <w:sz w:val="18"/>
          <w:szCs w:val="18"/>
        </w:rPr>
        <w:t>max_log_size_mb</w:t>
      </w:r>
      <w:proofErr w:type="spellEnd"/>
      <w:r>
        <w:rPr>
          <w:rFonts w:ascii="Courier New" w:eastAsia="Courier New" w:hAnsi="Courier New" w:cs="Courier New"/>
          <w:color w:val="A9DC76"/>
          <w:sz w:val="18"/>
          <w:szCs w:val="18"/>
        </w:rPr>
        <w:t xml:space="preserve"> is reached)</w:t>
      </w:r>
    </w:p>
    <w:p w14:paraId="329BC85F"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~/.synergy/control-panel/nodes/&lt;node-id&gt;/logs/node.log.1</w:t>
      </w:r>
    </w:p>
    <w:p w14:paraId="1D62BD75"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~/.synergy/control-panel/nodes/&lt;node-id&gt;/logs/node.log.2</w:t>
      </w:r>
    </w:p>
    <w:p w14:paraId="700AE44D"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 xml:space="preserve"># ... up to </w:t>
      </w:r>
      <w:proofErr w:type="spellStart"/>
      <w:r>
        <w:rPr>
          <w:rFonts w:ascii="Courier New" w:eastAsia="Courier New" w:hAnsi="Courier New" w:cs="Courier New"/>
          <w:color w:val="A9DC76"/>
          <w:sz w:val="18"/>
          <w:szCs w:val="18"/>
        </w:rPr>
        <w:t>max_log_files</w:t>
      </w:r>
      <w:proofErr w:type="spellEnd"/>
      <w:r>
        <w:rPr>
          <w:rFonts w:ascii="Courier New" w:eastAsia="Courier New" w:hAnsi="Courier New" w:cs="Courier New"/>
          <w:color w:val="A9DC76"/>
          <w:sz w:val="18"/>
          <w:szCs w:val="18"/>
        </w:rPr>
        <w:t xml:space="preserve"> rotated files</w:t>
      </w:r>
    </w:p>
    <w:p w14:paraId="6CE56404" w14:textId="77777777" w:rsidR="006E78D3" w:rsidRDefault="00000000">
      <w:pPr>
        <w:spacing w:before="80" w:after="120" w:line="280" w:lineRule="auto"/>
      </w:pPr>
      <w:r>
        <w:t xml:space="preserve">By default, logs rotate at 100 MB and up to 5 rotated files are kept, giving you approximately 500 MB of log history. Adjust </w:t>
      </w:r>
      <w:proofErr w:type="spellStart"/>
      <w:r>
        <w:t>max_log_size_mb</w:t>
      </w:r>
      <w:proofErr w:type="spellEnd"/>
      <w:r>
        <w:t xml:space="preserve"> and </w:t>
      </w:r>
      <w:proofErr w:type="spellStart"/>
      <w:r>
        <w:t>max_log_files</w:t>
      </w:r>
      <w:proofErr w:type="spellEnd"/>
      <w:r>
        <w:t xml:space="preserve"> in the [logging] configuration section if you need more or less history.</w:t>
      </w:r>
    </w:p>
    <w:p w14:paraId="373AEC02" w14:textId="77777777" w:rsidR="006E78D3" w:rsidRDefault="00000000">
      <w:pPr>
        <w:pStyle w:val="Heading1"/>
        <w:pageBreakBefore/>
        <w:pBdr>
          <w:bottom w:val="single" w:sz="8" w:space="4" w:color="5C3DB5"/>
        </w:pBdr>
      </w:pPr>
      <w:bookmarkStart w:id="51" w:name="_Toc223111073"/>
      <w:r>
        <w:lastRenderedPageBreak/>
        <w:t>Post-Quantum Cryptography</w:t>
      </w:r>
      <w:bookmarkEnd w:id="51"/>
    </w:p>
    <w:p w14:paraId="6A7CDA9F" w14:textId="77777777" w:rsidR="006E78D3" w:rsidRDefault="00000000">
      <w:pPr>
        <w:spacing w:before="80" w:after="120" w:line="280" w:lineRule="auto"/>
      </w:pPr>
      <w:r>
        <w:t>Synergy takes an industry-leading approach to cryptographic security by building post-quantum cryptography (PQC) into every node identity from the ground up. Understanding the basics of this security model will help you appreciate the importance of protecting your private keys.</w:t>
      </w:r>
    </w:p>
    <w:p w14:paraId="52DBF40E" w14:textId="77777777" w:rsidR="006E78D3" w:rsidRDefault="00000000">
      <w:pPr>
        <w:pStyle w:val="Heading2"/>
      </w:pPr>
      <w:bookmarkStart w:id="52" w:name="_Toc223111074"/>
      <w:r>
        <w:t>What Is Post-Quantum Cryptography?</w:t>
      </w:r>
      <w:bookmarkEnd w:id="52"/>
    </w:p>
    <w:p w14:paraId="5B2EA54F" w14:textId="77777777" w:rsidR="006E78D3" w:rsidRDefault="00000000">
      <w:pPr>
        <w:spacing w:before="80" w:after="120" w:line="280" w:lineRule="auto"/>
      </w:pPr>
      <w:r>
        <w:t xml:space="preserve">Classical public-key cryptographic systems — such as RSA, ECDSA, and </w:t>
      </w:r>
      <w:proofErr w:type="spellStart"/>
      <w:r>
        <w:t>EdDSA</w:t>
      </w:r>
      <w:proofErr w:type="spellEnd"/>
      <w:r>
        <w:t xml:space="preserve"> — derive their security from mathematical problems (integer factorization, discrete logarithm) that are computationally hard for classical computers. However, sufficiently powerful quantum computers running Shor's algorithm would be able to solve these problems efficiently, breaking the cryptography that secures most of today's blockchain networks.</w:t>
      </w:r>
    </w:p>
    <w:p w14:paraId="2788BAF1" w14:textId="77777777" w:rsidR="006E78D3" w:rsidRDefault="00000000">
      <w:pPr>
        <w:spacing w:before="80" w:after="120" w:line="280" w:lineRule="auto"/>
      </w:pPr>
      <w:r>
        <w:t>Post-quantum cryptography refers to a new generation of algorithms based on mathematical problems that are believed to be hard even for quantum computers. The National Institute of Standards and Technology (NIST) completed a multi-year evaluation process and in 2024 standardized several PQC algorithms. Synergy uses two of these:</w:t>
      </w:r>
    </w:p>
    <w:p w14:paraId="437870F7" w14:textId="77777777" w:rsidR="006E78D3" w:rsidRDefault="00000000">
      <w:pPr>
        <w:pStyle w:val="Heading2"/>
      </w:pPr>
      <w:bookmarkStart w:id="53" w:name="_Toc223111075"/>
      <w:r>
        <w:t>Synergy's PQC Algorithms</w:t>
      </w:r>
      <w:bookmarkEnd w:id="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3480"/>
      </w:tblGrid>
      <w:tr w:rsidR="006E78D3" w14:paraId="5ADDCCF9" w14:textId="77777777">
        <w:tblPrEx>
          <w:tblCellMar>
            <w:top w:w="0" w:type="dxa"/>
            <w:bottom w:w="0" w:type="dxa"/>
          </w:tblCellMar>
        </w:tblPrEx>
        <w:tc>
          <w:tcPr>
            <w:tcW w:w="24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7E927D28" w14:textId="77777777" w:rsidR="006E78D3" w:rsidRDefault="00000000">
            <w:r>
              <w:rPr>
                <w:b/>
                <w:bCs/>
                <w:color w:val="FFFFFF"/>
                <w:sz w:val="20"/>
                <w:szCs w:val="20"/>
              </w:rPr>
              <w:t>Algorithm</w:t>
            </w:r>
          </w:p>
        </w:tc>
        <w:tc>
          <w:tcPr>
            <w:tcW w:w="20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54D86808" w14:textId="77777777" w:rsidR="006E78D3" w:rsidRDefault="00000000">
            <w:r>
              <w:rPr>
                <w:b/>
                <w:bCs/>
                <w:color w:val="FFFFFF"/>
                <w:sz w:val="20"/>
                <w:szCs w:val="20"/>
              </w:rPr>
              <w:t>Type</w:t>
            </w:r>
          </w:p>
        </w:tc>
        <w:tc>
          <w:tcPr>
            <w:tcW w:w="2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0D1BE888" w14:textId="77777777" w:rsidR="006E78D3" w:rsidRDefault="00000000">
            <w:r>
              <w:rPr>
                <w:b/>
                <w:bCs/>
                <w:color w:val="FFFFFF"/>
                <w:sz w:val="20"/>
                <w:szCs w:val="20"/>
              </w:rPr>
              <w:t>NIST Security Level</w:t>
            </w:r>
          </w:p>
        </w:tc>
        <w:tc>
          <w:tcPr>
            <w:tcW w:w="34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02B452EC" w14:textId="77777777" w:rsidR="006E78D3" w:rsidRDefault="00000000">
            <w:r>
              <w:rPr>
                <w:b/>
                <w:bCs/>
                <w:color w:val="FFFFFF"/>
                <w:sz w:val="20"/>
                <w:szCs w:val="20"/>
              </w:rPr>
              <w:t>Purpose in Synergy</w:t>
            </w:r>
          </w:p>
        </w:tc>
      </w:tr>
      <w:tr w:rsidR="006E78D3" w14:paraId="570E14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D50DE" w14:textId="77777777" w:rsidR="006E78D3" w:rsidRDefault="00000000">
            <w:r>
              <w:rPr>
                <w:b/>
                <w:bCs/>
                <w:sz w:val="20"/>
                <w:szCs w:val="20"/>
              </w:rPr>
              <w:t>ML-DSA-65 (CRYSTALS-</w:t>
            </w:r>
            <w:proofErr w:type="spellStart"/>
            <w:r>
              <w:rPr>
                <w:b/>
                <w:bCs/>
                <w:sz w:val="20"/>
                <w:szCs w:val="20"/>
              </w:rPr>
              <w:t>Dilithium</w:t>
            </w:r>
            <w:proofErr w:type="spellEnd"/>
            <w:r>
              <w:rPr>
                <w:b/>
                <w:bCs/>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4080D" w14:textId="77777777" w:rsidR="006E78D3" w:rsidRDefault="00000000">
            <w:r>
              <w:rPr>
                <w:sz w:val="20"/>
                <w:szCs w:val="20"/>
              </w:rPr>
              <w:t>Digital Signature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5A56D" w14:textId="77777777" w:rsidR="006E78D3" w:rsidRDefault="00000000">
            <w:r>
              <w:rPr>
                <w:sz w:val="20"/>
                <w:szCs w:val="20"/>
              </w:rPr>
              <w:t>Level 3 (128-bit quantum)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8241B" w14:textId="77777777" w:rsidR="006E78D3" w:rsidRDefault="00000000">
            <w:r>
              <w:rPr>
                <w:sz w:val="20"/>
                <w:szCs w:val="20"/>
              </w:rPr>
              <w:t xml:space="preserve">Node identity signing and verification </w:t>
            </w:r>
            <w:proofErr w:type="gramStart"/>
            <w:r>
              <w:rPr>
                <w:sz w:val="20"/>
                <w:szCs w:val="20"/>
              </w:rPr>
              <w:t>on-chain</w:t>
            </w:r>
            <w:proofErr w:type="gramEnd"/>
          </w:p>
        </w:tc>
      </w:tr>
      <w:tr w:rsidR="006E78D3" w14:paraId="20B2D2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222F987" w14:textId="77777777" w:rsidR="006E78D3" w:rsidRDefault="00000000">
            <w:r>
              <w:rPr>
                <w:b/>
                <w:bCs/>
                <w:sz w:val="20"/>
                <w:szCs w:val="20"/>
              </w:rPr>
              <w:t>FN-DSA-1024 (Falcon-1024)</w:t>
            </w:r>
          </w:p>
        </w:tc>
        <w:tc>
          <w:tcPr>
            <w:tcW w:w="20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2CB9799" w14:textId="77777777" w:rsidR="006E78D3" w:rsidRDefault="00000000">
            <w:r>
              <w:rPr>
                <w:sz w:val="20"/>
                <w:szCs w:val="20"/>
              </w:rPr>
              <w:t>Digital Signature</w:t>
            </w:r>
          </w:p>
        </w:tc>
        <w:tc>
          <w:tcPr>
            <w:tcW w:w="2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7837D1B" w14:textId="77777777" w:rsidR="006E78D3" w:rsidRDefault="00000000">
            <w:r>
              <w:rPr>
                <w:sz w:val="20"/>
                <w:szCs w:val="20"/>
              </w:rPr>
              <w:t>Level 5 (256-bit quantum)</w:t>
            </w:r>
          </w:p>
        </w:tc>
        <w:tc>
          <w:tcPr>
            <w:tcW w:w="34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A635B50" w14:textId="77777777" w:rsidR="006E78D3" w:rsidRDefault="00000000">
            <w:r>
              <w:rPr>
                <w:sz w:val="20"/>
                <w:szCs w:val="20"/>
              </w:rPr>
              <w:t>Key generation during node setup — highest security tier</w:t>
            </w:r>
          </w:p>
        </w:tc>
      </w:tr>
      <w:tr w:rsidR="006E78D3" w14:paraId="445D70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3C2BC" w14:textId="77777777" w:rsidR="006E78D3" w:rsidRDefault="00000000">
            <w:r>
              <w:rPr>
                <w:b/>
                <w:bCs/>
                <w:sz w:val="20"/>
                <w:szCs w:val="20"/>
              </w:rPr>
              <w:t>ML-KEM-768 (CRYSTALS-Kyber)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2671C" w14:textId="77777777" w:rsidR="006E78D3" w:rsidRDefault="00000000">
            <w:r>
              <w:rPr>
                <w:sz w:val="20"/>
                <w:szCs w:val="20"/>
              </w:rPr>
              <w:t>Key Encapsulation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A7B95" w14:textId="77777777" w:rsidR="006E78D3" w:rsidRDefault="00000000">
            <w:r>
              <w:rPr>
                <w:sz w:val="20"/>
                <w:szCs w:val="20"/>
              </w:rPr>
              <w:t>Level 3 (128-bit quantum)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3D7DF" w14:textId="77777777" w:rsidR="006E78D3" w:rsidRDefault="00000000">
            <w:r>
              <w:rPr>
                <w:sz w:val="20"/>
                <w:szCs w:val="20"/>
              </w:rPr>
              <w:t>Secure key exchange between nodes</w:t>
            </w:r>
          </w:p>
        </w:tc>
      </w:tr>
    </w:tbl>
    <w:p w14:paraId="4FB40307" w14:textId="77777777" w:rsidR="006E78D3" w:rsidRDefault="006E78D3">
      <w:pPr>
        <w:spacing w:after="120"/>
      </w:pPr>
    </w:p>
    <w:p w14:paraId="47E4FEA8" w14:textId="77777777" w:rsidR="006E78D3" w:rsidRDefault="00000000">
      <w:pPr>
        <w:spacing w:before="80" w:after="120" w:line="280" w:lineRule="auto"/>
      </w:pPr>
      <w:r>
        <w:t xml:space="preserve">FN-DSA-1024 is used during the setup wizard because it provides the highest </w:t>
      </w:r>
      <w:proofErr w:type="gramStart"/>
      <w:r>
        <w:t>currently-available</w:t>
      </w:r>
      <w:proofErr w:type="gramEnd"/>
      <w:r>
        <w:t xml:space="preserve"> NIST security level. The keys it produces are larger than classical keys (public key: 1,793 bytes; private key: 2,305 bytes), but this is an acceptable trade-off for future-proof security.</w:t>
      </w:r>
    </w:p>
    <w:p w14:paraId="370A4813" w14:textId="77777777" w:rsidR="006E78D3" w:rsidRDefault="00000000">
      <w:pPr>
        <w:pStyle w:val="Heading2"/>
      </w:pPr>
      <w:bookmarkStart w:id="54" w:name="_Toc223111076"/>
      <w:r>
        <w:t>Your Keys and Your Identity</w:t>
      </w:r>
      <w:bookmarkEnd w:id="54"/>
    </w:p>
    <w:p w14:paraId="207BE0F6" w14:textId="77777777" w:rsidR="006E78D3" w:rsidRDefault="00000000">
      <w:pPr>
        <w:spacing w:before="80" w:after="120" w:line="280" w:lineRule="auto"/>
      </w:pPr>
      <w:r>
        <w:t>When the setup wizard generates your keypair, it produces two files in your node's keys/ directory:</w:t>
      </w:r>
    </w:p>
    <w:p w14:paraId="4B7211F6" w14:textId="77777777" w:rsidR="006E78D3" w:rsidRDefault="00000000">
      <w:pPr>
        <w:pStyle w:val="ListParagraph"/>
        <w:numPr>
          <w:ilvl w:val="0"/>
          <w:numId w:val="2"/>
        </w:numPr>
        <w:spacing w:before="60" w:after="60"/>
      </w:pPr>
      <w:proofErr w:type="spellStart"/>
      <w:r>
        <w:t>public.key</w:t>
      </w:r>
      <w:proofErr w:type="spellEnd"/>
      <w:r>
        <w:t xml:space="preserve"> — Your node's public identity. This is shared with the network during registration and embedded in your Synergy address. It is safe to share.</w:t>
      </w:r>
    </w:p>
    <w:p w14:paraId="7227E6FA" w14:textId="77777777" w:rsidR="006E78D3" w:rsidRDefault="00000000">
      <w:pPr>
        <w:pStyle w:val="ListParagraph"/>
        <w:numPr>
          <w:ilvl w:val="0"/>
          <w:numId w:val="2"/>
        </w:numPr>
        <w:spacing w:before="60" w:after="60"/>
      </w:pPr>
      <w:proofErr w:type="spellStart"/>
      <w:r>
        <w:t>private.key</w:t>
      </w:r>
      <w:proofErr w:type="spellEnd"/>
      <w:r>
        <w:t xml:space="preserve"> — The secret signing key. This is never transmitted to the network. It is stored only on your machine and is used by your node to sign messages and blocks.</w:t>
      </w:r>
    </w:p>
    <w:p w14:paraId="7FD4F223" w14:textId="77777777" w:rsidR="006E78D3" w:rsidRDefault="006E78D3">
      <w:pPr>
        <w:spacing w:after="120"/>
      </w:pPr>
    </w:p>
    <w:p w14:paraId="275A2985" w14:textId="77777777" w:rsidR="006E78D3" w:rsidRDefault="00000000">
      <w:pPr>
        <w:pBdr>
          <w:left w:val="single" w:sz="12" w:space="8" w:color="CC3300"/>
        </w:pBdr>
        <w:spacing w:before="100" w:after="100"/>
        <w:ind w:left="440"/>
      </w:pPr>
      <w:r>
        <w:rPr>
          <w:b/>
          <w:bCs/>
          <w:color w:val="CC3300"/>
          <w:sz w:val="20"/>
          <w:szCs w:val="20"/>
        </w:rPr>
        <w:t xml:space="preserve">WARNING: </w:t>
      </w:r>
      <w:r>
        <w:rPr>
          <w:sz w:val="20"/>
          <w:szCs w:val="20"/>
        </w:rPr>
        <w:t>Your private key is the root of your node's identity. If it is lost, there is no recovery path — your node address and any associated SNRG rewards will be permanently inaccessible. If it is stolen, an attacker could impersonate your node.</w:t>
      </w:r>
    </w:p>
    <w:p w14:paraId="48F79015" w14:textId="77777777" w:rsidR="006E78D3" w:rsidRDefault="00000000">
      <w:pPr>
        <w:pStyle w:val="Heading2"/>
      </w:pPr>
      <w:bookmarkStart w:id="55" w:name="_Toc223111077"/>
      <w:r>
        <w:t>Key Backup Best Practices</w:t>
      </w:r>
      <w:bookmarkEnd w:id="55"/>
    </w:p>
    <w:p w14:paraId="5C5F5B61" w14:textId="77777777" w:rsidR="006E78D3" w:rsidRDefault="00000000">
      <w:pPr>
        <w:pStyle w:val="ListParagraph"/>
        <w:numPr>
          <w:ilvl w:val="0"/>
          <w:numId w:val="3"/>
        </w:numPr>
        <w:spacing w:before="60" w:after="60"/>
      </w:pPr>
      <w:r>
        <w:lastRenderedPageBreak/>
        <w:t>Immediately after setup, copy the keys/ directory to at least two secure, offline locations (e.g., an encrypted USB drive stored in a physically secure location).</w:t>
      </w:r>
    </w:p>
    <w:p w14:paraId="51418BB4" w14:textId="77777777" w:rsidR="006E78D3" w:rsidRDefault="00000000">
      <w:pPr>
        <w:pStyle w:val="ListParagraph"/>
        <w:numPr>
          <w:ilvl w:val="0"/>
          <w:numId w:val="3"/>
        </w:numPr>
        <w:spacing w:before="60" w:after="60"/>
      </w:pPr>
      <w:r>
        <w:t>Never store private key backups in cloud storage (Google Drive, Dropbox, iCloud) without strong encryption.</w:t>
      </w:r>
    </w:p>
    <w:p w14:paraId="5A994EB5" w14:textId="77777777" w:rsidR="006E78D3" w:rsidRDefault="00000000">
      <w:pPr>
        <w:pStyle w:val="ListParagraph"/>
        <w:numPr>
          <w:ilvl w:val="0"/>
          <w:numId w:val="3"/>
        </w:numPr>
        <w:spacing w:before="60" w:after="60"/>
      </w:pPr>
      <w:r>
        <w:t>Consider using a password manager with file attachment support for encrypted key storage.</w:t>
      </w:r>
    </w:p>
    <w:p w14:paraId="466D592F" w14:textId="77777777" w:rsidR="006E78D3" w:rsidRDefault="00000000">
      <w:pPr>
        <w:pStyle w:val="ListParagraph"/>
        <w:numPr>
          <w:ilvl w:val="0"/>
          <w:numId w:val="3"/>
        </w:numPr>
        <w:spacing w:before="60" w:after="60"/>
      </w:pPr>
      <w:r>
        <w:t>Test your backup by verifying you can locate and read the backup files — an untested backup is not a backup.</w:t>
      </w:r>
    </w:p>
    <w:p w14:paraId="6C033B56" w14:textId="77777777" w:rsidR="006E78D3" w:rsidRDefault="00000000">
      <w:pPr>
        <w:pStyle w:val="ListParagraph"/>
        <w:numPr>
          <w:ilvl w:val="0"/>
          <w:numId w:val="3"/>
        </w:numPr>
        <w:spacing w:before="60" w:after="60"/>
      </w:pPr>
      <w:r>
        <w:t>Never share your private key with anyone, including Synergy Network support personnel.</w:t>
      </w:r>
    </w:p>
    <w:p w14:paraId="53083539" w14:textId="77777777" w:rsidR="006E78D3" w:rsidRDefault="00000000">
      <w:pPr>
        <w:pStyle w:val="Heading2"/>
      </w:pPr>
      <w:bookmarkStart w:id="56" w:name="_Toc223111078"/>
      <w:r>
        <w:t>Address Derivation</w:t>
      </w:r>
      <w:bookmarkEnd w:id="56"/>
    </w:p>
    <w:p w14:paraId="7CEEA398" w14:textId="77777777" w:rsidR="006E78D3" w:rsidRDefault="00000000">
      <w:pPr>
        <w:spacing w:before="80" w:after="120" w:line="280" w:lineRule="auto"/>
      </w:pPr>
      <w:r>
        <w:t>Your Synergy address is deterministically derived from your public key through the following process:</w:t>
      </w:r>
    </w:p>
    <w:p w14:paraId="6A0700E4" w14:textId="77777777" w:rsidR="006E78D3" w:rsidRDefault="00000000">
      <w:pPr>
        <w:pStyle w:val="ListParagraph"/>
        <w:numPr>
          <w:ilvl w:val="0"/>
          <w:numId w:val="3"/>
        </w:numPr>
        <w:spacing w:before="60" w:after="60"/>
      </w:pPr>
      <w:r>
        <w:t>The public key bytes are hashed using SHA3-256 to produce a 32-byte digest.</w:t>
      </w:r>
    </w:p>
    <w:p w14:paraId="29BA22A4" w14:textId="77777777" w:rsidR="006E78D3" w:rsidRDefault="00000000">
      <w:pPr>
        <w:pStyle w:val="ListParagraph"/>
        <w:numPr>
          <w:ilvl w:val="0"/>
          <w:numId w:val="3"/>
        </w:numPr>
        <w:spacing w:before="60" w:after="60"/>
      </w:pPr>
      <w:r>
        <w:t>The first 20 bytes of the digest are extracted as the address payload.</w:t>
      </w:r>
    </w:p>
    <w:p w14:paraId="64CFB210" w14:textId="77777777" w:rsidR="006E78D3" w:rsidRDefault="00000000">
      <w:pPr>
        <w:pStyle w:val="ListParagraph"/>
        <w:numPr>
          <w:ilvl w:val="0"/>
          <w:numId w:val="3"/>
        </w:numPr>
        <w:spacing w:before="60" w:after="60"/>
      </w:pPr>
      <w:r>
        <w:t xml:space="preserve">The payload is encoded using Bech32m encoding — the same human-readable encoding used by Bitcoin </w:t>
      </w:r>
      <w:proofErr w:type="spellStart"/>
      <w:r>
        <w:t>SegWit</w:t>
      </w:r>
      <w:proofErr w:type="spellEnd"/>
      <w:r>
        <w:t xml:space="preserve"> and other modern blockchains.</w:t>
      </w:r>
    </w:p>
    <w:p w14:paraId="0EEEEA67" w14:textId="77777777" w:rsidR="006E78D3" w:rsidRDefault="00000000">
      <w:pPr>
        <w:pStyle w:val="ListParagraph"/>
        <w:numPr>
          <w:ilvl w:val="0"/>
          <w:numId w:val="3"/>
        </w:numPr>
        <w:spacing w:before="60" w:after="60"/>
      </w:pPr>
      <w:r>
        <w:t>A class-specific human-readable prefix is prepended (e.g., sYnV1 for Class I nodes).</w:t>
      </w:r>
    </w:p>
    <w:p w14:paraId="7EA33C0B" w14:textId="77777777" w:rsidR="006E78D3" w:rsidRDefault="006E78D3">
      <w:pPr>
        <w:spacing w:after="120"/>
      </w:pPr>
    </w:p>
    <w:p w14:paraId="57436EE7" w14:textId="77777777" w:rsidR="006E78D3" w:rsidRDefault="00000000">
      <w:pPr>
        <w:spacing w:before="80" w:after="120" w:line="280" w:lineRule="auto"/>
      </w:pPr>
      <w:r>
        <w:t>The resulting address looks like: sYnV1q2w3e4r5t6y7u8i9o0p1a2s3d4f5g6h7j8k9l0. This address is unique to your public key and cannot be forged without access to the corresponding private key.</w:t>
      </w:r>
    </w:p>
    <w:p w14:paraId="510265F7" w14:textId="77777777" w:rsidR="006E78D3" w:rsidRDefault="00000000">
      <w:pPr>
        <w:pStyle w:val="Heading1"/>
        <w:pageBreakBefore/>
        <w:pBdr>
          <w:bottom w:val="single" w:sz="8" w:space="4" w:color="5C3DB5"/>
        </w:pBdr>
      </w:pPr>
      <w:bookmarkStart w:id="57" w:name="_Toc223111079"/>
      <w:r>
        <w:lastRenderedPageBreak/>
        <w:t>Security Considerations</w:t>
      </w:r>
      <w:bookmarkEnd w:id="57"/>
    </w:p>
    <w:p w14:paraId="640E8A99" w14:textId="77777777" w:rsidR="006E78D3" w:rsidRDefault="00000000">
      <w:pPr>
        <w:spacing w:before="80" w:after="120" w:line="280" w:lineRule="auto"/>
      </w:pPr>
      <w:r>
        <w:t>Running a Synergy node involves managing cryptographic keys and operating network-accessible services. Following the security practices in this section will protect your node, your keys, and your SNRG balance.</w:t>
      </w:r>
    </w:p>
    <w:p w14:paraId="1CE7EF91" w14:textId="77777777" w:rsidR="006E78D3" w:rsidRDefault="00000000">
      <w:pPr>
        <w:pStyle w:val="Heading2"/>
      </w:pPr>
      <w:bookmarkStart w:id="58" w:name="_Toc223111080"/>
      <w:r>
        <w:t>Private Key Security</w:t>
      </w:r>
      <w:bookmarkEnd w:id="58"/>
    </w:p>
    <w:p w14:paraId="08DE5B4E" w14:textId="77777777" w:rsidR="006E78D3" w:rsidRDefault="00000000">
      <w:pPr>
        <w:pStyle w:val="ListParagraph"/>
        <w:numPr>
          <w:ilvl w:val="0"/>
          <w:numId w:val="2"/>
        </w:numPr>
        <w:spacing w:before="60" w:after="60"/>
      </w:pPr>
      <w:r>
        <w:t>Store private keys only on the machine running the node. Do not copy them to machines you do not control.</w:t>
      </w:r>
    </w:p>
    <w:p w14:paraId="556179B4" w14:textId="77777777" w:rsidR="006E78D3" w:rsidRDefault="00000000">
      <w:pPr>
        <w:pStyle w:val="ListParagraph"/>
        <w:numPr>
          <w:ilvl w:val="0"/>
          <w:numId w:val="2"/>
        </w:numPr>
        <w:spacing w:before="60" w:after="60"/>
      </w:pPr>
      <w:r>
        <w:t xml:space="preserve">The keys/ directory should have restrictive file permissions. On Linux/macOS, the Control Panel sets these to 700 (owner read/write/execute only). Verify </w:t>
      </w:r>
      <w:proofErr w:type="gramStart"/>
      <w:r>
        <w:t>with:</w:t>
      </w:r>
      <w:proofErr w:type="gramEnd"/>
      <w:r>
        <w:t xml:space="preserve"> ls -la ~/.synergy/control-panel/nodes/&lt;node-id&gt;/</w:t>
      </w:r>
    </w:p>
    <w:p w14:paraId="1786DB57" w14:textId="77777777" w:rsidR="006E78D3" w:rsidRDefault="00000000">
      <w:pPr>
        <w:pStyle w:val="ListParagraph"/>
        <w:numPr>
          <w:ilvl w:val="0"/>
          <w:numId w:val="2"/>
        </w:numPr>
        <w:spacing w:before="60" w:after="60"/>
      </w:pPr>
      <w:r>
        <w:t>If you suspect your private key has been compromised, stop your node immediately and contact support.</w:t>
      </w:r>
    </w:p>
    <w:p w14:paraId="2B995021" w14:textId="77777777" w:rsidR="006E78D3" w:rsidRDefault="00000000">
      <w:pPr>
        <w:pStyle w:val="ListParagraph"/>
        <w:numPr>
          <w:ilvl w:val="0"/>
          <w:numId w:val="2"/>
        </w:numPr>
        <w:spacing w:before="60" w:after="60"/>
      </w:pPr>
      <w:r>
        <w:t>Regularly back up your keys/ directory to secure, offline storage as described in the PQC section.</w:t>
      </w:r>
    </w:p>
    <w:p w14:paraId="33A3CC51" w14:textId="77777777" w:rsidR="006E78D3" w:rsidRDefault="00000000">
      <w:pPr>
        <w:pStyle w:val="Heading2"/>
      </w:pPr>
      <w:bookmarkStart w:id="59" w:name="_Toc223111081"/>
      <w:r>
        <w:t>Binary Verification</w:t>
      </w:r>
      <w:bookmarkEnd w:id="59"/>
    </w:p>
    <w:p w14:paraId="2DE22076" w14:textId="77777777" w:rsidR="006E78D3" w:rsidRDefault="00000000">
      <w:pPr>
        <w:spacing w:before="80" w:after="120" w:line="280" w:lineRule="auto"/>
      </w:pPr>
      <w:r>
        <w:t>Every time the Control Panel downloads or updates the node binary, it verifies the SHA-256 checksum against the value published on the official release page. If verification fails, the download is discarded and setup stops.</w:t>
      </w:r>
    </w:p>
    <w:p w14:paraId="57040AF5" w14:textId="77777777" w:rsidR="006E78D3" w:rsidRDefault="00000000">
      <w:pPr>
        <w:spacing w:before="80" w:after="120" w:line="280" w:lineRule="auto"/>
      </w:pPr>
      <w:r>
        <w:t>There is no way to bypass binary verification in the Control Panel. This protects you against supply chain attacks — scenarios where a malicious actor substitutes a tampered binary for the legitimate one.</w:t>
      </w:r>
    </w:p>
    <w:p w14:paraId="51254CC4" w14:textId="77777777" w:rsidR="006E78D3" w:rsidRDefault="00000000">
      <w:pPr>
        <w:pStyle w:val="Heading2"/>
      </w:pPr>
      <w:bookmarkStart w:id="60" w:name="_Toc223111082"/>
      <w:r>
        <w:t>Network Security</w:t>
      </w:r>
      <w:bookmarkEnd w:id="60"/>
    </w:p>
    <w:p w14:paraId="1EFEED65" w14:textId="77777777" w:rsidR="006E78D3" w:rsidRDefault="00000000">
      <w:pPr>
        <w:spacing w:before="80" w:after="120" w:line="280" w:lineRule="auto"/>
      </w:pPr>
      <w:r>
        <w:t>All communication between the Control Panel and the Synergy network uses encrypted transport:</w:t>
      </w:r>
    </w:p>
    <w:p w14:paraId="34E60EA3" w14:textId="77777777" w:rsidR="006E78D3" w:rsidRDefault="00000000">
      <w:pPr>
        <w:pStyle w:val="ListParagraph"/>
        <w:numPr>
          <w:ilvl w:val="0"/>
          <w:numId w:val="2"/>
        </w:numPr>
        <w:spacing w:before="60" w:after="60"/>
      </w:pPr>
      <w:r>
        <w:t>RPC registration and API calls use HTTPS (TLS 1.2+).</w:t>
      </w:r>
    </w:p>
    <w:p w14:paraId="78CC5FF9" w14:textId="77777777" w:rsidR="006E78D3" w:rsidRDefault="00000000">
      <w:pPr>
        <w:pStyle w:val="ListParagraph"/>
        <w:numPr>
          <w:ilvl w:val="0"/>
          <w:numId w:val="2"/>
        </w:numPr>
        <w:spacing w:before="60" w:after="60"/>
      </w:pPr>
      <w:r>
        <w:t>P2P peer connections are authenticated using your node's cryptographic identity.</w:t>
      </w:r>
    </w:p>
    <w:p w14:paraId="538ACEB7" w14:textId="77777777" w:rsidR="006E78D3" w:rsidRDefault="00000000">
      <w:pPr>
        <w:pStyle w:val="ListParagraph"/>
        <w:numPr>
          <w:ilvl w:val="0"/>
          <w:numId w:val="2"/>
        </w:numPr>
        <w:spacing w:before="60" w:after="60"/>
      </w:pPr>
      <w:r>
        <w:t>Node registration requires a valid cryptographic signature from your private key, preventing unauthorized registrations.</w:t>
      </w:r>
    </w:p>
    <w:p w14:paraId="0F2914AE" w14:textId="77777777" w:rsidR="006E78D3" w:rsidRDefault="006E78D3">
      <w:pPr>
        <w:spacing w:after="120"/>
      </w:pPr>
    </w:p>
    <w:p w14:paraId="360B14A7" w14:textId="77777777" w:rsidR="006E78D3" w:rsidRDefault="00000000">
      <w:pPr>
        <w:pBdr>
          <w:left w:val="single" w:sz="12" w:space="8" w:color="7B5EA7"/>
        </w:pBdr>
        <w:spacing w:before="100" w:after="100"/>
        <w:ind w:left="440"/>
      </w:pPr>
      <w:r>
        <w:rPr>
          <w:b/>
          <w:bCs/>
          <w:color w:val="7B5EA7"/>
          <w:sz w:val="20"/>
          <w:szCs w:val="20"/>
        </w:rPr>
        <w:t xml:space="preserve">NOTE: </w:t>
      </w:r>
      <w:r>
        <w:rPr>
          <w:color w:val="6B6B6B"/>
          <w:sz w:val="20"/>
          <w:szCs w:val="20"/>
        </w:rPr>
        <w:t>The P2P port (38638) must be accessible from the internet for other peers to connect to you. However, your RPC port (48638) and WebSocket port (58638) should only be exposed if you intentionally want to provide RPC access to external clients. Consider blocking these with a firewall rule if you are running a Validator.</w:t>
      </w:r>
    </w:p>
    <w:p w14:paraId="62242268" w14:textId="77777777" w:rsidR="006E78D3" w:rsidRDefault="00000000">
      <w:pPr>
        <w:pStyle w:val="Heading2"/>
      </w:pPr>
      <w:bookmarkStart w:id="61" w:name="_Toc223111083"/>
      <w:r>
        <w:t>Firewall Recommendations</w:t>
      </w:r>
      <w:bookmarkEnd w:id="61"/>
    </w:p>
    <w:p w14:paraId="1F48E486" w14:textId="77777777" w:rsidR="006E78D3" w:rsidRDefault="00000000">
      <w:pPr>
        <w:spacing w:before="80" w:after="120" w:line="280" w:lineRule="auto"/>
      </w:pPr>
      <w:r>
        <w:t>The following iptables rules illustrate a sensible baseline firewall policy for a Validator node on Linux. Adjust for your specific environment:</w:t>
      </w:r>
    </w:p>
    <w:p w14:paraId="4A739C01"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 Allow established connections</w:t>
      </w:r>
    </w:p>
    <w:p w14:paraId="5034BC76"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iptables -A INPUT -m </w:t>
      </w:r>
      <w:proofErr w:type="spellStart"/>
      <w:r>
        <w:rPr>
          <w:rFonts w:ascii="Courier New" w:eastAsia="Courier New" w:hAnsi="Courier New" w:cs="Courier New"/>
          <w:color w:val="A9DC76"/>
          <w:sz w:val="18"/>
          <w:szCs w:val="18"/>
        </w:rPr>
        <w:t>conntrack</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ctstate</w:t>
      </w:r>
      <w:proofErr w:type="spellEnd"/>
      <w:r>
        <w:rPr>
          <w:rFonts w:ascii="Courier New" w:eastAsia="Courier New" w:hAnsi="Courier New" w:cs="Courier New"/>
          <w:color w:val="A9DC76"/>
          <w:sz w:val="18"/>
          <w:szCs w:val="18"/>
        </w:rPr>
        <w:t xml:space="preserve"> ESTABLISHED,RELATED -j ACCEPT</w:t>
      </w:r>
    </w:p>
    <w:p w14:paraId="122EDC80"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w:t>
      </w:r>
    </w:p>
    <w:p w14:paraId="2ACDE7FA"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Allow SSH (adjust port as needed)</w:t>
      </w:r>
    </w:p>
    <w:p w14:paraId="3849349E"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iptables -A INPUT -p </w:t>
      </w:r>
      <w:proofErr w:type="spellStart"/>
      <w:r>
        <w:rPr>
          <w:rFonts w:ascii="Courier New" w:eastAsia="Courier New" w:hAnsi="Courier New" w:cs="Courier New"/>
          <w:color w:val="A9DC76"/>
          <w:sz w:val="18"/>
          <w:szCs w:val="18"/>
        </w:rPr>
        <w:t>tcp</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dport</w:t>
      </w:r>
      <w:proofErr w:type="spellEnd"/>
      <w:r>
        <w:rPr>
          <w:rFonts w:ascii="Courier New" w:eastAsia="Courier New" w:hAnsi="Courier New" w:cs="Courier New"/>
          <w:color w:val="A9DC76"/>
          <w:sz w:val="18"/>
          <w:szCs w:val="18"/>
        </w:rPr>
        <w:t xml:space="preserve"> 22 -j ACCEPT</w:t>
      </w:r>
    </w:p>
    <w:p w14:paraId="6B746038"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w:t>
      </w:r>
    </w:p>
    <w:p w14:paraId="6A9C47D7"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lastRenderedPageBreak/>
        <w:t># Allow P2P inbound (required for peers to connect to you)</w:t>
      </w:r>
    </w:p>
    <w:p w14:paraId="087CFAEB"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iptables -A INPUT -p </w:t>
      </w:r>
      <w:proofErr w:type="spellStart"/>
      <w:r>
        <w:rPr>
          <w:rFonts w:ascii="Courier New" w:eastAsia="Courier New" w:hAnsi="Courier New" w:cs="Courier New"/>
          <w:color w:val="A9DC76"/>
          <w:sz w:val="18"/>
          <w:szCs w:val="18"/>
        </w:rPr>
        <w:t>tcp</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dport</w:t>
      </w:r>
      <w:proofErr w:type="spellEnd"/>
      <w:r>
        <w:rPr>
          <w:rFonts w:ascii="Courier New" w:eastAsia="Courier New" w:hAnsi="Courier New" w:cs="Courier New"/>
          <w:color w:val="A9DC76"/>
          <w:sz w:val="18"/>
          <w:szCs w:val="18"/>
        </w:rPr>
        <w:t xml:space="preserve"> 38638 -j ACCEPT</w:t>
      </w:r>
    </w:p>
    <w:p w14:paraId="3DB2CDDB"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w:t>
      </w:r>
    </w:p>
    <w:p w14:paraId="0F902526"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Block RPC and WebSocket from outside (remove if you need public RPC)</w:t>
      </w:r>
    </w:p>
    <w:p w14:paraId="27EDED6F"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iptables -A INPUT -p </w:t>
      </w:r>
      <w:proofErr w:type="spellStart"/>
      <w:r>
        <w:rPr>
          <w:rFonts w:ascii="Courier New" w:eastAsia="Courier New" w:hAnsi="Courier New" w:cs="Courier New"/>
          <w:color w:val="A9DC76"/>
          <w:sz w:val="18"/>
          <w:szCs w:val="18"/>
        </w:rPr>
        <w:t>tcp</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dport</w:t>
      </w:r>
      <w:proofErr w:type="spellEnd"/>
      <w:r>
        <w:rPr>
          <w:rFonts w:ascii="Courier New" w:eastAsia="Courier New" w:hAnsi="Courier New" w:cs="Courier New"/>
          <w:color w:val="A9DC76"/>
          <w:sz w:val="18"/>
          <w:szCs w:val="18"/>
        </w:rPr>
        <w:t xml:space="preserve"> 48638 -j DROP</w:t>
      </w:r>
    </w:p>
    <w:p w14:paraId="6DBA91DD"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iptables -A INPUT -p </w:t>
      </w:r>
      <w:proofErr w:type="spellStart"/>
      <w:r>
        <w:rPr>
          <w:rFonts w:ascii="Courier New" w:eastAsia="Courier New" w:hAnsi="Courier New" w:cs="Courier New"/>
          <w:color w:val="A9DC76"/>
          <w:sz w:val="18"/>
          <w:szCs w:val="18"/>
        </w:rPr>
        <w:t>tcp</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dport</w:t>
      </w:r>
      <w:proofErr w:type="spellEnd"/>
      <w:r>
        <w:rPr>
          <w:rFonts w:ascii="Courier New" w:eastAsia="Courier New" w:hAnsi="Courier New" w:cs="Courier New"/>
          <w:color w:val="A9DC76"/>
          <w:sz w:val="18"/>
          <w:szCs w:val="18"/>
        </w:rPr>
        <w:t xml:space="preserve"> 58638 -j DROP</w:t>
      </w:r>
    </w:p>
    <w:p w14:paraId="297AC39F"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w:t>
      </w:r>
    </w:p>
    <w:p w14:paraId="65AF79A9"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Drop all other inbound traffic</w:t>
      </w:r>
    </w:p>
    <w:p w14:paraId="17DB2C80"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iptables -A INPUT -j DROP</w:t>
      </w:r>
    </w:p>
    <w:p w14:paraId="4E46F7C0" w14:textId="77777777" w:rsidR="006E78D3" w:rsidRDefault="00000000">
      <w:pPr>
        <w:pStyle w:val="Heading2"/>
      </w:pPr>
      <w:bookmarkStart w:id="62" w:name="_Toc223111084"/>
      <w:r>
        <w:t>System Security</w:t>
      </w:r>
      <w:bookmarkEnd w:id="62"/>
    </w:p>
    <w:p w14:paraId="139B6502" w14:textId="77777777" w:rsidR="006E78D3" w:rsidRDefault="00000000">
      <w:pPr>
        <w:spacing w:before="80" w:after="120" w:line="280" w:lineRule="auto"/>
      </w:pPr>
      <w:r>
        <w:t>General system hardening practices that apply to any server running a Synergy node:</w:t>
      </w:r>
    </w:p>
    <w:p w14:paraId="4B7EB28D" w14:textId="77777777" w:rsidR="006E78D3" w:rsidRDefault="00000000">
      <w:pPr>
        <w:pStyle w:val="ListParagraph"/>
        <w:numPr>
          <w:ilvl w:val="0"/>
          <w:numId w:val="2"/>
        </w:numPr>
        <w:spacing w:before="60" w:after="60"/>
      </w:pPr>
      <w:r>
        <w:t>Keep your operating system and software packages up to date with security patches.</w:t>
      </w:r>
    </w:p>
    <w:p w14:paraId="5694A73C" w14:textId="77777777" w:rsidR="006E78D3" w:rsidRDefault="00000000">
      <w:pPr>
        <w:pStyle w:val="ListParagraph"/>
        <w:numPr>
          <w:ilvl w:val="0"/>
          <w:numId w:val="2"/>
        </w:numPr>
        <w:spacing w:before="60" w:after="60"/>
      </w:pPr>
      <w:r>
        <w:t>Use a dedicated user account for running the Synergy node — do not run it as root.</w:t>
      </w:r>
    </w:p>
    <w:p w14:paraId="1FE084BC" w14:textId="77777777" w:rsidR="006E78D3" w:rsidRDefault="00000000">
      <w:pPr>
        <w:pStyle w:val="ListParagraph"/>
        <w:numPr>
          <w:ilvl w:val="0"/>
          <w:numId w:val="2"/>
        </w:numPr>
        <w:spacing w:before="60" w:after="60"/>
      </w:pPr>
      <w:r>
        <w:t>Enable disk encryption (</w:t>
      </w:r>
      <w:proofErr w:type="spellStart"/>
      <w:r>
        <w:t>FileVault</w:t>
      </w:r>
      <w:proofErr w:type="spellEnd"/>
      <w:r>
        <w:t xml:space="preserve"> on macOS, LUKS on Linux, BitLocker on Windows) to protect key files in the event of physical device theft.</w:t>
      </w:r>
    </w:p>
    <w:p w14:paraId="0350F545" w14:textId="77777777" w:rsidR="006E78D3" w:rsidRDefault="00000000">
      <w:pPr>
        <w:pStyle w:val="ListParagraph"/>
        <w:numPr>
          <w:ilvl w:val="0"/>
          <w:numId w:val="2"/>
        </w:numPr>
        <w:spacing w:before="60" w:after="60"/>
      </w:pPr>
      <w:r>
        <w:t>Enable two-factor authentication on any accounts that have access to the machine running your node.</w:t>
      </w:r>
    </w:p>
    <w:p w14:paraId="53DE0ACB" w14:textId="77777777" w:rsidR="006E78D3" w:rsidRDefault="00000000">
      <w:pPr>
        <w:pStyle w:val="Heading1"/>
        <w:pageBreakBefore/>
        <w:pBdr>
          <w:bottom w:val="single" w:sz="8" w:space="4" w:color="5C3DB5"/>
        </w:pBdr>
      </w:pPr>
      <w:bookmarkStart w:id="63" w:name="_Toc223111085"/>
      <w:r>
        <w:lastRenderedPageBreak/>
        <w:t>Troubleshooting</w:t>
      </w:r>
      <w:bookmarkEnd w:id="63"/>
    </w:p>
    <w:p w14:paraId="0850E678" w14:textId="77777777" w:rsidR="006E78D3" w:rsidRDefault="00000000">
      <w:pPr>
        <w:spacing w:before="80" w:after="120" w:line="280" w:lineRule="auto"/>
      </w:pPr>
      <w:r>
        <w:t>This section covers the most common problems encountered when installing, setting up, and operating a Synergy node. For each issue, the likely cause and one or more solutions are provided. If your issue is not covered here, consult the Support section at the end of this guide.</w:t>
      </w:r>
    </w:p>
    <w:p w14:paraId="22A6301C" w14:textId="77777777" w:rsidR="006E78D3" w:rsidRDefault="00000000">
      <w:pPr>
        <w:pStyle w:val="Heading2"/>
      </w:pPr>
      <w:bookmarkStart w:id="64" w:name="_Toc223111086"/>
      <w:r>
        <w:t>Installation and First Launch</w:t>
      </w:r>
      <w:bookmarkEnd w:id="64"/>
    </w:p>
    <w:p w14:paraId="5C906395" w14:textId="77777777" w:rsidR="006E78D3" w:rsidRDefault="00000000">
      <w:pPr>
        <w:pStyle w:val="Heading3"/>
      </w:pPr>
      <w:r>
        <w:t>macOS: 'Application cannot be opened because the developer cannot be verified'</w:t>
      </w:r>
    </w:p>
    <w:p w14:paraId="2A493AEC" w14:textId="77777777" w:rsidR="006E78D3" w:rsidRDefault="00000000">
      <w:pPr>
        <w:spacing w:before="80" w:after="120" w:line="280" w:lineRule="auto"/>
      </w:pPr>
      <w:r>
        <w:t>Cause: macOS Gatekeeper is blocking the application because it does not yet have a verified notarization record.</w:t>
      </w:r>
    </w:p>
    <w:p w14:paraId="566649DF" w14:textId="77777777" w:rsidR="006E78D3" w:rsidRDefault="00000000">
      <w:pPr>
        <w:spacing w:before="80" w:after="120" w:line="280" w:lineRule="auto"/>
      </w:pPr>
      <w:r>
        <w:t>Solution: Go to System Settings &gt; Privacy &amp; Security. Scroll down to the Security section. You should see a message referencing the Synergy Control Panel with an Open Anyway button — click it.</w:t>
      </w:r>
    </w:p>
    <w:p w14:paraId="2D2CDD8F" w14:textId="77777777" w:rsidR="006E78D3" w:rsidRDefault="00000000">
      <w:pPr>
        <w:pStyle w:val="Heading3"/>
      </w:pPr>
      <w:r>
        <w:t>Windows: SmartScreen blocks the installer</w:t>
      </w:r>
    </w:p>
    <w:p w14:paraId="2D3C7FDB" w14:textId="77777777" w:rsidR="006E78D3" w:rsidRDefault="00000000">
      <w:pPr>
        <w:spacing w:before="80" w:after="120" w:line="280" w:lineRule="auto"/>
      </w:pPr>
      <w:r>
        <w:t>Cause: Windows Defender SmartScreen shows a warning for software that has not yet accumulated a reputation score.</w:t>
      </w:r>
    </w:p>
    <w:p w14:paraId="0501C449" w14:textId="77777777" w:rsidR="006E78D3" w:rsidRDefault="00000000">
      <w:pPr>
        <w:spacing w:before="80" w:after="120" w:line="280" w:lineRule="auto"/>
      </w:pPr>
      <w:r>
        <w:t>Solution: In the SmartScreen popup, click More info and then Run anyway. This is safe as long as you downloaded from the official GitHub releases page.</w:t>
      </w:r>
    </w:p>
    <w:p w14:paraId="2FD3E230" w14:textId="77777777" w:rsidR="006E78D3" w:rsidRDefault="00000000">
      <w:pPr>
        <w:pStyle w:val="Heading3"/>
      </w:pPr>
      <w:r>
        <w:t xml:space="preserve">Linux: 'Permission denied' when launching </w:t>
      </w:r>
      <w:proofErr w:type="spellStart"/>
      <w:r>
        <w:t>AppImage</w:t>
      </w:r>
      <w:proofErr w:type="spellEnd"/>
    </w:p>
    <w:p w14:paraId="6E9911B8" w14:textId="77777777" w:rsidR="006E78D3" w:rsidRDefault="00000000">
      <w:pPr>
        <w:spacing w:before="80" w:after="120" w:line="280" w:lineRule="auto"/>
      </w:pPr>
      <w:r>
        <w:t xml:space="preserve">Cause: The </w:t>
      </w:r>
      <w:proofErr w:type="spellStart"/>
      <w:r>
        <w:t>AppImage</w:t>
      </w:r>
      <w:proofErr w:type="spellEnd"/>
      <w:r>
        <w:t xml:space="preserve"> file does not have execute permissions.</w:t>
      </w:r>
    </w:p>
    <w:p w14:paraId="0149A839" w14:textId="77777777" w:rsidR="006E78D3" w:rsidRDefault="00000000">
      <w:pPr>
        <w:spacing w:before="80" w:after="120" w:line="280" w:lineRule="auto"/>
      </w:pPr>
      <w:r>
        <w:t xml:space="preserve">Solution: Run </w:t>
      </w:r>
      <w:proofErr w:type="spellStart"/>
      <w:r>
        <w:t>chmod</w:t>
      </w:r>
      <w:proofErr w:type="spellEnd"/>
      <w:r>
        <w:t xml:space="preserve"> +x Synergy_Control_Panel_1.0.0_x86_64.AppImage before launching.</w:t>
      </w:r>
    </w:p>
    <w:p w14:paraId="01C7473C" w14:textId="77777777" w:rsidR="006E78D3" w:rsidRDefault="00000000">
      <w:pPr>
        <w:pStyle w:val="Heading2"/>
      </w:pPr>
      <w:bookmarkStart w:id="65" w:name="_Toc223111087"/>
      <w:r>
        <w:t>Setup Wizard Issues</w:t>
      </w:r>
      <w:bookmarkEnd w:id="65"/>
    </w:p>
    <w:p w14:paraId="550488F0" w14:textId="77777777" w:rsidR="006E78D3" w:rsidRDefault="00000000">
      <w:pPr>
        <w:pStyle w:val="Heading3"/>
      </w:pPr>
      <w:r>
        <w:t>'Network connectivity check failed'</w:t>
      </w:r>
    </w:p>
    <w:p w14:paraId="2A0630BF" w14:textId="77777777" w:rsidR="006E78D3" w:rsidRDefault="00000000">
      <w:pPr>
        <w:spacing w:before="80" w:after="120" w:line="280" w:lineRule="auto"/>
      </w:pPr>
      <w:r>
        <w:t>Cause: The Control Panel cannot reach https://devnet-core-rpc.synergy-network.io.</w:t>
      </w:r>
    </w:p>
    <w:p w14:paraId="4A88DA8A" w14:textId="77777777" w:rsidR="006E78D3" w:rsidRDefault="00000000">
      <w:pPr>
        <w:spacing w:before="80" w:after="120" w:line="280" w:lineRule="auto"/>
      </w:pPr>
      <w:r>
        <w:t>Solutions:</w:t>
      </w:r>
    </w:p>
    <w:p w14:paraId="7F34C116" w14:textId="77777777" w:rsidR="006E78D3" w:rsidRDefault="00000000">
      <w:pPr>
        <w:pStyle w:val="ListParagraph"/>
        <w:numPr>
          <w:ilvl w:val="0"/>
          <w:numId w:val="3"/>
        </w:numPr>
        <w:spacing w:before="60" w:after="60"/>
      </w:pPr>
      <w:r>
        <w:t>Verify your internet connection by opening a browser and navigating to any website.</w:t>
      </w:r>
    </w:p>
    <w:p w14:paraId="25E06AD8" w14:textId="77777777" w:rsidR="006E78D3" w:rsidRDefault="00000000">
      <w:pPr>
        <w:pStyle w:val="ListParagraph"/>
        <w:numPr>
          <w:ilvl w:val="0"/>
          <w:numId w:val="3"/>
        </w:numPr>
        <w:spacing w:before="60" w:after="60"/>
      </w:pPr>
      <w:r>
        <w:t>Ensure your firewall or security software is not blocking outbound HTTPS (port 443) connections.</w:t>
      </w:r>
    </w:p>
    <w:p w14:paraId="2D6FB211" w14:textId="77777777" w:rsidR="006E78D3" w:rsidRDefault="00000000">
      <w:pPr>
        <w:pStyle w:val="ListParagraph"/>
        <w:numPr>
          <w:ilvl w:val="0"/>
          <w:numId w:val="3"/>
        </w:numPr>
        <w:spacing w:before="60" w:after="60"/>
      </w:pPr>
      <w:r>
        <w:t>If you are behind a corporate proxy, configure your proxy settings in the operating system's network preferences.</w:t>
      </w:r>
    </w:p>
    <w:p w14:paraId="310F0899" w14:textId="77777777" w:rsidR="006E78D3" w:rsidRDefault="00000000">
      <w:pPr>
        <w:pStyle w:val="ListParagraph"/>
        <w:numPr>
          <w:ilvl w:val="0"/>
          <w:numId w:val="3"/>
        </w:numPr>
        <w:spacing w:before="60" w:after="60"/>
      </w:pPr>
      <w:r>
        <w:t xml:space="preserve">Try accessing https://devnet-core-rpc.synergy-network.io directly in a browser. If it returns an error, the </w:t>
      </w:r>
      <w:proofErr w:type="spellStart"/>
      <w:r>
        <w:t>devnet</w:t>
      </w:r>
      <w:proofErr w:type="spellEnd"/>
      <w:r>
        <w:t xml:space="preserve"> RPC endpoint may be temporarily unavailable — wait a few minutes and try again.</w:t>
      </w:r>
    </w:p>
    <w:p w14:paraId="28C9A7EE" w14:textId="77777777" w:rsidR="006E78D3" w:rsidRDefault="00000000">
      <w:pPr>
        <w:pStyle w:val="Heading3"/>
      </w:pPr>
      <w:r>
        <w:t>Setup wizard is stuck on 'Initializing environment'</w:t>
      </w:r>
    </w:p>
    <w:p w14:paraId="5B3C20D6" w14:textId="77777777" w:rsidR="006E78D3" w:rsidRDefault="00000000">
      <w:pPr>
        <w:spacing w:before="80" w:after="120" w:line="280" w:lineRule="auto"/>
      </w:pPr>
      <w:r>
        <w:t>Cause: The Control Panel cannot write to the ~/.synergy directory due to a permissions issue.</w:t>
      </w:r>
    </w:p>
    <w:p w14:paraId="2CC4A79B" w14:textId="77777777" w:rsidR="006E78D3" w:rsidRDefault="00000000">
      <w:pPr>
        <w:spacing w:before="80" w:after="120" w:line="280" w:lineRule="auto"/>
      </w:pPr>
      <w:r>
        <w:t>Solutions:</w:t>
      </w:r>
    </w:p>
    <w:p w14:paraId="0F5EB470" w14:textId="77777777" w:rsidR="006E78D3" w:rsidRDefault="00000000">
      <w:pPr>
        <w:pStyle w:val="ListParagraph"/>
        <w:numPr>
          <w:ilvl w:val="0"/>
          <w:numId w:val="3"/>
        </w:numPr>
        <w:spacing w:before="60" w:after="60"/>
      </w:pPr>
      <w:r>
        <w:t>Check that the current user owns the home directory: ls -la ~ (macOS/Linux).</w:t>
      </w:r>
    </w:p>
    <w:p w14:paraId="3F3CD8F8" w14:textId="77777777" w:rsidR="006E78D3" w:rsidRDefault="00000000">
      <w:pPr>
        <w:pStyle w:val="ListParagraph"/>
        <w:numPr>
          <w:ilvl w:val="0"/>
          <w:numId w:val="3"/>
        </w:numPr>
        <w:spacing w:before="60" w:after="60"/>
      </w:pPr>
      <w:r>
        <w:t>If the ~/.synergy directory already exists with incorrect permissions, remove it and let the Control Panel recreate it: rm -rf ~/.synergy/control-panel (backs up your node data first if applicable).</w:t>
      </w:r>
    </w:p>
    <w:p w14:paraId="1C5C8959" w14:textId="77777777" w:rsidR="006E78D3" w:rsidRDefault="00000000">
      <w:pPr>
        <w:pStyle w:val="Heading3"/>
      </w:pPr>
      <w:r>
        <w:lastRenderedPageBreak/>
        <w:t>'Failed to generate PQC keypair'</w:t>
      </w:r>
    </w:p>
    <w:p w14:paraId="250DDA59" w14:textId="77777777" w:rsidR="006E78D3" w:rsidRDefault="00000000">
      <w:pPr>
        <w:spacing w:before="80" w:after="120" w:line="280" w:lineRule="auto"/>
      </w:pPr>
      <w:r>
        <w:t>Cause: The synergy-</w:t>
      </w:r>
      <w:proofErr w:type="spellStart"/>
      <w:r>
        <w:t>devnet</w:t>
      </w:r>
      <w:proofErr w:type="spellEnd"/>
      <w:r>
        <w:t xml:space="preserve"> binary is missing, not executable, or incompatible with your system architecture.</w:t>
      </w:r>
    </w:p>
    <w:p w14:paraId="1F7E58F5" w14:textId="77777777" w:rsidR="006E78D3" w:rsidRDefault="00000000">
      <w:pPr>
        <w:spacing w:before="80" w:after="120" w:line="280" w:lineRule="auto"/>
      </w:pPr>
      <w:r>
        <w:t>Solutions:</w:t>
      </w:r>
    </w:p>
    <w:p w14:paraId="4D277390" w14:textId="77777777" w:rsidR="006E78D3" w:rsidRDefault="00000000">
      <w:pPr>
        <w:pStyle w:val="ListParagraph"/>
        <w:numPr>
          <w:ilvl w:val="0"/>
          <w:numId w:val="3"/>
        </w:numPr>
        <w:spacing w:before="60" w:after="60"/>
      </w:pPr>
      <w:r>
        <w:t>Re-download and reinstall the Control Panel to restore the bundled binary.</w:t>
      </w:r>
    </w:p>
    <w:p w14:paraId="7D893CDE" w14:textId="77777777" w:rsidR="006E78D3" w:rsidRDefault="00000000">
      <w:pPr>
        <w:pStyle w:val="ListParagraph"/>
        <w:numPr>
          <w:ilvl w:val="0"/>
          <w:numId w:val="3"/>
        </w:numPr>
        <w:spacing w:before="60" w:after="60"/>
      </w:pPr>
      <w:r>
        <w:t>On Linux, verify the binary has execute permissions: ls -la ~/.synergy/control-panel/bin/</w:t>
      </w:r>
    </w:p>
    <w:p w14:paraId="14F0FD86" w14:textId="77777777" w:rsidR="006E78D3" w:rsidRDefault="00000000">
      <w:pPr>
        <w:pStyle w:val="ListParagraph"/>
        <w:numPr>
          <w:ilvl w:val="0"/>
          <w:numId w:val="3"/>
        </w:numPr>
        <w:spacing w:before="60" w:after="60"/>
      </w:pPr>
      <w:r>
        <w:t>If you are on an unusual architecture, check the Releases page for an architecture-compatible build.</w:t>
      </w:r>
    </w:p>
    <w:p w14:paraId="7C3AAE4E" w14:textId="77777777" w:rsidR="006E78D3" w:rsidRDefault="00000000">
      <w:pPr>
        <w:pStyle w:val="Heading3"/>
      </w:pPr>
      <w:r>
        <w:t>'Failed to register with network'</w:t>
      </w:r>
    </w:p>
    <w:p w14:paraId="723DE21D" w14:textId="77777777" w:rsidR="006E78D3" w:rsidRDefault="00000000">
      <w:pPr>
        <w:spacing w:before="80" w:after="120" w:line="280" w:lineRule="auto"/>
      </w:pPr>
      <w:r>
        <w:t>Cause: The registration request to devnet-api.synergy-network.io could not be completed.</w:t>
      </w:r>
    </w:p>
    <w:p w14:paraId="4B18756F" w14:textId="77777777" w:rsidR="006E78D3" w:rsidRDefault="00000000">
      <w:pPr>
        <w:spacing w:before="80" w:after="120" w:line="280" w:lineRule="auto"/>
      </w:pPr>
      <w:r>
        <w:t>Solutions:</w:t>
      </w:r>
    </w:p>
    <w:p w14:paraId="045E09C1" w14:textId="77777777" w:rsidR="006E78D3" w:rsidRDefault="00000000">
      <w:pPr>
        <w:pStyle w:val="ListParagraph"/>
        <w:numPr>
          <w:ilvl w:val="0"/>
          <w:numId w:val="3"/>
        </w:numPr>
        <w:spacing w:before="60" w:after="60"/>
      </w:pPr>
      <w:r>
        <w:t>Verify internet connectivity.</w:t>
      </w:r>
    </w:p>
    <w:p w14:paraId="26A8F034" w14:textId="77777777" w:rsidR="006E78D3" w:rsidRDefault="00000000">
      <w:pPr>
        <w:pStyle w:val="ListParagraph"/>
        <w:numPr>
          <w:ilvl w:val="0"/>
          <w:numId w:val="3"/>
        </w:numPr>
        <w:spacing w:before="60" w:after="60"/>
      </w:pPr>
      <w:r>
        <w:t>Check that outbound HTTPS is not blocked.</w:t>
      </w:r>
    </w:p>
    <w:p w14:paraId="3A13D27C" w14:textId="77777777" w:rsidR="006E78D3" w:rsidRDefault="00000000">
      <w:pPr>
        <w:pStyle w:val="ListParagraph"/>
        <w:numPr>
          <w:ilvl w:val="0"/>
          <w:numId w:val="3"/>
        </w:numPr>
        <w:spacing w:before="60" w:after="60"/>
      </w:pPr>
      <w:r>
        <w:t xml:space="preserve">The </w:t>
      </w:r>
      <w:proofErr w:type="spellStart"/>
      <w:r>
        <w:t>devnet</w:t>
      </w:r>
      <w:proofErr w:type="spellEnd"/>
      <w:r>
        <w:t xml:space="preserve"> registration API may be temporarily unavailable. Wait a few minutes and retry setup.</w:t>
      </w:r>
    </w:p>
    <w:p w14:paraId="257E9F7D" w14:textId="77777777" w:rsidR="006E78D3" w:rsidRDefault="00000000">
      <w:pPr>
        <w:pStyle w:val="Heading3"/>
      </w:pPr>
      <w:r>
        <w:t>Sync progress stuck at a fixed percentage</w:t>
      </w:r>
    </w:p>
    <w:p w14:paraId="05B939FB" w14:textId="77777777" w:rsidR="006E78D3" w:rsidRDefault="00000000">
      <w:pPr>
        <w:spacing w:before="80" w:after="120" w:line="280" w:lineRule="auto"/>
      </w:pPr>
      <w:r>
        <w:t xml:space="preserve">Cause: The connection to the </w:t>
      </w:r>
      <w:proofErr w:type="spellStart"/>
      <w:r>
        <w:t>bootnode</w:t>
      </w:r>
      <w:proofErr w:type="spellEnd"/>
      <w:r>
        <w:t xml:space="preserve"> providing block data has dropped, or your network bandwidth is insufficient.</w:t>
      </w:r>
    </w:p>
    <w:p w14:paraId="2DF2152C" w14:textId="77777777" w:rsidR="006E78D3" w:rsidRDefault="00000000">
      <w:pPr>
        <w:spacing w:before="80" w:after="120" w:line="280" w:lineRule="auto"/>
      </w:pPr>
      <w:r>
        <w:t>Solutions:</w:t>
      </w:r>
    </w:p>
    <w:p w14:paraId="3B22FB4C" w14:textId="77777777" w:rsidR="006E78D3" w:rsidRDefault="00000000">
      <w:pPr>
        <w:pStyle w:val="ListParagraph"/>
        <w:numPr>
          <w:ilvl w:val="0"/>
          <w:numId w:val="3"/>
        </w:numPr>
        <w:spacing w:before="60" w:after="60"/>
      </w:pPr>
      <w:r>
        <w:t>Wait 2-3 minutes — the sync engine will automatically attempt to reconnect and resume.</w:t>
      </w:r>
    </w:p>
    <w:p w14:paraId="480F62EF" w14:textId="77777777" w:rsidR="006E78D3" w:rsidRDefault="00000000">
      <w:pPr>
        <w:pStyle w:val="ListParagraph"/>
        <w:numPr>
          <w:ilvl w:val="0"/>
          <w:numId w:val="3"/>
        </w:numPr>
        <w:spacing w:before="60" w:after="60"/>
      </w:pPr>
      <w:r>
        <w:t>Check your network connection for instability.</w:t>
      </w:r>
    </w:p>
    <w:p w14:paraId="115339E0" w14:textId="77777777" w:rsidR="006E78D3" w:rsidRDefault="00000000">
      <w:pPr>
        <w:pStyle w:val="ListParagraph"/>
        <w:numPr>
          <w:ilvl w:val="0"/>
          <w:numId w:val="3"/>
        </w:numPr>
        <w:spacing w:before="60" w:after="60"/>
      </w:pPr>
      <w:r>
        <w:t>Check the terminal output for specific error messages from the [sync] subsystem.</w:t>
      </w:r>
    </w:p>
    <w:p w14:paraId="40E0120E" w14:textId="77777777" w:rsidR="006E78D3" w:rsidRDefault="00000000">
      <w:pPr>
        <w:pStyle w:val="Heading2"/>
      </w:pPr>
      <w:bookmarkStart w:id="66" w:name="_Toc223111088"/>
      <w:r>
        <w:t>Runtime Issues</w:t>
      </w:r>
      <w:bookmarkEnd w:id="66"/>
    </w:p>
    <w:p w14:paraId="6F216818" w14:textId="77777777" w:rsidR="006E78D3" w:rsidRDefault="00000000">
      <w:pPr>
        <w:pStyle w:val="Heading3"/>
      </w:pPr>
      <w:r>
        <w:t>'RPC port did not open in time'</w:t>
      </w:r>
    </w:p>
    <w:p w14:paraId="6FA345B8" w14:textId="77777777" w:rsidR="006E78D3" w:rsidRDefault="00000000">
      <w:pPr>
        <w:spacing w:before="80" w:after="120" w:line="280" w:lineRule="auto"/>
      </w:pPr>
      <w:r>
        <w:t>Cause: The node process started but the RPC API did not become responsive within the expected timeout.</w:t>
      </w:r>
    </w:p>
    <w:p w14:paraId="65B69E59" w14:textId="77777777" w:rsidR="006E78D3" w:rsidRDefault="00000000">
      <w:pPr>
        <w:spacing w:before="80" w:after="120" w:line="280" w:lineRule="auto"/>
      </w:pPr>
      <w:r>
        <w:t>Solutions:</w:t>
      </w:r>
    </w:p>
    <w:p w14:paraId="29E5BBF0" w14:textId="77777777" w:rsidR="006E78D3" w:rsidRDefault="00000000">
      <w:pPr>
        <w:pStyle w:val="ListParagraph"/>
        <w:numPr>
          <w:ilvl w:val="0"/>
          <w:numId w:val="3"/>
        </w:numPr>
        <w:spacing w:before="60" w:after="60"/>
      </w:pPr>
      <w:r>
        <w:t>Check the Logs tab for errors from the [</w:t>
      </w:r>
      <w:proofErr w:type="spellStart"/>
      <w:r>
        <w:t>rpc</w:t>
      </w:r>
      <w:proofErr w:type="spellEnd"/>
      <w:r>
        <w:t>] subsystem.</w:t>
      </w:r>
    </w:p>
    <w:p w14:paraId="6D67A679" w14:textId="77777777" w:rsidR="006E78D3" w:rsidRDefault="00000000">
      <w:pPr>
        <w:pStyle w:val="ListParagraph"/>
        <w:numPr>
          <w:ilvl w:val="0"/>
          <w:numId w:val="3"/>
        </w:numPr>
        <w:spacing w:before="60" w:after="60"/>
      </w:pPr>
      <w:r>
        <w:t xml:space="preserve">Verify no other process is using port 48638: </w:t>
      </w:r>
      <w:proofErr w:type="spellStart"/>
      <w:r>
        <w:t>lsof</w:t>
      </w:r>
      <w:proofErr w:type="spellEnd"/>
      <w:r>
        <w:t xml:space="preserve"> -</w:t>
      </w:r>
      <w:proofErr w:type="spellStart"/>
      <w:r>
        <w:t>i</w:t>
      </w:r>
      <w:proofErr w:type="spellEnd"/>
      <w:r>
        <w:t xml:space="preserve"> :48638 (macOS/Linux) or netstat -</w:t>
      </w:r>
      <w:proofErr w:type="spellStart"/>
      <w:r>
        <w:t>ano</w:t>
      </w:r>
      <w:proofErr w:type="spellEnd"/>
      <w:r>
        <w:t xml:space="preserve"> | </w:t>
      </w:r>
      <w:proofErr w:type="spellStart"/>
      <w:r>
        <w:t>findstr</w:t>
      </w:r>
      <w:proofErr w:type="spellEnd"/>
      <w:r>
        <w:t xml:space="preserve"> :48638 (Windows).</w:t>
      </w:r>
    </w:p>
    <w:p w14:paraId="3C6A6A51" w14:textId="77777777" w:rsidR="006E78D3" w:rsidRDefault="00000000">
      <w:pPr>
        <w:pStyle w:val="ListParagraph"/>
        <w:numPr>
          <w:ilvl w:val="0"/>
          <w:numId w:val="3"/>
        </w:numPr>
        <w:spacing w:before="60" w:after="60"/>
      </w:pPr>
      <w:r>
        <w:t>Ensure adequate free disk space — the node may have failed to initialize its database.</w:t>
      </w:r>
    </w:p>
    <w:p w14:paraId="597D70BA" w14:textId="77777777" w:rsidR="006E78D3" w:rsidRDefault="00000000">
      <w:pPr>
        <w:pStyle w:val="ListParagraph"/>
        <w:numPr>
          <w:ilvl w:val="0"/>
          <w:numId w:val="3"/>
        </w:numPr>
        <w:spacing w:before="60" w:after="60"/>
      </w:pPr>
      <w:r>
        <w:t>Restart the node.</w:t>
      </w:r>
    </w:p>
    <w:p w14:paraId="3C5A7E77" w14:textId="77777777" w:rsidR="006E78D3" w:rsidRDefault="00000000">
      <w:pPr>
        <w:pStyle w:val="Heading3"/>
      </w:pPr>
      <w:r>
        <w:t>Node shows 'Offline' but no error messages</w:t>
      </w:r>
    </w:p>
    <w:p w14:paraId="76B26E79" w14:textId="77777777" w:rsidR="006E78D3" w:rsidRDefault="00000000">
      <w:pPr>
        <w:spacing w:before="80" w:after="120" w:line="280" w:lineRule="auto"/>
      </w:pPr>
      <w:r>
        <w:t>Cause: The RPC health check is failing, possibly because the node is still in the early phases of startup.</w:t>
      </w:r>
    </w:p>
    <w:p w14:paraId="36451098" w14:textId="77777777" w:rsidR="006E78D3" w:rsidRDefault="00000000">
      <w:pPr>
        <w:spacing w:before="80" w:after="120" w:line="280" w:lineRule="auto"/>
      </w:pPr>
      <w:r>
        <w:t>Solutions:</w:t>
      </w:r>
    </w:p>
    <w:p w14:paraId="129A5BA2" w14:textId="77777777" w:rsidR="006E78D3" w:rsidRDefault="00000000">
      <w:pPr>
        <w:pStyle w:val="ListParagraph"/>
        <w:numPr>
          <w:ilvl w:val="0"/>
          <w:numId w:val="3"/>
        </w:numPr>
        <w:spacing w:before="60" w:after="60"/>
      </w:pPr>
      <w:r>
        <w:t>Wait 30-60 seconds after clicking Start. The RPC port typically takes 10-30 seconds to become responsive.</w:t>
      </w:r>
    </w:p>
    <w:p w14:paraId="46BA031C" w14:textId="77777777" w:rsidR="006E78D3" w:rsidRDefault="00000000">
      <w:pPr>
        <w:pStyle w:val="ListParagraph"/>
        <w:numPr>
          <w:ilvl w:val="0"/>
          <w:numId w:val="3"/>
        </w:numPr>
        <w:spacing w:before="60" w:after="60"/>
      </w:pPr>
      <w:r>
        <w:lastRenderedPageBreak/>
        <w:t>Click Refresh in the Monitoring tab to force a status re-check.</w:t>
      </w:r>
    </w:p>
    <w:p w14:paraId="691617EB" w14:textId="77777777" w:rsidR="006E78D3" w:rsidRDefault="00000000">
      <w:pPr>
        <w:pStyle w:val="ListParagraph"/>
        <w:numPr>
          <w:ilvl w:val="0"/>
          <w:numId w:val="3"/>
        </w:numPr>
        <w:spacing w:before="60" w:after="60"/>
      </w:pPr>
      <w:r>
        <w:t>Check the Logs tab for any startup errors.</w:t>
      </w:r>
    </w:p>
    <w:p w14:paraId="0FA08EE8" w14:textId="77777777" w:rsidR="006E78D3" w:rsidRDefault="00000000">
      <w:pPr>
        <w:pStyle w:val="Heading3"/>
      </w:pPr>
      <w:r>
        <w:t xml:space="preserve">Cannot connect to </w:t>
      </w:r>
      <w:proofErr w:type="spellStart"/>
      <w:r>
        <w:t>bootnodes</w:t>
      </w:r>
      <w:proofErr w:type="spellEnd"/>
      <w:r>
        <w:t xml:space="preserve"> (P2P connectivity failure)</w:t>
      </w:r>
    </w:p>
    <w:p w14:paraId="1D97096A" w14:textId="77777777" w:rsidR="006E78D3" w:rsidRDefault="00000000">
      <w:pPr>
        <w:spacing w:before="80" w:after="120" w:line="280" w:lineRule="auto"/>
      </w:pPr>
      <w:r>
        <w:t>Cause: Outbound TCP connections to port 38638 are being blocked.</w:t>
      </w:r>
    </w:p>
    <w:p w14:paraId="4650E4A6" w14:textId="77777777" w:rsidR="006E78D3" w:rsidRDefault="00000000">
      <w:pPr>
        <w:spacing w:before="80" w:after="120" w:line="280" w:lineRule="auto"/>
      </w:pPr>
      <w:r>
        <w:t>Solutions:</w:t>
      </w:r>
    </w:p>
    <w:p w14:paraId="2860968A" w14:textId="77777777" w:rsidR="006E78D3" w:rsidRDefault="00000000">
      <w:pPr>
        <w:pStyle w:val="ListParagraph"/>
        <w:numPr>
          <w:ilvl w:val="0"/>
          <w:numId w:val="3"/>
        </w:numPr>
        <w:spacing w:before="60" w:after="60"/>
      </w:pPr>
      <w:r>
        <w:t>Verify your firewall allows outbound connections on port 38638.</w:t>
      </w:r>
    </w:p>
    <w:p w14:paraId="1C7BE4A2" w14:textId="77777777" w:rsidR="006E78D3" w:rsidRDefault="00000000">
      <w:pPr>
        <w:pStyle w:val="ListParagraph"/>
        <w:numPr>
          <w:ilvl w:val="0"/>
          <w:numId w:val="3"/>
        </w:numPr>
        <w:spacing w:before="60" w:after="60"/>
      </w:pPr>
      <w:r>
        <w:t xml:space="preserve">If you are behind a NAT router, test connectivity: </w:t>
      </w:r>
      <w:proofErr w:type="spellStart"/>
      <w:r>
        <w:t>nc</w:t>
      </w:r>
      <w:proofErr w:type="spellEnd"/>
      <w:r>
        <w:t xml:space="preserve"> -</w:t>
      </w:r>
      <w:proofErr w:type="spellStart"/>
      <w:r>
        <w:t>zv</w:t>
      </w:r>
      <w:proofErr w:type="spellEnd"/>
      <w:r>
        <w:t xml:space="preserve"> bootnode1.synergy-network.io 38638 (macOS/Linux).</w:t>
      </w:r>
    </w:p>
    <w:p w14:paraId="57FECCAE" w14:textId="77777777" w:rsidR="006E78D3" w:rsidRDefault="00000000">
      <w:pPr>
        <w:pStyle w:val="ListParagraph"/>
        <w:numPr>
          <w:ilvl w:val="0"/>
          <w:numId w:val="3"/>
        </w:numPr>
        <w:spacing w:before="60" w:after="60"/>
      </w:pPr>
      <w:r>
        <w:t>Try a different network connection (e.g., mobile hotspot) to isolate whether the issue is with your specific network.</w:t>
      </w:r>
    </w:p>
    <w:p w14:paraId="64FF0108" w14:textId="77777777" w:rsidR="006E78D3" w:rsidRDefault="00000000">
      <w:pPr>
        <w:pStyle w:val="Heading3"/>
      </w:pPr>
      <w:r>
        <w:t>Binary verification failed during update</w:t>
      </w:r>
    </w:p>
    <w:p w14:paraId="25D7773C" w14:textId="77777777" w:rsidR="006E78D3" w:rsidRDefault="00000000">
      <w:pPr>
        <w:spacing w:before="80" w:after="120" w:line="280" w:lineRule="auto"/>
      </w:pPr>
      <w:r>
        <w:t>Cause: The downloaded binary checksum does not match the expected value from the release manifest.</w:t>
      </w:r>
    </w:p>
    <w:p w14:paraId="5605FEC7" w14:textId="77777777" w:rsidR="006E78D3" w:rsidRDefault="00000000">
      <w:pPr>
        <w:spacing w:before="80" w:after="120" w:line="280" w:lineRule="auto"/>
      </w:pPr>
      <w:r>
        <w:t>Solutions:</w:t>
      </w:r>
    </w:p>
    <w:p w14:paraId="3F0C0B29" w14:textId="77777777" w:rsidR="006E78D3" w:rsidRDefault="00000000">
      <w:pPr>
        <w:pStyle w:val="ListParagraph"/>
        <w:numPr>
          <w:ilvl w:val="0"/>
          <w:numId w:val="3"/>
        </w:numPr>
        <w:spacing w:before="60" w:after="60"/>
      </w:pPr>
      <w:r>
        <w:t>Retry the update — network corruption during download is the most common cause.</w:t>
      </w:r>
    </w:p>
    <w:p w14:paraId="4C14E8D4" w14:textId="77777777" w:rsidR="006E78D3" w:rsidRDefault="00000000">
      <w:pPr>
        <w:pStyle w:val="ListParagraph"/>
        <w:numPr>
          <w:ilvl w:val="0"/>
          <w:numId w:val="3"/>
        </w:numPr>
        <w:spacing w:before="60" w:after="60"/>
      </w:pPr>
      <w:r>
        <w:t>If verification consistently fails, the release may have been updated after you began the download. Restarting the update process should fetch the latest checksum.</w:t>
      </w:r>
    </w:p>
    <w:p w14:paraId="5934EB0D" w14:textId="77777777" w:rsidR="006E78D3" w:rsidRDefault="00000000">
      <w:pPr>
        <w:pStyle w:val="ListParagraph"/>
        <w:numPr>
          <w:ilvl w:val="0"/>
          <w:numId w:val="3"/>
        </w:numPr>
        <w:spacing w:before="60" w:after="60"/>
      </w:pPr>
      <w:r>
        <w:t>Contact support if the issue persists — in rare cases this may indicate a compromised release.</w:t>
      </w:r>
    </w:p>
    <w:p w14:paraId="5E2A29FD" w14:textId="77777777" w:rsidR="006E78D3" w:rsidRDefault="00000000">
      <w:pPr>
        <w:pStyle w:val="Heading3"/>
      </w:pPr>
      <w:r>
        <w:t>Dashboard shows '---' for all metrics</w:t>
      </w:r>
    </w:p>
    <w:p w14:paraId="1299A7B4" w14:textId="77777777" w:rsidR="006E78D3" w:rsidRDefault="00000000">
      <w:pPr>
        <w:spacing w:before="80" w:after="120" w:line="280" w:lineRule="auto"/>
      </w:pPr>
      <w:r>
        <w:t>Cause: The node is not running, or it is still in the early startup phase before metrics are available.</w:t>
      </w:r>
    </w:p>
    <w:p w14:paraId="2BC3613C" w14:textId="77777777" w:rsidR="006E78D3" w:rsidRDefault="00000000">
      <w:pPr>
        <w:spacing w:before="80" w:after="120" w:line="280" w:lineRule="auto"/>
      </w:pPr>
      <w:r>
        <w:t>Solutions:</w:t>
      </w:r>
    </w:p>
    <w:p w14:paraId="01760129" w14:textId="77777777" w:rsidR="006E78D3" w:rsidRDefault="00000000">
      <w:pPr>
        <w:pStyle w:val="ListParagraph"/>
        <w:numPr>
          <w:ilvl w:val="0"/>
          <w:numId w:val="3"/>
        </w:numPr>
        <w:spacing w:before="60" w:after="60"/>
      </w:pPr>
      <w:r>
        <w:t>Start the node if it is stopped.</w:t>
      </w:r>
    </w:p>
    <w:p w14:paraId="27172483" w14:textId="77777777" w:rsidR="006E78D3" w:rsidRDefault="00000000">
      <w:pPr>
        <w:pStyle w:val="ListParagraph"/>
        <w:numPr>
          <w:ilvl w:val="0"/>
          <w:numId w:val="3"/>
        </w:numPr>
        <w:spacing w:before="60" w:after="60"/>
      </w:pPr>
      <w:r>
        <w:t>Wait 30-60 seconds after starting before expecting metrics to appear.</w:t>
      </w:r>
    </w:p>
    <w:p w14:paraId="3DE08C49" w14:textId="77777777" w:rsidR="006E78D3" w:rsidRDefault="00000000">
      <w:pPr>
        <w:pStyle w:val="ListParagraph"/>
        <w:numPr>
          <w:ilvl w:val="0"/>
          <w:numId w:val="3"/>
        </w:numPr>
        <w:spacing w:before="60" w:after="60"/>
      </w:pPr>
      <w:r>
        <w:t>Check that the node has completed initial blockchain synchronization.</w:t>
      </w:r>
    </w:p>
    <w:p w14:paraId="6A729190" w14:textId="77777777" w:rsidR="006E78D3" w:rsidRDefault="00000000">
      <w:pPr>
        <w:pStyle w:val="Heading1"/>
        <w:pageBreakBefore/>
        <w:pBdr>
          <w:bottom w:val="single" w:sz="8" w:space="4" w:color="5C3DB5"/>
        </w:pBdr>
      </w:pPr>
      <w:bookmarkStart w:id="67" w:name="_Toc223111089"/>
      <w:r>
        <w:lastRenderedPageBreak/>
        <w:t>Directory Structure Reference</w:t>
      </w:r>
      <w:bookmarkEnd w:id="67"/>
    </w:p>
    <w:p w14:paraId="48473D05" w14:textId="77777777" w:rsidR="006E78D3" w:rsidRDefault="00000000">
      <w:pPr>
        <w:spacing w:before="80" w:after="120" w:line="280" w:lineRule="auto"/>
      </w:pPr>
      <w:r>
        <w:t>Understanding the directory structure used by the Control Panel is essential for backup planning, manual troubleshooting, and node recovery.</w:t>
      </w:r>
    </w:p>
    <w:p w14:paraId="6FFCBE62" w14:textId="77777777" w:rsidR="006E78D3" w:rsidRDefault="00000000">
      <w:pPr>
        <w:pStyle w:val="Heading2"/>
      </w:pPr>
      <w:bookmarkStart w:id="68" w:name="_Toc223111090"/>
      <w:r>
        <w:t>Control Panel Root</w:t>
      </w:r>
      <w:bookmarkEnd w:id="68"/>
    </w:p>
    <w:p w14:paraId="4E20A013" w14:textId="77777777" w:rsidR="006E78D3" w:rsidRDefault="00000000">
      <w:pPr>
        <w:pBdr>
          <w:top w:val="single" w:sz="4" w:space="0" w:color="7B5EA7"/>
          <w:left w:val="single" w:sz="4" w:space="0" w:color="7B5EA7"/>
          <w:right w:val="single" w:sz="4" w:space="0" w:color="7B5EA7"/>
        </w:pBdr>
        <w:shd w:val="clear" w:color="auto" w:fill="2B2B2B"/>
        <w:spacing w:before="60"/>
        <w:ind w:left="360" w:right="360"/>
      </w:pPr>
      <w:r>
        <w:rPr>
          <w:rFonts w:ascii="Courier New" w:eastAsia="Courier New" w:hAnsi="Courier New" w:cs="Courier New"/>
          <w:color w:val="A9DC76"/>
          <w:sz w:val="18"/>
          <w:szCs w:val="18"/>
        </w:rPr>
        <w:t>~/.synergy/control-panel/</w:t>
      </w:r>
    </w:p>
    <w:p w14:paraId="54A9D716"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bin/</w:t>
      </w:r>
    </w:p>
    <w:p w14:paraId="12AD4D33"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 synergy-</w:t>
      </w:r>
      <w:proofErr w:type="spellStart"/>
      <w:r>
        <w:rPr>
          <w:rFonts w:ascii="Courier New" w:eastAsia="Courier New" w:hAnsi="Courier New" w:cs="Courier New"/>
          <w:color w:val="A9DC76"/>
          <w:sz w:val="18"/>
          <w:szCs w:val="18"/>
        </w:rPr>
        <w:t>devnet</w:t>
      </w:r>
      <w:proofErr w:type="spellEnd"/>
      <w:r>
        <w:rPr>
          <w:rFonts w:ascii="Courier New" w:eastAsia="Courier New" w:hAnsi="Courier New" w:cs="Courier New"/>
          <w:color w:val="A9DC76"/>
          <w:sz w:val="18"/>
          <w:szCs w:val="18"/>
        </w:rPr>
        <w:t xml:space="preserve">              # Node binary (auto-downloaded during setup)</w:t>
      </w:r>
    </w:p>
    <w:p w14:paraId="1D7747B7"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templates/</w:t>
      </w:r>
    </w:p>
    <w:p w14:paraId="0406F513"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validator.toml</w:t>
      </w:r>
      <w:proofErr w:type="spellEnd"/>
      <w:r>
        <w:rPr>
          <w:rFonts w:ascii="Courier New" w:eastAsia="Courier New" w:hAnsi="Courier New" w:cs="Courier New"/>
          <w:color w:val="A9DC76"/>
          <w:sz w:val="18"/>
          <w:szCs w:val="18"/>
        </w:rPr>
        <w:t xml:space="preserve">              # Config template for Validator nodes</w:t>
      </w:r>
    </w:p>
    <w:p w14:paraId="19F49938"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rpc_gateway.toml</w:t>
      </w:r>
      <w:proofErr w:type="spellEnd"/>
      <w:r>
        <w:rPr>
          <w:rFonts w:ascii="Courier New" w:eastAsia="Courier New" w:hAnsi="Courier New" w:cs="Courier New"/>
          <w:color w:val="A9DC76"/>
          <w:sz w:val="18"/>
          <w:szCs w:val="18"/>
        </w:rPr>
        <w:t xml:space="preserve">            # Config template for RPC Gateway nodes</w:t>
      </w:r>
    </w:p>
    <w:p w14:paraId="57A6BF7A"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relayer.toml</w:t>
      </w:r>
      <w:proofErr w:type="spellEnd"/>
      <w:r>
        <w:rPr>
          <w:rFonts w:ascii="Courier New" w:eastAsia="Courier New" w:hAnsi="Courier New" w:cs="Courier New"/>
          <w:color w:val="A9DC76"/>
          <w:sz w:val="18"/>
          <w:szCs w:val="18"/>
        </w:rPr>
        <w:t xml:space="preserve">                # Config template for </w:t>
      </w:r>
      <w:proofErr w:type="spellStart"/>
      <w:r>
        <w:rPr>
          <w:rFonts w:ascii="Courier New" w:eastAsia="Courier New" w:hAnsi="Courier New" w:cs="Courier New"/>
          <w:color w:val="A9DC76"/>
          <w:sz w:val="18"/>
          <w:szCs w:val="18"/>
        </w:rPr>
        <w:t>Relayer</w:t>
      </w:r>
      <w:proofErr w:type="spellEnd"/>
      <w:r>
        <w:rPr>
          <w:rFonts w:ascii="Courier New" w:eastAsia="Courier New" w:hAnsi="Courier New" w:cs="Courier New"/>
          <w:color w:val="A9DC76"/>
          <w:sz w:val="18"/>
          <w:szCs w:val="18"/>
        </w:rPr>
        <w:t xml:space="preserve"> nodes</w:t>
      </w:r>
    </w:p>
    <w:p w14:paraId="330C85C3"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nodes/</w:t>
      </w:r>
    </w:p>
    <w:p w14:paraId="02744689"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 &lt;node-</w:t>
      </w:r>
      <w:proofErr w:type="spellStart"/>
      <w:r>
        <w:rPr>
          <w:rFonts w:ascii="Courier New" w:eastAsia="Courier New" w:hAnsi="Courier New" w:cs="Courier New"/>
          <w:color w:val="A9DC76"/>
          <w:sz w:val="18"/>
          <w:szCs w:val="18"/>
        </w:rPr>
        <w:t>uuid</w:t>
      </w:r>
      <w:proofErr w:type="spellEnd"/>
      <w:r>
        <w:rPr>
          <w:rFonts w:ascii="Courier New" w:eastAsia="Courier New" w:hAnsi="Courier New" w:cs="Courier New"/>
          <w:color w:val="A9DC76"/>
          <w:sz w:val="18"/>
          <w:szCs w:val="18"/>
        </w:rPr>
        <w:t>&gt;/                # One directory per configured node</w:t>
      </w:r>
    </w:p>
    <w:p w14:paraId="41C2AE31"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 config/</w:t>
      </w:r>
    </w:p>
    <w:p w14:paraId="64A15F06"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   └── </w:t>
      </w:r>
      <w:proofErr w:type="spellStart"/>
      <w:r>
        <w:rPr>
          <w:rFonts w:ascii="Courier New" w:eastAsia="Courier New" w:hAnsi="Courier New" w:cs="Courier New"/>
          <w:color w:val="A9DC76"/>
          <w:sz w:val="18"/>
          <w:szCs w:val="18"/>
        </w:rPr>
        <w:t>config.toml</w:t>
      </w:r>
      <w:proofErr w:type="spellEnd"/>
      <w:r>
        <w:rPr>
          <w:rFonts w:ascii="Courier New" w:eastAsia="Courier New" w:hAnsi="Courier New" w:cs="Courier New"/>
          <w:color w:val="A9DC76"/>
          <w:sz w:val="18"/>
          <w:szCs w:val="18"/>
        </w:rPr>
        <w:t xml:space="preserve">         # Node-specific TOML configuration</w:t>
      </w:r>
    </w:p>
    <w:p w14:paraId="1DC75621"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 data/</w:t>
      </w:r>
    </w:p>
    <w:p w14:paraId="033FE784"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   └── blockchain/         # </w:t>
      </w:r>
      <w:proofErr w:type="spellStart"/>
      <w:r>
        <w:rPr>
          <w:rFonts w:ascii="Courier New" w:eastAsia="Courier New" w:hAnsi="Courier New" w:cs="Courier New"/>
          <w:color w:val="A9DC76"/>
          <w:sz w:val="18"/>
          <w:szCs w:val="18"/>
        </w:rPr>
        <w:t>RocksDB</w:t>
      </w:r>
      <w:proofErr w:type="spellEnd"/>
      <w:r>
        <w:rPr>
          <w:rFonts w:ascii="Courier New" w:eastAsia="Courier New" w:hAnsi="Courier New" w:cs="Courier New"/>
          <w:color w:val="A9DC76"/>
          <w:sz w:val="18"/>
          <w:szCs w:val="18"/>
        </w:rPr>
        <w:t xml:space="preserve"> blockchain state data</w:t>
      </w:r>
    </w:p>
    <w:p w14:paraId="45A156EB"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 keys/</w:t>
      </w:r>
    </w:p>
    <w:p w14:paraId="59905668"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   ├── </w:t>
      </w:r>
      <w:proofErr w:type="spellStart"/>
      <w:r>
        <w:rPr>
          <w:rFonts w:ascii="Courier New" w:eastAsia="Courier New" w:hAnsi="Courier New" w:cs="Courier New"/>
          <w:color w:val="A9DC76"/>
          <w:sz w:val="18"/>
          <w:szCs w:val="18"/>
        </w:rPr>
        <w:t>public.key</w:t>
      </w:r>
      <w:proofErr w:type="spellEnd"/>
      <w:r>
        <w:rPr>
          <w:rFonts w:ascii="Courier New" w:eastAsia="Courier New" w:hAnsi="Courier New" w:cs="Courier New"/>
          <w:color w:val="A9DC76"/>
          <w:sz w:val="18"/>
          <w:szCs w:val="18"/>
        </w:rPr>
        <w:t xml:space="preserve">          # PQC public key (safe to back up)</w:t>
      </w:r>
    </w:p>
    <w:p w14:paraId="114FA6E1"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   └── </w:t>
      </w:r>
      <w:proofErr w:type="spellStart"/>
      <w:r>
        <w:rPr>
          <w:rFonts w:ascii="Courier New" w:eastAsia="Courier New" w:hAnsi="Courier New" w:cs="Courier New"/>
          <w:color w:val="A9DC76"/>
          <w:sz w:val="18"/>
          <w:szCs w:val="18"/>
        </w:rPr>
        <w:t>private.key</w:t>
      </w:r>
      <w:proofErr w:type="spellEnd"/>
      <w:r>
        <w:rPr>
          <w:rFonts w:ascii="Courier New" w:eastAsia="Courier New" w:hAnsi="Courier New" w:cs="Courier New"/>
          <w:color w:val="A9DC76"/>
          <w:sz w:val="18"/>
          <w:szCs w:val="18"/>
        </w:rPr>
        <w:t xml:space="preserve">         # PQC private key (KEEP SECURE)</w:t>
      </w:r>
    </w:p>
    <w:p w14:paraId="37C1CA13"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 logs/</w:t>
      </w:r>
    </w:p>
    <w:p w14:paraId="2072078E"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 node.log            # Current log file</w:t>
      </w:r>
    </w:p>
    <w:p w14:paraId="5198A575" w14:textId="77777777" w:rsidR="006E78D3" w:rsidRDefault="00000000">
      <w:pPr>
        <w:pBdr>
          <w:left w:val="single" w:sz="4" w:space="0" w:color="7B5EA7"/>
          <w:right w:val="single" w:sz="4" w:space="0" w:color="7B5EA7"/>
        </w:pBdr>
        <w:shd w:val="clear" w:color="auto" w:fill="2B2B2B"/>
        <w:ind w:left="360" w:right="360"/>
      </w:pPr>
      <w:r>
        <w:rPr>
          <w:rFonts w:ascii="Courier New" w:eastAsia="Courier New" w:hAnsi="Courier New" w:cs="Courier New"/>
          <w:color w:val="A9DC76"/>
          <w:sz w:val="18"/>
          <w:szCs w:val="18"/>
        </w:rPr>
        <w:t xml:space="preserve">│           └── node.log.1          # Rotated log files (up to </w:t>
      </w:r>
      <w:proofErr w:type="spellStart"/>
      <w:r>
        <w:rPr>
          <w:rFonts w:ascii="Courier New" w:eastAsia="Courier New" w:hAnsi="Courier New" w:cs="Courier New"/>
          <w:color w:val="A9DC76"/>
          <w:sz w:val="18"/>
          <w:szCs w:val="18"/>
        </w:rPr>
        <w:t>max_log_files</w:t>
      </w:r>
      <w:proofErr w:type="spellEnd"/>
      <w:r>
        <w:rPr>
          <w:rFonts w:ascii="Courier New" w:eastAsia="Courier New" w:hAnsi="Courier New" w:cs="Courier New"/>
          <w:color w:val="A9DC76"/>
          <w:sz w:val="18"/>
          <w:szCs w:val="18"/>
        </w:rPr>
        <w:t>)</w:t>
      </w:r>
    </w:p>
    <w:p w14:paraId="68104F4B" w14:textId="77777777" w:rsidR="006E78D3" w:rsidRDefault="00000000">
      <w:pPr>
        <w:pBdr>
          <w:left w:val="single" w:sz="4" w:space="0" w:color="7B5EA7"/>
          <w:bottom w:val="single" w:sz="4" w:space="0" w:color="7B5EA7"/>
          <w:right w:val="single" w:sz="4" w:space="0" w:color="7B5EA7"/>
        </w:pBdr>
        <w:shd w:val="clear" w:color="auto" w:fill="2B2B2B"/>
        <w:spacing w:after="60"/>
        <w:ind w:left="360" w:right="360"/>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state.json</w:t>
      </w:r>
      <w:proofErr w:type="spellEnd"/>
      <w:r>
        <w:rPr>
          <w:rFonts w:ascii="Courier New" w:eastAsia="Courier New" w:hAnsi="Courier New" w:cs="Courier New"/>
          <w:color w:val="A9DC76"/>
          <w:sz w:val="18"/>
          <w:szCs w:val="18"/>
        </w:rPr>
        <w:t xml:space="preserve">                      # Control panel state: node list, status, settings</w:t>
      </w:r>
    </w:p>
    <w:p w14:paraId="54BEEFA0" w14:textId="77777777" w:rsidR="006E78D3" w:rsidRDefault="00000000">
      <w:pPr>
        <w:pStyle w:val="Heading2"/>
      </w:pPr>
      <w:bookmarkStart w:id="69" w:name="_Toc223111091"/>
      <w:r>
        <w:t>File Descriptions</w:t>
      </w:r>
      <w:bookmarkEnd w:id="6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680"/>
      </w:tblGrid>
      <w:tr w:rsidR="006E78D3" w14:paraId="69EBA086" w14:textId="77777777">
        <w:tblPrEx>
          <w:tblCellMar>
            <w:top w:w="0" w:type="dxa"/>
            <w:bottom w:w="0" w:type="dxa"/>
          </w:tblCellMar>
        </w:tblPrEx>
        <w:tc>
          <w:tcPr>
            <w:tcW w:w="3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3BFB9EDF" w14:textId="77777777" w:rsidR="006E78D3" w:rsidRDefault="00000000">
            <w:r>
              <w:rPr>
                <w:b/>
                <w:bCs/>
                <w:color w:val="FFFFFF"/>
                <w:sz w:val="20"/>
                <w:szCs w:val="20"/>
              </w:rPr>
              <w:t>File / Directory</w:t>
            </w:r>
          </w:p>
        </w:tc>
        <w:tc>
          <w:tcPr>
            <w:tcW w:w="22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3F0AB15F" w14:textId="77777777" w:rsidR="006E78D3" w:rsidRDefault="00000000">
            <w:r>
              <w:rPr>
                <w:b/>
                <w:bCs/>
                <w:color w:val="FFFFFF"/>
                <w:sz w:val="20"/>
                <w:szCs w:val="20"/>
              </w:rPr>
              <w:t>Importance</w:t>
            </w:r>
          </w:p>
        </w:tc>
        <w:tc>
          <w:tcPr>
            <w:tcW w:w="46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1843539E" w14:textId="77777777" w:rsidR="006E78D3" w:rsidRDefault="00000000">
            <w:r>
              <w:rPr>
                <w:b/>
                <w:bCs/>
                <w:color w:val="FFFFFF"/>
                <w:sz w:val="20"/>
                <w:szCs w:val="20"/>
              </w:rPr>
              <w:t>Notes</w:t>
            </w:r>
          </w:p>
        </w:tc>
      </w:tr>
      <w:tr w:rsidR="006E78D3" w14:paraId="4DFE24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A2380" w14:textId="77777777" w:rsidR="006E78D3" w:rsidRDefault="00000000">
            <w:r>
              <w:rPr>
                <w:b/>
                <w:bCs/>
                <w:sz w:val="20"/>
                <w:szCs w:val="20"/>
              </w:rPr>
              <w:t>keys/</w:t>
            </w:r>
            <w:proofErr w:type="spellStart"/>
            <w:r>
              <w:rPr>
                <w:b/>
                <w:bCs/>
                <w:sz w:val="20"/>
                <w:szCs w:val="20"/>
              </w:rPr>
              <w:t>private.key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0B1C7" w14:textId="77777777" w:rsidR="006E78D3" w:rsidRDefault="00000000">
            <w:r>
              <w:rPr>
                <w:b/>
                <w:bCs/>
                <w:color w:val="CC3300"/>
                <w:sz w:val="20"/>
                <w:szCs w:val="20"/>
              </w:rPr>
              <w:t>CRITICAL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0F5B0" w14:textId="77777777" w:rsidR="006E78D3" w:rsidRDefault="00000000">
            <w:r>
              <w:rPr>
                <w:sz w:val="20"/>
                <w:szCs w:val="20"/>
              </w:rPr>
              <w:t>Back up immediately. Loss = permanent loss of node identity and rewards.</w:t>
            </w:r>
          </w:p>
        </w:tc>
      </w:tr>
      <w:tr w:rsidR="006E78D3" w14:paraId="72138B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9DD3B9A" w14:textId="77777777" w:rsidR="006E78D3" w:rsidRDefault="00000000">
            <w:r>
              <w:rPr>
                <w:b/>
                <w:bCs/>
                <w:sz w:val="20"/>
                <w:szCs w:val="20"/>
              </w:rPr>
              <w:t>keys/</w:t>
            </w:r>
            <w:proofErr w:type="spellStart"/>
            <w:r>
              <w:rPr>
                <w:b/>
                <w:bCs/>
                <w:sz w:val="20"/>
                <w:szCs w:val="20"/>
              </w:rPr>
              <w:t>public.key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7443FF0" w14:textId="77777777" w:rsidR="006E78D3" w:rsidRDefault="00000000">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055AE7C" w14:textId="77777777" w:rsidR="006E78D3" w:rsidRDefault="00000000">
            <w:r>
              <w:rPr>
                <w:sz w:val="20"/>
                <w:szCs w:val="20"/>
              </w:rPr>
              <w:t>Can be regenerated from private key. Back up anyway.</w:t>
            </w:r>
          </w:p>
        </w:tc>
      </w:tr>
      <w:tr w:rsidR="006E78D3" w14:paraId="19A74D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67576" w14:textId="77777777" w:rsidR="006E78D3" w:rsidRDefault="00000000">
            <w:r>
              <w:rPr>
                <w:b/>
                <w:bCs/>
                <w:sz w:val="20"/>
                <w:szCs w:val="20"/>
              </w:rPr>
              <w:t>config/</w:t>
            </w:r>
            <w:proofErr w:type="spellStart"/>
            <w:r>
              <w:rPr>
                <w:b/>
                <w:bCs/>
                <w:sz w:val="20"/>
                <w:szCs w:val="20"/>
              </w:rPr>
              <w:t>config.toml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5170C" w14:textId="77777777" w:rsidR="006E78D3" w:rsidRDefault="00000000">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1DF7C" w14:textId="77777777" w:rsidR="006E78D3" w:rsidRDefault="00000000">
            <w:r>
              <w:rPr>
                <w:sz w:val="20"/>
                <w:szCs w:val="20"/>
              </w:rPr>
              <w:t>Can be recreated from templates. Back up if you have customized it.</w:t>
            </w:r>
          </w:p>
        </w:tc>
      </w:tr>
      <w:tr w:rsidR="006E78D3" w14:paraId="4AC0E9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251021E" w14:textId="77777777" w:rsidR="006E78D3" w:rsidRDefault="00000000">
            <w:r>
              <w:rPr>
                <w:b/>
                <w:bCs/>
                <w:sz w:val="20"/>
                <w:szCs w:val="20"/>
              </w:rPr>
              <w:t>data/blockchain/</w:t>
            </w:r>
          </w:p>
        </w:tc>
        <w:tc>
          <w:tcPr>
            <w:tcW w:w="2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38CB1E5A" w14:textId="77777777" w:rsidR="006E78D3" w:rsidRDefault="00000000">
            <w:r>
              <w:rPr>
                <w:sz w:val="20"/>
                <w:szCs w:val="20"/>
              </w:rPr>
              <w:t>Low</w:t>
            </w:r>
          </w:p>
        </w:tc>
        <w:tc>
          <w:tcPr>
            <w:tcW w:w="46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3583A49" w14:textId="77777777" w:rsidR="006E78D3" w:rsidRDefault="00000000">
            <w:r>
              <w:rPr>
                <w:sz w:val="20"/>
                <w:szCs w:val="20"/>
              </w:rPr>
              <w:t>Re-</w:t>
            </w:r>
            <w:proofErr w:type="spellStart"/>
            <w:r>
              <w:rPr>
                <w:sz w:val="20"/>
                <w:szCs w:val="20"/>
              </w:rPr>
              <w:t>syncable</w:t>
            </w:r>
            <w:proofErr w:type="spellEnd"/>
            <w:r>
              <w:rPr>
                <w:sz w:val="20"/>
                <w:szCs w:val="20"/>
              </w:rPr>
              <w:t xml:space="preserve"> from the network. Can be deleted to force a fresh sync.</w:t>
            </w:r>
          </w:p>
        </w:tc>
      </w:tr>
      <w:tr w:rsidR="006E78D3" w14:paraId="14A2C4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C3D0B8" w14:textId="77777777" w:rsidR="006E78D3" w:rsidRDefault="00000000">
            <w:r>
              <w:rPr>
                <w:b/>
                <w:bCs/>
                <w:sz w:val="20"/>
                <w:szCs w:val="20"/>
              </w:rPr>
              <w:t>logs/node.log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B0C32" w14:textId="77777777" w:rsidR="006E78D3" w:rsidRDefault="00000000">
            <w:r>
              <w:rPr>
                <w:sz w:val="20"/>
                <w:szCs w:val="20"/>
              </w:rPr>
              <w:t>Low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F9C7A" w14:textId="77777777" w:rsidR="006E78D3" w:rsidRDefault="00000000">
            <w:r>
              <w:rPr>
                <w:sz w:val="20"/>
                <w:szCs w:val="20"/>
              </w:rPr>
              <w:t>For diagnostics only. Automatically rotated.</w:t>
            </w:r>
          </w:p>
        </w:tc>
      </w:tr>
      <w:tr w:rsidR="006E78D3" w14:paraId="620645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435EBCFE" w14:textId="77777777" w:rsidR="006E78D3" w:rsidRDefault="00000000">
            <w:proofErr w:type="spellStart"/>
            <w:r>
              <w:rPr>
                <w:b/>
                <w:bCs/>
                <w:sz w:val="20"/>
                <w:szCs w:val="20"/>
              </w:rPr>
              <w:t>state.json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48527F4" w14:textId="77777777" w:rsidR="006E78D3" w:rsidRDefault="00000000">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35A80A7" w14:textId="77777777" w:rsidR="006E78D3" w:rsidRDefault="00000000">
            <w:r>
              <w:rPr>
                <w:sz w:val="20"/>
                <w:szCs w:val="20"/>
              </w:rPr>
              <w:t>Contains node registry. Losing this causes nodes to disappear from the dashboard, but they can be re-imported.</w:t>
            </w:r>
          </w:p>
        </w:tc>
      </w:tr>
    </w:tbl>
    <w:p w14:paraId="259DBBD8" w14:textId="77777777" w:rsidR="006E78D3" w:rsidRDefault="006E78D3">
      <w:pPr>
        <w:spacing w:after="120"/>
      </w:pPr>
    </w:p>
    <w:p w14:paraId="2F3C26A3" w14:textId="77777777" w:rsidR="006E78D3" w:rsidRDefault="00000000">
      <w:pPr>
        <w:pStyle w:val="Heading2"/>
      </w:pPr>
      <w:bookmarkStart w:id="70" w:name="_Toc223111092"/>
      <w:r>
        <w:t>Windows Path Equivalents</w:t>
      </w:r>
      <w:bookmarkEnd w:id="70"/>
    </w:p>
    <w:p w14:paraId="31A2F489" w14:textId="77777777" w:rsidR="006E78D3" w:rsidRDefault="00000000">
      <w:pPr>
        <w:spacing w:before="80" w:after="120" w:line="280" w:lineRule="auto"/>
      </w:pPr>
      <w:r>
        <w:t>On Windows, the ~ home directory equivalent is your user profile folder:</w:t>
      </w:r>
    </w:p>
    <w:p w14:paraId="538C03E2" w14:textId="77777777" w:rsidR="006E78D3" w:rsidRDefault="00000000">
      <w:pPr>
        <w:pBdr>
          <w:top w:val="single" w:sz="4" w:space="0" w:color="7B5EA7"/>
          <w:left w:val="single" w:sz="4" w:space="0" w:color="7B5EA7"/>
          <w:right w:val="single" w:sz="4" w:space="0" w:color="7B5EA7"/>
        </w:pBdr>
        <w:shd w:val="clear" w:color="auto" w:fill="2B2B2B"/>
        <w:spacing w:before="60" w:after="60"/>
        <w:ind w:left="360" w:right="360"/>
      </w:pPr>
      <w:r>
        <w:rPr>
          <w:rFonts w:ascii="Courier New" w:eastAsia="Courier New" w:hAnsi="Courier New" w:cs="Courier New"/>
          <w:color w:val="A9DC76"/>
          <w:sz w:val="18"/>
          <w:szCs w:val="18"/>
        </w:rPr>
        <w:t>C:\Users\&lt;YourUsername&gt;\.synergy\control-panel\</w:t>
      </w:r>
    </w:p>
    <w:p w14:paraId="3D7DE652" w14:textId="77777777" w:rsidR="006E78D3" w:rsidRDefault="00000000">
      <w:pPr>
        <w:spacing w:before="80" w:after="120" w:line="280" w:lineRule="auto"/>
      </w:pPr>
      <w:r>
        <w:t>All subdirectory names and structures are identical to those described above.</w:t>
      </w:r>
    </w:p>
    <w:p w14:paraId="21F99CE0" w14:textId="77777777" w:rsidR="006E78D3" w:rsidRDefault="00000000">
      <w:pPr>
        <w:pStyle w:val="Heading1"/>
        <w:pageBreakBefore/>
        <w:pBdr>
          <w:bottom w:val="single" w:sz="8" w:space="4" w:color="5C3DB5"/>
        </w:pBdr>
      </w:pPr>
      <w:bookmarkStart w:id="71" w:name="_Toc223111093"/>
      <w:r>
        <w:lastRenderedPageBreak/>
        <w:t>Support and Resources</w:t>
      </w:r>
      <w:bookmarkEnd w:id="71"/>
    </w:p>
    <w:p w14:paraId="000402FD" w14:textId="77777777" w:rsidR="006E78D3" w:rsidRDefault="00000000">
      <w:pPr>
        <w:spacing w:before="80" w:after="120" w:line="280" w:lineRule="auto"/>
      </w:pPr>
      <w:r>
        <w:t>The Synergy Network has an active community and multiple support channels. Before reaching out, check the Troubleshooting section of this guide and search the GitHub Issues page for similar reports — your issue may already have a documented solution.</w:t>
      </w:r>
    </w:p>
    <w:p w14:paraId="34F34D92" w14:textId="77777777" w:rsidR="006E78D3" w:rsidRDefault="00000000">
      <w:pPr>
        <w:pStyle w:val="Heading2"/>
      </w:pPr>
      <w:bookmarkStart w:id="72" w:name="_Toc223111094"/>
      <w:r>
        <w:t>Official Resources</w:t>
      </w:r>
      <w:bookmarkEnd w:id="7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E78D3" w14:paraId="77D19612" w14:textId="77777777">
        <w:tblPrEx>
          <w:tblCellMar>
            <w:top w:w="0" w:type="dxa"/>
            <w:bottom w:w="0" w:type="dxa"/>
          </w:tblCellMar>
        </w:tblPrEx>
        <w:tc>
          <w:tcPr>
            <w:tcW w:w="28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74F3B394" w14:textId="77777777" w:rsidR="006E78D3" w:rsidRDefault="00000000">
            <w:r>
              <w:rPr>
                <w:b/>
                <w:bCs/>
                <w:color w:val="FFFFFF"/>
                <w:sz w:val="20"/>
                <w:szCs w:val="20"/>
              </w:rPr>
              <w:t>Resource</w:t>
            </w:r>
          </w:p>
        </w:tc>
        <w:tc>
          <w:tcPr>
            <w:tcW w:w="72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443D1EC0" w14:textId="77777777" w:rsidR="006E78D3" w:rsidRDefault="00000000">
            <w:r>
              <w:rPr>
                <w:b/>
                <w:bCs/>
                <w:color w:val="FFFFFF"/>
                <w:sz w:val="20"/>
                <w:szCs w:val="20"/>
              </w:rPr>
              <w:t>URL / Details</w:t>
            </w:r>
          </w:p>
        </w:tc>
      </w:tr>
      <w:tr w:rsidR="006E78D3" w14:paraId="62ACB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72713" w14:textId="77777777" w:rsidR="006E78D3" w:rsidRDefault="00000000">
            <w:r>
              <w:rPr>
                <w:b/>
                <w:bCs/>
                <w:sz w:val="20"/>
                <w:szCs w:val="20"/>
              </w:rPr>
              <w:t>Documentation</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2EB60" w14:textId="77777777" w:rsidR="006E78D3" w:rsidRDefault="006E78D3"/>
        </w:tc>
      </w:tr>
      <w:tr w:rsidR="006E78D3" w14:paraId="1D1BE5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7BB3528" w14:textId="77777777" w:rsidR="006E78D3" w:rsidRDefault="00000000">
            <w:r>
              <w:rPr>
                <w:b/>
                <w:bCs/>
                <w:sz w:val="20"/>
                <w:szCs w:val="20"/>
              </w:rPr>
              <w:t>GitHub Issues</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3F30538" w14:textId="77777777" w:rsidR="006E78D3" w:rsidRDefault="006E78D3"/>
        </w:tc>
      </w:tr>
      <w:tr w:rsidR="006E78D3" w14:paraId="755EEF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256E0" w14:textId="77777777" w:rsidR="006E78D3" w:rsidRDefault="00000000">
            <w:r>
              <w:rPr>
                <w:b/>
                <w:bCs/>
                <w:sz w:val="20"/>
                <w:szCs w:val="20"/>
              </w:rPr>
              <w:t>Discord Community</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BABE9" w14:textId="77777777" w:rsidR="006E78D3" w:rsidRDefault="006E78D3"/>
        </w:tc>
      </w:tr>
      <w:tr w:rsidR="006E78D3" w14:paraId="38BFBE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629E81F" w14:textId="77777777" w:rsidR="006E78D3" w:rsidRDefault="00000000">
            <w:r>
              <w:rPr>
                <w:b/>
                <w:bCs/>
                <w:sz w:val="20"/>
                <w:szCs w:val="20"/>
              </w:rPr>
              <w:t>Email Support</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0BAC90D" w14:textId="77777777" w:rsidR="006E78D3" w:rsidRDefault="00000000">
            <w:r>
              <w:rPr>
                <w:sz w:val="20"/>
                <w:szCs w:val="20"/>
              </w:rPr>
              <w:t>support@synergy-network.io</w:t>
            </w:r>
          </w:p>
        </w:tc>
      </w:tr>
    </w:tbl>
    <w:p w14:paraId="2F05D372" w14:textId="77777777" w:rsidR="006E78D3" w:rsidRDefault="006E78D3">
      <w:pPr>
        <w:spacing w:after="120"/>
      </w:pPr>
    </w:p>
    <w:p w14:paraId="0D8D9462" w14:textId="77777777" w:rsidR="006E78D3" w:rsidRDefault="00000000">
      <w:pPr>
        <w:pStyle w:val="Heading2"/>
      </w:pPr>
      <w:bookmarkStart w:id="73" w:name="_Toc223111095"/>
      <w:r>
        <w:t>What to Include in a Support Request</w:t>
      </w:r>
      <w:bookmarkEnd w:id="73"/>
    </w:p>
    <w:p w14:paraId="0B823086" w14:textId="77777777" w:rsidR="006E78D3" w:rsidRDefault="00000000">
      <w:pPr>
        <w:spacing w:before="80" w:after="120" w:line="280" w:lineRule="auto"/>
      </w:pPr>
      <w:r>
        <w:t>When reporting an issue, provide the following information to help the team diagnose the problem quickly:</w:t>
      </w:r>
    </w:p>
    <w:p w14:paraId="1C8C2BA5" w14:textId="77777777" w:rsidR="006E78D3" w:rsidRDefault="00000000">
      <w:pPr>
        <w:pStyle w:val="ListParagraph"/>
        <w:numPr>
          <w:ilvl w:val="0"/>
          <w:numId w:val="3"/>
        </w:numPr>
        <w:spacing w:before="60" w:after="60"/>
      </w:pPr>
      <w:r>
        <w:t>Your operating system and version (e.g., Ubuntu 22.04, macOS 14.3, Windows 11).</w:t>
      </w:r>
    </w:p>
    <w:p w14:paraId="48731DCD" w14:textId="77777777" w:rsidR="006E78D3" w:rsidRDefault="00000000">
      <w:pPr>
        <w:pStyle w:val="ListParagraph"/>
        <w:numPr>
          <w:ilvl w:val="0"/>
          <w:numId w:val="3"/>
        </w:numPr>
        <w:spacing w:before="60" w:after="60"/>
      </w:pPr>
      <w:r>
        <w:t>The Control Panel version (shown in the bottom-right corner of the main window).</w:t>
      </w:r>
    </w:p>
    <w:p w14:paraId="034B188B" w14:textId="77777777" w:rsidR="006E78D3" w:rsidRDefault="00000000">
      <w:pPr>
        <w:pStyle w:val="ListParagraph"/>
        <w:numPr>
          <w:ilvl w:val="0"/>
          <w:numId w:val="3"/>
        </w:numPr>
        <w:spacing w:before="60" w:after="60"/>
      </w:pPr>
      <w:r>
        <w:t>The node type you are running.</w:t>
      </w:r>
    </w:p>
    <w:p w14:paraId="72F94284" w14:textId="77777777" w:rsidR="006E78D3" w:rsidRDefault="00000000">
      <w:pPr>
        <w:pStyle w:val="ListParagraph"/>
        <w:numPr>
          <w:ilvl w:val="0"/>
          <w:numId w:val="3"/>
        </w:numPr>
        <w:spacing w:before="60" w:after="60"/>
      </w:pPr>
      <w:r>
        <w:t>A description of the problem: what you expected to happen and what actually happened.</w:t>
      </w:r>
    </w:p>
    <w:p w14:paraId="5F79C0BC" w14:textId="77777777" w:rsidR="006E78D3" w:rsidRDefault="00000000">
      <w:pPr>
        <w:pStyle w:val="ListParagraph"/>
        <w:numPr>
          <w:ilvl w:val="0"/>
          <w:numId w:val="3"/>
        </w:numPr>
        <w:spacing w:before="60" w:after="60"/>
      </w:pPr>
      <w:r>
        <w:t>Relevant log excerpts from ~/.synergy/control-panel/nodes/&lt;node-id&gt;/logs/node.log — particularly any ERROR or WARN lines near the time the problem occurred.</w:t>
      </w:r>
    </w:p>
    <w:p w14:paraId="5CE3C396" w14:textId="77777777" w:rsidR="006E78D3" w:rsidRDefault="00000000">
      <w:pPr>
        <w:pStyle w:val="ListParagraph"/>
        <w:numPr>
          <w:ilvl w:val="0"/>
          <w:numId w:val="3"/>
        </w:numPr>
        <w:spacing w:before="60" w:after="60"/>
      </w:pPr>
      <w:r>
        <w:t>Any error messages shown in the Jarvis setup terminal or in the dashboard.</w:t>
      </w:r>
    </w:p>
    <w:p w14:paraId="28D342C9" w14:textId="77777777" w:rsidR="006E78D3" w:rsidRDefault="00000000">
      <w:pPr>
        <w:pStyle w:val="Heading1"/>
        <w:pageBreakBefore/>
        <w:pBdr>
          <w:bottom w:val="single" w:sz="8" w:space="4" w:color="5C3DB5"/>
        </w:pBdr>
      </w:pPr>
      <w:bookmarkStart w:id="74" w:name="_Toc223111096"/>
      <w:r>
        <w:lastRenderedPageBreak/>
        <w:t>Glossary</w:t>
      </w:r>
      <w:bookmarkEnd w:id="74"/>
    </w:p>
    <w:p w14:paraId="4BB5E512" w14:textId="77777777" w:rsidR="006E78D3" w:rsidRDefault="00000000">
      <w:pPr>
        <w:spacing w:before="80" w:after="120" w:line="280" w:lineRule="auto"/>
      </w:pPr>
      <w:r>
        <w:t>The following terms are used throughout this guide and in the broader Synergy Network ecosystem.</w:t>
      </w:r>
    </w:p>
    <w:p w14:paraId="1C21CB64" w14:textId="77777777" w:rsidR="006E78D3" w:rsidRDefault="006E78D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E78D3" w14:paraId="4A7B4C69" w14:textId="77777777">
        <w:tblPrEx>
          <w:tblCellMar>
            <w:top w:w="0" w:type="dxa"/>
            <w:bottom w:w="0" w:type="dxa"/>
          </w:tblCellMar>
        </w:tblPrEx>
        <w:tc>
          <w:tcPr>
            <w:tcW w:w="280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57848BBA" w14:textId="77777777" w:rsidR="006E78D3" w:rsidRDefault="00000000">
            <w:r>
              <w:rPr>
                <w:b/>
                <w:bCs/>
                <w:color w:val="FFFFFF"/>
                <w:sz w:val="20"/>
                <w:szCs w:val="20"/>
              </w:rPr>
              <w:t>Term</w:t>
            </w:r>
          </w:p>
        </w:tc>
        <w:tc>
          <w:tcPr>
            <w:tcW w:w="7280" w:type="dxa"/>
            <w:tcBorders>
              <w:top w:val="single" w:sz="1" w:space="0" w:color="5C3DB5"/>
              <w:left w:val="single" w:sz="1" w:space="0" w:color="5C3DB5"/>
              <w:bottom w:val="single" w:sz="1" w:space="0" w:color="5C3DB5"/>
              <w:right w:val="single" w:sz="1" w:space="0" w:color="5C3DB5"/>
            </w:tcBorders>
            <w:shd w:val="clear" w:color="auto" w:fill="3B2A7A"/>
            <w:tcMar>
              <w:top w:w="80" w:type="dxa"/>
              <w:left w:w="140" w:type="dxa"/>
              <w:bottom w:w="80" w:type="dxa"/>
              <w:right w:w="140" w:type="dxa"/>
            </w:tcMar>
          </w:tcPr>
          <w:p w14:paraId="12F13497" w14:textId="77777777" w:rsidR="006E78D3" w:rsidRDefault="00000000">
            <w:r>
              <w:rPr>
                <w:b/>
                <w:bCs/>
                <w:color w:val="FFFFFF"/>
                <w:sz w:val="20"/>
                <w:szCs w:val="20"/>
              </w:rPr>
              <w:t>Definition</w:t>
            </w:r>
          </w:p>
        </w:tc>
      </w:tr>
      <w:tr w:rsidR="006E78D3" w14:paraId="6C8AB3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2F43E3" w14:textId="77777777" w:rsidR="006E78D3" w:rsidRDefault="00000000">
            <w:r>
              <w:rPr>
                <w:b/>
                <w:bCs/>
                <w:sz w:val="20"/>
                <w:szCs w:val="20"/>
              </w:rPr>
              <w:t>Bech32m</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C634F" w14:textId="77777777" w:rsidR="006E78D3" w:rsidRDefault="00000000">
            <w:r>
              <w:rPr>
                <w:sz w:val="20"/>
                <w:szCs w:val="20"/>
              </w:rPr>
              <w:t xml:space="preserve">A human-readable address encoding format used by Synergy, Bitcoin </w:t>
            </w:r>
            <w:proofErr w:type="spellStart"/>
            <w:r>
              <w:rPr>
                <w:sz w:val="20"/>
                <w:szCs w:val="20"/>
              </w:rPr>
              <w:t>SegWit</w:t>
            </w:r>
            <w:proofErr w:type="spellEnd"/>
            <w:r>
              <w:rPr>
                <w:sz w:val="20"/>
                <w:szCs w:val="20"/>
              </w:rPr>
              <w:t>, and other modern blockchains. Produces addresses like sYnV1q2w3e4r5t...</w:t>
            </w:r>
          </w:p>
        </w:tc>
      </w:tr>
      <w:tr w:rsidR="006E78D3" w14:paraId="5B185B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01BD5EE" w14:textId="77777777" w:rsidR="006E78D3" w:rsidRDefault="00000000">
            <w:r>
              <w:rPr>
                <w:b/>
                <w:bCs/>
                <w:sz w:val="20"/>
                <w:szCs w:val="20"/>
              </w:rPr>
              <w:t>Bootstrap Node (</w:t>
            </w:r>
            <w:proofErr w:type="spellStart"/>
            <w:r>
              <w:rPr>
                <w:b/>
                <w:bCs/>
                <w:sz w:val="20"/>
                <w:szCs w:val="20"/>
              </w:rPr>
              <w:t>Bootnode</w:t>
            </w:r>
            <w:proofErr w:type="spellEnd"/>
            <w:r>
              <w:rPr>
                <w:b/>
                <w:bCs/>
                <w:sz w:val="20"/>
                <w:szCs w:val="20"/>
              </w:rPr>
              <w:t>)</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6EADC75" w14:textId="77777777" w:rsidR="006E78D3" w:rsidRDefault="00000000">
            <w:r>
              <w:rPr>
                <w:sz w:val="20"/>
                <w:szCs w:val="20"/>
              </w:rPr>
              <w:t xml:space="preserve">A well-known, always-available node that new peers connect to first in order to discover the rest of the network. Synergy runs three dedicated </w:t>
            </w:r>
            <w:proofErr w:type="spellStart"/>
            <w:r>
              <w:rPr>
                <w:sz w:val="20"/>
                <w:szCs w:val="20"/>
              </w:rPr>
              <w:t>bootnodes</w:t>
            </w:r>
            <w:proofErr w:type="spellEnd"/>
            <w:r>
              <w:rPr>
                <w:sz w:val="20"/>
                <w:szCs w:val="20"/>
              </w:rPr>
              <w:t>.</w:t>
            </w:r>
          </w:p>
        </w:tc>
      </w:tr>
      <w:tr w:rsidR="006E78D3" w14:paraId="22583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8AA03B" w14:textId="77777777" w:rsidR="006E78D3" w:rsidRDefault="00000000">
            <w:r>
              <w:rPr>
                <w:b/>
                <w:bCs/>
                <w:sz w:val="20"/>
                <w:szCs w:val="20"/>
              </w:rPr>
              <w:t>Chain ID</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1E62D" w14:textId="77777777" w:rsidR="006E78D3" w:rsidRDefault="00000000">
            <w:r>
              <w:rPr>
                <w:sz w:val="20"/>
                <w:szCs w:val="20"/>
              </w:rPr>
              <w:t>A numeric identifier that distinguishes one blockchain network from another. Synergy Devnet uses Chain ID 338638. This prevents transactions from being replayed on a different network.</w:t>
            </w:r>
          </w:p>
        </w:tc>
      </w:tr>
      <w:tr w:rsidR="006E78D3" w14:paraId="188474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D69F268" w14:textId="77777777" w:rsidR="006E78D3" w:rsidRDefault="00000000">
            <w:r>
              <w:rPr>
                <w:b/>
                <w:bCs/>
                <w:sz w:val="20"/>
                <w:szCs w:val="20"/>
              </w:rPr>
              <w:t>Consensus</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4854A69" w14:textId="77777777" w:rsidR="006E78D3" w:rsidRDefault="00000000">
            <w:r>
              <w:rPr>
                <w:sz w:val="20"/>
                <w:szCs w:val="20"/>
              </w:rPr>
              <w:t>The process by which distributed nodes agree on the canonical state of the blockchain — which transactions are valid and in what order.</w:t>
            </w:r>
          </w:p>
        </w:tc>
      </w:tr>
      <w:tr w:rsidR="006E78D3" w14:paraId="7216AA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D55E9" w14:textId="77777777" w:rsidR="006E78D3" w:rsidRDefault="00000000">
            <w:r>
              <w:rPr>
                <w:b/>
                <w:bCs/>
                <w:sz w:val="20"/>
                <w:szCs w:val="20"/>
              </w:rPr>
              <w:t>FN-DSA-1024 (Falcon-1024)</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59A8B" w14:textId="77777777" w:rsidR="006E78D3" w:rsidRDefault="00000000">
            <w:r>
              <w:rPr>
                <w:sz w:val="20"/>
                <w:szCs w:val="20"/>
              </w:rPr>
              <w:t>A NIST-standardized post-quantum digital signature algorithm based on NTRU lattices. Provides NIST Level 5 security (256-bit quantum resistance). Used for Synergy node key generation.</w:t>
            </w:r>
          </w:p>
        </w:tc>
      </w:tr>
      <w:tr w:rsidR="006E78D3" w14:paraId="309D58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A9BA332" w14:textId="77777777" w:rsidR="006E78D3" w:rsidRDefault="00000000">
            <w:r>
              <w:rPr>
                <w:b/>
                <w:bCs/>
                <w:sz w:val="20"/>
                <w:szCs w:val="20"/>
              </w:rPr>
              <w:t>JSON-RPC</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FD0997E" w14:textId="77777777" w:rsidR="006E78D3" w:rsidRDefault="00000000">
            <w:r>
              <w:rPr>
                <w:sz w:val="20"/>
                <w:szCs w:val="20"/>
              </w:rPr>
              <w:t>A remote procedure call protocol encoded in JSON and transported over HTTP or WebSocket. The standard way for applications to query blockchain state.</w:t>
            </w:r>
          </w:p>
        </w:tc>
      </w:tr>
      <w:tr w:rsidR="006E78D3" w14:paraId="6BB83D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97A5B" w14:textId="77777777" w:rsidR="006E78D3" w:rsidRDefault="00000000">
            <w:r>
              <w:rPr>
                <w:b/>
                <w:bCs/>
                <w:sz w:val="20"/>
                <w:szCs w:val="20"/>
              </w:rPr>
              <w:t>Keypair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7AB02" w14:textId="77777777" w:rsidR="006E78D3" w:rsidRDefault="00000000">
            <w:r>
              <w:rPr>
                <w:sz w:val="20"/>
                <w:szCs w:val="20"/>
              </w:rPr>
              <w:t xml:space="preserve">A mathematically related pair of keys: a public key (shareable) and a private key (secret). In asymmetric cryptography, the private key signs messages and the public key </w:t>
            </w:r>
            <w:proofErr w:type="gramStart"/>
            <w:r>
              <w:rPr>
                <w:sz w:val="20"/>
                <w:szCs w:val="20"/>
              </w:rPr>
              <w:t>verifies</w:t>
            </w:r>
            <w:proofErr w:type="gramEnd"/>
            <w:r>
              <w:rPr>
                <w:sz w:val="20"/>
                <w:szCs w:val="20"/>
              </w:rPr>
              <w:t xml:space="preserve"> them.</w:t>
            </w:r>
          </w:p>
        </w:tc>
      </w:tr>
      <w:tr w:rsidR="006E78D3" w14:paraId="183FC8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60FABD6" w14:textId="77777777" w:rsidR="006E78D3" w:rsidRDefault="00000000">
            <w:r>
              <w:rPr>
                <w:b/>
                <w:bCs/>
                <w:sz w:val="20"/>
                <w:szCs w:val="20"/>
              </w:rPr>
              <w:t>Merkle Proof</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23FE4F7" w14:textId="77777777" w:rsidR="006E78D3" w:rsidRDefault="00000000">
            <w:r>
              <w:rPr>
                <w:sz w:val="20"/>
                <w:szCs w:val="20"/>
              </w:rPr>
              <w:t xml:space="preserve">A cryptographic proof that a specific piece of data is included in a Merkle tree (e.g., a blockchain block), without requiring the full dataset. Used heavily by </w:t>
            </w:r>
            <w:proofErr w:type="spellStart"/>
            <w:r>
              <w:rPr>
                <w:sz w:val="20"/>
                <w:szCs w:val="20"/>
              </w:rPr>
              <w:t>Relayer</w:t>
            </w:r>
            <w:proofErr w:type="spellEnd"/>
            <w:r>
              <w:rPr>
                <w:sz w:val="20"/>
                <w:szCs w:val="20"/>
              </w:rPr>
              <w:t xml:space="preserve"> nodes.</w:t>
            </w:r>
          </w:p>
        </w:tc>
      </w:tr>
      <w:tr w:rsidR="006E78D3" w14:paraId="409892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437BF" w14:textId="77777777" w:rsidR="006E78D3" w:rsidRDefault="00000000">
            <w:r>
              <w:rPr>
                <w:b/>
                <w:bCs/>
                <w:sz w:val="20"/>
                <w:szCs w:val="20"/>
              </w:rPr>
              <w:t>ML-DSA-65 (</w:t>
            </w:r>
            <w:proofErr w:type="spellStart"/>
            <w:r>
              <w:rPr>
                <w:b/>
                <w:bCs/>
                <w:sz w:val="20"/>
                <w:szCs w:val="20"/>
              </w:rPr>
              <w:t>Dilithium</w:t>
            </w:r>
            <w:proofErr w:type="spellEnd"/>
            <w:r>
              <w:rPr>
                <w:b/>
                <w:bCs/>
                <w:sz w:val="20"/>
                <w:szCs w:val="20"/>
              </w:rPr>
              <w: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B92B8" w14:textId="77777777" w:rsidR="006E78D3" w:rsidRDefault="00000000">
            <w:r>
              <w:rPr>
                <w:sz w:val="20"/>
                <w:szCs w:val="20"/>
              </w:rPr>
              <w:t>A NIST-standardized post-quantum digital signature algorithm based on module lattices. Provides NIST Level 3 security. Used for on-chain signing and verification.</w:t>
            </w:r>
          </w:p>
        </w:tc>
      </w:tr>
      <w:tr w:rsidR="006E78D3" w14:paraId="7337EF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3829F9EA" w14:textId="77777777" w:rsidR="006E78D3" w:rsidRDefault="00000000">
            <w:r>
              <w:rPr>
                <w:b/>
                <w:bCs/>
                <w:sz w:val="20"/>
                <w:szCs w:val="20"/>
              </w:rPr>
              <w:t>ML-KEM-768 (Kyber)</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3D655342" w14:textId="77777777" w:rsidR="006E78D3" w:rsidRDefault="00000000">
            <w:r>
              <w:rPr>
                <w:sz w:val="20"/>
                <w:szCs w:val="20"/>
              </w:rPr>
              <w:t>A NIST-standardized post-quantum key encapsulation mechanism. Used for secure key exchange between Synergy nodes.</w:t>
            </w:r>
          </w:p>
        </w:tc>
      </w:tr>
      <w:tr w:rsidR="006E78D3" w14:paraId="6FBD67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1859F" w14:textId="77777777" w:rsidR="006E78D3" w:rsidRDefault="00000000">
            <w:r>
              <w:rPr>
                <w:b/>
                <w:bCs/>
                <w:sz w:val="20"/>
                <w:szCs w:val="20"/>
              </w:rPr>
              <w:t>Node</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000D9" w14:textId="77777777" w:rsidR="006E78D3" w:rsidRDefault="00000000">
            <w:r>
              <w:rPr>
                <w:sz w:val="20"/>
                <w:szCs w:val="20"/>
              </w:rPr>
              <w:t>A computer running the Synergy software and participating in the network. Nodes collectively maintain the blockchain and enforce the network's rules.</w:t>
            </w:r>
          </w:p>
        </w:tc>
      </w:tr>
      <w:tr w:rsidR="006E78D3" w14:paraId="1DAF3D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50418E82" w14:textId="77777777" w:rsidR="006E78D3" w:rsidRDefault="00000000">
            <w:r>
              <w:rPr>
                <w:b/>
                <w:bCs/>
                <w:sz w:val="20"/>
                <w:szCs w:val="20"/>
              </w:rPr>
              <w:t>NIST Level 5</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E04EAC3" w14:textId="77777777" w:rsidR="006E78D3" w:rsidRDefault="00000000">
            <w:r>
              <w:rPr>
                <w:sz w:val="20"/>
                <w:szCs w:val="20"/>
              </w:rPr>
              <w:t>The highest security level defined by NIST for post-quantum cryptographic algorithms, equivalent to AES-256 security against quantum adversaries.</w:t>
            </w:r>
          </w:p>
        </w:tc>
      </w:tr>
      <w:tr w:rsidR="006E78D3" w14:paraId="6508B1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202A8" w14:textId="77777777" w:rsidR="006E78D3" w:rsidRDefault="00000000">
            <w:r>
              <w:rPr>
                <w:b/>
                <w:bCs/>
                <w:sz w:val="20"/>
                <w:szCs w:val="20"/>
              </w:rPr>
              <w:t>P2P (Peer-to-Peer)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CDA20" w14:textId="77777777" w:rsidR="006E78D3" w:rsidRDefault="00000000">
            <w:r>
              <w:rPr>
                <w:sz w:val="20"/>
                <w:szCs w:val="20"/>
              </w:rPr>
              <w:t>A network architecture where participants communicate directly with each other rather than through a central server. Synergy's P2P layer uses the SNR gossip protocol.</w:t>
            </w:r>
          </w:p>
        </w:tc>
      </w:tr>
      <w:tr w:rsidR="006E78D3" w14:paraId="4A2301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97F041F" w14:textId="77777777" w:rsidR="006E78D3" w:rsidRDefault="00000000">
            <w:r>
              <w:rPr>
                <w:b/>
                <w:bCs/>
                <w:sz w:val="20"/>
                <w:szCs w:val="20"/>
              </w:rPr>
              <w:t>Post-Quantum Cryptography (PQC)</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38CDCC4A" w14:textId="77777777" w:rsidR="006E78D3" w:rsidRDefault="00000000">
            <w:r>
              <w:rPr>
                <w:sz w:val="20"/>
                <w:szCs w:val="20"/>
              </w:rPr>
              <w:t>Cryptographic algorithms designed to be secure against attacks by both classical and quantum computers.</w:t>
            </w:r>
          </w:p>
        </w:tc>
      </w:tr>
      <w:tr w:rsidR="006E78D3" w14:paraId="541373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E5AED" w14:textId="77777777" w:rsidR="006E78D3" w:rsidRDefault="00000000">
            <w:r>
              <w:rPr>
                <w:b/>
                <w:bCs/>
                <w:sz w:val="20"/>
                <w:szCs w:val="20"/>
              </w:rPr>
              <w:t>Proof of Synergy (PoSy)</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30213" w14:textId="77777777" w:rsidR="006E78D3" w:rsidRDefault="00000000">
            <w:r>
              <w:rPr>
                <w:sz w:val="20"/>
                <w:szCs w:val="20"/>
              </w:rPr>
              <w:t>Synergy's novel consensus mechanism that rewards collaborative participation rather than competitive resource expenditure. Validators are grouped into rotating clusters.</w:t>
            </w:r>
          </w:p>
        </w:tc>
      </w:tr>
      <w:tr w:rsidR="006E78D3" w14:paraId="66223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94DBA8B" w14:textId="77777777" w:rsidR="006E78D3" w:rsidRDefault="00000000">
            <w:r>
              <w:rPr>
                <w:b/>
                <w:bCs/>
                <w:sz w:val="20"/>
                <w:szCs w:val="20"/>
              </w:rPr>
              <w:lastRenderedPageBreak/>
              <w:t>SNRG</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05FA15C8" w14:textId="77777777" w:rsidR="006E78D3" w:rsidRDefault="00000000">
            <w:r>
              <w:rPr>
                <w:sz w:val="20"/>
                <w:szCs w:val="20"/>
              </w:rPr>
              <w:t>The native utility and staking token of the Synergy Network. Earned by nodes as rewards for participating in consensus, relaying, and other network functions.</w:t>
            </w:r>
          </w:p>
        </w:tc>
      </w:tr>
      <w:tr w:rsidR="006E78D3" w14:paraId="42679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F9C80" w14:textId="77777777" w:rsidR="006E78D3" w:rsidRDefault="00000000">
            <w:r>
              <w:rPr>
                <w:b/>
                <w:bCs/>
                <w:sz w:val="20"/>
                <w:szCs w:val="20"/>
              </w:rPr>
              <w:t>Synergy Score</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3BA1C" w14:textId="77777777" w:rsidR="006E78D3" w:rsidRDefault="00000000">
            <w:r>
              <w:rPr>
                <w:sz w:val="20"/>
                <w:szCs w:val="20"/>
              </w:rPr>
              <w:t>A 0-100 reputation score reflecting a node's performance, uptime, and collaborative behavior. Influences validator selection probability and reward multipliers.</w:t>
            </w:r>
          </w:p>
        </w:tc>
      </w:tr>
      <w:tr w:rsidR="006E78D3" w14:paraId="778A52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1AD839C4" w14:textId="77777777" w:rsidR="006E78D3" w:rsidRDefault="00000000">
            <w:r>
              <w:rPr>
                <w:b/>
                <w:bCs/>
                <w:sz w:val="20"/>
                <w:szCs w:val="20"/>
              </w:rPr>
              <w:t>SXCP</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742CD8E9" w14:textId="77777777" w:rsidR="006E78D3" w:rsidRDefault="00000000">
            <w:r>
              <w:rPr>
                <w:sz w:val="20"/>
                <w:szCs w:val="20"/>
              </w:rPr>
              <w:t xml:space="preserve">Synergy Cross-Chain Protocol. The bridgeless cross-chain messaging system used by </w:t>
            </w:r>
            <w:proofErr w:type="spellStart"/>
            <w:r>
              <w:rPr>
                <w:sz w:val="20"/>
                <w:szCs w:val="20"/>
              </w:rPr>
              <w:t>Relayer</w:t>
            </w:r>
            <w:proofErr w:type="spellEnd"/>
            <w:r>
              <w:rPr>
                <w:sz w:val="20"/>
                <w:szCs w:val="20"/>
              </w:rPr>
              <w:t xml:space="preserve"> nodes to communicate between Synergy and external blockchains.</w:t>
            </w:r>
          </w:p>
        </w:tc>
      </w:tr>
      <w:tr w:rsidR="006E78D3" w14:paraId="0E7EB4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DED59" w14:textId="77777777" w:rsidR="006E78D3" w:rsidRDefault="00000000">
            <w:r>
              <w:rPr>
                <w:b/>
                <w:bCs/>
                <w:sz w:val="20"/>
                <w:szCs w:val="20"/>
              </w:rPr>
              <w:t>TOML</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720B6" w14:textId="77777777" w:rsidR="006E78D3" w:rsidRDefault="00000000">
            <w:r>
              <w:rPr>
                <w:sz w:val="20"/>
                <w:szCs w:val="20"/>
              </w:rPr>
              <w:t>Tom's Obvious, Minimal Language. A configuration file format used for all Synergy node configuration files. Designed to be easy to read and edit.</w:t>
            </w:r>
          </w:p>
        </w:tc>
      </w:tr>
      <w:tr w:rsidR="006E78D3" w14:paraId="5EF174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2DDF1F77" w14:textId="77777777" w:rsidR="006E78D3" w:rsidRDefault="00000000">
            <w:r>
              <w:rPr>
                <w:b/>
                <w:bCs/>
                <w:sz w:val="20"/>
                <w:szCs w:val="20"/>
              </w:rPr>
              <w:t>UUID</w:t>
            </w:r>
          </w:p>
        </w:tc>
        <w:tc>
          <w:tcPr>
            <w:tcW w:w="7280" w:type="dxa"/>
            <w:tcBorders>
              <w:top w:val="single" w:sz="1" w:space="0" w:color="CCCCCC"/>
              <w:left w:val="single" w:sz="1" w:space="0" w:color="CCCCCC"/>
              <w:bottom w:val="single" w:sz="1" w:space="0" w:color="CCCCCC"/>
              <w:right w:val="single" w:sz="1" w:space="0" w:color="CCCCCC"/>
            </w:tcBorders>
            <w:shd w:val="clear" w:color="auto" w:fill="F5F2FC"/>
            <w:tcMar>
              <w:top w:w="80" w:type="dxa"/>
              <w:left w:w="140" w:type="dxa"/>
              <w:bottom w:w="80" w:type="dxa"/>
              <w:right w:w="140" w:type="dxa"/>
            </w:tcMar>
          </w:tcPr>
          <w:p w14:paraId="63C6DBF7" w14:textId="77777777" w:rsidR="006E78D3" w:rsidRDefault="00000000">
            <w:r>
              <w:rPr>
                <w:sz w:val="20"/>
                <w:szCs w:val="20"/>
              </w:rPr>
              <w:t>Universally Unique Identifier. A 128-bit random identifier assigned to each node during setup. Used internally by the Control Panel to track nodes.</w:t>
            </w:r>
          </w:p>
        </w:tc>
      </w:tr>
      <w:tr w:rsidR="006E78D3" w14:paraId="790CFF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9E142" w14:textId="77777777" w:rsidR="006E78D3" w:rsidRDefault="00000000">
            <w:r>
              <w:rPr>
                <w:b/>
                <w:bCs/>
                <w:sz w:val="20"/>
                <w:szCs w:val="20"/>
              </w:rPr>
              <w:t>Validator Cluster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39A23" w14:textId="77777777" w:rsidR="006E78D3" w:rsidRDefault="00000000">
            <w:r>
              <w:rPr>
                <w:sz w:val="20"/>
                <w:szCs w:val="20"/>
              </w:rPr>
              <w:t>A group of 7 validator nodes selected to produce and finalize a series of blocks. Clusters rotate regularly to distribute block production across the validator set.</w:t>
            </w:r>
          </w:p>
        </w:tc>
      </w:tr>
    </w:tbl>
    <w:p w14:paraId="02B70E25" w14:textId="77777777" w:rsidR="003058DC" w:rsidRDefault="003058DC" w:rsidP="005A3258"/>
    <w:sectPr w:rsidR="003058DC">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D1A6A" w14:textId="77777777" w:rsidR="003058DC" w:rsidRDefault="003058DC">
      <w:r>
        <w:separator/>
      </w:r>
    </w:p>
  </w:endnote>
  <w:endnote w:type="continuationSeparator" w:id="0">
    <w:p w14:paraId="2C84F3AD" w14:textId="77777777" w:rsidR="003058DC" w:rsidRDefault="00305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032A" w14:textId="77777777" w:rsidR="006E78D3" w:rsidRDefault="00000000">
    <w:pPr>
      <w:pBdr>
        <w:top w:val="single" w:sz="4" w:space="4" w:color="EAE4F5"/>
      </w:pBdr>
      <w:tabs>
        <w:tab w:val="right" w:pos="9026"/>
      </w:tabs>
    </w:pPr>
    <w:r>
      <w:rPr>
        <w:color w:val="6B6B6B"/>
        <w:sz w:val="18"/>
        <w:szCs w:val="18"/>
      </w:rPr>
      <w:t>© 2026 Synergy Network — synergy-network.io</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5A3258">
      <w:rPr>
        <w:noProof/>
        <w:color w:val="6B6B6B"/>
        <w:sz w:val="18"/>
        <w:szCs w:val="18"/>
      </w:rPr>
      <w:t>2</w:t>
    </w:r>
    <w:r>
      <w:rPr>
        <w:color w:val="6B6B6B"/>
        <w:sz w:val="18"/>
        <w:szCs w:val="18"/>
      </w:rPr>
      <w:fldChar w:fldCharType="end"/>
    </w:r>
    <w:r>
      <w:rPr>
        <w:color w:val="6B6B6B"/>
        <w:sz w:val="18"/>
        <w:szCs w:val="18"/>
      </w:rPr>
      <w:t xml:space="preserve"> of </w:t>
    </w:r>
    <w:r>
      <w:rPr>
        <w:color w:val="6B6B6B"/>
        <w:sz w:val="18"/>
        <w:szCs w:val="18"/>
      </w:rPr>
      <w:fldChar w:fldCharType="begin"/>
    </w:r>
    <w:r>
      <w:rPr>
        <w:color w:val="6B6B6B"/>
        <w:sz w:val="18"/>
        <w:szCs w:val="18"/>
      </w:rPr>
      <w:instrText>NUMPAGES</w:instrText>
    </w:r>
    <w:r>
      <w:rPr>
        <w:color w:val="6B6B6B"/>
        <w:sz w:val="18"/>
        <w:szCs w:val="18"/>
      </w:rPr>
      <w:fldChar w:fldCharType="separate"/>
    </w:r>
    <w:r w:rsidR="005A3258">
      <w:rPr>
        <w:noProof/>
        <w:color w:val="6B6B6B"/>
        <w:sz w:val="18"/>
        <w:szCs w:val="18"/>
      </w:rPr>
      <w:t>3</w:t>
    </w:r>
    <w:r>
      <w:rPr>
        <w:color w:val="6B6B6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C849" w14:textId="77777777" w:rsidR="006E78D3" w:rsidRDefault="00000000">
    <w:pPr>
      <w:pBdr>
        <w:top w:val="single" w:sz="4" w:space="4" w:color="EAE4F5"/>
      </w:pBdr>
      <w:tabs>
        <w:tab w:val="right" w:pos="9026"/>
      </w:tabs>
    </w:pPr>
    <w:r>
      <w:rPr>
        <w:color w:val="6B6B6B"/>
        <w:sz w:val="18"/>
        <w:szCs w:val="18"/>
      </w:rPr>
      <w:t>© 2026 Synergy Network — synergy-network.io</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5A3258">
      <w:rPr>
        <w:noProof/>
        <w:color w:val="6B6B6B"/>
        <w:sz w:val="18"/>
        <w:szCs w:val="18"/>
      </w:rPr>
      <w:t>3</w:t>
    </w:r>
    <w:r>
      <w:rPr>
        <w:color w:val="6B6B6B"/>
        <w:sz w:val="18"/>
        <w:szCs w:val="18"/>
      </w:rPr>
      <w:fldChar w:fldCharType="end"/>
    </w:r>
    <w:r>
      <w:rPr>
        <w:color w:val="6B6B6B"/>
        <w:sz w:val="18"/>
        <w:szCs w:val="18"/>
      </w:rPr>
      <w:t xml:space="preserve"> of </w:t>
    </w:r>
    <w:r>
      <w:rPr>
        <w:color w:val="6B6B6B"/>
        <w:sz w:val="18"/>
        <w:szCs w:val="18"/>
      </w:rPr>
      <w:fldChar w:fldCharType="begin"/>
    </w:r>
    <w:r>
      <w:rPr>
        <w:color w:val="6B6B6B"/>
        <w:sz w:val="18"/>
        <w:szCs w:val="18"/>
      </w:rPr>
      <w:instrText>NUMPAGES</w:instrText>
    </w:r>
    <w:r>
      <w:rPr>
        <w:color w:val="6B6B6B"/>
        <w:sz w:val="18"/>
        <w:szCs w:val="18"/>
      </w:rPr>
      <w:fldChar w:fldCharType="separate"/>
    </w:r>
    <w:r w:rsidR="005A3258">
      <w:rPr>
        <w:noProof/>
        <w:color w:val="6B6B6B"/>
        <w:sz w:val="18"/>
        <w:szCs w:val="18"/>
      </w:rPr>
      <w:t>4</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4678E" w14:textId="77777777" w:rsidR="003058DC" w:rsidRDefault="003058DC">
      <w:r>
        <w:separator/>
      </w:r>
    </w:p>
  </w:footnote>
  <w:footnote w:type="continuationSeparator" w:id="0">
    <w:p w14:paraId="605E7224" w14:textId="77777777" w:rsidR="003058DC" w:rsidRDefault="00305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62D2" w14:textId="77777777" w:rsidR="006E78D3" w:rsidRDefault="00000000">
    <w:pPr>
      <w:pBdr>
        <w:bottom w:val="single" w:sz="4" w:space="4" w:color="EAE4F5"/>
      </w:pBdr>
      <w:tabs>
        <w:tab w:val="right" w:pos="9026"/>
      </w:tabs>
    </w:pPr>
    <w:r>
      <w:rPr>
        <w:b/>
        <w:bCs/>
        <w:color w:val="7B5EA7"/>
        <w:sz w:val="18"/>
        <w:szCs w:val="18"/>
      </w:rPr>
      <w:t xml:space="preserve">Synergy Control Panel </w:t>
    </w:r>
    <w:r>
      <w:rPr>
        <w:color w:val="6B6B6B"/>
        <w:sz w:val="18"/>
        <w:szCs w:val="18"/>
      </w:rPr>
      <w:t>| User Guide</w:t>
    </w:r>
    <w:r>
      <w:rPr>
        <w:sz w:val="18"/>
        <w:szCs w:val="18"/>
      </w:rPr>
      <w:tab/>
    </w:r>
    <w:r>
      <w:rPr>
        <w:color w:val="6B6B6B"/>
        <w:sz w:val="18"/>
        <w:szCs w:val="18"/>
      </w:rPr>
      <w:t>v1.0.0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1679" w14:textId="77777777" w:rsidR="006E78D3" w:rsidRDefault="00000000">
    <w:pPr>
      <w:pBdr>
        <w:bottom w:val="single" w:sz="4" w:space="4" w:color="EAE4F5"/>
      </w:pBdr>
      <w:tabs>
        <w:tab w:val="right" w:pos="9026"/>
      </w:tabs>
    </w:pPr>
    <w:r>
      <w:rPr>
        <w:b/>
        <w:bCs/>
        <w:color w:val="7B5EA7"/>
        <w:sz w:val="18"/>
        <w:szCs w:val="18"/>
      </w:rPr>
      <w:t xml:space="preserve">Synergy Control Panel </w:t>
    </w:r>
    <w:r>
      <w:rPr>
        <w:color w:val="6B6B6B"/>
        <w:sz w:val="18"/>
        <w:szCs w:val="18"/>
      </w:rPr>
      <w:t>| User Guide</w:t>
    </w:r>
    <w:r>
      <w:rPr>
        <w:sz w:val="18"/>
        <w:szCs w:val="18"/>
      </w:rPr>
      <w:tab/>
    </w:r>
    <w:r>
      <w:rPr>
        <w:color w:val="6B6B6B"/>
        <w:sz w:val="18"/>
        <w:szCs w:val="18"/>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2EF"/>
    <w:multiLevelType w:val="hybridMultilevel"/>
    <w:tmpl w:val="4316F308"/>
    <w:lvl w:ilvl="0" w:tplc="0AD4AA48">
      <w:start w:val="1"/>
      <w:numFmt w:val="bullet"/>
      <w:lvlText w:val="•"/>
      <w:lvlJc w:val="left"/>
      <w:pPr>
        <w:ind w:left="640" w:hanging="320"/>
      </w:pPr>
    </w:lvl>
    <w:lvl w:ilvl="1" w:tplc="21DA2420">
      <w:start w:val="1"/>
      <w:numFmt w:val="bullet"/>
      <w:lvlText w:val="◦"/>
      <w:lvlJc w:val="left"/>
      <w:pPr>
        <w:ind w:left="1080" w:hanging="320"/>
      </w:pPr>
    </w:lvl>
    <w:lvl w:ilvl="2" w:tplc="6D0CF7B2">
      <w:numFmt w:val="decimal"/>
      <w:lvlText w:val=""/>
      <w:lvlJc w:val="left"/>
    </w:lvl>
    <w:lvl w:ilvl="3" w:tplc="FAD699D6">
      <w:numFmt w:val="decimal"/>
      <w:lvlText w:val=""/>
      <w:lvlJc w:val="left"/>
    </w:lvl>
    <w:lvl w:ilvl="4" w:tplc="1C3EBC66">
      <w:numFmt w:val="decimal"/>
      <w:lvlText w:val=""/>
      <w:lvlJc w:val="left"/>
    </w:lvl>
    <w:lvl w:ilvl="5" w:tplc="2F58AEBA">
      <w:numFmt w:val="decimal"/>
      <w:lvlText w:val=""/>
      <w:lvlJc w:val="left"/>
    </w:lvl>
    <w:lvl w:ilvl="6" w:tplc="BE1EF6A4">
      <w:numFmt w:val="decimal"/>
      <w:lvlText w:val=""/>
      <w:lvlJc w:val="left"/>
    </w:lvl>
    <w:lvl w:ilvl="7" w:tplc="811C9048">
      <w:numFmt w:val="decimal"/>
      <w:lvlText w:val=""/>
      <w:lvlJc w:val="left"/>
    </w:lvl>
    <w:lvl w:ilvl="8" w:tplc="ACE0B66A">
      <w:numFmt w:val="decimal"/>
      <w:lvlText w:val=""/>
      <w:lvlJc w:val="left"/>
    </w:lvl>
  </w:abstractNum>
  <w:abstractNum w:abstractNumId="1" w15:restartNumberingAfterBreak="0">
    <w:nsid w:val="0AB4596E"/>
    <w:multiLevelType w:val="hybridMultilevel"/>
    <w:tmpl w:val="13F6490E"/>
    <w:lvl w:ilvl="0" w:tplc="2B2CC2F0">
      <w:start w:val="1"/>
      <w:numFmt w:val="decimal"/>
      <w:lvlText w:val="%1."/>
      <w:lvlJc w:val="left"/>
      <w:pPr>
        <w:ind w:left="640" w:hanging="320"/>
      </w:pPr>
    </w:lvl>
    <w:lvl w:ilvl="1" w:tplc="0CEABF0C">
      <w:numFmt w:val="decimal"/>
      <w:lvlText w:val=""/>
      <w:lvlJc w:val="left"/>
    </w:lvl>
    <w:lvl w:ilvl="2" w:tplc="A79C78AA">
      <w:numFmt w:val="decimal"/>
      <w:lvlText w:val=""/>
      <w:lvlJc w:val="left"/>
    </w:lvl>
    <w:lvl w:ilvl="3" w:tplc="81727342">
      <w:numFmt w:val="decimal"/>
      <w:lvlText w:val=""/>
      <w:lvlJc w:val="left"/>
    </w:lvl>
    <w:lvl w:ilvl="4" w:tplc="1A3AA45A">
      <w:numFmt w:val="decimal"/>
      <w:lvlText w:val=""/>
      <w:lvlJc w:val="left"/>
    </w:lvl>
    <w:lvl w:ilvl="5" w:tplc="9E5003E4">
      <w:numFmt w:val="decimal"/>
      <w:lvlText w:val=""/>
      <w:lvlJc w:val="left"/>
    </w:lvl>
    <w:lvl w:ilvl="6" w:tplc="8A2413F4">
      <w:numFmt w:val="decimal"/>
      <w:lvlText w:val=""/>
      <w:lvlJc w:val="left"/>
    </w:lvl>
    <w:lvl w:ilvl="7" w:tplc="E690BBB8">
      <w:numFmt w:val="decimal"/>
      <w:lvlText w:val=""/>
      <w:lvlJc w:val="left"/>
    </w:lvl>
    <w:lvl w:ilvl="8" w:tplc="01FA18F6">
      <w:numFmt w:val="decimal"/>
      <w:lvlText w:val=""/>
      <w:lvlJc w:val="left"/>
    </w:lvl>
  </w:abstractNum>
  <w:abstractNum w:abstractNumId="2" w15:restartNumberingAfterBreak="0">
    <w:nsid w:val="1EDE5B0C"/>
    <w:multiLevelType w:val="hybridMultilevel"/>
    <w:tmpl w:val="61CAE212"/>
    <w:lvl w:ilvl="0" w:tplc="68527FB2">
      <w:start w:val="1"/>
      <w:numFmt w:val="bullet"/>
      <w:lvlText w:val="●"/>
      <w:lvlJc w:val="left"/>
      <w:pPr>
        <w:ind w:left="720" w:hanging="360"/>
      </w:pPr>
    </w:lvl>
    <w:lvl w:ilvl="1" w:tplc="2E54A284">
      <w:start w:val="1"/>
      <w:numFmt w:val="bullet"/>
      <w:lvlText w:val="○"/>
      <w:lvlJc w:val="left"/>
      <w:pPr>
        <w:ind w:left="1440" w:hanging="360"/>
      </w:pPr>
    </w:lvl>
    <w:lvl w:ilvl="2" w:tplc="0A1E7D2E">
      <w:start w:val="1"/>
      <w:numFmt w:val="bullet"/>
      <w:lvlText w:val="■"/>
      <w:lvlJc w:val="left"/>
      <w:pPr>
        <w:ind w:left="2160" w:hanging="360"/>
      </w:pPr>
    </w:lvl>
    <w:lvl w:ilvl="3" w:tplc="F31E55BE">
      <w:start w:val="1"/>
      <w:numFmt w:val="bullet"/>
      <w:lvlText w:val="●"/>
      <w:lvlJc w:val="left"/>
      <w:pPr>
        <w:ind w:left="2880" w:hanging="360"/>
      </w:pPr>
    </w:lvl>
    <w:lvl w:ilvl="4" w:tplc="DA0EDC9C">
      <w:start w:val="1"/>
      <w:numFmt w:val="bullet"/>
      <w:lvlText w:val="○"/>
      <w:lvlJc w:val="left"/>
      <w:pPr>
        <w:ind w:left="3600" w:hanging="360"/>
      </w:pPr>
    </w:lvl>
    <w:lvl w:ilvl="5" w:tplc="06265DA8">
      <w:start w:val="1"/>
      <w:numFmt w:val="bullet"/>
      <w:lvlText w:val="■"/>
      <w:lvlJc w:val="left"/>
      <w:pPr>
        <w:ind w:left="4320" w:hanging="360"/>
      </w:pPr>
    </w:lvl>
    <w:lvl w:ilvl="6" w:tplc="5EE84158">
      <w:start w:val="1"/>
      <w:numFmt w:val="bullet"/>
      <w:lvlText w:val="●"/>
      <w:lvlJc w:val="left"/>
      <w:pPr>
        <w:ind w:left="5040" w:hanging="360"/>
      </w:pPr>
    </w:lvl>
    <w:lvl w:ilvl="7" w:tplc="43B6247E">
      <w:start w:val="1"/>
      <w:numFmt w:val="bullet"/>
      <w:lvlText w:val="●"/>
      <w:lvlJc w:val="left"/>
      <w:pPr>
        <w:ind w:left="5760" w:hanging="360"/>
      </w:pPr>
    </w:lvl>
    <w:lvl w:ilvl="8" w:tplc="70DC36C2">
      <w:start w:val="1"/>
      <w:numFmt w:val="bullet"/>
      <w:lvlText w:val="●"/>
      <w:lvlJc w:val="left"/>
      <w:pPr>
        <w:ind w:left="6480" w:hanging="360"/>
      </w:pPr>
    </w:lvl>
  </w:abstractNum>
  <w:num w:numId="1" w16cid:durableId="502008760">
    <w:abstractNumId w:val="2"/>
    <w:lvlOverride w:ilvl="0">
      <w:startOverride w:val="1"/>
    </w:lvlOverride>
  </w:num>
  <w:num w:numId="2" w16cid:durableId="1009985053">
    <w:abstractNumId w:val="0"/>
    <w:lvlOverride w:ilvl="0">
      <w:startOverride w:val="1"/>
    </w:lvlOverride>
  </w:num>
  <w:num w:numId="3" w16cid:durableId="1456366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8D3"/>
    <w:rsid w:val="003058DC"/>
    <w:rsid w:val="00316BD1"/>
    <w:rsid w:val="005A3258"/>
    <w:rsid w:val="006E78D3"/>
    <w:rsid w:val="008B2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3458FC"/>
  <w15:docId w15:val="{16DE8B72-8F08-1740-BF95-FFC3362B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5C3DB5"/>
      <w:sz w:val="36"/>
      <w:szCs w:val="36"/>
    </w:rPr>
  </w:style>
  <w:style w:type="paragraph" w:styleId="Heading2">
    <w:name w:val="heading 2"/>
    <w:uiPriority w:val="9"/>
    <w:unhideWhenUsed/>
    <w:qFormat/>
    <w:pPr>
      <w:spacing w:before="280" w:after="120"/>
      <w:outlineLvl w:val="1"/>
    </w:pPr>
    <w:rPr>
      <w:b/>
      <w:bCs/>
      <w:color w:val="7B5EA7"/>
      <w:sz w:val="28"/>
      <w:szCs w:val="28"/>
    </w:rPr>
  </w:style>
  <w:style w:type="paragraph" w:styleId="Heading3">
    <w:name w:val="heading 3"/>
    <w:uiPriority w:val="9"/>
    <w:unhideWhenUsed/>
    <w:qFormat/>
    <w:pPr>
      <w:spacing w:before="22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3258"/>
    <w:pPr>
      <w:spacing w:after="100"/>
    </w:pPr>
  </w:style>
  <w:style w:type="paragraph" w:styleId="TOC2">
    <w:name w:val="toc 2"/>
    <w:basedOn w:val="Normal"/>
    <w:next w:val="Normal"/>
    <w:autoRedefine/>
    <w:uiPriority w:val="39"/>
    <w:unhideWhenUsed/>
    <w:rsid w:val="005A32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github.com/synergy-network-hq/control-panel/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34</Pages>
  <Words>9314</Words>
  <Characters>53373</Characters>
  <Application>Microsoft Office Word</Application>
  <DocSecurity>0</DocSecurity>
  <Lines>1334</Lines>
  <Paragraphs>979</Paragraphs>
  <ScaleCrop>false</ScaleCrop>
  <Company/>
  <LinksUpToDate>false</LinksUpToDate>
  <CharactersWithSpaces>61708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dcterms:created xsi:type="dcterms:W3CDTF">2026-02-28T00:51:00Z</dcterms:created>
  <dcterms:modified xsi:type="dcterms:W3CDTF">2026-02-28T01:10:00Z</dcterms:modified>
</cp:coreProperties>
</file>