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9E161" w14:textId="77777777" w:rsidR="00A64A0B" w:rsidRDefault="00A64A0B">
      <w:pPr>
        <w:spacing w:before="720"/>
      </w:pPr>
    </w:p>
    <w:p w14:paraId="05D808C7" w14:textId="77777777" w:rsidR="00A64A0B" w:rsidRDefault="00000000">
      <w:pPr>
        <w:spacing w:after="120"/>
        <w:jc w:val="center"/>
      </w:pPr>
      <w:r>
        <w:rPr>
          <w:b/>
          <w:bCs/>
          <w:color w:val="1B2A4A"/>
          <w:sz w:val="52"/>
          <w:szCs w:val="52"/>
        </w:rPr>
        <w:t>SYNERGY NETWORK</w:t>
      </w:r>
    </w:p>
    <w:p w14:paraId="4BD57928" w14:textId="77777777" w:rsidR="00A64A0B" w:rsidRDefault="00000000">
      <w:pPr>
        <w:spacing w:after="80"/>
        <w:jc w:val="center"/>
      </w:pPr>
      <w:r>
        <w:rPr>
          <w:b/>
          <w:bCs/>
          <w:color w:val="1A6B72"/>
          <w:sz w:val="40"/>
          <w:szCs w:val="40"/>
        </w:rPr>
        <w:t>Genesis Contract Specifications</w:t>
      </w:r>
    </w:p>
    <w:p w14:paraId="5795DC94" w14:textId="77777777" w:rsidR="00A64A0B" w:rsidRDefault="00000000">
      <w:pPr>
        <w:spacing w:after="360"/>
        <w:jc w:val="center"/>
      </w:pPr>
      <w:r>
        <w:rPr>
          <w:i/>
          <w:iCs/>
          <w:color w:val="C9A84C"/>
          <w:sz w:val="26"/>
          <w:szCs w:val="26"/>
        </w:rPr>
        <w:t>All Contracts Deployed at Block 0</w:t>
      </w:r>
    </w:p>
    <w:p w14:paraId="2B3C0CEF" w14:textId="77777777" w:rsidR="00A64A0B" w:rsidRDefault="00A64A0B">
      <w:pPr>
        <w:pBdr>
          <w:bottom w:val="single" w:sz="6" w:space="1" w:color="1B2A4A"/>
        </w:pBdr>
        <w:spacing w:before="80" w:after="80"/>
      </w:pPr>
    </w:p>
    <w:p w14:paraId="39C8E745" w14:textId="77777777" w:rsidR="00A64A0B" w:rsidRDefault="00A64A0B">
      <w:pPr>
        <w:spacing w:before="240"/>
      </w:pPr>
    </w:p>
    <w:tbl>
      <w:tblPr>
        <w:tblW w:w="82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879"/>
      </w:tblGrid>
      <w:tr w:rsidR="00A64A0B" w14:paraId="1485E7F7" w14:textId="77777777" w:rsidTr="008719C4">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6B5D0F9D" w14:textId="77777777" w:rsidR="00A64A0B" w:rsidRDefault="00000000">
            <w:r>
              <w:rPr>
                <w:b/>
                <w:bCs/>
                <w:color w:val="FFFFFF"/>
                <w:sz w:val="20"/>
                <w:szCs w:val="20"/>
              </w:rPr>
              <w:t>Document Type</w:t>
            </w:r>
          </w:p>
        </w:tc>
        <w:tc>
          <w:tcPr>
            <w:tcW w:w="587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C2CFA29" w14:textId="77777777" w:rsidR="00A64A0B" w:rsidRDefault="00000000">
            <w:r>
              <w:rPr>
                <w:color w:val="1B2A4A"/>
                <w:sz w:val="20"/>
                <w:szCs w:val="20"/>
              </w:rPr>
              <w:t>Genesis Contract Reference</w:t>
            </w:r>
          </w:p>
        </w:tc>
      </w:tr>
      <w:tr w:rsidR="00A64A0B" w14:paraId="0F80B806" w14:textId="77777777" w:rsidTr="008719C4">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7020A5F3" w14:textId="77777777" w:rsidR="00A64A0B" w:rsidRDefault="00000000">
            <w:r>
              <w:rPr>
                <w:b/>
                <w:bCs/>
                <w:color w:val="FFFFFF"/>
                <w:sz w:val="20"/>
                <w:szCs w:val="20"/>
              </w:rPr>
              <w:t>Network</w:t>
            </w:r>
          </w:p>
        </w:tc>
        <w:tc>
          <w:tcPr>
            <w:tcW w:w="58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8B5676" w14:textId="77777777" w:rsidR="00A64A0B" w:rsidRDefault="00000000">
            <w:r>
              <w:rPr>
                <w:color w:val="1B2A4A"/>
                <w:sz w:val="20"/>
                <w:szCs w:val="20"/>
              </w:rPr>
              <w:t>Synergy Network</w:t>
            </w:r>
          </w:p>
        </w:tc>
      </w:tr>
      <w:tr w:rsidR="00A64A0B" w14:paraId="7BB01D64" w14:textId="77777777" w:rsidTr="008719C4">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582078C6" w14:textId="77777777" w:rsidR="00A64A0B" w:rsidRDefault="00000000">
            <w:r>
              <w:rPr>
                <w:b/>
                <w:bCs/>
                <w:color w:val="FFFFFF"/>
                <w:sz w:val="20"/>
                <w:szCs w:val="20"/>
              </w:rPr>
              <w:t>Environment</w:t>
            </w:r>
          </w:p>
        </w:tc>
        <w:tc>
          <w:tcPr>
            <w:tcW w:w="587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0C61F6A" w14:textId="77777777" w:rsidR="00A64A0B" w:rsidRDefault="00000000">
            <w:proofErr w:type="spellStart"/>
            <w:r>
              <w:rPr>
                <w:color w:val="1B2A4A"/>
                <w:sz w:val="20"/>
                <w:szCs w:val="20"/>
              </w:rPr>
              <w:t>testbeta</w:t>
            </w:r>
            <w:proofErr w:type="spellEnd"/>
            <w:r>
              <w:rPr>
                <w:color w:val="1B2A4A"/>
                <w:sz w:val="20"/>
                <w:szCs w:val="20"/>
              </w:rPr>
              <w:t xml:space="preserve"> (Chain ID: 338639)</w:t>
            </w:r>
          </w:p>
        </w:tc>
      </w:tr>
      <w:tr w:rsidR="00A64A0B" w14:paraId="0D024186" w14:textId="77777777" w:rsidTr="008719C4">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2E647725" w14:textId="77777777" w:rsidR="00A64A0B" w:rsidRDefault="00000000">
            <w:r>
              <w:rPr>
                <w:b/>
                <w:bCs/>
                <w:color w:val="FFFFFF"/>
                <w:sz w:val="20"/>
                <w:szCs w:val="20"/>
              </w:rPr>
              <w:t>Version</w:t>
            </w:r>
          </w:p>
        </w:tc>
        <w:tc>
          <w:tcPr>
            <w:tcW w:w="58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3B9CFB" w14:textId="77777777" w:rsidR="00A64A0B" w:rsidRDefault="00000000">
            <w:r>
              <w:rPr>
                <w:color w:val="1B2A4A"/>
                <w:sz w:val="20"/>
                <w:szCs w:val="20"/>
              </w:rPr>
              <w:t>1.0.0</w:t>
            </w:r>
          </w:p>
        </w:tc>
      </w:tr>
      <w:tr w:rsidR="00A64A0B" w14:paraId="26DA1D3F" w14:textId="77777777" w:rsidTr="008719C4">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2A985A38" w14:textId="77777777" w:rsidR="00A64A0B" w:rsidRDefault="00000000">
            <w:r>
              <w:rPr>
                <w:b/>
                <w:bCs/>
                <w:color w:val="FFFFFF"/>
                <w:sz w:val="20"/>
                <w:szCs w:val="20"/>
              </w:rPr>
              <w:t>Classification</w:t>
            </w:r>
          </w:p>
        </w:tc>
        <w:tc>
          <w:tcPr>
            <w:tcW w:w="587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C9D416" w14:textId="77777777" w:rsidR="00A64A0B" w:rsidRDefault="00000000">
            <w:r>
              <w:rPr>
                <w:color w:val="1B2A4A"/>
                <w:sz w:val="20"/>
                <w:szCs w:val="20"/>
              </w:rPr>
              <w:t>Confidential — Internal Use Only</w:t>
            </w:r>
          </w:p>
        </w:tc>
      </w:tr>
      <w:tr w:rsidR="00A64A0B" w14:paraId="5598D2B2" w14:textId="77777777" w:rsidTr="008719C4">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18A0B7C8" w14:textId="77777777" w:rsidR="00A64A0B" w:rsidRDefault="00000000">
            <w:r>
              <w:rPr>
                <w:b/>
                <w:bCs/>
                <w:color w:val="FFFFFF"/>
                <w:sz w:val="20"/>
                <w:szCs w:val="20"/>
              </w:rPr>
              <w:t>Scope</w:t>
            </w:r>
          </w:p>
        </w:tc>
        <w:tc>
          <w:tcPr>
            <w:tcW w:w="58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B7287B" w14:textId="77777777" w:rsidR="00A64A0B" w:rsidRDefault="00000000">
            <w:r>
              <w:rPr>
                <w:color w:val="1B2A4A"/>
                <w:sz w:val="20"/>
                <w:szCs w:val="20"/>
              </w:rPr>
              <w:t>6 System Contracts Deployed at Genesis</w:t>
            </w:r>
          </w:p>
        </w:tc>
      </w:tr>
      <w:tr w:rsidR="00A64A0B" w14:paraId="6B291418" w14:textId="77777777" w:rsidTr="008719C4">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40" w:type="dxa"/>
              <w:bottom w:w="80" w:type="dxa"/>
              <w:right w:w="140" w:type="dxa"/>
            </w:tcMar>
          </w:tcPr>
          <w:p w14:paraId="62D7D299" w14:textId="77777777" w:rsidR="00A64A0B" w:rsidRDefault="00000000">
            <w:r>
              <w:rPr>
                <w:b/>
                <w:bCs/>
                <w:color w:val="FFFFFF"/>
                <w:sz w:val="20"/>
                <w:szCs w:val="20"/>
              </w:rPr>
              <w:t>Standards</w:t>
            </w:r>
          </w:p>
        </w:tc>
        <w:tc>
          <w:tcPr>
            <w:tcW w:w="587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CB732EB" w14:textId="77777777" w:rsidR="00A64A0B" w:rsidRDefault="00000000">
            <w:r>
              <w:rPr>
                <w:color w:val="1B2A4A"/>
                <w:sz w:val="20"/>
                <w:szCs w:val="20"/>
              </w:rPr>
              <w:t>SNTS-01, SNTS-04, SNTS-06, SNTS-07, SNTS-08, SNTS-09</w:t>
            </w:r>
          </w:p>
        </w:tc>
      </w:tr>
    </w:tbl>
    <w:p w14:paraId="21F4DBCD" w14:textId="77777777" w:rsidR="00A64A0B" w:rsidRDefault="00A64A0B">
      <w:pPr>
        <w:spacing w:before="600"/>
      </w:pPr>
    </w:p>
    <w:p w14:paraId="49A0FD59" w14:textId="77777777" w:rsidR="00A64A0B" w:rsidRDefault="00000000">
      <w:r>
        <w:br w:type="page"/>
      </w:r>
    </w:p>
    <w:p w14:paraId="402409D0" w14:textId="77777777" w:rsidR="00A64A0B" w:rsidRDefault="00000000">
      <w:pPr>
        <w:pStyle w:val="Heading1"/>
      </w:pPr>
      <w:r>
        <w:lastRenderedPageBreak/>
        <w:t>Overview: Genesis Contracts</w:t>
      </w:r>
    </w:p>
    <w:p w14:paraId="4199392B" w14:textId="77777777" w:rsidR="00A64A0B" w:rsidRDefault="00A64A0B">
      <w:pPr>
        <w:pBdr>
          <w:bottom w:val="single" w:sz="6" w:space="1" w:color="1B2A4A"/>
        </w:pBdr>
        <w:spacing w:before="80" w:after="80"/>
      </w:pPr>
    </w:p>
    <w:p w14:paraId="2E3300D6" w14:textId="77777777" w:rsidR="00A64A0B" w:rsidRDefault="00A64A0B">
      <w:pPr>
        <w:spacing w:before="80"/>
      </w:pPr>
    </w:p>
    <w:p w14:paraId="75B3DFE4" w14:textId="77777777" w:rsidR="00A64A0B" w:rsidRDefault="00000000">
      <w:pPr>
        <w:spacing w:before="60" w:after="60"/>
      </w:pPr>
      <w:r>
        <w:rPr>
          <w:color w:val="1B2A4A"/>
        </w:rPr>
        <w:t xml:space="preserve">Synergy Network deploys six system-level smart contracts at genesis (block height 0). These contracts form the economic and governance backbone of the network. They are initialized before any user transactions are processed, and their addresses and initialization parameters are embedded directly in the </w:t>
      </w:r>
      <w:proofErr w:type="spellStart"/>
      <w:r>
        <w:rPr>
          <w:color w:val="1B2A4A"/>
        </w:rPr>
        <w:t>genesis.json</w:t>
      </w:r>
      <w:proofErr w:type="spellEnd"/>
      <w:r>
        <w:rPr>
          <w:color w:val="1B2A4A"/>
        </w:rPr>
        <w:t xml:space="preserve"> file under the contracts section.</w:t>
      </w:r>
    </w:p>
    <w:p w14:paraId="10A118FB" w14:textId="77777777" w:rsidR="00A64A0B" w:rsidRDefault="00A64A0B">
      <w:pPr>
        <w:spacing w:before="60"/>
      </w:pPr>
    </w:p>
    <w:p w14:paraId="0F47FEEC" w14:textId="77777777" w:rsidR="00A64A0B" w:rsidRDefault="00000000">
      <w:pPr>
        <w:spacing w:before="60" w:after="60"/>
      </w:pPr>
      <w:r>
        <w:rPr>
          <w:color w:val="1B2A4A"/>
        </w:rPr>
        <w:t xml:space="preserve">All six contracts use the </w:t>
      </w:r>
      <w:proofErr w:type="spellStart"/>
      <w:r>
        <w:rPr>
          <w:color w:val="1B2A4A"/>
        </w:rPr>
        <w:t>synq</w:t>
      </w:r>
      <w:proofErr w:type="spellEnd"/>
      <w:r>
        <w:rPr>
          <w:color w:val="1B2A4A"/>
        </w:rPr>
        <w:t xml:space="preserve"> Bech32m address prefix, as defined by SNTS-01. They are deployed deterministically — their addresses are known before deployment and are recorded in the genesis file. All monetary values in initialization parameters and state variables use the nWei denomination (SNTS-04), all hex values omit the 0x prefix and are strictly lowercase (SNTS-07), and all timestamps are u64 Unix seconds (SNTS-08).</w:t>
      </w:r>
    </w:p>
    <w:p w14:paraId="580B5DE1" w14:textId="77777777" w:rsidR="00A64A0B" w:rsidRDefault="00A64A0B">
      <w:pPr>
        <w:spacing w:before="60"/>
      </w:pPr>
    </w:p>
    <w:tbl>
      <w:tblPr>
        <w:tblW w:w="9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6"/>
      </w:tblGrid>
      <w:tr w:rsidR="00A64A0B" w14:paraId="4BE3B48A" w14:textId="77777777" w:rsidTr="008719C4">
        <w:tblPrEx>
          <w:tblCellMar>
            <w:top w:w="0" w:type="dxa"/>
            <w:bottom w:w="0" w:type="dxa"/>
          </w:tblCellMar>
        </w:tblPrEx>
        <w:tc>
          <w:tcPr>
            <w:tcW w:w="9086" w:type="dxa"/>
            <w:tcBorders>
              <w:top w:val="single" w:sz="3" w:space="0" w:color="C9A84C"/>
              <w:left w:val="single" w:sz="3" w:space="0" w:color="C9A84C"/>
              <w:bottom w:val="single" w:sz="3" w:space="0" w:color="C9A84C"/>
              <w:right w:val="single" w:sz="3" w:space="0" w:color="C9A84C"/>
            </w:tcBorders>
            <w:shd w:val="clear" w:color="auto" w:fill="FFF8E7"/>
            <w:tcMar>
              <w:top w:w="100" w:type="dxa"/>
              <w:left w:w="160" w:type="dxa"/>
              <w:bottom w:w="100" w:type="dxa"/>
              <w:right w:w="160" w:type="dxa"/>
            </w:tcMar>
          </w:tcPr>
          <w:p w14:paraId="471D58C7" w14:textId="77777777" w:rsidR="00A64A0B" w:rsidRDefault="00000000">
            <w:pPr>
              <w:spacing w:before="40" w:after="40"/>
            </w:pPr>
            <w:r>
              <w:rPr>
                <w:color w:val="1B2A4A"/>
                <w:sz w:val="20"/>
                <w:szCs w:val="20"/>
              </w:rPr>
              <w:t>DENOMINATION NOTE (SNTS-04): All monetary fields use nWei (nano-Wei).</w:t>
            </w:r>
          </w:p>
        </w:tc>
      </w:tr>
      <w:tr w:rsidR="00A64A0B" w14:paraId="71581B9F" w14:textId="77777777" w:rsidTr="008719C4">
        <w:tblPrEx>
          <w:tblCellMar>
            <w:top w:w="0" w:type="dxa"/>
            <w:bottom w:w="0" w:type="dxa"/>
          </w:tblCellMar>
        </w:tblPrEx>
        <w:tc>
          <w:tcPr>
            <w:tcW w:w="9086" w:type="dxa"/>
            <w:tcBorders>
              <w:top w:val="single" w:sz="3" w:space="0" w:color="C9A84C"/>
              <w:left w:val="single" w:sz="3" w:space="0" w:color="C9A84C"/>
              <w:bottom w:val="single" w:sz="3" w:space="0" w:color="C9A84C"/>
              <w:right w:val="single" w:sz="3" w:space="0" w:color="C9A84C"/>
            </w:tcBorders>
            <w:shd w:val="clear" w:color="auto" w:fill="FFF8E7"/>
            <w:tcMar>
              <w:top w:w="100" w:type="dxa"/>
              <w:left w:w="160" w:type="dxa"/>
              <w:bottom w:w="100" w:type="dxa"/>
              <w:right w:w="160" w:type="dxa"/>
            </w:tcMar>
          </w:tcPr>
          <w:p w14:paraId="012C9DB5" w14:textId="77777777" w:rsidR="008719C4" w:rsidRDefault="00000000">
            <w:pPr>
              <w:spacing w:before="40" w:after="40"/>
              <w:rPr>
                <w:color w:val="1B2A4A"/>
                <w:sz w:val="20"/>
                <w:szCs w:val="20"/>
              </w:rPr>
            </w:pPr>
            <w:r>
              <w:rPr>
                <w:color w:val="1B2A4A"/>
                <w:sz w:val="20"/>
                <w:szCs w:val="20"/>
              </w:rPr>
              <w:t xml:space="preserve">1 SNRG = 1,000,000,000 nWei. </w:t>
            </w:r>
          </w:p>
          <w:p w14:paraId="799201B3" w14:textId="163ADF8E" w:rsidR="00A64A0B" w:rsidRDefault="00000000">
            <w:pPr>
              <w:spacing w:before="40" w:after="40"/>
            </w:pPr>
            <w:r>
              <w:rPr>
                <w:color w:val="1B2A4A"/>
                <w:sz w:val="20"/>
                <w:szCs w:val="20"/>
              </w:rPr>
              <w:t xml:space="preserve">The </w:t>
            </w:r>
            <w:proofErr w:type="spellStart"/>
            <w:r>
              <w:rPr>
                <w:color w:val="1B2A4A"/>
                <w:sz w:val="20"/>
                <w:szCs w:val="20"/>
              </w:rPr>
              <w:t>testbeta</w:t>
            </w:r>
            <w:proofErr w:type="spellEnd"/>
            <w:r>
              <w:rPr>
                <w:color w:val="1B2A4A"/>
                <w:sz w:val="20"/>
                <w:szCs w:val="20"/>
              </w:rPr>
              <w:t xml:space="preserve"> supply cap is 1</w:t>
            </w:r>
            <w:r w:rsidR="008719C4">
              <w:rPr>
                <w:color w:val="1B2A4A"/>
                <w:sz w:val="20"/>
                <w:szCs w:val="20"/>
              </w:rPr>
              <w:t>2</w:t>
            </w:r>
            <w:r>
              <w:rPr>
                <w:color w:val="1B2A4A"/>
                <w:sz w:val="20"/>
                <w:szCs w:val="20"/>
              </w:rPr>
              <w:t>,000,000,000 SNRG = 1</w:t>
            </w:r>
            <w:r w:rsidR="008719C4">
              <w:rPr>
                <w:color w:val="1B2A4A"/>
                <w:sz w:val="20"/>
                <w:szCs w:val="20"/>
              </w:rPr>
              <w:t>2</w:t>
            </w:r>
            <w:r>
              <w:rPr>
                <w:color w:val="1B2A4A"/>
                <w:sz w:val="20"/>
                <w:szCs w:val="20"/>
              </w:rPr>
              <w:t>,000,000,000,000,000,000 nWei.</w:t>
            </w:r>
          </w:p>
        </w:tc>
      </w:tr>
      <w:tr w:rsidR="00A64A0B" w14:paraId="1D0F3A58" w14:textId="77777777" w:rsidTr="008719C4">
        <w:tblPrEx>
          <w:tblCellMar>
            <w:top w:w="0" w:type="dxa"/>
            <w:bottom w:w="0" w:type="dxa"/>
          </w:tblCellMar>
        </w:tblPrEx>
        <w:tc>
          <w:tcPr>
            <w:tcW w:w="9086" w:type="dxa"/>
            <w:tcBorders>
              <w:top w:val="single" w:sz="3" w:space="0" w:color="C9A84C"/>
              <w:left w:val="single" w:sz="3" w:space="0" w:color="C9A84C"/>
              <w:bottom w:val="single" w:sz="3" w:space="0" w:color="C9A84C"/>
              <w:right w:val="single" w:sz="3" w:space="0" w:color="C9A84C"/>
            </w:tcBorders>
            <w:shd w:val="clear" w:color="auto" w:fill="FFF8E7"/>
            <w:tcMar>
              <w:top w:w="100" w:type="dxa"/>
              <w:left w:w="160" w:type="dxa"/>
              <w:bottom w:w="100" w:type="dxa"/>
              <w:right w:w="160" w:type="dxa"/>
            </w:tcMar>
          </w:tcPr>
          <w:p w14:paraId="5C289CAB" w14:textId="77777777" w:rsidR="00A64A0B" w:rsidRDefault="00000000">
            <w:pPr>
              <w:spacing w:before="40" w:after="40"/>
            </w:pPr>
            <w:r>
              <w:rPr>
                <w:color w:val="1B2A4A"/>
                <w:sz w:val="20"/>
                <w:szCs w:val="20"/>
              </w:rPr>
              <w:t>Field names must use the _</w:t>
            </w:r>
            <w:proofErr w:type="spellStart"/>
            <w:r>
              <w:rPr>
                <w:color w:val="1B2A4A"/>
                <w:sz w:val="20"/>
                <w:szCs w:val="20"/>
              </w:rPr>
              <w:t>nwei</w:t>
            </w:r>
            <w:proofErr w:type="spellEnd"/>
            <w:r>
              <w:rPr>
                <w:color w:val="1B2A4A"/>
                <w:sz w:val="20"/>
                <w:szCs w:val="20"/>
              </w:rPr>
              <w:t xml:space="preserve"> suffix. Never use _</w:t>
            </w:r>
            <w:proofErr w:type="spellStart"/>
            <w:r>
              <w:rPr>
                <w:color w:val="1B2A4A"/>
                <w:sz w:val="20"/>
                <w:szCs w:val="20"/>
              </w:rPr>
              <w:t>nanosnrg</w:t>
            </w:r>
            <w:proofErr w:type="spellEnd"/>
            <w:r>
              <w:rPr>
                <w:color w:val="1B2A4A"/>
                <w:sz w:val="20"/>
                <w:szCs w:val="20"/>
              </w:rPr>
              <w:t xml:space="preserve"> in contract storage or ABI definitions.</w:t>
            </w:r>
          </w:p>
        </w:tc>
      </w:tr>
    </w:tbl>
    <w:p w14:paraId="6C3DFCDC" w14:textId="77777777" w:rsidR="00A64A0B" w:rsidRDefault="00A64A0B">
      <w:pPr>
        <w:spacing w:before="120"/>
      </w:pPr>
    </w:p>
    <w:p w14:paraId="211A7B49" w14:textId="77777777" w:rsidR="00A64A0B" w:rsidRDefault="00000000">
      <w:pPr>
        <w:pStyle w:val="Heading1"/>
      </w:pPr>
      <w:r>
        <w:t>Contract Address Registry</w:t>
      </w:r>
    </w:p>
    <w:p w14:paraId="0FF860A3" w14:textId="77777777" w:rsidR="00A64A0B" w:rsidRDefault="00A64A0B">
      <w:pPr>
        <w:pBdr>
          <w:bottom w:val="single" w:sz="6" w:space="1" w:color="1B2A4A"/>
        </w:pBdr>
        <w:spacing w:before="80" w:after="80"/>
      </w:pPr>
    </w:p>
    <w:p w14:paraId="469FFAC5" w14:textId="77777777" w:rsidR="00A64A0B" w:rsidRDefault="00A64A0B">
      <w:pPr>
        <w:spacing w:before="80"/>
      </w:pPr>
    </w:p>
    <w:p w14:paraId="02644232" w14:textId="77777777" w:rsidR="00A64A0B" w:rsidRDefault="00000000">
      <w:pPr>
        <w:spacing w:before="60" w:after="60"/>
      </w:pPr>
      <w:r>
        <w:rPr>
          <w:color w:val="1B2A4A"/>
        </w:rPr>
        <w:t>The following table lists all six genesis contracts with their canonical Bech32m addresses (</w:t>
      </w:r>
      <w:proofErr w:type="spellStart"/>
      <w:r>
        <w:rPr>
          <w:color w:val="1B2A4A"/>
        </w:rPr>
        <w:t>synq</w:t>
      </w:r>
      <w:proofErr w:type="spellEnd"/>
      <w:r>
        <w:rPr>
          <w:color w:val="1B2A4A"/>
        </w:rPr>
        <w:t xml:space="preserve"> prefix) and reference labels used throughout this document and the codebase.</w:t>
      </w:r>
    </w:p>
    <w:p w14:paraId="5B4C177C" w14:textId="77777777" w:rsidR="00A64A0B" w:rsidRDefault="00A64A0B">
      <w:pPr>
        <w:spacing w:before="8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2800"/>
      </w:tblGrid>
      <w:tr w:rsidR="00A64A0B" w14:paraId="3D0199C3" w14:textId="77777777" w:rsidTr="003A507C">
        <w:tblPrEx>
          <w:tblCellMar>
            <w:top w:w="0" w:type="dxa"/>
            <w:bottom w:w="0" w:type="dxa"/>
          </w:tblCellMar>
        </w:tblPrEx>
        <w:trPr>
          <w:tblHeader/>
          <w:jc w:val="center"/>
        </w:trPr>
        <w:tc>
          <w:tcPr>
            <w:tcW w:w="2200" w:type="dxa"/>
            <w:tcBorders>
              <w:top w:val="single" w:sz="2" w:space="0" w:color="1A6B72"/>
              <w:left w:val="single" w:sz="2" w:space="0" w:color="1A6B72"/>
              <w:bottom w:val="single" w:sz="2" w:space="0" w:color="1A6B72"/>
              <w:right w:val="single" w:sz="2" w:space="0" w:color="1A6B72"/>
            </w:tcBorders>
            <w:shd w:val="clear" w:color="auto" w:fill="1A6B72"/>
            <w:tcMar>
              <w:top w:w="80" w:type="dxa"/>
              <w:left w:w="120" w:type="dxa"/>
              <w:bottom w:w="80" w:type="dxa"/>
              <w:right w:w="120" w:type="dxa"/>
            </w:tcMar>
          </w:tcPr>
          <w:p w14:paraId="112DC70B" w14:textId="77777777" w:rsidR="00A64A0B" w:rsidRDefault="00000000" w:rsidP="003A507C">
            <w:pPr>
              <w:jc w:val="center"/>
            </w:pPr>
            <w:r>
              <w:rPr>
                <w:b/>
                <w:bCs/>
                <w:color w:val="FFFFFF"/>
                <w:sz w:val="19"/>
                <w:szCs w:val="19"/>
              </w:rPr>
              <w:t>Contract</w:t>
            </w:r>
          </w:p>
        </w:tc>
        <w:tc>
          <w:tcPr>
            <w:tcW w:w="4360" w:type="dxa"/>
            <w:tcBorders>
              <w:top w:val="single" w:sz="2" w:space="0" w:color="1A6B72"/>
              <w:left w:val="single" w:sz="2" w:space="0" w:color="1A6B72"/>
              <w:bottom w:val="single" w:sz="2" w:space="0" w:color="1A6B72"/>
              <w:right w:val="single" w:sz="2" w:space="0" w:color="1A6B72"/>
            </w:tcBorders>
            <w:shd w:val="clear" w:color="auto" w:fill="1A6B72"/>
            <w:tcMar>
              <w:top w:w="80" w:type="dxa"/>
              <w:left w:w="120" w:type="dxa"/>
              <w:bottom w:w="80" w:type="dxa"/>
              <w:right w:w="120" w:type="dxa"/>
            </w:tcMar>
          </w:tcPr>
          <w:p w14:paraId="2439B70E" w14:textId="77777777" w:rsidR="00A64A0B" w:rsidRDefault="00000000" w:rsidP="003A507C">
            <w:pPr>
              <w:jc w:val="center"/>
            </w:pPr>
            <w:r>
              <w:rPr>
                <w:b/>
                <w:bCs/>
                <w:color w:val="FFFFFF"/>
                <w:sz w:val="19"/>
                <w:szCs w:val="19"/>
              </w:rPr>
              <w:t>Bech32m Address (</w:t>
            </w:r>
            <w:proofErr w:type="spellStart"/>
            <w:r>
              <w:rPr>
                <w:b/>
                <w:bCs/>
                <w:color w:val="FFFFFF"/>
                <w:sz w:val="19"/>
                <w:szCs w:val="19"/>
              </w:rPr>
              <w:t>synq</w:t>
            </w:r>
            <w:proofErr w:type="spellEnd"/>
            <w:r>
              <w:rPr>
                <w:b/>
                <w:bCs/>
                <w:color w:val="FFFFFF"/>
                <w:sz w:val="19"/>
                <w:szCs w:val="19"/>
              </w:rPr>
              <w:t xml:space="preserve"> prefix)</w:t>
            </w:r>
          </w:p>
        </w:tc>
        <w:tc>
          <w:tcPr>
            <w:tcW w:w="2800" w:type="dxa"/>
            <w:tcBorders>
              <w:top w:val="single" w:sz="2" w:space="0" w:color="1A6B72"/>
              <w:left w:val="single" w:sz="2" w:space="0" w:color="1A6B72"/>
              <w:bottom w:val="single" w:sz="2" w:space="0" w:color="1A6B72"/>
              <w:right w:val="single" w:sz="2" w:space="0" w:color="1A6B72"/>
            </w:tcBorders>
            <w:shd w:val="clear" w:color="auto" w:fill="1A6B72"/>
            <w:tcMar>
              <w:top w:w="80" w:type="dxa"/>
              <w:left w:w="120" w:type="dxa"/>
              <w:bottom w:w="80" w:type="dxa"/>
              <w:right w:w="120" w:type="dxa"/>
            </w:tcMar>
          </w:tcPr>
          <w:p w14:paraId="5530678E" w14:textId="77777777" w:rsidR="00A64A0B" w:rsidRDefault="00000000" w:rsidP="003A507C">
            <w:pPr>
              <w:jc w:val="center"/>
            </w:pPr>
            <w:r>
              <w:rPr>
                <w:b/>
                <w:bCs/>
                <w:color w:val="FFFFFF"/>
                <w:sz w:val="19"/>
                <w:szCs w:val="19"/>
              </w:rPr>
              <w:t>Canonical Label</w:t>
            </w:r>
          </w:p>
        </w:tc>
      </w:tr>
      <w:tr w:rsidR="00A64A0B" w14:paraId="260D99E8" w14:textId="77777777" w:rsidTr="003A507C">
        <w:tblPrEx>
          <w:tblCellMar>
            <w:top w:w="0" w:type="dxa"/>
            <w:bottom w:w="0" w:type="dxa"/>
          </w:tblCellMar>
        </w:tblPrEx>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174AC41" w14:textId="77777777" w:rsidR="00A64A0B" w:rsidRDefault="00000000">
            <w:r>
              <w:rPr>
                <w:color w:val="1B2A4A"/>
                <w:sz w:val="18"/>
                <w:szCs w:val="18"/>
              </w:rPr>
              <w:t>Staking Contract</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400E7FE" w14:textId="77777777" w:rsidR="00A64A0B" w:rsidRDefault="00000000">
            <w:r>
              <w:rPr>
                <w:rFonts w:ascii="Courier New" w:eastAsia="Courier New" w:hAnsi="Courier New" w:cs="Courier New"/>
                <w:color w:val="1B2A4A"/>
                <w:sz w:val="18"/>
                <w:szCs w:val="18"/>
              </w:rPr>
              <w:t>synq1staking00contract00synrg00net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1D0E5D2" w14:textId="77777777" w:rsidR="00A64A0B" w:rsidRDefault="00000000">
            <w:r>
              <w:rPr>
                <w:color w:val="1B2A4A"/>
                <w:sz w:val="18"/>
                <w:szCs w:val="18"/>
              </w:rPr>
              <w:t>TOKEN_STAKING</w:t>
            </w:r>
          </w:p>
        </w:tc>
      </w:tr>
      <w:tr w:rsidR="00A64A0B" w14:paraId="0CC143B0" w14:textId="77777777" w:rsidTr="003A507C">
        <w:tblPrEx>
          <w:tblCellMar>
            <w:top w:w="0" w:type="dxa"/>
            <w:bottom w:w="0" w:type="dxa"/>
          </w:tblCellMar>
        </w:tblPrEx>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D63358" w14:textId="77777777" w:rsidR="00A64A0B" w:rsidRDefault="00000000">
            <w:r>
              <w:rPr>
                <w:color w:val="1B2A4A"/>
                <w:sz w:val="18"/>
                <w:szCs w:val="18"/>
              </w:rPr>
              <w:t>Governance Contract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7C9D8C" w14:textId="77777777" w:rsidR="00A64A0B" w:rsidRDefault="00000000">
            <w:r>
              <w:rPr>
                <w:rFonts w:ascii="Courier New" w:eastAsia="Courier New" w:hAnsi="Courier New" w:cs="Courier New"/>
                <w:color w:val="1B2A4A"/>
                <w:sz w:val="18"/>
                <w:szCs w:val="18"/>
              </w:rPr>
              <w:t>synq1governance0contract0synrg0net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B4D0F6" w14:textId="77777777" w:rsidR="00A64A0B" w:rsidRDefault="00000000">
            <w:r>
              <w:rPr>
                <w:color w:val="1B2A4A"/>
                <w:sz w:val="18"/>
                <w:szCs w:val="18"/>
              </w:rPr>
              <w:t>GOVERNANCE</w:t>
            </w:r>
          </w:p>
        </w:tc>
      </w:tr>
      <w:tr w:rsidR="00A64A0B" w14:paraId="0F5E39B4" w14:textId="77777777" w:rsidTr="003A507C">
        <w:tblPrEx>
          <w:tblCellMar>
            <w:top w:w="0" w:type="dxa"/>
            <w:bottom w:w="0" w:type="dxa"/>
          </w:tblCellMar>
        </w:tblPrEx>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D4E7400" w14:textId="77777777" w:rsidR="00A64A0B" w:rsidRDefault="00000000">
            <w:r>
              <w:rPr>
                <w:color w:val="1B2A4A"/>
                <w:sz w:val="18"/>
                <w:szCs w:val="18"/>
              </w:rPr>
              <w:t>Treasury Contract</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5C5259F" w14:textId="77777777" w:rsidR="00A64A0B" w:rsidRDefault="00000000">
            <w:r>
              <w:rPr>
                <w:rFonts w:ascii="Courier New" w:eastAsia="Courier New" w:hAnsi="Courier New" w:cs="Courier New"/>
                <w:color w:val="1B2A4A"/>
                <w:sz w:val="18"/>
                <w:szCs w:val="18"/>
              </w:rPr>
              <w:t>synq1treasury00contract0synrg00net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7414E1B" w14:textId="77777777" w:rsidR="00A64A0B" w:rsidRDefault="00000000">
            <w:r>
              <w:rPr>
                <w:color w:val="1B2A4A"/>
                <w:sz w:val="18"/>
                <w:szCs w:val="18"/>
              </w:rPr>
              <w:t>TREASURY</w:t>
            </w:r>
          </w:p>
        </w:tc>
      </w:tr>
      <w:tr w:rsidR="00A64A0B" w14:paraId="41ACEBA1" w14:textId="77777777" w:rsidTr="003A507C">
        <w:tblPrEx>
          <w:tblCellMar>
            <w:top w:w="0" w:type="dxa"/>
            <w:bottom w:w="0" w:type="dxa"/>
          </w:tblCellMar>
        </w:tblPrEx>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D86457" w14:textId="77777777" w:rsidR="00A64A0B" w:rsidRDefault="00000000">
            <w:r>
              <w:rPr>
                <w:color w:val="1B2A4A"/>
                <w:sz w:val="18"/>
                <w:szCs w:val="18"/>
              </w:rPr>
              <w:t>Validator Registry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8E2F0E" w14:textId="77777777" w:rsidR="00A64A0B" w:rsidRDefault="00000000">
            <w:r>
              <w:rPr>
                <w:rFonts w:ascii="Courier New" w:eastAsia="Courier New" w:hAnsi="Courier New" w:cs="Courier New"/>
                <w:color w:val="1B2A4A"/>
                <w:sz w:val="18"/>
                <w:szCs w:val="18"/>
              </w:rPr>
              <w:t>synq1validator0registry0synrg00net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AFF092" w14:textId="77777777" w:rsidR="00A64A0B" w:rsidRDefault="00000000">
            <w:r>
              <w:rPr>
                <w:color w:val="1B2A4A"/>
                <w:sz w:val="18"/>
                <w:szCs w:val="18"/>
              </w:rPr>
              <w:t>VALIDATOR_REGISTRY</w:t>
            </w:r>
          </w:p>
        </w:tc>
      </w:tr>
      <w:tr w:rsidR="00A64A0B" w14:paraId="77E90114" w14:textId="77777777" w:rsidTr="003A507C">
        <w:tblPrEx>
          <w:tblCellMar>
            <w:top w:w="0" w:type="dxa"/>
            <w:bottom w:w="0" w:type="dxa"/>
          </w:tblCellMar>
        </w:tblPrEx>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1D84A1E" w14:textId="77777777" w:rsidR="00A64A0B" w:rsidRDefault="00000000">
            <w:r>
              <w:rPr>
                <w:color w:val="1B2A4A"/>
                <w:sz w:val="18"/>
                <w:szCs w:val="18"/>
              </w:rPr>
              <w:t>Reward Distributor</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1A03772" w14:textId="77777777" w:rsidR="00A64A0B" w:rsidRDefault="00000000">
            <w:r>
              <w:rPr>
                <w:rFonts w:ascii="Courier New" w:eastAsia="Courier New" w:hAnsi="Courier New" w:cs="Courier New"/>
                <w:color w:val="1B2A4A"/>
                <w:sz w:val="18"/>
                <w:szCs w:val="18"/>
              </w:rPr>
              <w:t>synq1rewards00distributor0synrg0net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7BBC05" w14:textId="77777777" w:rsidR="00A64A0B" w:rsidRDefault="00000000">
            <w:r>
              <w:rPr>
                <w:color w:val="1B2A4A"/>
                <w:sz w:val="18"/>
                <w:szCs w:val="18"/>
              </w:rPr>
              <w:t>REWARD_DISTRIBUTOR</w:t>
            </w:r>
          </w:p>
        </w:tc>
      </w:tr>
      <w:tr w:rsidR="00A64A0B" w14:paraId="63B4A6D2" w14:textId="77777777" w:rsidTr="003A507C">
        <w:tblPrEx>
          <w:tblCellMar>
            <w:top w:w="0" w:type="dxa"/>
            <w:bottom w:w="0" w:type="dxa"/>
          </w:tblCellMar>
        </w:tblPrEx>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B4BD6" w14:textId="77777777" w:rsidR="00A64A0B" w:rsidRDefault="00000000">
            <w:r>
              <w:rPr>
                <w:color w:val="1B2A4A"/>
                <w:sz w:val="18"/>
                <w:szCs w:val="18"/>
              </w:rPr>
              <w:t>Slashing Contract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F9160D" w14:textId="77777777" w:rsidR="00A64A0B" w:rsidRDefault="00000000">
            <w:r>
              <w:rPr>
                <w:rFonts w:ascii="Courier New" w:eastAsia="Courier New" w:hAnsi="Courier New" w:cs="Courier New"/>
                <w:color w:val="1B2A4A"/>
                <w:sz w:val="18"/>
                <w:szCs w:val="18"/>
              </w:rPr>
              <w:t>synq1slashing00contract00synrg0net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CFCB3C" w14:textId="77777777" w:rsidR="00A64A0B" w:rsidRDefault="00000000">
            <w:r>
              <w:rPr>
                <w:color w:val="1B2A4A"/>
                <w:sz w:val="18"/>
                <w:szCs w:val="18"/>
              </w:rPr>
              <w:t>SLASHING</w:t>
            </w:r>
          </w:p>
        </w:tc>
      </w:tr>
    </w:tbl>
    <w:p w14:paraId="2470A0F4" w14:textId="77777777" w:rsidR="00A64A0B" w:rsidRDefault="00A64A0B">
      <w:pPr>
        <w:spacing w:before="120"/>
      </w:pPr>
    </w:p>
    <w:p w14:paraId="50DE16F2" w14:textId="77777777" w:rsidR="008719C4" w:rsidRDefault="008719C4">
      <w:pPr>
        <w:rPr>
          <w:b/>
          <w:bCs/>
          <w:color w:val="1B2A4A"/>
          <w:sz w:val="36"/>
          <w:szCs w:val="36"/>
        </w:rPr>
      </w:pPr>
      <w:r>
        <w:br w:type="page"/>
      </w:r>
    </w:p>
    <w:p w14:paraId="0FDB823E" w14:textId="6B9F1463" w:rsidR="00A64A0B" w:rsidRDefault="00000000">
      <w:pPr>
        <w:pStyle w:val="Heading1"/>
      </w:pPr>
      <w:r>
        <w:lastRenderedPageBreak/>
        <w:t>Deployment Order</w:t>
      </w:r>
    </w:p>
    <w:p w14:paraId="73203094" w14:textId="77777777" w:rsidR="00A64A0B" w:rsidRDefault="00A64A0B">
      <w:pPr>
        <w:pBdr>
          <w:bottom w:val="single" w:sz="6" w:space="1" w:color="1B2A4A"/>
        </w:pBdr>
        <w:spacing w:before="80" w:after="80"/>
      </w:pPr>
    </w:p>
    <w:p w14:paraId="34F4967A" w14:textId="77777777" w:rsidR="00A64A0B" w:rsidRDefault="00A64A0B">
      <w:pPr>
        <w:spacing w:before="80"/>
      </w:pPr>
    </w:p>
    <w:p w14:paraId="263D91C6" w14:textId="77777777" w:rsidR="00A64A0B" w:rsidRDefault="00000000">
      <w:pPr>
        <w:spacing w:before="60" w:after="60"/>
      </w:pPr>
      <w:r>
        <w:rPr>
          <w:color w:val="1B2A4A"/>
        </w:rPr>
        <w:t>Contracts must be deployed in a specific order at genesis because several contracts require the address of other contracts to be passed as initialization parameters. The deployment sequence below ensures all cross-contract address references are satisfied at initialization time.</w:t>
      </w:r>
    </w:p>
    <w:p w14:paraId="230E2F66" w14:textId="77777777" w:rsidR="00A64A0B" w:rsidRDefault="00A64A0B">
      <w:pPr>
        <w:spacing w:before="80"/>
      </w:pPr>
    </w:p>
    <w:tbl>
      <w:tblPr>
        <w:tblW w:w="9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
        <w:gridCol w:w="2012"/>
        <w:gridCol w:w="4021"/>
        <w:gridCol w:w="3139"/>
      </w:tblGrid>
      <w:tr w:rsidR="00A64A0B" w14:paraId="0BB5DE99" w14:textId="77777777" w:rsidTr="003A507C">
        <w:tblPrEx>
          <w:tblCellMar>
            <w:top w:w="0" w:type="dxa"/>
            <w:bottom w:w="0" w:type="dxa"/>
          </w:tblCellMar>
        </w:tblPrEx>
        <w:trPr>
          <w:tblHeader/>
          <w:jc w:val="center"/>
        </w:trPr>
        <w:tc>
          <w:tcPr>
            <w:tcW w:w="455" w:type="dxa"/>
            <w:tcBorders>
              <w:top w:val="single" w:sz="2" w:space="0" w:color="C9A84C"/>
              <w:left w:val="single" w:sz="2" w:space="0" w:color="C9A84C"/>
              <w:bottom w:val="single" w:sz="2" w:space="0" w:color="C9A84C"/>
              <w:right w:val="single" w:sz="2" w:space="0" w:color="C9A84C"/>
            </w:tcBorders>
            <w:shd w:val="clear" w:color="auto" w:fill="2C3E50"/>
            <w:tcMar>
              <w:top w:w="80" w:type="dxa"/>
              <w:left w:w="120" w:type="dxa"/>
              <w:bottom w:w="80" w:type="dxa"/>
              <w:right w:w="120" w:type="dxa"/>
            </w:tcMar>
            <w:vAlign w:val="center"/>
          </w:tcPr>
          <w:p w14:paraId="723D270E" w14:textId="77777777" w:rsidR="00A64A0B" w:rsidRDefault="00000000" w:rsidP="003A507C">
            <w:pPr>
              <w:jc w:val="center"/>
            </w:pPr>
            <w:r>
              <w:rPr>
                <w:b/>
                <w:bCs/>
                <w:color w:val="FFFFFF"/>
                <w:sz w:val="19"/>
                <w:szCs w:val="19"/>
              </w:rPr>
              <w:t>#</w:t>
            </w:r>
          </w:p>
        </w:tc>
        <w:tc>
          <w:tcPr>
            <w:tcW w:w="2012" w:type="dxa"/>
            <w:tcBorders>
              <w:top w:val="single" w:sz="2" w:space="0" w:color="C9A84C"/>
              <w:left w:val="single" w:sz="2" w:space="0" w:color="C9A84C"/>
              <w:bottom w:val="single" w:sz="2" w:space="0" w:color="C9A84C"/>
              <w:right w:val="single" w:sz="2" w:space="0" w:color="C9A84C"/>
            </w:tcBorders>
            <w:shd w:val="clear" w:color="auto" w:fill="2C3E50"/>
            <w:tcMar>
              <w:top w:w="80" w:type="dxa"/>
              <w:left w:w="120" w:type="dxa"/>
              <w:bottom w:w="80" w:type="dxa"/>
              <w:right w:w="120" w:type="dxa"/>
            </w:tcMar>
            <w:vAlign w:val="center"/>
          </w:tcPr>
          <w:p w14:paraId="2F103D79" w14:textId="77777777" w:rsidR="00A64A0B" w:rsidRDefault="00000000" w:rsidP="003A507C">
            <w:pPr>
              <w:jc w:val="center"/>
            </w:pPr>
            <w:r>
              <w:rPr>
                <w:b/>
                <w:bCs/>
                <w:color w:val="FFFFFF"/>
                <w:sz w:val="19"/>
                <w:szCs w:val="19"/>
              </w:rPr>
              <w:t>Contract</w:t>
            </w:r>
          </w:p>
        </w:tc>
        <w:tc>
          <w:tcPr>
            <w:tcW w:w="4021" w:type="dxa"/>
            <w:tcBorders>
              <w:top w:val="single" w:sz="2" w:space="0" w:color="C9A84C"/>
              <w:left w:val="single" w:sz="2" w:space="0" w:color="C9A84C"/>
              <w:bottom w:val="single" w:sz="2" w:space="0" w:color="C9A84C"/>
              <w:right w:val="single" w:sz="2" w:space="0" w:color="C9A84C"/>
            </w:tcBorders>
            <w:shd w:val="clear" w:color="auto" w:fill="2C3E50"/>
            <w:tcMar>
              <w:top w:w="80" w:type="dxa"/>
              <w:left w:w="120" w:type="dxa"/>
              <w:bottom w:w="80" w:type="dxa"/>
              <w:right w:w="120" w:type="dxa"/>
            </w:tcMar>
            <w:vAlign w:val="center"/>
          </w:tcPr>
          <w:p w14:paraId="1D130853" w14:textId="77777777" w:rsidR="00A64A0B" w:rsidRDefault="00000000" w:rsidP="003A507C">
            <w:pPr>
              <w:jc w:val="center"/>
            </w:pPr>
            <w:r>
              <w:rPr>
                <w:b/>
                <w:bCs/>
                <w:color w:val="FFFFFF"/>
                <w:sz w:val="19"/>
                <w:szCs w:val="19"/>
              </w:rPr>
              <w:t>Genesis Address</w:t>
            </w:r>
          </w:p>
        </w:tc>
        <w:tc>
          <w:tcPr>
            <w:tcW w:w="3139" w:type="dxa"/>
            <w:tcBorders>
              <w:top w:val="single" w:sz="2" w:space="0" w:color="C9A84C"/>
              <w:left w:val="single" w:sz="2" w:space="0" w:color="C9A84C"/>
              <w:bottom w:val="single" w:sz="2" w:space="0" w:color="C9A84C"/>
              <w:right w:val="single" w:sz="2" w:space="0" w:color="C9A84C"/>
            </w:tcBorders>
            <w:shd w:val="clear" w:color="auto" w:fill="2C3E50"/>
            <w:tcMar>
              <w:top w:w="80" w:type="dxa"/>
              <w:left w:w="120" w:type="dxa"/>
              <w:bottom w:w="80" w:type="dxa"/>
              <w:right w:w="120" w:type="dxa"/>
            </w:tcMar>
            <w:vAlign w:val="center"/>
          </w:tcPr>
          <w:p w14:paraId="7E3328EC" w14:textId="77777777" w:rsidR="00A64A0B" w:rsidRDefault="00000000" w:rsidP="003A507C">
            <w:pPr>
              <w:jc w:val="center"/>
            </w:pPr>
            <w:r>
              <w:rPr>
                <w:b/>
                <w:bCs/>
                <w:color w:val="FFFFFF"/>
                <w:sz w:val="19"/>
                <w:szCs w:val="19"/>
              </w:rPr>
              <w:t>Deployment Notes</w:t>
            </w:r>
          </w:p>
        </w:tc>
      </w:tr>
      <w:tr w:rsidR="00A64A0B" w14:paraId="52394EBB" w14:textId="77777777" w:rsidTr="003A507C">
        <w:tblPrEx>
          <w:tblCellMar>
            <w:top w:w="0" w:type="dxa"/>
            <w:bottom w:w="0" w:type="dxa"/>
          </w:tblCellMar>
        </w:tblPrEx>
        <w:trPr>
          <w:jc w:val="center"/>
        </w:trPr>
        <w:tc>
          <w:tcPr>
            <w:tcW w:w="455" w:type="dxa"/>
            <w:tcBorders>
              <w:top w:val="single" w:sz="1" w:space="0" w:color="CCCCCC"/>
              <w:left w:val="single" w:sz="1" w:space="0" w:color="CCCCCC"/>
              <w:bottom w:val="single" w:sz="1" w:space="0" w:color="CCCCCC"/>
              <w:right w:val="single" w:sz="1" w:space="0" w:color="CCCCCC"/>
            </w:tcBorders>
            <w:shd w:val="clear" w:color="auto" w:fill="FFF8E7"/>
            <w:tcMar>
              <w:top w:w="60" w:type="dxa"/>
              <w:left w:w="120" w:type="dxa"/>
              <w:bottom w:w="60" w:type="dxa"/>
              <w:right w:w="120" w:type="dxa"/>
            </w:tcMar>
            <w:vAlign w:val="center"/>
          </w:tcPr>
          <w:p w14:paraId="5B29469B" w14:textId="77777777" w:rsidR="00A64A0B" w:rsidRDefault="00000000" w:rsidP="008719C4">
            <w:r>
              <w:rPr>
                <w:b/>
                <w:bCs/>
                <w:color w:val="1B2A4A"/>
              </w:rPr>
              <w:t>1</w:t>
            </w:r>
          </w:p>
        </w:tc>
        <w:tc>
          <w:tcPr>
            <w:tcW w:w="2012" w:type="dxa"/>
            <w:tcBorders>
              <w:top w:val="single" w:sz="1" w:space="0" w:color="CCCCCC"/>
              <w:left w:val="single" w:sz="1" w:space="0" w:color="CCCCCC"/>
              <w:bottom w:val="single" w:sz="1" w:space="0" w:color="CCCCCC"/>
              <w:right w:val="single" w:sz="1" w:space="0" w:color="CCCCCC"/>
            </w:tcBorders>
            <w:shd w:val="clear" w:color="auto" w:fill="FFF8E7"/>
            <w:tcMar>
              <w:top w:w="60" w:type="dxa"/>
              <w:left w:w="120" w:type="dxa"/>
              <w:bottom w:w="60" w:type="dxa"/>
              <w:right w:w="120" w:type="dxa"/>
            </w:tcMar>
            <w:vAlign w:val="center"/>
          </w:tcPr>
          <w:p w14:paraId="59869CE5" w14:textId="77777777" w:rsidR="00A64A0B" w:rsidRDefault="00000000" w:rsidP="008719C4">
            <w:r>
              <w:rPr>
                <w:color w:val="1B2A4A"/>
                <w:sz w:val="18"/>
                <w:szCs w:val="18"/>
              </w:rPr>
              <w:t>Staking Contract</w:t>
            </w:r>
          </w:p>
        </w:tc>
        <w:tc>
          <w:tcPr>
            <w:tcW w:w="4021" w:type="dxa"/>
            <w:tcBorders>
              <w:top w:val="single" w:sz="1" w:space="0" w:color="CCCCCC"/>
              <w:left w:val="single" w:sz="1" w:space="0" w:color="CCCCCC"/>
              <w:bottom w:val="single" w:sz="1" w:space="0" w:color="CCCCCC"/>
              <w:right w:val="single" w:sz="1" w:space="0" w:color="CCCCCC"/>
            </w:tcBorders>
            <w:shd w:val="clear" w:color="auto" w:fill="FFF8E7"/>
            <w:tcMar>
              <w:top w:w="60" w:type="dxa"/>
              <w:left w:w="120" w:type="dxa"/>
              <w:bottom w:w="60" w:type="dxa"/>
              <w:right w:w="120" w:type="dxa"/>
            </w:tcMar>
            <w:vAlign w:val="center"/>
          </w:tcPr>
          <w:p w14:paraId="1C3DEF4F" w14:textId="77777777" w:rsidR="00A64A0B" w:rsidRDefault="00000000" w:rsidP="008719C4">
            <w:r>
              <w:rPr>
                <w:rFonts w:ascii="Courier New" w:eastAsia="Courier New" w:hAnsi="Courier New" w:cs="Courier New"/>
                <w:color w:val="1B2A4A"/>
                <w:sz w:val="18"/>
                <w:szCs w:val="18"/>
              </w:rPr>
              <w:t>synq1staking00contract00synrg00net</w:t>
            </w:r>
          </w:p>
        </w:tc>
        <w:tc>
          <w:tcPr>
            <w:tcW w:w="3139" w:type="dxa"/>
            <w:tcBorders>
              <w:top w:val="single" w:sz="1" w:space="0" w:color="CCCCCC"/>
              <w:left w:val="single" w:sz="1" w:space="0" w:color="CCCCCC"/>
              <w:bottom w:val="single" w:sz="1" w:space="0" w:color="CCCCCC"/>
              <w:right w:val="single" w:sz="1" w:space="0" w:color="CCCCCC"/>
            </w:tcBorders>
            <w:shd w:val="clear" w:color="auto" w:fill="FFF8E7"/>
            <w:tcMar>
              <w:top w:w="60" w:type="dxa"/>
              <w:left w:w="120" w:type="dxa"/>
              <w:bottom w:w="60" w:type="dxa"/>
              <w:right w:w="120" w:type="dxa"/>
            </w:tcMar>
            <w:vAlign w:val="center"/>
          </w:tcPr>
          <w:p w14:paraId="0F1275AE" w14:textId="77777777" w:rsidR="00A64A0B" w:rsidRDefault="00000000" w:rsidP="008719C4">
            <w:r>
              <w:rPr>
                <w:color w:val="1B2A4A"/>
                <w:sz w:val="18"/>
                <w:szCs w:val="18"/>
              </w:rPr>
              <w:t>No upstream deps; must exist before Registry, Rewards, Slashing</w:t>
            </w:r>
          </w:p>
        </w:tc>
      </w:tr>
      <w:tr w:rsidR="00A64A0B" w14:paraId="7A7B8E09" w14:textId="77777777" w:rsidTr="003A507C">
        <w:tblPrEx>
          <w:tblCellMar>
            <w:top w:w="0" w:type="dxa"/>
            <w:bottom w:w="0" w:type="dxa"/>
          </w:tblCellMar>
        </w:tblPrEx>
        <w:trPr>
          <w:jc w:val="center"/>
        </w:trPr>
        <w:tc>
          <w:tcPr>
            <w:tcW w:w="4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B8E3073" w14:textId="77777777" w:rsidR="00A64A0B" w:rsidRDefault="00000000" w:rsidP="008719C4">
            <w:r>
              <w:rPr>
                <w:b/>
                <w:bCs/>
                <w:color w:val="1B2A4A"/>
              </w:rPr>
              <w:t>2</w:t>
            </w:r>
          </w:p>
        </w:tc>
        <w:tc>
          <w:tcPr>
            <w:tcW w:w="20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8E5A7C9" w14:textId="77777777" w:rsidR="00A64A0B" w:rsidRDefault="00000000" w:rsidP="008719C4">
            <w:r>
              <w:rPr>
                <w:color w:val="1B2A4A"/>
                <w:sz w:val="18"/>
                <w:szCs w:val="18"/>
              </w:rPr>
              <w:t>Slashing Contract</w:t>
            </w:r>
          </w:p>
        </w:tc>
        <w:tc>
          <w:tcPr>
            <w:tcW w:w="40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D62952C" w14:textId="77777777" w:rsidR="00A64A0B" w:rsidRDefault="00000000" w:rsidP="008719C4">
            <w:r>
              <w:rPr>
                <w:rFonts w:ascii="Courier New" w:eastAsia="Courier New" w:hAnsi="Courier New" w:cs="Courier New"/>
                <w:color w:val="1B2A4A"/>
                <w:sz w:val="18"/>
                <w:szCs w:val="18"/>
              </w:rPr>
              <w:t>synq1slashing00contract00synrg0net</w:t>
            </w:r>
          </w:p>
        </w:tc>
        <w:tc>
          <w:tcPr>
            <w:tcW w:w="313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A0199F2" w14:textId="77777777" w:rsidR="00A64A0B" w:rsidRDefault="00000000" w:rsidP="008719C4">
            <w:r>
              <w:rPr>
                <w:color w:val="1B2A4A"/>
                <w:sz w:val="18"/>
                <w:szCs w:val="18"/>
              </w:rPr>
              <w:t>Requires Staking address; needed by Registry</w:t>
            </w:r>
          </w:p>
        </w:tc>
      </w:tr>
      <w:tr w:rsidR="00A64A0B" w14:paraId="73DE876A" w14:textId="77777777" w:rsidTr="003A507C">
        <w:tblPrEx>
          <w:tblCellMar>
            <w:top w:w="0" w:type="dxa"/>
            <w:bottom w:w="0" w:type="dxa"/>
          </w:tblCellMar>
        </w:tblPrEx>
        <w:trPr>
          <w:jc w:val="center"/>
        </w:trPr>
        <w:tc>
          <w:tcPr>
            <w:tcW w:w="455" w:type="dxa"/>
            <w:tcBorders>
              <w:top w:val="single" w:sz="1" w:space="0" w:color="CCCCCC"/>
              <w:left w:val="single" w:sz="1" w:space="0" w:color="CCCCCC"/>
              <w:bottom w:val="single" w:sz="1" w:space="0" w:color="CCCCCC"/>
              <w:right w:val="single" w:sz="1" w:space="0" w:color="CCCCCC"/>
            </w:tcBorders>
            <w:shd w:val="clear" w:color="auto" w:fill="FFF8E7"/>
            <w:tcMar>
              <w:top w:w="60" w:type="dxa"/>
              <w:left w:w="120" w:type="dxa"/>
              <w:bottom w:w="60" w:type="dxa"/>
              <w:right w:w="120" w:type="dxa"/>
            </w:tcMar>
            <w:vAlign w:val="center"/>
          </w:tcPr>
          <w:p w14:paraId="7104E727" w14:textId="77777777" w:rsidR="00A64A0B" w:rsidRDefault="00000000" w:rsidP="008719C4">
            <w:r>
              <w:rPr>
                <w:b/>
                <w:bCs/>
                <w:color w:val="1B2A4A"/>
              </w:rPr>
              <w:t>3</w:t>
            </w:r>
          </w:p>
        </w:tc>
        <w:tc>
          <w:tcPr>
            <w:tcW w:w="2012" w:type="dxa"/>
            <w:tcBorders>
              <w:top w:val="single" w:sz="1" w:space="0" w:color="CCCCCC"/>
              <w:left w:val="single" w:sz="1" w:space="0" w:color="CCCCCC"/>
              <w:bottom w:val="single" w:sz="1" w:space="0" w:color="CCCCCC"/>
              <w:right w:val="single" w:sz="1" w:space="0" w:color="CCCCCC"/>
            </w:tcBorders>
            <w:shd w:val="clear" w:color="auto" w:fill="FFF8E7"/>
            <w:tcMar>
              <w:top w:w="60" w:type="dxa"/>
              <w:left w:w="120" w:type="dxa"/>
              <w:bottom w:w="60" w:type="dxa"/>
              <w:right w:w="120" w:type="dxa"/>
            </w:tcMar>
            <w:vAlign w:val="center"/>
          </w:tcPr>
          <w:p w14:paraId="6424B4FB" w14:textId="77777777" w:rsidR="00A64A0B" w:rsidRDefault="00000000" w:rsidP="008719C4">
            <w:r>
              <w:rPr>
                <w:color w:val="1B2A4A"/>
                <w:sz w:val="18"/>
                <w:szCs w:val="18"/>
              </w:rPr>
              <w:t>Validator Registry</w:t>
            </w:r>
          </w:p>
        </w:tc>
        <w:tc>
          <w:tcPr>
            <w:tcW w:w="4021" w:type="dxa"/>
            <w:tcBorders>
              <w:top w:val="single" w:sz="1" w:space="0" w:color="CCCCCC"/>
              <w:left w:val="single" w:sz="1" w:space="0" w:color="CCCCCC"/>
              <w:bottom w:val="single" w:sz="1" w:space="0" w:color="CCCCCC"/>
              <w:right w:val="single" w:sz="1" w:space="0" w:color="CCCCCC"/>
            </w:tcBorders>
            <w:shd w:val="clear" w:color="auto" w:fill="FFF8E7"/>
            <w:tcMar>
              <w:top w:w="60" w:type="dxa"/>
              <w:left w:w="120" w:type="dxa"/>
              <w:bottom w:w="60" w:type="dxa"/>
              <w:right w:w="120" w:type="dxa"/>
            </w:tcMar>
            <w:vAlign w:val="center"/>
          </w:tcPr>
          <w:p w14:paraId="6F3FFE16" w14:textId="77777777" w:rsidR="00A64A0B" w:rsidRDefault="00000000" w:rsidP="008719C4">
            <w:r>
              <w:rPr>
                <w:rFonts w:ascii="Courier New" w:eastAsia="Courier New" w:hAnsi="Courier New" w:cs="Courier New"/>
                <w:color w:val="1B2A4A"/>
                <w:sz w:val="18"/>
                <w:szCs w:val="18"/>
              </w:rPr>
              <w:t>synq1validator0registry0synrg00net</w:t>
            </w:r>
          </w:p>
        </w:tc>
        <w:tc>
          <w:tcPr>
            <w:tcW w:w="3139" w:type="dxa"/>
            <w:tcBorders>
              <w:top w:val="single" w:sz="1" w:space="0" w:color="CCCCCC"/>
              <w:left w:val="single" w:sz="1" w:space="0" w:color="CCCCCC"/>
              <w:bottom w:val="single" w:sz="1" w:space="0" w:color="CCCCCC"/>
              <w:right w:val="single" w:sz="1" w:space="0" w:color="CCCCCC"/>
            </w:tcBorders>
            <w:shd w:val="clear" w:color="auto" w:fill="FFF8E7"/>
            <w:tcMar>
              <w:top w:w="60" w:type="dxa"/>
              <w:left w:w="120" w:type="dxa"/>
              <w:bottom w:w="60" w:type="dxa"/>
              <w:right w:w="120" w:type="dxa"/>
            </w:tcMar>
            <w:vAlign w:val="center"/>
          </w:tcPr>
          <w:p w14:paraId="05038A55" w14:textId="77777777" w:rsidR="00A64A0B" w:rsidRDefault="00000000" w:rsidP="008719C4">
            <w:r>
              <w:rPr>
                <w:color w:val="1B2A4A"/>
                <w:sz w:val="18"/>
                <w:szCs w:val="18"/>
              </w:rPr>
              <w:t>Requires Staking + Slashing addresses</w:t>
            </w:r>
          </w:p>
        </w:tc>
      </w:tr>
      <w:tr w:rsidR="00A64A0B" w14:paraId="606C1EFC" w14:textId="77777777" w:rsidTr="003A507C">
        <w:tblPrEx>
          <w:tblCellMar>
            <w:top w:w="0" w:type="dxa"/>
            <w:bottom w:w="0" w:type="dxa"/>
          </w:tblCellMar>
        </w:tblPrEx>
        <w:trPr>
          <w:jc w:val="center"/>
        </w:trPr>
        <w:tc>
          <w:tcPr>
            <w:tcW w:w="4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AFDD19D" w14:textId="77777777" w:rsidR="00A64A0B" w:rsidRDefault="00000000" w:rsidP="008719C4">
            <w:r>
              <w:rPr>
                <w:b/>
                <w:bCs/>
                <w:color w:val="1B2A4A"/>
              </w:rPr>
              <w:t>4</w:t>
            </w:r>
          </w:p>
        </w:tc>
        <w:tc>
          <w:tcPr>
            <w:tcW w:w="20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65F414A" w14:textId="77777777" w:rsidR="00A64A0B" w:rsidRDefault="00000000" w:rsidP="008719C4">
            <w:r>
              <w:rPr>
                <w:color w:val="1B2A4A"/>
                <w:sz w:val="18"/>
                <w:szCs w:val="18"/>
              </w:rPr>
              <w:t>Reward Distributor</w:t>
            </w:r>
          </w:p>
        </w:tc>
        <w:tc>
          <w:tcPr>
            <w:tcW w:w="40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F5871C5" w14:textId="77777777" w:rsidR="00A64A0B" w:rsidRDefault="00000000" w:rsidP="008719C4">
            <w:r>
              <w:rPr>
                <w:rFonts w:ascii="Courier New" w:eastAsia="Courier New" w:hAnsi="Courier New" w:cs="Courier New"/>
                <w:color w:val="1B2A4A"/>
                <w:sz w:val="18"/>
                <w:szCs w:val="18"/>
              </w:rPr>
              <w:t>synq1rewards00distributor0synrg0net</w:t>
            </w:r>
          </w:p>
        </w:tc>
        <w:tc>
          <w:tcPr>
            <w:tcW w:w="313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F11941D" w14:textId="77777777" w:rsidR="00A64A0B" w:rsidRDefault="00000000" w:rsidP="008719C4">
            <w:r>
              <w:rPr>
                <w:color w:val="1B2A4A"/>
                <w:sz w:val="18"/>
                <w:szCs w:val="18"/>
              </w:rPr>
              <w:t>Requires Staking + Registry addresses</w:t>
            </w:r>
          </w:p>
        </w:tc>
      </w:tr>
      <w:tr w:rsidR="00A64A0B" w14:paraId="0EA00A8B" w14:textId="77777777" w:rsidTr="003A507C">
        <w:tblPrEx>
          <w:tblCellMar>
            <w:top w:w="0" w:type="dxa"/>
            <w:bottom w:w="0" w:type="dxa"/>
          </w:tblCellMar>
        </w:tblPrEx>
        <w:trPr>
          <w:jc w:val="center"/>
        </w:trPr>
        <w:tc>
          <w:tcPr>
            <w:tcW w:w="455" w:type="dxa"/>
            <w:tcBorders>
              <w:top w:val="single" w:sz="1" w:space="0" w:color="CCCCCC"/>
              <w:left w:val="single" w:sz="1" w:space="0" w:color="CCCCCC"/>
              <w:bottom w:val="single" w:sz="1" w:space="0" w:color="CCCCCC"/>
              <w:right w:val="single" w:sz="1" w:space="0" w:color="CCCCCC"/>
            </w:tcBorders>
            <w:shd w:val="clear" w:color="auto" w:fill="FFF8E7"/>
            <w:tcMar>
              <w:top w:w="60" w:type="dxa"/>
              <w:left w:w="120" w:type="dxa"/>
              <w:bottom w:w="60" w:type="dxa"/>
              <w:right w:w="120" w:type="dxa"/>
            </w:tcMar>
            <w:vAlign w:val="center"/>
          </w:tcPr>
          <w:p w14:paraId="2EED8C87" w14:textId="77777777" w:rsidR="00A64A0B" w:rsidRDefault="00000000" w:rsidP="008719C4">
            <w:r>
              <w:rPr>
                <w:b/>
                <w:bCs/>
                <w:color w:val="1B2A4A"/>
              </w:rPr>
              <w:t>5</w:t>
            </w:r>
          </w:p>
        </w:tc>
        <w:tc>
          <w:tcPr>
            <w:tcW w:w="2012" w:type="dxa"/>
            <w:tcBorders>
              <w:top w:val="single" w:sz="1" w:space="0" w:color="CCCCCC"/>
              <w:left w:val="single" w:sz="1" w:space="0" w:color="CCCCCC"/>
              <w:bottom w:val="single" w:sz="1" w:space="0" w:color="CCCCCC"/>
              <w:right w:val="single" w:sz="1" w:space="0" w:color="CCCCCC"/>
            </w:tcBorders>
            <w:shd w:val="clear" w:color="auto" w:fill="FFF8E7"/>
            <w:tcMar>
              <w:top w:w="60" w:type="dxa"/>
              <w:left w:w="120" w:type="dxa"/>
              <w:bottom w:w="60" w:type="dxa"/>
              <w:right w:w="120" w:type="dxa"/>
            </w:tcMar>
            <w:vAlign w:val="center"/>
          </w:tcPr>
          <w:p w14:paraId="6A34EEDB" w14:textId="77777777" w:rsidR="00A64A0B" w:rsidRDefault="00000000" w:rsidP="008719C4">
            <w:r>
              <w:rPr>
                <w:color w:val="1B2A4A"/>
                <w:sz w:val="18"/>
                <w:szCs w:val="18"/>
              </w:rPr>
              <w:t>Treasury Contract</w:t>
            </w:r>
          </w:p>
        </w:tc>
        <w:tc>
          <w:tcPr>
            <w:tcW w:w="4021" w:type="dxa"/>
            <w:tcBorders>
              <w:top w:val="single" w:sz="1" w:space="0" w:color="CCCCCC"/>
              <w:left w:val="single" w:sz="1" w:space="0" w:color="CCCCCC"/>
              <w:bottom w:val="single" w:sz="1" w:space="0" w:color="CCCCCC"/>
              <w:right w:val="single" w:sz="1" w:space="0" w:color="CCCCCC"/>
            </w:tcBorders>
            <w:shd w:val="clear" w:color="auto" w:fill="FFF8E7"/>
            <w:tcMar>
              <w:top w:w="60" w:type="dxa"/>
              <w:left w:w="120" w:type="dxa"/>
              <w:bottom w:w="60" w:type="dxa"/>
              <w:right w:w="120" w:type="dxa"/>
            </w:tcMar>
            <w:vAlign w:val="center"/>
          </w:tcPr>
          <w:p w14:paraId="0BBC4345" w14:textId="77777777" w:rsidR="00A64A0B" w:rsidRDefault="00000000" w:rsidP="008719C4">
            <w:r>
              <w:rPr>
                <w:rFonts w:ascii="Courier New" w:eastAsia="Courier New" w:hAnsi="Courier New" w:cs="Courier New"/>
                <w:color w:val="1B2A4A"/>
                <w:sz w:val="18"/>
                <w:szCs w:val="18"/>
              </w:rPr>
              <w:t>synq1treasury00contract0synrg00net</w:t>
            </w:r>
          </w:p>
        </w:tc>
        <w:tc>
          <w:tcPr>
            <w:tcW w:w="3139" w:type="dxa"/>
            <w:tcBorders>
              <w:top w:val="single" w:sz="1" w:space="0" w:color="CCCCCC"/>
              <w:left w:val="single" w:sz="1" w:space="0" w:color="CCCCCC"/>
              <w:bottom w:val="single" w:sz="1" w:space="0" w:color="CCCCCC"/>
              <w:right w:val="single" w:sz="1" w:space="0" w:color="CCCCCC"/>
            </w:tcBorders>
            <w:shd w:val="clear" w:color="auto" w:fill="FFF8E7"/>
            <w:tcMar>
              <w:top w:w="60" w:type="dxa"/>
              <w:left w:w="120" w:type="dxa"/>
              <w:bottom w:w="60" w:type="dxa"/>
              <w:right w:w="120" w:type="dxa"/>
            </w:tcMar>
            <w:vAlign w:val="center"/>
          </w:tcPr>
          <w:p w14:paraId="506D5D45" w14:textId="77777777" w:rsidR="00A64A0B" w:rsidRDefault="00000000" w:rsidP="008719C4">
            <w:r>
              <w:rPr>
                <w:color w:val="1B2A4A"/>
                <w:sz w:val="18"/>
                <w:szCs w:val="18"/>
              </w:rPr>
              <w:t>Requires Governance address (can use placeholder, updated at step 6)</w:t>
            </w:r>
          </w:p>
        </w:tc>
      </w:tr>
      <w:tr w:rsidR="00A64A0B" w14:paraId="6F5AB603" w14:textId="77777777" w:rsidTr="003A507C">
        <w:tblPrEx>
          <w:tblCellMar>
            <w:top w:w="0" w:type="dxa"/>
            <w:bottom w:w="0" w:type="dxa"/>
          </w:tblCellMar>
        </w:tblPrEx>
        <w:trPr>
          <w:jc w:val="center"/>
        </w:trPr>
        <w:tc>
          <w:tcPr>
            <w:tcW w:w="4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CC12E3F" w14:textId="77777777" w:rsidR="00A64A0B" w:rsidRDefault="00000000" w:rsidP="008719C4">
            <w:r>
              <w:rPr>
                <w:b/>
                <w:bCs/>
                <w:color w:val="1B2A4A"/>
              </w:rPr>
              <w:t>6</w:t>
            </w:r>
          </w:p>
        </w:tc>
        <w:tc>
          <w:tcPr>
            <w:tcW w:w="20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A17DFC3" w14:textId="77777777" w:rsidR="00A64A0B" w:rsidRDefault="00000000" w:rsidP="008719C4">
            <w:r>
              <w:rPr>
                <w:color w:val="1B2A4A"/>
                <w:sz w:val="18"/>
                <w:szCs w:val="18"/>
              </w:rPr>
              <w:t>Governance Contract</w:t>
            </w:r>
          </w:p>
        </w:tc>
        <w:tc>
          <w:tcPr>
            <w:tcW w:w="40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0EFEA25" w14:textId="77777777" w:rsidR="00A64A0B" w:rsidRDefault="00000000" w:rsidP="008719C4">
            <w:r>
              <w:rPr>
                <w:rFonts w:ascii="Courier New" w:eastAsia="Courier New" w:hAnsi="Courier New" w:cs="Courier New"/>
                <w:color w:val="1B2A4A"/>
                <w:sz w:val="18"/>
                <w:szCs w:val="18"/>
              </w:rPr>
              <w:t>synq1governance0contract0synrg0net</w:t>
            </w:r>
          </w:p>
        </w:tc>
        <w:tc>
          <w:tcPr>
            <w:tcW w:w="313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EF67106" w14:textId="77777777" w:rsidR="00A64A0B" w:rsidRDefault="00000000" w:rsidP="008719C4">
            <w:r>
              <w:rPr>
                <w:color w:val="1B2A4A"/>
                <w:sz w:val="18"/>
                <w:szCs w:val="18"/>
              </w:rPr>
              <w:t>Requires all above; sets execution authority across the system</w:t>
            </w:r>
          </w:p>
        </w:tc>
      </w:tr>
    </w:tbl>
    <w:p w14:paraId="06059232" w14:textId="77777777" w:rsidR="00A64A0B" w:rsidRDefault="00A64A0B">
      <w:pPr>
        <w:spacing w:before="8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4A0B" w14:paraId="35BCD652" w14:textId="77777777" w:rsidTr="003A507C">
        <w:tblPrEx>
          <w:tblCellMar>
            <w:top w:w="0" w:type="dxa"/>
            <w:bottom w:w="0" w:type="dxa"/>
          </w:tblCellMar>
        </w:tblPrEx>
        <w:trPr>
          <w:trHeight w:val="892"/>
          <w:jc w:val="center"/>
        </w:trPr>
        <w:tc>
          <w:tcPr>
            <w:tcW w:w="9360" w:type="dxa"/>
            <w:tcBorders>
              <w:top w:val="single" w:sz="3" w:space="0" w:color="CC0000"/>
              <w:left w:val="single" w:sz="3" w:space="0" w:color="CC0000"/>
              <w:bottom w:val="single" w:sz="3" w:space="0" w:color="CC0000"/>
              <w:right w:val="single" w:sz="3" w:space="0" w:color="CC0000"/>
            </w:tcBorders>
            <w:shd w:val="clear" w:color="auto" w:fill="FDE8E8"/>
            <w:tcMar>
              <w:top w:w="100" w:type="dxa"/>
              <w:left w:w="160" w:type="dxa"/>
              <w:bottom w:w="100" w:type="dxa"/>
              <w:right w:w="160" w:type="dxa"/>
            </w:tcMar>
          </w:tcPr>
          <w:p w14:paraId="1EC63A71" w14:textId="2F1FAFA6" w:rsidR="00A64A0B" w:rsidRDefault="00000000">
            <w:pPr>
              <w:spacing w:before="40" w:after="40"/>
            </w:pPr>
            <w:r>
              <w:rPr>
                <w:color w:val="1B2A4A"/>
                <w:sz w:val="20"/>
                <w:szCs w:val="20"/>
              </w:rPr>
              <w:t>CRITICAL: The Governance Contract must be the last contract initialized, as it requires the addresses of all other</w:t>
            </w:r>
            <w:r w:rsidR="003A507C">
              <w:rPr>
                <w:color w:val="1B2A4A"/>
                <w:sz w:val="20"/>
                <w:szCs w:val="20"/>
              </w:rPr>
              <w:t xml:space="preserve"> </w:t>
            </w:r>
            <w:r w:rsidR="003A507C">
              <w:rPr>
                <w:color w:val="1B2A4A"/>
                <w:sz w:val="20"/>
                <w:szCs w:val="20"/>
              </w:rPr>
              <w:t xml:space="preserve">system contracts to be passed as </w:t>
            </w:r>
            <w:proofErr w:type="spellStart"/>
            <w:r w:rsidR="003A507C">
              <w:rPr>
                <w:color w:val="1B2A4A"/>
                <w:sz w:val="20"/>
                <w:szCs w:val="20"/>
              </w:rPr>
              <w:t>init</w:t>
            </w:r>
            <w:proofErr w:type="spellEnd"/>
            <w:r w:rsidR="003A507C">
              <w:rPr>
                <w:color w:val="1B2A4A"/>
                <w:sz w:val="20"/>
                <w:szCs w:val="20"/>
              </w:rPr>
              <w:t xml:space="preserve"> parameters. Any deviation from this deployment order will cause </w:t>
            </w:r>
            <w:proofErr w:type="spellStart"/>
            <w:r w:rsidR="003A507C">
              <w:rPr>
                <w:color w:val="1B2A4A"/>
                <w:sz w:val="20"/>
                <w:szCs w:val="20"/>
              </w:rPr>
              <w:t>init</w:t>
            </w:r>
            <w:proofErr w:type="spellEnd"/>
            <w:r w:rsidR="003A507C">
              <w:rPr>
                <w:color w:val="1B2A4A"/>
                <w:sz w:val="20"/>
                <w:szCs w:val="20"/>
              </w:rPr>
              <w:t xml:space="preserve"> failures.</w:t>
            </w:r>
          </w:p>
        </w:tc>
      </w:tr>
    </w:tbl>
    <w:p w14:paraId="15C16D68" w14:textId="77777777" w:rsidR="00A64A0B" w:rsidRDefault="00000000">
      <w:pPr>
        <w:pStyle w:val="Heading1"/>
      </w:pPr>
      <w:r>
        <w:t>Cross-Contract Dependency Map</w:t>
      </w:r>
    </w:p>
    <w:p w14:paraId="388EF8A9" w14:textId="77777777" w:rsidR="00A64A0B" w:rsidRDefault="00A64A0B">
      <w:pPr>
        <w:pBdr>
          <w:bottom w:val="single" w:sz="6" w:space="1" w:color="1B2A4A"/>
        </w:pBdr>
        <w:spacing w:before="80" w:after="80"/>
      </w:pPr>
    </w:p>
    <w:p w14:paraId="5FE648FA" w14:textId="77777777" w:rsidR="00A64A0B" w:rsidRDefault="00A64A0B">
      <w:pPr>
        <w:spacing w:before="80"/>
      </w:pPr>
    </w:p>
    <w:p w14:paraId="208A9A01" w14:textId="77777777" w:rsidR="00A64A0B" w:rsidRDefault="00000000">
      <w:pPr>
        <w:spacing w:before="60" w:after="60"/>
      </w:pPr>
      <w:r>
        <w:rPr>
          <w:color w:val="1B2A4A"/>
        </w:rPr>
        <w:t>The table below summarizes each contract's upstream dependencies (contracts it calls or reads from) and downstream dependents (contracts that call or read from it). Use this map to plan upgrade sequences and to understand blast radius when modifying any individual contract.</w:t>
      </w:r>
    </w:p>
    <w:p w14:paraId="0042E385" w14:textId="77777777" w:rsidR="00A64A0B" w:rsidRDefault="00A64A0B">
      <w:pPr>
        <w:spacing w:before="80"/>
      </w:pPr>
    </w:p>
    <w:tbl>
      <w:tblPr>
        <w:tblW w:w="10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3600"/>
        <w:gridCol w:w="4770"/>
      </w:tblGrid>
      <w:tr w:rsidR="00A64A0B" w14:paraId="75F1F9FF" w14:textId="77777777" w:rsidTr="003A507C">
        <w:tblPrEx>
          <w:tblCellMar>
            <w:top w:w="0" w:type="dxa"/>
            <w:bottom w:w="0" w:type="dxa"/>
          </w:tblCellMar>
        </w:tblPrEx>
        <w:trPr>
          <w:tblHeader/>
          <w:jc w:val="center"/>
        </w:trPr>
        <w:tc>
          <w:tcPr>
            <w:tcW w:w="198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211F1FEA" w14:textId="77777777" w:rsidR="00A64A0B" w:rsidRDefault="00000000" w:rsidP="003A507C">
            <w:pPr>
              <w:jc w:val="center"/>
            </w:pPr>
            <w:r>
              <w:rPr>
                <w:b/>
                <w:bCs/>
                <w:color w:val="FFFFFF"/>
                <w:sz w:val="19"/>
                <w:szCs w:val="19"/>
              </w:rPr>
              <w:t>Contract</w:t>
            </w:r>
          </w:p>
        </w:tc>
        <w:tc>
          <w:tcPr>
            <w:tcW w:w="360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42180922" w14:textId="77777777" w:rsidR="00A64A0B" w:rsidRDefault="00000000" w:rsidP="003A507C">
            <w:pPr>
              <w:jc w:val="center"/>
            </w:pPr>
            <w:r>
              <w:rPr>
                <w:b/>
                <w:bCs/>
                <w:color w:val="FFFFFF"/>
                <w:sz w:val="19"/>
                <w:szCs w:val="19"/>
              </w:rPr>
              <w:t>Depends On</w:t>
            </w:r>
          </w:p>
        </w:tc>
        <w:tc>
          <w:tcPr>
            <w:tcW w:w="477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2F233D43" w14:textId="77777777" w:rsidR="00A64A0B" w:rsidRDefault="00000000" w:rsidP="003A507C">
            <w:pPr>
              <w:jc w:val="center"/>
            </w:pPr>
            <w:r>
              <w:rPr>
                <w:b/>
                <w:bCs/>
                <w:color w:val="FFFFFF"/>
                <w:sz w:val="19"/>
                <w:szCs w:val="19"/>
              </w:rPr>
              <w:t>Depended On By</w:t>
            </w:r>
          </w:p>
        </w:tc>
      </w:tr>
      <w:tr w:rsidR="00A64A0B" w14:paraId="3A2734CA" w14:textId="77777777" w:rsidTr="003A507C">
        <w:tblPrEx>
          <w:tblCellMar>
            <w:top w:w="0" w:type="dxa"/>
            <w:bottom w:w="0" w:type="dxa"/>
          </w:tblCellMar>
        </w:tblPrEx>
        <w:trPr>
          <w:jc w:val="center"/>
        </w:trPr>
        <w:tc>
          <w:tcPr>
            <w:tcW w:w="19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F10907D" w14:textId="77777777" w:rsidR="00A64A0B" w:rsidRDefault="00000000">
            <w:r>
              <w:rPr>
                <w:color w:val="1B2A4A"/>
                <w:sz w:val="18"/>
                <w:szCs w:val="18"/>
              </w:rPr>
              <w:t>Staking Contract</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983F7FC" w14:textId="77777777" w:rsidR="00A64A0B" w:rsidRDefault="00000000">
            <w:r>
              <w:rPr>
                <w:i/>
                <w:iCs/>
                <w:color w:val="1B2A4A"/>
                <w:sz w:val="18"/>
                <w:szCs w:val="18"/>
              </w:rPr>
              <w:t>— (no upstream contract deps at genesis)</w:t>
            </w:r>
          </w:p>
        </w:tc>
        <w:tc>
          <w:tcPr>
            <w:tcW w:w="47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6CD3996" w14:textId="77777777" w:rsidR="00A64A0B" w:rsidRDefault="00000000">
            <w:r>
              <w:rPr>
                <w:i/>
                <w:iCs/>
                <w:color w:val="1B2A4A"/>
                <w:sz w:val="18"/>
                <w:szCs w:val="18"/>
              </w:rPr>
              <w:t>Governance, Treasury, Validator Registry, Reward Distributor, Slashing</w:t>
            </w:r>
          </w:p>
        </w:tc>
      </w:tr>
      <w:tr w:rsidR="00A64A0B" w14:paraId="23C86251" w14:textId="77777777" w:rsidTr="003A507C">
        <w:tblPrEx>
          <w:tblCellMar>
            <w:top w:w="0" w:type="dxa"/>
            <w:bottom w:w="0" w:type="dxa"/>
          </w:tblCellMar>
        </w:tblPrEx>
        <w:trPr>
          <w:jc w:val="center"/>
        </w:trPr>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21089F" w14:textId="77777777" w:rsidR="00A64A0B" w:rsidRDefault="00000000">
            <w:r>
              <w:rPr>
                <w:color w:val="1B2A4A"/>
                <w:sz w:val="18"/>
                <w:szCs w:val="18"/>
              </w:rPr>
              <w:t>Governance Contract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546A11" w14:textId="77777777" w:rsidR="00A64A0B" w:rsidRDefault="00000000">
            <w:r>
              <w:rPr>
                <w:i/>
                <w:iCs/>
                <w:color w:val="1B2A4A"/>
                <w:sz w:val="18"/>
                <w:szCs w:val="18"/>
              </w:rPr>
              <w:t>Staking Contract, Treasury Contract</w:t>
            </w:r>
          </w:p>
        </w:tc>
        <w:tc>
          <w:tcPr>
            <w:tcW w:w="47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75F1C2" w14:textId="77777777" w:rsidR="00A64A0B" w:rsidRDefault="00000000">
            <w:r>
              <w:rPr>
                <w:i/>
                <w:iCs/>
                <w:color w:val="1B2A4A"/>
                <w:sz w:val="18"/>
                <w:szCs w:val="18"/>
              </w:rPr>
              <w:t>All system contracts (via ParameterChange execution)</w:t>
            </w:r>
          </w:p>
        </w:tc>
      </w:tr>
      <w:tr w:rsidR="00A64A0B" w14:paraId="778CAA8B" w14:textId="77777777" w:rsidTr="003A507C">
        <w:tblPrEx>
          <w:tblCellMar>
            <w:top w:w="0" w:type="dxa"/>
            <w:bottom w:w="0" w:type="dxa"/>
          </w:tblCellMar>
        </w:tblPrEx>
        <w:trPr>
          <w:jc w:val="center"/>
        </w:trPr>
        <w:tc>
          <w:tcPr>
            <w:tcW w:w="19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7071CD" w14:textId="77777777" w:rsidR="00A64A0B" w:rsidRDefault="00000000">
            <w:r>
              <w:rPr>
                <w:color w:val="1B2A4A"/>
                <w:sz w:val="18"/>
                <w:szCs w:val="18"/>
              </w:rPr>
              <w:t>Treasury Contract</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9CA9E0A" w14:textId="77777777" w:rsidR="00A64A0B" w:rsidRDefault="00000000">
            <w:r>
              <w:rPr>
                <w:i/>
                <w:iCs/>
                <w:color w:val="1B2A4A"/>
                <w:sz w:val="18"/>
                <w:szCs w:val="18"/>
              </w:rPr>
              <w:t>Governance Contract</w:t>
            </w:r>
          </w:p>
        </w:tc>
        <w:tc>
          <w:tcPr>
            <w:tcW w:w="47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D1DB3EE" w14:textId="77777777" w:rsidR="00A64A0B" w:rsidRDefault="00000000">
            <w:r>
              <w:rPr>
                <w:i/>
                <w:iCs/>
                <w:color w:val="1B2A4A"/>
                <w:sz w:val="18"/>
                <w:szCs w:val="18"/>
              </w:rPr>
              <w:t>Governance Contract, Reward Distributor, Fee Module</w:t>
            </w:r>
          </w:p>
        </w:tc>
      </w:tr>
      <w:tr w:rsidR="00A64A0B" w14:paraId="48833E53" w14:textId="77777777" w:rsidTr="003A507C">
        <w:tblPrEx>
          <w:tblCellMar>
            <w:top w:w="0" w:type="dxa"/>
            <w:bottom w:w="0" w:type="dxa"/>
          </w:tblCellMar>
        </w:tblPrEx>
        <w:trPr>
          <w:jc w:val="center"/>
        </w:trPr>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7784B7" w14:textId="77777777" w:rsidR="00A64A0B" w:rsidRDefault="00000000">
            <w:r>
              <w:rPr>
                <w:color w:val="1B2A4A"/>
                <w:sz w:val="18"/>
                <w:szCs w:val="18"/>
              </w:rPr>
              <w:t>Validator Registry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2B41D1" w14:textId="77777777" w:rsidR="00A64A0B" w:rsidRDefault="00000000">
            <w:r>
              <w:rPr>
                <w:i/>
                <w:iCs/>
                <w:color w:val="1B2A4A"/>
                <w:sz w:val="18"/>
                <w:szCs w:val="18"/>
              </w:rPr>
              <w:t>Staking Contract, Slashing Contract</w:t>
            </w:r>
          </w:p>
        </w:tc>
        <w:tc>
          <w:tcPr>
            <w:tcW w:w="47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88A087" w14:textId="77777777" w:rsidR="00A64A0B" w:rsidRDefault="00000000">
            <w:r>
              <w:rPr>
                <w:i/>
                <w:iCs/>
                <w:color w:val="1B2A4A"/>
                <w:sz w:val="18"/>
                <w:szCs w:val="18"/>
              </w:rPr>
              <w:t>Consensus Engine, Reward Distributor, Light Clients</w:t>
            </w:r>
          </w:p>
        </w:tc>
      </w:tr>
      <w:tr w:rsidR="00A64A0B" w14:paraId="1E264992" w14:textId="77777777" w:rsidTr="003A507C">
        <w:tblPrEx>
          <w:tblCellMar>
            <w:top w:w="0" w:type="dxa"/>
            <w:bottom w:w="0" w:type="dxa"/>
          </w:tblCellMar>
        </w:tblPrEx>
        <w:trPr>
          <w:jc w:val="center"/>
        </w:trPr>
        <w:tc>
          <w:tcPr>
            <w:tcW w:w="19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DFAC37A" w14:textId="77777777" w:rsidR="00A64A0B" w:rsidRDefault="00000000">
            <w:r>
              <w:rPr>
                <w:color w:val="1B2A4A"/>
                <w:sz w:val="18"/>
                <w:szCs w:val="18"/>
              </w:rPr>
              <w:t>Reward Distributor</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82A0A8B" w14:textId="77777777" w:rsidR="00A64A0B" w:rsidRDefault="00000000">
            <w:r>
              <w:rPr>
                <w:i/>
                <w:iCs/>
                <w:color w:val="1B2A4A"/>
                <w:sz w:val="18"/>
                <w:szCs w:val="18"/>
              </w:rPr>
              <w:t>Staking Contract, Registry, Treasury</w:t>
            </w:r>
          </w:p>
        </w:tc>
        <w:tc>
          <w:tcPr>
            <w:tcW w:w="47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FE34DA4" w14:textId="77777777" w:rsidR="00A64A0B" w:rsidRDefault="00000000">
            <w:r>
              <w:rPr>
                <w:i/>
                <w:iCs/>
                <w:color w:val="1B2A4A"/>
                <w:sz w:val="18"/>
                <w:szCs w:val="18"/>
              </w:rPr>
              <w:t>Node fee module, Epoch boundary handler</w:t>
            </w:r>
          </w:p>
        </w:tc>
      </w:tr>
      <w:tr w:rsidR="00A64A0B" w14:paraId="43DF13FD" w14:textId="77777777" w:rsidTr="003A507C">
        <w:tblPrEx>
          <w:tblCellMar>
            <w:top w:w="0" w:type="dxa"/>
            <w:bottom w:w="0" w:type="dxa"/>
          </w:tblCellMar>
        </w:tblPrEx>
        <w:trPr>
          <w:jc w:val="center"/>
        </w:trPr>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E13A55" w14:textId="77777777" w:rsidR="00A64A0B" w:rsidRDefault="00000000">
            <w:r>
              <w:rPr>
                <w:color w:val="1B2A4A"/>
                <w:sz w:val="18"/>
                <w:szCs w:val="18"/>
              </w:rPr>
              <w:t>Slashing Contract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87B5FC" w14:textId="77777777" w:rsidR="00A64A0B" w:rsidRDefault="00000000">
            <w:r>
              <w:rPr>
                <w:i/>
                <w:iCs/>
                <w:color w:val="1B2A4A"/>
                <w:sz w:val="18"/>
                <w:szCs w:val="18"/>
              </w:rPr>
              <w:t>Staking Contract, Validator Registry</w:t>
            </w:r>
          </w:p>
        </w:tc>
        <w:tc>
          <w:tcPr>
            <w:tcW w:w="47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5D359F" w14:textId="77777777" w:rsidR="00A64A0B" w:rsidRDefault="00000000">
            <w:r>
              <w:rPr>
                <w:i/>
                <w:iCs/>
                <w:color w:val="1B2A4A"/>
                <w:sz w:val="18"/>
                <w:szCs w:val="18"/>
              </w:rPr>
              <w:t>Consensus Engine, Liveness Monitor</w:t>
            </w:r>
          </w:p>
        </w:tc>
      </w:tr>
    </w:tbl>
    <w:p w14:paraId="600EBB15" w14:textId="77777777" w:rsidR="00A64A0B" w:rsidRDefault="00A64A0B">
      <w:pPr>
        <w:spacing w:before="120"/>
      </w:pPr>
    </w:p>
    <w:p w14:paraId="302BFD3B" w14:textId="77777777" w:rsidR="00A64A0B" w:rsidRDefault="00000000">
      <w:pPr>
        <w:pStyle w:val="Heading1"/>
      </w:pPr>
      <w:r>
        <w:t>Contract Specifications</w:t>
      </w:r>
    </w:p>
    <w:p w14:paraId="229E89CA" w14:textId="77777777" w:rsidR="00A64A0B" w:rsidRDefault="00A64A0B">
      <w:pPr>
        <w:pBdr>
          <w:bottom w:val="single" w:sz="6" w:space="1" w:color="1B2A4A"/>
        </w:pBdr>
        <w:spacing w:before="80" w:after="80"/>
      </w:pPr>
    </w:p>
    <w:p w14:paraId="3718DD8E" w14:textId="77777777" w:rsidR="00A64A0B" w:rsidRDefault="00000000">
      <w:pPr>
        <w:spacing w:before="60" w:after="60"/>
      </w:pPr>
      <w:r>
        <w:rPr>
          <w:color w:val="1B2A4A"/>
        </w:rPr>
        <w:t xml:space="preserve">The following sections provide the full specification for each genesis contract, including its purpose, responsibilities, initialization parameters, required state variables, genesis initialization state, cross-contract integrations, and security requirements. Each section corresponds directly to an entry in the contracts block of the </w:t>
      </w:r>
      <w:proofErr w:type="spellStart"/>
      <w:r>
        <w:rPr>
          <w:color w:val="1B2A4A"/>
        </w:rPr>
        <w:t>genesis.json</w:t>
      </w:r>
      <w:proofErr w:type="spellEnd"/>
      <w:r>
        <w:rPr>
          <w:color w:val="1B2A4A"/>
        </w:rPr>
        <w:t xml:space="preserve"> file.</w:t>
      </w:r>
    </w:p>
    <w:p w14:paraId="4FF85BE3" w14:textId="77777777" w:rsidR="00A64A0B" w:rsidRDefault="00000000">
      <w:r>
        <w:br w:type="page"/>
      </w:r>
    </w:p>
    <w:p w14:paraId="05EA025D" w14:textId="77777777" w:rsidR="00A64A0B" w:rsidRDefault="00A64A0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A64A0B" w14:paraId="32755EED" w14:textId="77777777">
        <w:tblPrEx>
          <w:tblCellMar>
            <w:top w:w="0" w:type="dxa"/>
            <w:bottom w:w="0" w:type="dxa"/>
          </w:tblCellMar>
        </w:tblPrEx>
        <w:tc>
          <w:tcPr>
            <w:tcW w:w="4320" w:type="dxa"/>
            <w:tcBorders>
              <w:top w:val="single" w:sz="3" w:space="0" w:color="1B2A4A"/>
              <w:left w:val="single" w:sz="3" w:space="0" w:color="1B2A4A"/>
              <w:bottom w:val="single" w:sz="3" w:space="0" w:color="1B2A4A"/>
              <w:right w:val="single" w:sz="3" w:space="0" w:color="1B2A4A"/>
            </w:tcBorders>
            <w:shd w:val="clear" w:color="auto" w:fill="1B2A4A"/>
            <w:tcMar>
              <w:top w:w="120" w:type="dxa"/>
              <w:left w:w="180" w:type="dxa"/>
              <w:bottom w:w="120" w:type="dxa"/>
              <w:right w:w="180" w:type="dxa"/>
            </w:tcMar>
            <w:vAlign w:val="center"/>
          </w:tcPr>
          <w:p w14:paraId="7D6956AA" w14:textId="77777777" w:rsidR="00A64A0B" w:rsidRDefault="00000000">
            <w:pPr>
              <w:spacing w:before="20" w:after="20"/>
            </w:pPr>
            <w:r>
              <w:rPr>
                <w:b/>
                <w:bCs/>
                <w:color w:val="C9A84C"/>
                <w:sz w:val="16"/>
                <w:szCs w:val="16"/>
              </w:rPr>
              <w:t>CONTRACT 01</w:t>
            </w:r>
          </w:p>
          <w:p w14:paraId="4D2EB064" w14:textId="77777777" w:rsidR="00A64A0B" w:rsidRDefault="00000000">
            <w:pPr>
              <w:spacing w:before="20" w:after="20"/>
            </w:pPr>
            <w:r>
              <w:rPr>
                <w:b/>
                <w:bCs/>
                <w:color w:val="FFFFFF"/>
                <w:sz w:val="26"/>
                <w:szCs w:val="26"/>
              </w:rPr>
              <w:t>Staking Contract</w:t>
            </w:r>
          </w:p>
        </w:tc>
        <w:tc>
          <w:tcPr>
            <w:tcW w:w="5040" w:type="dxa"/>
            <w:tcBorders>
              <w:top w:val="nil"/>
              <w:left w:val="nil"/>
              <w:bottom w:val="nil"/>
              <w:right w:val="nil"/>
            </w:tcBorders>
            <w:shd w:val="clear" w:color="auto" w:fill="D5E8F0"/>
            <w:tcMar>
              <w:top w:w="120" w:type="dxa"/>
              <w:left w:w="180" w:type="dxa"/>
              <w:bottom w:w="120" w:type="dxa"/>
              <w:right w:w="180" w:type="dxa"/>
            </w:tcMar>
            <w:vAlign w:val="center"/>
          </w:tcPr>
          <w:p w14:paraId="1331D71B" w14:textId="77777777" w:rsidR="00A64A0B" w:rsidRDefault="00000000">
            <w:pPr>
              <w:spacing w:before="20" w:after="20"/>
            </w:pPr>
            <w:r>
              <w:rPr>
                <w:b/>
                <w:bCs/>
                <w:color w:val="1A6B72"/>
                <w:sz w:val="16"/>
                <w:szCs w:val="16"/>
              </w:rPr>
              <w:t>Genesis Address</w:t>
            </w:r>
          </w:p>
          <w:p w14:paraId="7A15D410" w14:textId="77777777" w:rsidR="00A64A0B" w:rsidRDefault="00000000">
            <w:pPr>
              <w:spacing w:before="20" w:after="20"/>
            </w:pPr>
            <w:r>
              <w:rPr>
                <w:rFonts w:ascii="Courier New" w:eastAsia="Courier New" w:hAnsi="Courier New" w:cs="Courier New"/>
                <w:b/>
                <w:bCs/>
                <w:color w:val="1B2A4A"/>
                <w:sz w:val="18"/>
                <w:szCs w:val="18"/>
              </w:rPr>
              <w:t>synq1staking00contract00synrg00net</w:t>
            </w:r>
          </w:p>
        </w:tc>
      </w:tr>
    </w:tbl>
    <w:p w14:paraId="5BC78057" w14:textId="77777777" w:rsidR="00A64A0B" w:rsidRDefault="00A64A0B">
      <w:pPr>
        <w:spacing w:before="120"/>
      </w:pPr>
    </w:p>
    <w:p w14:paraId="0F936612" w14:textId="77777777" w:rsidR="00A64A0B" w:rsidRDefault="00000000">
      <w:pPr>
        <w:pStyle w:val="Heading2"/>
      </w:pPr>
      <w:r>
        <w:t>Purpose &amp; Role</w:t>
      </w:r>
    </w:p>
    <w:p w14:paraId="24BF7990" w14:textId="77777777" w:rsidR="00A64A0B" w:rsidRDefault="00A64A0B">
      <w:pPr>
        <w:pBdr>
          <w:bottom w:val="single" w:sz="6" w:space="1" w:color="1A6B72"/>
        </w:pBdr>
        <w:spacing w:before="80" w:after="80"/>
      </w:pPr>
    </w:p>
    <w:p w14:paraId="60A7458E" w14:textId="77777777" w:rsidR="00A64A0B" w:rsidRDefault="00000000">
      <w:pPr>
        <w:spacing w:before="60" w:after="60"/>
      </w:pPr>
      <w:r>
        <w:rPr>
          <w:color w:val="1B2A4A"/>
        </w:rPr>
        <w:t xml:space="preserve">The Staking Contract is the cornerstone of Synergy Network's economic security model. It handles all bonding and </w:t>
      </w:r>
      <w:proofErr w:type="spellStart"/>
      <w:r>
        <w:rPr>
          <w:color w:val="1B2A4A"/>
        </w:rPr>
        <w:t>unbonding</w:t>
      </w:r>
      <w:proofErr w:type="spellEnd"/>
      <w:r>
        <w:rPr>
          <w:color w:val="1B2A4A"/>
        </w:rPr>
        <w:t xml:space="preserve"> of SNRG tokens by validators and delegators, enforces minimum stake thresholds, manages the </w:t>
      </w:r>
      <w:proofErr w:type="spellStart"/>
      <w:r>
        <w:rPr>
          <w:color w:val="1B2A4A"/>
        </w:rPr>
        <w:t>unbonding</w:t>
      </w:r>
      <w:proofErr w:type="spellEnd"/>
      <w:r>
        <w:rPr>
          <w:color w:val="1B2A4A"/>
        </w:rPr>
        <w:t xml:space="preserve"> queue, and serves as the authoritative source of truth for current stake balances used by the Validator Registry and Reward Distributor. Every validator active at genesis must have their stake recorded through this contract.</w:t>
      </w:r>
    </w:p>
    <w:p w14:paraId="0C2433ED" w14:textId="77777777" w:rsidR="00A64A0B" w:rsidRDefault="00A64A0B">
      <w:pPr>
        <w:spacing w:before="80"/>
      </w:pPr>
    </w:p>
    <w:p w14:paraId="63E8CEAE" w14:textId="77777777" w:rsidR="00A64A0B" w:rsidRDefault="00000000">
      <w:pPr>
        <w:pStyle w:val="Heading2"/>
      </w:pPr>
      <w:r>
        <w:t>Core Responsibilities</w:t>
      </w:r>
    </w:p>
    <w:p w14:paraId="754DE344" w14:textId="77777777" w:rsidR="00A64A0B" w:rsidRDefault="00A64A0B">
      <w:pPr>
        <w:pBdr>
          <w:bottom w:val="single" w:sz="6" w:space="1" w:color="1A6B72"/>
        </w:pBdr>
        <w:spacing w:before="80" w:after="80"/>
      </w:pPr>
    </w:p>
    <w:p w14:paraId="4814A3C9" w14:textId="77777777" w:rsidR="00A64A0B" w:rsidRDefault="00000000">
      <w:pPr>
        <w:pStyle w:val="ListParagraph"/>
        <w:numPr>
          <w:ilvl w:val="0"/>
          <w:numId w:val="2"/>
        </w:numPr>
        <w:spacing w:before="40" w:after="40"/>
      </w:pPr>
      <w:r>
        <w:rPr>
          <w:color w:val="1B2A4A"/>
          <w:sz w:val="21"/>
          <w:szCs w:val="21"/>
        </w:rPr>
        <w:t>Accept stake deposits from validators and delegators in nWei</w:t>
      </w:r>
    </w:p>
    <w:p w14:paraId="5ADC2811" w14:textId="77777777" w:rsidR="00A64A0B" w:rsidRDefault="00000000">
      <w:pPr>
        <w:pStyle w:val="ListParagraph"/>
        <w:numPr>
          <w:ilvl w:val="0"/>
          <w:numId w:val="2"/>
        </w:numPr>
        <w:spacing w:before="40" w:after="40"/>
      </w:pPr>
      <w:r>
        <w:rPr>
          <w:color w:val="1B2A4A"/>
          <w:sz w:val="21"/>
          <w:szCs w:val="21"/>
        </w:rPr>
        <w:t xml:space="preserve">Enforce minimum stake threshold (100,000,000,000 nWei = 100 SNRG at </w:t>
      </w:r>
      <w:proofErr w:type="spellStart"/>
      <w:r>
        <w:rPr>
          <w:color w:val="1B2A4A"/>
          <w:sz w:val="21"/>
          <w:szCs w:val="21"/>
        </w:rPr>
        <w:t>testbeta</w:t>
      </w:r>
      <w:proofErr w:type="spellEnd"/>
      <w:r>
        <w:rPr>
          <w:color w:val="1B2A4A"/>
          <w:sz w:val="21"/>
          <w:szCs w:val="21"/>
        </w:rPr>
        <w:t xml:space="preserve"> scale)</w:t>
      </w:r>
    </w:p>
    <w:p w14:paraId="4AF9EA0B" w14:textId="77777777" w:rsidR="00A64A0B" w:rsidRDefault="00000000">
      <w:pPr>
        <w:pStyle w:val="ListParagraph"/>
        <w:numPr>
          <w:ilvl w:val="0"/>
          <w:numId w:val="2"/>
        </w:numPr>
        <w:spacing w:before="40" w:after="40"/>
      </w:pPr>
      <w:r>
        <w:rPr>
          <w:color w:val="1B2A4A"/>
          <w:sz w:val="21"/>
          <w:szCs w:val="21"/>
        </w:rPr>
        <w:t xml:space="preserve">Maintain </w:t>
      </w:r>
      <w:proofErr w:type="spellStart"/>
      <w:r>
        <w:rPr>
          <w:color w:val="1B2A4A"/>
          <w:sz w:val="21"/>
          <w:szCs w:val="21"/>
        </w:rPr>
        <w:t>unbonding</w:t>
      </w:r>
      <w:proofErr w:type="spellEnd"/>
      <w:r>
        <w:rPr>
          <w:color w:val="1B2A4A"/>
          <w:sz w:val="21"/>
          <w:szCs w:val="21"/>
        </w:rPr>
        <w:t xml:space="preserve"> queues with </w:t>
      </w:r>
      <w:proofErr w:type="gramStart"/>
      <w:r>
        <w:rPr>
          <w:color w:val="1B2A4A"/>
          <w:sz w:val="21"/>
          <w:szCs w:val="21"/>
        </w:rPr>
        <w:t>a</w:t>
      </w:r>
      <w:proofErr w:type="gramEnd"/>
      <w:r>
        <w:rPr>
          <w:color w:val="1B2A4A"/>
          <w:sz w:val="21"/>
          <w:szCs w:val="21"/>
        </w:rPr>
        <w:t xml:space="preserve"> 86,400-second (24-hour) </w:t>
      </w:r>
      <w:proofErr w:type="spellStart"/>
      <w:r>
        <w:rPr>
          <w:color w:val="1B2A4A"/>
          <w:sz w:val="21"/>
          <w:szCs w:val="21"/>
        </w:rPr>
        <w:t>unbonding</w:t>
      </w:r>
      <w:proofErr w:type="spellEnd"/>
      <w:r>
        <w:rPr>
          <w:color w:val="1B2A4A"/>
          <w:sz w:val="21"/>
          <w:szCs w:val="21"/>
        </w:rPr>
        <w:t xml:space="preserve"> period and 3,600-second withdrawal delay</w:t>
      </w:r>
    </w:p>
    <w:p w14:paraId="709487FA" w14:textId="77777777" w:rsidR="00A64A0B" w:rsidRDefault="00000000">
      <w:pPr>
        <w:pStyle w:val="ListParagraph"/>
        <w:numPr>
          <w:ilvl w:val="0"/>
          <w:numId w:val="2"/>
        </w:numPr>
        <w:spacing w:before="40" w:after="40"/>
      </w:pPr>
      <w:r>
        <w:rPr>
          <w:color w:val="1B2A4A"/>
          <w:sz w:val="21"/>
          <w:szCs w:val="21"/>
        </w:rPr>
        <w:t>Emit staking events for indexers and the Reward Distributor to consume</w:t>
      </w:r>
    </w:p>
    <w:p w14:paraId="0D3175D0" w14:textId="77777777" w:rsidR="00A64A0B" w:rsidRDefault="00000000">
      <w:pPr>
        <w:pStyle w:val="ListParagraph"/>
        <w:numPr>
          <w:ilvl w:val="0"/>
          <w:numId w:val="2"/>
        </w:numPr>
        <w:spacing w:before="40" w:after="40"/>
      </w:pPr>
      <w:r>
        <w:rPr>
          <w:color w:val="1B2A4A"/>
          <w:sz w:val="21"/>
          <w:szCs w:val="21"/>
        </w:rPr>
        <w:t>Expose current stake balances to the Validator Registry for voting-power calculations</w:t>
      </w:r>
    </w:p>
    <w:p w14:paraId="3D8166EF" w14:textId="77777777" w:rsidR="00A64A0B" w:rsidRDefault="00000000">
      <w:pPr>
        <w:pStyle w:val="ListParagraph"/>
        <w:numPr>
          <w:ilvl w:val="0"/>
          <w:numId w:val="2"/>
        </w:numPr>
        <w:spacing w:before="40" w:after="40"/>
      </w:pPr>
      <w:r>
        <w:rPr>
          <w:color w:val="1B2A4A"/>
          <w:sz w:val="21"/>
          <w:szCs w:val="21"/>
        </w:rPr>
        <w:t>Support delegation: allow token holders to delegate stake to a validator address</w:t>
      </w:r>
    </w:p>
    <w:p w14:paraId="2856A569" w14:textId="77777777" w:rsidR="00A64A0B" w:rsidRDefault="00000000">
      <w:pPr>
        <w:pStyle w:val="ListParagraph"/>
        <w:numPr>
          <w:ilvl w:val="0"/>
          <w:numId w:val="2"/>
        </w:numPr>
        <w:spacing w:before="40" w:after="40"/>
      </w:pPr>
      <w:r>
        <w:rPr>
          <w:color w:val="1B2A4A"/>
          <w:sz w:val="21"/>
          <w:szCs w:val="21"/>
        </w:rPr>
        <w:t xml:space="preserve">Handle re-delegation between validators without triggering the full </w:t>
      </w:r>
      <w:proofErr w:type="spellStart"/>
      <w:r>
        <w:rPr>
          <w:color w:val="1B2A4A"/>
          <w:sz w:val="21"/>
          <w:szCs w:val="21"/>
        </w:rPr>
        <w:t>unbonding</w:t>
      </w:r>
      <w:proofErr w:type="spellEnd"/>
      <w:r>
        <w:rPr>
          <w:color w:val="1B2A4A"/>
          <w:sz w:val="21"/>
          <w:szCs w:val="21"/>
        </w:rPr>
        <w:t xml:space="preserve"> period</w:t>
      </w:r>
    </w:p>
    <w:p w14:paraId="1F1464AB" w14:textId="77777777" w:rsidR="00A64A0B" w:rsidRDefault="00000000">
      <w:pPr>
        <w:pStyle w:val="ListParagraph"/>
        <w:numPr>
          <w:ilvl w:val="0"/>
          <w:numId w:val="2"/>
        </w:numPr>
        <w:spacing w:before="40" w:after="40"/>
      </w:pPr>
      <w:r>
        <w:rPr>
          <w:color w:val="1B2A4A"/>
          <w:sz w:val="21"/>
          <w:szCs w:val="21"/>
        </w:rPr>
        <w:t>Enforce slashing directives issued by the Slashing Contract (balance reduction)</w:t>
      </w:r>
    </w:p>
    <w:p w14:paraId="6C66BE73" w14:textId="77777777" w:rsidR="00A64A0B" w:rsidRDefault="00000000">
      <w:pPr>
        <w:pStyle w:val="ListParagraph"/>
        <w:numPr>
          <w:ilvl w:val="0"/>
          <w:numId w:val="2"/>
        </w:numPr>
        <w:spacing w:before="40" w:after="40"/>
      </w:pPr>
      <w:r>
        <w:rPr>
          <w:color w:val="1B2A4A"/>
          <w:sz w:val="21"/>
          <w:szCs w:val="21"/>
        </w:rPr>
        <w:t>Prevent withdrawals during an active slashing investigation (jail state)</w:t>
      </w:r>
    </w:p>
    <w:p w14:paraId="3CA522CF" w14:textId="77777777" w:rsidR="00A64A0B" w:rsidRDefault="00A64A0B">
      <w:pPr>
        <w:spacing w:before="80"/>
      </w:pPr>
    </w:p>
    <w:p w14:paraId="263541BB" w14:textId="77777777" w:rsidR="00A64A0B" w:rsidRDefault="00000000">
      <w:pPr>
        <w:pStyle w:val="Heading2"/>
      </w:pPr>
      <w:r>
        <w:t>Initialization Parameters</w:t>
      </w:r>
    </w:p>
    <w:p w14:paraId="6427774D" w14:textId="77777777" w:rsidR="00A64A0B" w:rsidRDefault="00A64A0B">
      <w:pPr>
        <w:pBdr>
          <w:bottom w:val="single" w:sz="6" w:space="1" w:color="1A6B72"/>
        </w:pBdr>
        <w:spacing w:before="80" w:after="80"/>
      </w:pPr>
    </w:p>
    <w:p w14:paraId="5918B30B" w14:textId="77777777" w:rsidR="00A64A0B" w:rsidRDefault="00000000">
      <w:pPr>
        <w:spacing w:before="60" w:after="60"/>
      </w:pPr>
      <w:r>
        <w:rPr>
          <w:color w:val="1B2A4A"/>
        </w:rPr>
        <w:t xml:space="preserve">These parameters are provided in the </w:t>
      </w:r>
      <w:proofErr w:type="spellStart"/>
      <w:r>
        <w:rPr>
          <w:color w:val="1B2A4A"/>
        </w:rPr>
        <w:t>genesis.json</w:t>
      </w:r>
      <w:proofErr w:type="spellEnd"/>
      <w:r>
        <w:rPr>
          <w:color w:val="1B2A4A"/>
        </w:rPr>
        <w:t xml:space="preserve"> contracts section and are written into the contract's storage at block 0. They define the contract's operating rules from the moment the chain starts.</w:t>
      </w:r>
    </w:p>
    <w:p w14:paraId="23998052" w14:textId="77777777" w:rsidR="00A64A0B" w:rsidRDefault="00A64A0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8"/>
        <w:gridCol w:w="1494"/>
        <w:gridCol w:w="4061"/>
        <w:gridCol w:w="827"/>
      </w:tblGrid>
      <w:tr w:rsidR="00A64A0B" w14:paraId="72391421" w14:textId="77777777">
        <w:tblPrEx>
          <w:tblCellMar>
            <w:top w:w="0" w:type="dxa"/>
            <w:bottom w:w="0" w:type="dxa"/>
          </w:tblCellMar>
        </w:tblPrEx>
        <w:trPr>
          <w:tblHeader/>
        </w:trPr>
        <w:tc>
          <w:tcPr>
            <w:tcW w:w="270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52DC7CAA" w14:textId="77777777" w:rsidR="00A64A0B" w:rsidRDefault="00000000">
            <w:r>
              <w:rPr>
                <w:b/>
                <w:bCs/>
                <w:color w:val="FFFFFF"/>
                <w:sz w:val="19"/>
                <w:szCs w:val="19"/>
              </w:rPr>
              <w:t>Field / State Variable</w:t>
            </w:r>
          </w:p>
        </w:tc>
        <w:tc>
          <w:tcPr>
            <w:tcW w:w="150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6FA76C68" w14:textId="77777777" w:rsidR="00A64A0B" w:rsidRDefault="00000000">
            <w:r>
              <w:rPr>
                <w:b/>
                <w:bCs/>
                <w:color w:val="FFFFFF"/>
                <w:sz w:val="19"/>
                <w:szCs w:val="19"/>
              </w:rPr>
              <w:t>Type</w:t>
            </w:r>
          </w:p>
        </w:tc>
        <w:tc>
          <w:tcPr>
            <w:tcW w:w="432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04F6CC25" w14:textId="77777777" w:rsidR="00A64A0B" w:rsidRDefault="00000000">
            <w:r>
              <w:rPr>
                <w:b/>
                <w:bCs/>
                <w:color w:val="FFFFFF"/>
                <w:sz w:val="19"/>
                <w:szCs w:val="19"/>
              </w:rPr>
              <w:t>Description</w:t>
            </w:r>
          </w:p>
        </w:tc>
        <w:tc>
          <w:tcPr>
            <w:tcW w:w="84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0B024C62" w14:textId="77777777" w:rsidR="00A64A0B" w:rsidRDefault="00000000">
            <w:r>
              <w:rPr>
                <w:b/>
                <w:bCs/>
                <w:color w:val="FFFFFF"/>
                <w:sz w:val="19"/>
                <w:szCs w:val="19"/>
              </w:rPr>
              <w:t>Req?</w:t>
            </w:r>
          </w:p>
        </w:tc>
      </w:tr>
      <w:tr w:rsidR="00A64A0B" w14:paraId="66968B6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2C62F9A" w14:textId="77777777" w:rsidR="00A64A0B" w:rsidRDefault="00000000">
            <w:proofErr w:type="spellStart"/>
            <w:r>
              <w:rPr>
                <w:rFonts w:ascii="Courier New" w:eastAsia="Courier New" w:hAnsi="Courier New" w:cs="Courier New"/>
                <w:color w:val="1B2A4A"/>
                <w:sz w:val="19"/>
                <w:szCs w:val="19"/>
              </w:rPr>
              <w:t>min_stake_nwei</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81CD2ED" w14:textId="77777777" w:rsidR="00A64A0B" w:rsidRDefault="00000000">
            <w:r>
              <w:rPr>
                <w:i/>
                <w:iCs/>
                <w:color w:val="1B2A4A"/>
                <w:sz w:val="19"/>
                <w:szCs w:val="19"/>
              </w:rPr>
              <w:t>u128</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4D4BFD6" w14:textId="77777777" w:rsidR="00A64A0B" w:rsidRDefault="00000000">
            <w:r>
              <w:rPr>
                <w:color w:val="1B2A4A"/>
                <w:sz w:val="19"/>
                <w:szCs w:val="19"/>
              </w:rPr>
              <w:t>Minimum stake required to become a validator (100,000,000,000 nWei)</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0D06A9B" w14:textId="77777777" w:rsidR="00A64A0B" w:rsidRDefault="00000000">
            <w:pPr>
              <w:jc w:val="center"/>
            </w:pPr>
            <w:r>
              <w:rPr>
                <w:color w:val="1B2A4A"/>
                <w:sz w:val="19"/>
                <w:szCs w:val="19"/>
              </w:rPr>
              <w:t>✓</w:t>
            </w:r>
          </w:p>
        </w:tc>
      </w:tr>
      <w:tr w:rsidR="00A64A0B" w14:paraId="2FBD7E9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6FF3F9" w14:textId="77777777" w:rsidR="00A64A0B" w:rsidRDefault="00000000">
            <w:proofErr w:type="spellStart"/>
            <w:r>
              <w:rPr>
                <w:rFonts w:ascii="Courier New" w:eastAsia="Courier New" w:hAnsi="Courier New" w:cs="Courier New"/>
                <w:color w:val="1B2A4A"/>
                <w:sz w:val="19"/>
                <w:szCs w:val="19"/>
              </w:rPr>
              <w:t>max_stake_nwei</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EF5858" w14:textId="77777777" w:rsidR="00A64A0B" w:rsidRDefault="00000000">
            <w:r>
              <w:rPr>
                <w:i/>
                <w:iCs/>
                <w:color w:val="1B2A4A"/>
                <w:sz w:val="19"/>
                <w:szCs w:val="19"/>
              </w:rPr>
              <w:t>Option&lt;u128&gt;</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1D0D59" w14:textId="77777777" w:rsidR="00A64A0B" w:rsidRDefault="00000000">
            <w:r>
              <w:rPr>
                <w:color w:val="1B2A4A"/>
                <w:sz w:val="19"/>
                <w:szCs w:val="19"/>
              </w:rPr>
              <w:t>Optional hard cap per validator; null = uncapped</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95DFF5" w14:textId="77777777" w:rsidR="00A64A0B" w:rsidRDefault="00000000">
            <w:pPr>
              <w:jc w:val="center"/>
            </w:pPr>
            <w:r>
              <w:rPr>
                <w:color w:val="1B2A4A"/>
                <w:sz w:val="19"/>
                <w:szCs w:val="19"/>
              </w:rPr>
              <w:t>—</w:t>
            </w:r>
          </w:p>
        </w:tc>
      </w:tr>
      <w:tr w:rsidR="00A64A0B" w14:paraId="4BCE3A8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3AD3BDF" w14:textId="77777777" w:rsidR="00A64A0B" w:rsidRDefault="00000000">
            <w:proofErr w:type="spellStart"/>
            <w:r>
              <w:rPr>
                <w:rFonts w:ascii="Courier New" w:eastAsia="Courier New" w:hAnsi="Courier New" w:cs="Courier New"/>
                <w:color w:val="1B2A4A"/>
                <w:sz w:val="19"/>
                <w:szCs w:val="19"/>
              </w:rPr>
              <w:t>unbonding_period_seconds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7DEA084" w14:textId="77777777" w:rsidR="00A64A0B" w:rsidRDefault="00000000">
            <w:r>
              <w:rPr>
                <w:i/>
                <w:iCs/>
                <w:color w:val="1B2A4A"/>
                <w:sz w:val="19"/>
                <w:szCs w:val="19"/>
              </w:rPr>
              <w:t>u64</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2C0E53C" w14:textId="77777777" w:rsidR="00A64A0B" w:rsidRDefault="00000000">
            <w:r>
              <w:rPr>
                <w:color w:val="1B2A4A"/>
                <w:sz w:val="19"/>
                <w:szCs w:val="19"/>
              </w:rPr>
              <w:t>Seconds before unbonded stake may be withdrawn (86,400)</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D26FD40" w14:textId="77777777" w:rsidR="00A64A0B" w:rsidRDefault="00000000">
            <w:pPr>
              <w:jc w:val="center"/>
            </w:pPr>
            <w:r>
              <w:rPr>
                <w:color w:val="1B2A4A"/>
                <w:sz w:val="19"/>
                <w:szCs w:val="19"/>
              </w:rPr>
              <w:t>✓</w:t>
            </w:r>
          </w:p>
        </w:tc>
      </w:tr>
      <w:tr w:rsidR="00A64A0B" w14:paraId="180438B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A8CC79" w14:textId="77777777" w:rsidR="00A64A0B" w:rsidRDefault="00000000">
            <w:proofErr w:type="spellStart"/>
            <w:r>
              <w:rPr>
                <w:rFonts w:ascii="Courier New" w:eastAsia="Courier New" w:hAnsi="Courier New" w:cs="Courier New"/>
                <w:color w:val="1B2A4A"/>
                <w:sz w:val="19"/>
                <w:szCs w:val="19"/>
              </w:rPr>
              <w:lastRenderedPageBreak/>
              <w:t>withdrawal_delay_seconds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B91FF8" w14:textId="77777777" w:rsidR="00A64A0B" w:rsidRDefault="00000000">
            <w:r>
              <w:rPr>
                <w:i/>
                <w:iCs/>
                <w:color w:val="1B2A4A"/>
                <w:sz w:val="19"/>
                <w:szCs w:val="19"/>
              </w:rPr>
              <w:t>u64</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0C10AF" w14:textId="77777777" w:rsidR="00A64A0B" w:rsidRDefault="00000000">
            <w:r>
              <w:rPr>
                <w:color w:val="1B2A4A"/>
                <w:sz w:val="19"/>
                <w:szCs w:val="19"/>
              </w:rPr>
              <w:t xml:space="preserve">Additional delay after </w:t>
            </w:r>
            <w:proofErr w:type="spellStart"/>
            <w:r>
              <w:rPr>
                <w:color w:val="1B2A4A"/>
                <w:sz w:val="19"/>
                <w:szCs w:val="19"/>
              </w:rPr>
              <w:t>unbonding</w:t>
            </w:r>
            <w:proofErr w:type="spellEnd"/>
            <w:r>
              <w:rPr>
                <w:color w:val="1B2A4A"/>
                <w:sz w:val="19"/>
                <w:szCs w:val="19"/>
              </w:rPr>
              <w:t xml:space="preserve"> completes before withdrawal (3,600)</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E8EE21" w14:textId="77777777" w:rsidR="00A64A0B" w:rsidRDefault="00000000">
            <w:pPr>
              <w:jc w:val="center"/>
            </w:pPr>
            <w:r>
              <w:rPr>
                <w:color w:val="1B2A4A"/>
                <w:sz w:val="19"/>
                <w:szCs w:val="19"/>
              </w:rPr>
              <w:t>✓</w:t>
            </w:r>
          </w:p>
        </w:tc>
      </w:tr>
      <w:tr w:rsidR="00A64A0B" w14:paraId="39471D9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4FF8376" w14:textId="77777777" w:rsidR="00A64A0B" w:rsidRDefault="00000000">
            <w:proofErr w:type="spellStart"/>
            <w:r>
              <w:rPr>
                <w:rFonts w:ascii="Courier New" w:eastAsia="Courier New" w:hAnsi="Courier New" w:cs="Courier New"/>
                <w:color w:val="1B2A4A"/>
                <w:sz w:val="19"/>
                <w:szCs w:val="19"/>
              </w:rPr>
              <w:t>slashing_contract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96349AB" w14:textId="77777777" w:rsidR="00A64A0B" w:rsidRDefault="00000000">
            <w:r>
              <w:rPr>
                <w:i/>
                <w:iCs/>
                <w:color w:val="1B2A4A"/>
                <w:sz w:val="19"/>
                <w:szCs w:val="19"/>
              </w:rPr>
              <w:t>Address</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10DEC14" w14:textId="77777777" w:rsidR="00A64A0B" w:rsidRDefault="00000000">
            <w:proofErr w:type="spellStart"/>
            <w:r>
              <w:rPr>
                <w:color w:val="1B2A4A"/>
                <w:sz w:val="19"/>
                <w:szCs w:val="19"/>
              </w:rPr>
              <w:t>synq</w:t>
            </w:r>
            <w:proofErr w:type="spellEnd"/>
            <w:r>
              <w:rPr>
                <w:color w:val="1B2A4A"/>
                <w:sz w:val="19"/>
                <w:szCs w:val="19"/>
              </w:rPr>
              <w:t xml:space="preserve"> address of the Slashing Contract — must be set at </w:t>
            </w:r>
            <w:proofErr w:type="spellStart"/>
            <w:r>
              <w:rPr>
                <w:color w:val="1B2A4A"/>
                <w:sz w:val="19"/>
                <w:szCs w:val="19"/>
              </w:rPr>
              <w:t>init</w:t>
            </w:r>
            <w:proofErr w:type="spellEnd"/>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2695A1" w14:textId="77777777" w:rsidR="00A64A0B" w:rsidRDefault="00000000">
            <w:pPr>
              <w:jc w:val="center"/>
            </w:pPr>
            <w:r>
              <w:rPr>
                <w:color w:val="1B2A4A"/>
                <w:sz w:val="19"/>
                <w:szCs w:val="19"/>
              </w:rPr>
              <w:t>✓</w:t>
            </w:r>
          </w:p>
        </w:tc>
      </w:tr>
      <w:tr w:rsidR="00A64A0B" w14:paraId="6D9C32D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46734E" w14:textId="77777777" w:rsidR="00A64A0B" w:rsidRDefault="00000000">
            <w:proofErr w:type="spellStart"/>
            <w:r>
              <w:rPr>
                <w:rFonts w:ascii="Courier New" w:eastAsia="Courier New" w:hAnsi="Courier New" w:cs="Courier New"/>
                <w:color w:val="1B2A4A"/>
                <w:sz w:val="19"/>
                <w:szCs w:val="19"/>
              </w:rPr>
              <w:t>registry_contract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C26E8C" w14:textId="77777777" w:rsidR="00A64A0B" w:rsidRDefault="00000000">
            <w:r>
              <w:rPr>
                <w:i/>
                <w:iCs/>
                <w:color w:val="1B2A4A"/>
                <w:sz w:val="19"/>
                <w:szCs w:val="19"/>
              </w:rPr>
              <w:t>Address</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17CA66" w14:textId="77777777" w:rsidR="00A64A0B" w:rsidRDefault="00000000">
            <w:proofErr w:type="spellStart"/>
            <w:r>
              <w:rPr>
                <w:color w:val="1B2A4A"/>
                <w:sz w:val="19"/>
                <w:szCs w:val="19"/>
              </w:rPr>
              <w:t>synq</w:t>
            </w:r>
            <w:proofErr w:type="spellEnd"/>
            <w:r>
              <w:rPr>
                <w:color w:val="1B2A4A"/>
                <w:sz w:val="19"/>
                <w:szCs w:val="19"/>
              </w:rPr>
              <w:t xml:space="preserve"> address of the Validator Registry — for cross-contract calls</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BC8738" w14:textId="77777777" w:rsidR="00A64A0B" w:rsidRDefault="00000000">
            <w:pPr>
              <w:jc w:val="center"/>
            </w:pPr>
            <w:r>
              <w:rPr>
                <w:color w:val="1B2A4A"/>
                <w:sz w:val="19"/>
                <w:szCs w:val="19"/>
              </w:rPr>
              <w:t>✓</w:t>
            </w:r>
          </w:p>
        </w:tc>
      </w:tr>
      <w:tr w:rsidR="00A64A0B" w14:paraId="02B2576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57C84A" w14:textId="77777777" w:rsidR="00A64A0B" w:rsidRDefault="00000000">
            <w:proofErr w:type="spellStart"/>
            <w:r>
              <w:rPr>
                <w:rFonts w:ascii="Courier New" w:eastAsia="Courier New" w:hAnsi="Courier New" w:cs="Courier New"/>
                <w:color w:val="1B2A4A"/>
                <w:sz w:val="19"/>
                <w:szCs w:val="19"/>
              </w:rPr>
              <w:t>reward_contract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EAB725B" w14:textId="77777777" w:rsidR="00A64A0B" w:rsidRDefault="00000000">
            <w:r>
              <w:rPr>
                <w:i/>
                <w:iCs/>
                <w:color w:val="1B2A4A"/>
                <w:sz w:val="19"/>
                <w:szCs w:val="19"/>
              </w:rPr>
              <w:t>Address</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24F0518" w14:textId="77777777" w:rsidR="00A64A0B" w:rsidRDefault="00000000">
            <w:proofErr w:type="spellStart"/>
            <w:r>
              <w:rPr>
                <w:color w:val="1B2A4A"/>
                <w:sz w:val="19"/>
                <w:szCs w:val="19"/>
              </w:rPr>
              <w:t>synq</w:t>
            </w:r>
            <w:proofErr w:type="spellEnd"/>
            <w:r>
              <w:rPr>
                <w:color w:val="1B2A4A"/>
                <w:sz w:val="19"/>
                <w:szCs w:val="19"/>
              </w:rPr>
              <w:t xml:space="preserve"> address of the Reward Distributor — for stake-weighted distribution</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C83431B" w14:textId="77777777" w:rsidR="00A64A0B" w:rsidRDefault="00000000">
            <w:pPr>
              <w:jc w:val="center"/>
            </w:pPr>
            <w:r>
              <w:rPr>
                <w:color w:val="1B2A4A"/>
                <w:sz w:val="19"/>
                <w:szCs w:val="19"/>
              </w:rPr>
              <w:t>✓</w:t>
            </w:r>
          </w:p>
        </w:tc>
      </w:tr>
    </w:tbl>
    <w:p w14:paraId="0ECFAFCF" w14:textId="77777777" w:rsidR="00A64A0B" w:rsidRDefault="00A64A0B">
      <w:pPr>
        <w:spacing w:before="80"/>
      </w:pPr>
    </w:p>
    <w:p w14:paraId="5098642E" w14:textId="77777777" w:rsidR="00A64A0B" w:rsidRDefault="00000000">
      <w:pPr>
        <w:pStyle w:val="Heading2"/>
      </w:pPr>
      <w:r>
        <w:t>State Variables</w:t>
      </w:r>
    </w:p>
    <w:p w14:paraId="01480A3D" w14:textId="77777777" w:rsidR="00A64A0B" w:rsidRDefault="00A64A0B">
      <w:pPr>
        <w:pBdr>
          <w:bottom w:val="single" w:sz="6" w:space="1" w:color="1A6B72"/>
        </w:pBdr>
        <w:spacing w:before="80" w:after="80"/>
      </w:pPr>
    </w:p>
    <w:p w14:paraId="43BD6B40" w14:textId="77777777" w:rsidR="00A64A0B" w:rsidRDefault="00000000">
      <w:pPr>
        <w:spacing w:before="60" w:after="60"/>
      </w:pPr>
      <w:r>
        <w:rPr>
          <w:color w:val="1B2A4A"/>
        </w:rPr>
        <w:t>The following storage variables must be present in the contract implementation. All state variables must be initialized (not left uninitialized/null) at genesis, even if initialized to an empty collection or zero.</w:t>
      </w:r>
    </w:p>
    <w:p w14:paraId="54C84CB8" w14:textId="77777777" w:rsidR="00A64A0B" w:rsidRDefault="00A64A0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8"/>
        <w:gridCol w:w="2152"/>
        <w:gridCol w:w="3782"/>
        <w:gridCol w:w="818"/>
      </w:tblGrid>
      <w:tr w:rsidR="00A64A0B" w14:paraId="7867F2F6" w14:textId="77777777">
        <w:tblPrEx>
          <w:tblCellMar>
            <w:top w:w="0" w:type="dxa"/>
            <w:bottom w:w="0" w:type="dxa"/>
          </w:tblCellMar>
        </w:tblPrEx>
        <w:trPr>
          <w:tblHeader/>
        </w:trPr>
        <w:tc>
          <w:tcPr>
            <w:tcW w:w="270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23340550" w14:textId="77777777" w:rsidR="00A64A0B" w:rsidRDefault="00000000">
            <w:r>
              <w:rPr>
                <w:b/>
                <w:bCs/>
                <w:color w:val="FFFFFF"/>
                <w:sz w:val="19"/>
                <w:szCs w:val="19"/>
              </w:rPr>
              <w:t>Field / State Variable</w:t>
            </w:r>
          </w:p>
        </w:tc>
        <w:tc>
          <w:tcPr>
            <w:tcW w:w="150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1DBC9911" w14:textId="77777777" w:rsidR="00A64A0B" w:rsidRDefault="00000000">
            <w:r>
              <w:rPr>
                <w:b/>
                <w:bCs/>
                <w:color w:val="FFFFFF"/>
                <w:sz w:val="19"/>
                <w:szCs w:val="19"/>
              </w:rPr>
              <w:t>Type</w:t>
            </w:r>
          </w:p>
        </w:tc>
        <w:tc>
          <w:tcPr>
            <w:tcW w:w="432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6748F432" w14:textId="77777777" w:rsidR="00A64A0B" w:rsidRDefault="00000000">
            <w:r>
              <w:rPr>
                <w:b/>
                <w:bCs/>
                <w:color w:val="FFFFFF"/>
                <w:sz w:val="19"/>
                <w:szCs w:val="19"/>
              </w:rPr>
              <w:t>Description</w:t>
            </w:r>
          </w:p>
        </w:tc>
        <w:tc>
          <w:tcPr>
            <w:tcW w:w="84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74CD05E4" w14:textId="77777777" w:rsidR="00A64A0B" w:rsidRDefault="00000000">
            <w:r>
              <w:rPr>
                <w:b/>
                <w:bCs/>
                <w:color w:val="FFFFFF"/>
                <w:sz w:val="19"/>
                <w:szCs w:val="19"/>
              </w:rPr>
              <w:t>Req?</w:t>
            </w:r>
          </w:p>
        </w:tc>
      </w:tr>
      <w:tr w:rsidR="00A64A0B" w14:paraId="531CD90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6E0C03A" w14:textId="77777777" w:rsidR="00A64A0B" w:rsidRDefault="00000000">
            <w:r>
              <w:rPr>
                <w:rFonts w:ascii="Courier New" w:eastAsia="Courier New" w:hAnsi="Courier New" w:cs="Courier New"/>
                <w:color w:val="1B2A4A"/>
                <w:sz w:val="19"/>
                <w:szCs w:val="19"/>
              </w:rPr>
              <w:t>stakes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73B4A76" w14:textId="77777777" w:rsidR="00A64A0B" w:rsidRDefault="00000000">
            <w:r>
              <w:rPr>
                <w:i/>
                <w:iCs/>
                <w:color w:val="1B2A4A"/>
                <w:sz w:val="19"/>
                <w:szCs w:val="19"/>
              </w:rPr>
              <w:t>Map&lt;Address, u128&gt;</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8A45F17" w14:textId="77777777" w:rsidR="00A64A0B" w:rsidRDefault="00000000">
            <w:r>
              <w:rPr>
                <w:color w:val="1B2A4A"/>
                <w:sz w:val="19"/>
                <w:szCs w:val="19"/>
              </w:rPr>
              <w:t>Active bonded stake per validator address in nWei</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4E0E778" w14:textId="77777777" w:rsidR="00A64A0B" w:rsidRDefault="00000000">
            <w:pPr>
              <w:jc w:val="center"/>
            </w:pPr>
            <w:r>
              <w:rPr>
                <w:color w:val="1B2A4A"/>
                <w:sz w:val="19"/>
                <w:szCs w:val="19"/>
              </w:rPr>
              <w:t>✓</w:t>
            </w:r>
          </w:p>
        </w:tc>
      </w:tr>
      <w:tr w:rsidR="00A64A0B" w14:paraId="29C3592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BE0995" w14:textId="77777777" w:rsidR="00A64A0B" w:rsidRDefault="00000000">
            <w:r>
              <w:rPr>
                <w:rFonts w:ascii="Courier New" w:eastAsia="Courier New" w:hAnsi="Courier New" w:cs="Courier New"/>
                <w:color w:val="1B2A4A"/>
                <w:sz w:val="19"/>
                <w:szCs w:val="19"/>
              </w:rPr>
              <w:t>delegations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82432A" w14:textId="77777777" w:rsidR="00A64A0B" w:rsidRDefault="00000000">
            <w:r>
              <w:rPr>
                <w:i/>
                <w:iCs/>
                <w:color w:val="1B2A4A"/>
                <w:sz w:val="19"/>
                <w:szCs w:val="19"/>
              </w:rPr>
              <w:t>Map&lt;(Address, Address), u128&gt;</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577846" w14:textId="77777777" w:rsidR="00A64A0B" w:rsidRDefault="00000000">
            <w:r>
              <w:rPr>
                <w:color w:val="1B2A4A"/>
                <w:sz w:val="19"/>
                <w:szCs w:val="19"/>
              </w:rPr>
              <w:t>Delegator → Validator → amount mapping in nWei</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AE035A" w14:textId="77777777" w:rsidR="00A64A0B" w:rsidRDefault="00000000">
            <w:pPr>
              <w:jc w:val="center"/>
            </w:pPr>
            <w:r>
              <w:rPr>
                <w:color w:val="1B2A4A"/>
                <w:sz w:val="19"/>
                <w:szCs w:val="19"/>
              </w:rPr>
              <w:t>✓</w:t>
            </w:r>
          </w:p>
        </w:tc>
      </w:tr>
      <w:tr w:rsidR="00A64A0B" w14:paraId="5B2FE24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640159E" w14:textId="77777777" w:rsidR="00A64A0B" w:rsidRDefault="00000000">
            <w:proofErr w:type="spellStart"/>
            <w:r>
              <w:rPr>
                <w:rFonts w:ascii="Courier New" w:eastAsia="Courier New" w:hAnsi="Courier New" w:cs="Courier New"/>
                <w:color w:val="1B2A4A"/>
                <w:sz w:val="19"/>
                <w:szCs w:val="19"/>
              </w:rPr>
              <w:t>unbonding_queue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38A302F" w14:textId="77777777" w:rsidR="00A64A0B" w:rsidRDefault="00000000">
            <w:r>
              <w:rPr>
                <w:i/>
                <w:iCs/>
                <w:color w:val="1B2A4A"/>
                <w:sz w:val="19"/>
                <w:szCs w:val="19"/>
              </w:rPr>
              <w:t>Vec&lt;</w:t>
            </w:r>
            <w:proofErr w:type="spellStart"/>
            <w:r>
              <w:rPr>
                <w:i/>
                <w:iCs/>
                <w:color w:val="1B2A4A"/>
                <w:sz w:val="19"/>
                <w:szCs w:val="19"/>
              </w:rPr>
              <w:t>UnbondingEntry</w:t>
            </w:r>
            <w:proofErr w:type="spellEnd"/>
            <w:r>
              <w:rPr>
                <w:i/>
                <w:iCs/>
                <w:color w:val="1B2A4A"/>
                <w:sz w:val="19"/>
                <w:szCs w:val="19"/>
              </w:rPr>
              <w:t>&gt;</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7673021" w14:textId="77777777" w:rsidR="00A64A0B" w:rsidRDefault="00000000">
            <w:r>
              <w:rPr>
                <w:color w:val="1B2A4A"/>
                <w:sz w:val="19"/>
                <w:szCs w:val="19"/>
              </w:rPr>
              <w:t xml:space="preserve">Ordered list of </w:t>
            </w:r>
            <w:proofErr w:type="spellStart"/>
            <w:r>
              <w:rPr>
                <w:color w:val="1B2A4A"/>
                <w:sz w:val="19"/>
                <w:szCs w:val="19"/>
              </w:rPr>
              <w:t>unbonding</w:t>
            </w:r>
            <w:proofErr w:type="spellEnd"/>
            <w:r>
              <w:rPr>
                <w:color w:val="1B2A4A"/>
                <w:sz w:val="19"/>
                <w:szCs w:val="19"/>
              </w:rPr>
              <w:t xml:space="preserve"> requests (address, amount, </w:t>
            </w:r>
            <w:proofErr w:type="spellStart"/>
            <w:r>
              <w:rPr>
                <w:color w:val="1B2A4A"/>
                <w:sz w:val="19"/>
                <w:szCs w:val="19"/>
              </w:rPr>
              <w:t>release_at</w:t>
            </w:r>
            <w:proofErr w:type="spellEnd"/>
            <w:r>
              <w:rPr>
                <w:color w:val="1B2A4A"/>
                <w:sz w:val="19"/>
                <w:szCs w:val="19"/>
              </w:rPr>
              <w:t xml:space="preserve"> timestamp)</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AE062E" w14:textId="77777777" w:rsidR="00A64A0B" w:rsidRDefault="00000000">
            <w:pPr>
              <w:jc w:val="center"/>
            </w:pPr>
            <w:r>
              <w:rPr>
                <w:color w:val="1B2A4A"/>
                <w:sz w:val="19"/>
                <w:szCs w:val="19"/>
              </w:rPr>
              <w:t>✓</w:t>
            </w:r>
          </w:p>
        </w:tc>
      </w:tr>
      <w:tr w:rsidR="00A64A0B" w14:paraId="508DB15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08E09C" w14:textId="77777777" w:rsidR="00A64A0B" w:rsidRDefault="00000000">
            <w:proofErr w:type="spellStart"/>
            <w:r>
              <w:rPr>
                <w:rFonts w:ascii="Courier New" w:eastAsia="Courier New" w:hAnsi="Courier New" w:cs="Courier New"/>
                <w:color w:val="1B2A4A"/>
                <w:sz w:val="19"/>
                <w:szCs w:val="19"/>
              </w:rPr>
              <w:t>total_staked_nwei</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9DB590" w14:textId="77777777" w:rsidR="00A64A0B" w:rsidRDefault="00000000">
            <w:r>
              <w:rPr>
                <w:i/>
                <w:iCs/>
                <w:color w:val="1B2A4A"/>
                <w:sz w:val="19"/>
                <w:szCs w:val="19"/>
              </w:rPr>
              <w:t>u128</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4B1693" w14:textId="77777777" w:rsidR="00A64A0B" w:rsidRDefault="00000000">
            <w:r>
              <w:rPr>
                <w:color w:val="1B2A4A"/>
                <w:sz w:val="19"/>
                <w:szCs w:val="19"/>
              </w:rPr>
              <w:t>Sum of all currently bonded stake across all validators</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ADE742" w14:textId="77777777" w:rsidR="00A64A0B" w:rsidRDefault="00000000">
            <w:pPr>
              <w:jc w:val="center"/>
            </w:pPr>
            <w:r>
              <w:rPr>
                <w:color w:val="1B2A4A"/>
                <w:sz w:val="19"/>
                <w:szCs w:val="19"/>
              </w:rPr>
              <w:t>✓</w:t>
            </w:r>
          </w:p>
        </w:tc>
      </w:tr>
      <w:tr w:rsidR="00A64A0B" w14:paraId="051285E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6D9DCDA" w14:textId="77777777" w:rsidR="00A64A0B" w:rsidRDefault="00000000">
            <w:proofErr w:type="spellStart"/>
            <w:r>
              <w:rPr>
                <w:rFonts w:ascii="Courier New" w:eastAsia="Courier New" w:hAnsi="Courier New" w:cs="Courier New"/>
                <w:color w:val="1B2A4A"/>
                <w:sz w:val="19"/>
                <w:szCs w:val="19"/>
              </w:rPr>
              <w:t>jailed_validators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FA8D82" w14:textId="77777777" w:rsidR="00A64A0B" w:rsidRDefault="00000000">
            <w:r>
              <w:rPr>
                <w:i/>
                <w:iCs/>
                <w:color w:val="1B2A4A"/>
                <w:sz w:val="19"/>
                <w:szCs w:val="19"/>
              </w:rPr>
              <w:t>Set&lt;Address&gt;</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D1386CB" w14:textId="77777777" w:rsidR="00A64A0B" w:rsidRDefault="00000000">
            <w:r>
              <w:rPr>
                <w:color w:val="1B2A4A"/>
                <w:sz w:val="19"/>
                <w:szCs w:val="19"/>
              </w:rPr>
              <w:t>Validators currently in jail; withdrawals and new delegations blocked</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1272064" w14:textId="77777777" w:rsidR="00A64A0B" w:rsidRDefault="00000000">
            <w:pPr>
              <w:jc w:val="center"/>
            </w:pPr>
            <w:r>
              <w:rPr>
                <w:color w:val="1B2A4A"/>
                <w:sz w:val="19"/>
                <w:szCs w:val="19"/>
              </w:rPr>
              <w:t>✓</w:t>
            </w:r>
          </w:p>
        </w:tc>
      </w:tr>
      <w:tr w:rsidR="00A64A0B" w14:paraId="44F8A88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A7C636" w14:textId="77777777" w:rsidR="00A64A0B" w:rsidRDefault="00000000">
            <w:r>
              <w:rPr>
                <w:rFonts w:ascii="Courier New" w:eastAsia="Courier New" w:hAnsi="Courier New" w:cs="Courier New"/>
                <w:color w:val="1B2A4A"/>
                <w:sz w:val="19"/>
                <w:szCs w:val="19"/>
              </w:rPr>
              <w:t>paused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6BD08B" w14:textId="77777777" w:rsidR="00A64A0B" w:rsidRDefault="00000000">
            <w:r>
              <w:rPr>
                <w:i/>
                <w:iCs/>
                <w:color w:val="1B2A4A"/>
                <w:sz w:val="19"/>
                <w:szCs w:val="19"/>
              </w:rPr>
              <w:t>bool</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2C56E9" w14:textId="77777777" w:rsidR="00A64A0B" w:rsidRDefault="00000000">
            <w:r>
              <w:rPr>
                <w:color w:val="1B2A4A"/>
                <w:sz w:val="19"/>
                <w:szCs w:val="19"/>
              </w:rPr>
              <w:t>Emergency pause flag — set only by governance guardian addresses</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0F1080" w14:textId="77777777" w:rsidR="00A64A0B" w:rsidRDefault="00000000">
            <w:pPr>
              <w:jc w:val="center"/>
            </w:pPr>
            <w:r>
              <w:rPr>
                <w:color w:val="1B2A4A"/>
                <w:sz w:val="19"/>
                <w:szCs w:val="19"/>
              </w:rPr>
              <w:t>✓</w:t>
            </w:r>
          </w:p>
        </w:tc>
      </w:tr>
    </w:tbl>
    <w:p w14:paraId="126665CA" w14:textId="77777777" w:rsidR="00A64A0B" w:rsidRDefault="00A64A0B">
      <w:pPr>
        <w:spacing w:before="80"/>
      </w:pPr>
    </w:p>
    <w:p w14:paraId="7D5BBDF0" w14:textId="77777777" w:rsidR="00A64A0B" w:rsidRDefault="00000000">
      <w:pPr>
        <w:pStyle w:val="Heading2"/>
      </w:pPr>
      <w:r>
        <w:t>Genesis Initialization State</w:t>
      </w:r>
    </w:p>
    <w:p w14:paraId="43928BEF" w14:textId="77777777" w:rsidR="00A64A0B" w:rsidRDefault="00A64A0B">
      <w:pPr>
        <w:pBdr>
          <w:bottom w:val="single" w:sz="6" w:space="1" w:color="1A6B72"/>
        </w:pBdr>
        <w:spacing w:before="80" w:after="80"/>
      </w:pPr>
    </w:p>
    <w:p w14:paraId="680F314E" w14:textId="77777777" w:rsidR="00A64A0B" w:rsidRDefault="00000000">
      <w:pPr>
        <w:spacing w:before="60" w:after="60"/>
      </w:pPr>
      <w:r>
        <w:rPr>
          <w:color w:val="1B2A4A"/>
        </w:rPr>
        <w:t xml:space="preserve">The following conditions must hold at block height 0, immediately after contract deployment and </w:t>
      </w:r>
      <w:proofErr w:type="spellStart"/>
      <w:r>
        <w:rPr>
          <w:color w:val="1B2A4A"/>
        </w:rPr>
        <w:t>init</w:t>
      </w:r>
      <w:proofErr w:type="spellEnd"/>
      <w:r>
        <w:rPr>
          <w:color w:val="1B2A4A"/>
        </w:rPr>
        <w:t>:</w:t>
      </w:r>
    </w:p>
    <w:p w14:paraId="29E3633D" w14:textId="77777777" w:rsidR="00A64A0B" w:rsidRDefault="00000000">
      <w:pPr>
        <w:pStyle w:val="ListParagraph"/>
        <w:numPr>
          <w:ilvl w:val="0"/>
          <w:numId w:val="2"/>
        </w:numPr>
        <w:spacing w:before="40" w:after="40"/>
      </w:pPr>
      <w:r>
        <w:rPr>
          <w:color w:val="1B2A4A"/>
          <w:sz w:val="21"/>
          <w:szCs w:val="21"/>
        </w:rPr>
        <w:t>The three genesis validators are each pre-credited with 5,000,000,000,000 nWei (5,000 SNRG) of genesis stake.</w:t>
      </w:r>
    </w:p>
    <w:p w14:paraId="1362F633" w14:textId="77777777" w:rsidR="00A64A0B" w:rsidRDefault="00000000">
      <w:pPr>
        <w:pStyle w:val="ListParagraph"/>
        <w:numPr>
          <w:ilvl w:val="0"/>
          <w:numId w:val="2"/>
        </w:numPr>
        <w:spacing w:before="40" w:after="40"/>
      </w:pPr>
      <w:proofErr w:type="spellStart"/>
      <w:r>
        <w:rPr>
          <w:color w:val="1B2A4A"/>
          <w:sz w:val="21"/>
          <w:szCs w:val="21"/>
        </w:rPr>
        <w:t>total_staked_nwei</w:t>
      </w:r>
      <w:proofErr w:type="spellEnd"/>
      <w:r>
        <w:rPr>
          <w:color w:val="1B2A4A"/>
          <w:sz w:val="21"/>
          <w:szCs w:val="21"/>
        </w:rPr>
        <w:t xml:space="preserve"> is initialized to 15,000,000,000,000 nWei.</w:t>
      </w:r>
    </w:p>
    <w:p w14:paraId="568BD09A" w14:textId="77777777" w:rsidR="00A64A0B" w:rsidRDefault="00000000">
      <w:pPr>
        <w:pStyle w:val="ListParagraph"/>
        <w:numPr>
          <w:ilvl w:val="0"/>
          <w:numId w:val="2"/>
        </w:numPr>
        <w:spacing w:before="40" w:after="40"/>
      </w:pPr>
      <w:r>
        <w:rPr>
          <w:color w:val="1B2A4A"/>
          <w:sz w:val="21"/>
          <w:szCs w:val="21"/>
        </w:rPr>
        <w:t xml:space="preserve">No </w:t>
      </w:r>
      <w:proofErr w:type="spellStart"/>
      <w:r>
        <w:rPr>
          <w:color w:val="1B2A4A"/>
          <w:sz w:val="21"/>
          <w:szCs w:val="21"/>
        </w:rPr>
        <w:t>unbonding</w:t>
      </w:r>
      <w:proofErr w:type="spellEnd"/>
      <w:r>
        <w:rPr>
          <w:color w:val="1B2A4A"/>
          <w:sz w:val="21"/>
          <w:szCs w:val="21"/>
        </w:rPr>
        <w:t xml:space="preserve"> entries are present at block 0.</w:t>
      </w:r>
    </w:p>
    <w:p w14:paraId="4CCE8820" w14:textId="77777777" w:rsidR="00A64A0B" w:rsidRDefault="00000000">
      <w:pPr>
        <w:pStyle w:val="ListParagraph"/>
        <w:numPr>
          <w:ilvl w:val="0"/>
          <w:numId w:val="2"/>
        </w:numPr>
        <w:spacing w:before="40" w:after="40"/>
      </w:pPr>
      <w:proofErr w:type="spellStart"/>
      <w:r>
        <w:rPr>
          <w:color w:val="1B2A4A"/>
          <w:sz w:val="21"/>
          <w:szCs w:val="21"/>
        </w:rPr>
        <w:t>jailed_validators</w:t>
      </w:r>
      <w:proofErr w:type="spellEnd"/>
      <w:r>
        <w:rPr>
          <w:color w:val="1B2A4A"/>
          <w:sz w:val="21"/>
          <w:szCs w:val="21"/>
        </w:rPr>
        <w:t xml:space="preserve"> set is empty at genesis.</w:t>
      </w:r>
    </w:p>
    <w:p w14:paraId="2A4907D9" w14:textId="77777777" w:rsidR="00A64A0B" w:rsidRDefault="00000000">
      <w:pPr>
        <w:pStyle w:val="ListParagraph"/>
        <w:numPr>
          <w:ilvl w:val="0"/>
          <w:numId w:val="2"/>
        </w:numPr>
        <w:spacing w:before="40" w:after="40"/>
      </w:pPr>
      <w:r>
        <w:rPr>
          <w:color w:val="1B2A4A"/>
          <w:sz w:val="21"/>
          <w:szCs w:val="21"/>
        </w:rPr>
        <w:t>paused flag is false.</w:t>
      </w:r>
    </w:p>
    <w:p w14:paraId="4EBEC99A" w14:textId="77777777" w:rsidR="00A64A0B" w:rsidRDefault="00A64A0B">
      <w:pPr>
        <w:spacing w:before="80"/>
      </w:pPr>
    </w:p>
    <w:p w14:paraId="0848F483" w14:textId="77777777" w:rsidR="00A64A0B" w:rsidRDefault="00000000">
      <w:pPr>
        <w:pStyle w:val="Heading2"/>
      </w:pPr>
      <w:r>
        <w:lastRenderedPageBreak/>
        <w:t>Cross-Contract Integrations</w:t>
      </w:r>
    </w:p>
    <w:p w14:paraId="71D8F7B7" w14:textId="77777777" w:rsidR="00A64A0B" w:rsidRDefault="00A64A0B">
      <w:pPr>
        <w:pBdr>
          <w:bottom w:val="single" w:sz="6" w:space="1" w:color="1A6B72"/>
        </w:pBdr>
        <w:spacing w:before="80" w:after="80"/>
      </w:pPr>
    </w:p>
    <w:p w14:paraId="2BA4152D" w14:textId="77777777" w:rsidR="00A64A0B" w:rsidRDefault="00000000">
      <w:pPr>
        <w:pStyle w:val="ListParagraph"/>
        <w:numPr>
          <w:ilvl w:val="0"/>
          <w:numId w:val="2"/>
        </w:numPr>
        <w:spacing w:before="40" w:after="40"/>
      </w:pPr>
      <w:r>
        <w:rPr>
          <w:color w:val="1B2A4A"/>
          <w:sz w:val="21"/>
          <w:szCs w:val="21"/>
        </w:rPr>
        <w:t>Validator Registry — reads stake balances to compute voting power per epoch</w:t>
      </w:r>
    </w:p>
    <w:p w14:paraId="50CD3630" w14:textId="77777777" w:rsidR="00A64A0B" w:rsidRDefault="00000000">
      <w:pPr>
        <w:pStyle w:val="ListParagraph"/>
        <w:numPr>
          <w:ilvl w:val="0"/>
          <w:numId w:val="2"/>
        </w:numPr>
        <w:spacing w:before="40" w:after="40"/>
      </w:pPr>
      <w:r>
        <w:rPr>
          <w:color w:val="1B2A4A"/>
          <w:sz w:val="21"/>
          <w:szCs w:val="21"/>
        </w:rPr>
        <w:t>Reward Distributor — reads stake balances to determine epoch reward share per validator</w:t>
      </w:r>
    </w:p>
    <w:p w14:paraId="6BA4BD48" w14:textId="77777777" w:rsidR="00A64A0B" w:rsidRDefault="00000000">
      <w:pPr>
        <w:pStyle w:val="ListParagraph"/>
        <w:numPr>
          <w:ilvl w:val="0"/>
          <w:numId w:val="2"/>
        </w:numPr>
        <w:spacing w:before="40" w:after="40"/>
      </w:pPr>
      <w:r>
        <w:rPr>
          <w:color w:val="1B2A4A"/>
          <w:sz w:val="21"/>
          <w:szCs w:val="21"/>
        </w:rPr>
        <w:t>Slashing Contract — receives slash directives, reduces balances, sets jailed flag</w:t>
      </w:r>
    </w:p>
    <w:p w14:paraId="29FE57F0" w14:textId="77777777" w:rsidR="00A64A0B" w:rsidRDefault="00000000">
      <w:pPr>
        <w:pStyle w:val="ListParagraph"/>
        <w:numPr>
          <w:ilvl w:val="0"/>
          <w:numId w:val="2"/>
        </w:numPr>
        <w:spacing w:before="40" w:after="40"/>
      </w:pPr>
      <w:r>
        <w:rPr>
          <w:color w:val="1B2A4A"/>
          <w:sz w:val="21"/>
          <w:szCs w:val="21"/>
        </w:rPr>
        <w:t xml:space="preserve">Governance Contract — parameter changes (e.g., </w:t>
      </w:r>
      <w:proofErr w:type="spellStart"/>
      <w:r>
        <w:rPr>
          <w:color w:val="1B2A4A"/>
          <w:sz w:val="21"/>
          <w:szCs w:val="21"/>
        </w:rPr>
        <w:t>min_stake</w:t>
      </w:r>
      <w:proofErr w:type="spellEnd"/>
      <w:r>
        <w:rPr>
          <w:color w:val="1B2A4A"/>
          <w:sz w:val="21"/>
          <w:szCs w:val="21"/>
        </w:rPr>
        <w:t xml:space="preserve">, </w:t>
      </w:r>
      <w:proofErr w:type="spellStart"/>
      <w:r>
        <w:rPr>
          <w:color w:val="1B2A4A"/>
          <w:sz w:val="21"/>
          <w:szCs w:val="21"/>
        </w:rPr>
        <w:t>unbonding_period</w:t>
      </w:r>
      <w:proofErr w:type="spellEnd"/>
      <w:r>
        <w:rPr>
          <w:color w:val="1B2A4A"/>
          <w:sz w:val="21"/>
          <w:szCs w:val="21"/>
        </w:rPr>
        <w:t>) require a passed governance proposal</w:t>
      </w:r>
    </w:p>
    <w:p w14:paraId="1D805181" w14:textId="77777777" w:rsidR="00A64A0B" w:rsidRDefault="00A64A0B">
      <w:pPr>
        <w:spacing w:before="80"/>
      </w:pPr>
    </w:p>
    <w:p w14:paraId="5EC387FF" w14:textId="77777777" w:rsidR="00A64A0B" w:rsidRDefault="00000000">
      <w:pPr>
        <w:pStyle w:val="Heading2"/>
      </w:pPr>
      <w:r>
        <w:t>Security Requirements</w:t>
      </w:r>
    </w:p>
    <w:p w14:paraId="0E451C14" w14:textId="77777777" w:rsidR="00A64A0B" w:rsidRDefault="00A64A0B">
      <w:pPr>
        <w:pBdr>
          <w:bottom w:val="single" w:sz="6" w:space="1" w:color="1A6B72"/>
        </w:pBdr>
        <w:spacing w:before="80" w:after="80"/>
      </w:pPr>
    </w:p>
    <w:p w14:paraId="0C52E7F6" w14:textId="77777777" w:rsidR="00A64A0B" w:rsidRDefault="00000000">
      <w:pPr>
        <w:pStyle w:val="ListParagraph"/>
        <w:numPr>
          <w:ilvl w:val="0"/>
          <w:numId w:val="2"/>
        </w:numPr>
        <w:spacing w:before="40" w:after="40"/>
      </w:pPr>
      <w:r>
        <w:rPr>
          <w:color w:val="1B2A4A"/>
          <w:sz w:val="21"/>
          <w:szCs w:val="21"/>
        </w:rPr>
        <w:t>All balance arithmetic must use checked arithmetic (no overflow/underflow).</w:t>
      </w:r>
    </w:p>
    <w:p w14:paraId="639980C9" w14:textId="77777777" w:rsidR="00A64A0B" w:rsidRDefault="00000000">
      <w:pPr>
        <w:pStyle w:val="ListParagraph"/>
        <w:numPr>
          <w:ilvl w:val="0"/>
          <w:numId w:val="2"/>
        </w:numPr>
        <w:spacing w:before="40" w:after="40"/>
      </w:pPr>
      <w:proofErr w:type="spellStart"/>
      <w:r>
        <w:rPr>
          <w:color w:val="1B2A4A"/>
          <w:sz w:val="21"/>
          <w:szCs w:val="21"/>
        </w:rPr>
        <w:t>Unbonding</w:t>
      </w:r>
      <w:proofErr w:type="spellEnd"/>
      <w:r>
        <w:rPr>
          <w:color w:val="1B2A4A"/>
          <w:sz w:val="21"/>
          <w:szCs w:val="21"/>
        </w:rPr>
        <w:t xml:space="preserve"> entries must be sorted and processed in FIFO order to prevent </w:t>
      </w:r>
      <w:proofErr w:type="spellStart"/>
      <w:r>
        <w:rPr>
          <w:color w:val="1B2A4A"/>
          <w:sz w:val="21"/>
          <w:szCs w:val="21"/>
        </w:rPr>
        <w:t>griefing</w:t>
      </w:r>
      <w:proofErr w:type="spellEnd"/>
      <w:r>
        <w:rPr>
          <w:color w:val="1B2A4A"/>
          <w:sz w:val="21"/>
          <w:szCs w:val="21"/>
        </w:rPr>
        <w:t>.</w:t>
      </w:r>
    </w:p>
    <w:p w14:paraId="12EE969C" w14:textId="77777777" w:rsidR="00A64A0B" w:rsidRDefault="00000000">
      <w:pPr>
        <w:pStyle w:val="ListParagraph"/>
        <w:numPr>
          <w:ilvl w:val="0"/>
          <w:numId w:val="2"/>
        </w:numPr>
        <w:spacing w:before="40" w:after="40"/>
      </w:pPr>
      <w:r>
        <w:rPr>
          <w:color w:val="1B2A4A"/>
          <w:sz w:val="21"/>
          <w:szCs w:val="21"/>
        </w:rPr>
        <w:t>Re-delegation cooldown should prevent instant re-delegation to avoid slash evasion.</w:t>
      </w:r>
    </w:p>
    <w:p w14:paraId="66148E40" w14:textId="77777777" w:rsidR="00A64A0B" w:rsidRDefault="00000000">
      <w:pPr>
        <w:pStyle w:val="ListParagraph"/>
        <w:numPr>
          <w:ilvl w:val="0"/>
          <w:numId w:val="2"/>
        </w:numPr>
        <w:spacing w:before="40" w:after="40"/>
      </w:pPr>
      <w:r>
        <w:rPr>
          <w:color w:val="1B2A4A"/>
          <w:sz w:val="21"/>
          <w:szCs w:val="21"/>
        </w:rPr>
        <w:t xml:space="preserve">The </w:t>
      </w:r>
      <w:proofErr w:type="spellStart"/>
      <w:r>
        <w:rPr>
          <w:color w:val="1B2A4A"/>
          <w:sz w:val="21"/>
          <w:szCs w:val="21"/>
        </w:rPr>
        <w:t>slashing_contract</w:t>
      </w:r>
      <w:proofErr w:type="spellEnd"/>
      <w:r>
        <w:rPr>
          <w:color w:val="1B2A4A"/>
          <w:sz w:val="21"/>
          <w:szCs w:val="21"/>
        </w:rPr>
        <w:t xml:space="preserve"> address is immutable after genesis initialization.</w:t>
      </w:r>
    </w:p>
    <w:p w14:paraId="3DA21434" w14:textId="77777777" w:rsidR="00A64A0B" w:rsidRDefault="00A64A0B">
      <w:pPr>
        <w:spacing w:before="120"/>
      </w:pPr>
    </w:p>
    <w:p w14:paraId="0DEDD866" w14:textId="77777777" w:rsidR="00A64A0B" w:rsidRDefault="00000000">
      <w:r>
        <w:br w:type="page"/>
      </w:r>
    </w:p>
    <w:p w14:paraId="78937BCC" w14:textId="77777777" w:rsidR="00A64A0B" w:rsidRDefault="00A64A0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A64A0B" w14:paraId="75EE6109" w14:textId="77777777">
        <w:tblPrEx>
          <w:tblCellMar>
            <w:top w:w="0" w:type="dxa"/>
            <w:bottom w:w="0" w:type="dxa"/>
          </w:tblCellMar>
        </w:tblPrEx>
        <w:tc>
          <w:tcPr>
            <w:tcW w:w="4320" w:type="dxa"/>
            <w:tcBorders>
              <w:top w:val="single" w:sz="3" w:space="0" w:color="1B2A4A"/>
              <w:left w:val="single" w:sz="3" w:space="0" w:color="1B2A4A"/>
              <w:bottom w:val="single" w:sz="3" w:space="0" w:color="1B2A4A"/>
              <w:right w:val="single" w:sz="3" w:space="0" w:color="1B2A4A"/>
            </w:tcBorders>
            <w:shd w:val="clear" w:color="auto" w:fill="1B2A4A"/>
            <w:tcMar>
              <w:top w:w="120" w:type="dxa"/>
              <w:left w:w="180" w:type="dxa"/>
              <w:bottom w:w="120" w:type="dxa"/>
              <w:right w:w="180" w:type="dxa"/>
            </w:tcMar>
            <w:vAlign w:val="center"/>
          </w:tcPr>
          <w:p w14:paraId="4D012A88" w14:textId="77777777" w:rsidR="00A64A0B" w:rsidRDefault="00000000">
            <w:pPr>
              <w:spacing w:before="20" w:after="20"/>
            </w:pPr>
            <w:r>
              <w:rPr>
                <w:b/>
                <w:bCs/>
                <w:color w:val="C9A84C"/>
                <w:sz w:val="16"/>
                <w:szCs w:val="16"/>
              </w:rPr>
              <w:t>CONTRACT 02</w:t>
            </w:r>
          </w:p>
          <w:p w14:paraId="40C99320" w14:textId="77777777" w:rsidR="00A64A0B" w:rsidRDefault="00000000">
            <w:pPr>
              <w:spacing w:before="20" w:after="20"/>
            </w:pPr>
            <w:r>
              <w:rPr>
                <w:b/>
                <w:bCs/>
                <w:color w:val="FFFFFF"/>
                <w:sz w:val="26"/>
                <w:szCs w:val="26"/>
              </w:rPr>
              <w:t>Governance Contract</w:t>
            </w:r>
          </w:p>
        </w:tc>
        <w:tc>
          <w:tcPr>
            <w:tcW w:w="5040" w:type="dxa"/>
            <w:tcBorders>
              <w:top w:val="nil"/>
              <w:left w:val="nil"/>
              <w:bottom w:val="nil"/>
              <w:right w:val="nil"/>
            </w:tcBorders>
            <w:shd w:val="clear" w:color="auto" w:fill="D5E8F0"/>
            <w:tcMar>
              <w:top w:w="120" w:type="dxa"/>
              <w:left w:w="180" w:type="dxa"/>
              <w:bottom w:w="120" w:type="dxa"/>
              <w:right w:w="180" w:type="dxa"/>
            </w:tcMar>
            <w:vAlign w:val="center"/>
          </w:tcPr>
          <w:p w14:paraId="101E05CC" w14:textId="77777777" w:rsidR="00A64A0B" w:rsidRDefault="00000000">
            <w:pPr>
              <w:spacing w:before="20" w:after="20"/>
            </w:pPr>
            <w:r>
              <w:rPr>
                <w:b/>
                <w:bCs/>
                <w:color w:val="1A6B72"/>
                <w:sz w:val="16"/>
                <w:szCs w:val="16"/>
              </w:rPr>
              <w:t>Genesis Address</w:t>
            </w:r>
          </w:p>
          <w:p w14:paraId="6AD12E69" w14:textId="77777777" w:rsidR="00A64A0B" w:rsidRDefault="00000000">
            <w:pPr>
              <w:spacing w:before="20" w:after="20"/>
            </w:pPr>
            <w:r>
              <w:rPr>
                <w:rFonts w:ascii="Courier New" w:eastAsia="Courier New" w:hAnsi="Courier New" w:cs="Courier New"/>
                <w:b/>
                <w:bCs/>
                <w:color w:val="1B2A4A"/>
                <w:sz w:val="18"/>
                <w:szCs w:val="18"/>
              </w:rPr>
              <w:t>synq1governance0contract0synrg0net</w:t>
            </w:r>
          </w:p>
        </w:tc>
      </w:tr>
    </w:tbl>
    <w:p w14:paraId="550D8FE1" w14:textId="77777777" w:rsidR="00A64A0B" w:rsidRDefault="00A64A0B">
      <w:pPr>
        <w:spacing w:before="120"/>
      </w:pPr>
    </w:p>
    <w:p w14:paraId="04557D17" w14:textId="77777777" w:rsidR="00A64A0B" w:rsidRDefault="00000000">
      <w:pPr>
        <w:pStyle w:val="Heading2"/>
      </w:pPr>
      <w:r>
        <w:t>Purpose &amp; Role</w:t>
      </w:r>
    </w:p>
    <w:p w14:paraId="5EAC805E" w14:textId="77777777" w:rsidR="00A64A0B" w:rsidRDefault="00A64A0B">
      <w:pPr>
        <w:pBdr>
          <w:bottom w:val="single" w:sz="6" w:space="1" w:color="1A6B72"/>
        </w:pBdr>
        <w:spacing w:before="80" w:after="80"/>
      </w:pPr>
    </w:p>
    <w:p w14:paraId="1AC58C03" w14:textId="77777777" w:rsidR="00A64A0B" w:rsidRDefault="00000000">
      <w:pPr>
        <w:spacing w:before="60" w:after="60"/>
      </w:pPr>
      <w:r>
        <w:rPr>
          <w:color w:val="1B2A4A"/>
        </w:rPr>
        <w:t xml:space="preserve">The Governance Contract implements on-chain token-weighted voting for Synergy Network. It manages the full proposal lifecycle — from deposit and voting through </w:t>
      </w:r>
      <w:proofErr w:type="spellStart"/>
      <w:r>
        <w:rPr>
          <w:color w:val="1B2A4A"/>
        </w:rPr>
        <w:t>timelock</w:t>
      </w:r>
      <w:proofErr w:type="spellEnd"/>
      <w:r>
        <w:rPr>
          <w:color w:val="1B2A4A"/>
        </w:rPr>
        <w:t xml:space="preserve"> and execution — and is the sole authority permitted to modify protocol parameters, authorize treasury expenditures, and trigger software upgrades. All governance power is derived from bonded SNRG stake, ensuring only </w:t>
      </w:r>
      <w:proofErr w:type="gramStart"/>
      <w:r>
        <w:rPr>
          <w:color w:val="1B2A4A"/>
        </w:rPr>
        <w:t>economically-committed</w:t>
      </w:r>
      <w:proofErr w:type="gramEnd"/>
      <w:r>
        <w:rPr>
          <w:color w:val="1B2A4A"/>
        </w:rPr>
        <w:t xml:space="preserve"> participants may influence protocol direction.</w:t>
      </w:r>
    </w:p>
    <w:p w14:paraId="27991E37" w14:textId="77777777" w:rsidR="00A64A0B" w:rsidRDefault="00A64A0B">
      <w:pPr>
        <w:spacing w:before="80"/>
      </w:pPr>
    </w:p>
    <w:p w14:paraId="3828F6A1" w14:textId="77777777" w:rsidR="00A64A0B" w:rsidRDefault="00000000">
      <w:pPr>
        <w:pStyle w:val="Heading2"/>
      </w:pPr>
      <w:r>
        <w:t>Core Responsibilities</w:t>
      </w:r>
    </w:p>
    <w:p w14:paraId="168A3F61" w14:textId="77777777" w:rsidR="00A64A0B" w:rsidRDefault="00A64A0B">
      <w:pPr>
        <w:pBdr>
          <w:bottom w:val="single" w:sz="6" w:space="1" w:color="1A6B72"/>
        </w:pBdr>
        <w:spacing w:before="80" w:after="80"/>
      </w:pPr>
    </w:p>
    <w:p w14:paraId="50AE2B41" w14:textId="77777777" w:rsidR="00A64A0B" w:rsidRDefault="00000000">
      <w:pPr>
        <w:pStyle w:val="ListParagraph"/>
        <w:numPr>
          <w:ilvl w:val="0"/>
          <w:numId w:val="2"/>
        </w:numPr>
        <w:spacing w:before="40" w:after="40"/>
      </w:pPr>
      <w:r>
        <w:rPr>
          <w:color w:val="1B2A4A"/>
          <w:sz w:val="21"/>
          <w:szCs w:val="21"/>
        </w:rPr>
        <w:t>Accept and validate governance proposals with a minimum deposit of 10,000,000,000 nWei (10 SNRG)</w:t>
      </w:r>
    </w:p>
    <w:p w14:paraId="44BE2D3C" w14:textId="77777777" w:rsidR="00A64A0B" w:rsidRDefault="00000000">
      <w:pPr>
        <w:pStyle w:val="ListParagraph"/>
        <w:numPr>
          <w:ilvl w:val="0"/>
          <w:numId w:val="2"/>
        </w:numPr>
        <w:spacing w:before="40" w:after="40"/>
      </w:pPr>
      <w:r>
        <w:rPr>
          <w:color w:val="1B2A4A"/>
          <w:sz w:val="21"/>
          <w:szCs w:val="21"/>
        </w:rPr>
        <w:t>Enforce the 7-day (604,800-second) voting window</w:t>
      </w:r>
    </w:p>
    <w:p w14:paraId="4EDA41B8" w14:textId="77777777" w:rsidR="00A64A0B" w:rsidRDefault="00000000">
      <w:pPr>
        <w:pStyle w:val="ListParagraph"/>
        <w:numPr>
          <w:ilvl w:val="0"/>
          <w:numId w:val="2"/>
        </w:numPr>
        <w:spacing w:before="40" w:after="40"/>
      </w:pPr>
      <w:r>
        <w:rPr>
          <w:color w:val="1B2A4A"/>
          <w:sz w:val="21"/>
          <w:szCs w:val="21"/>
        </w:rPr>
        <w:t>Tally votes using stake-weighted balances from the Staking Contract at proposal snapshot height</w:t>
      </w:r>
    </w:p>
    <w:p w14:paraId="26181167" w14:textId="77777777" w:rsidR="00A64A0B" w:rsidRDefault="00000000">
      <w:pPr>
        <w:pStyle w:val="ListParagraph"/>
        <w:numPr>
          <w:ilvl w:val="0"/>
          <w:numId w:val="2"/>
        </w:numPr>
        <w:spacing w:before="40" w:after="40"/>
      </w:pPr>
      <w:r>
        <w:rPr>
          <w:color w:val="1B2A4A"/>
          <w:sz w:val="21"/>
          <w:szCs w:val="21"/>
        </w:rPr>
        <w:t>Apply quorum (33.4%), approval (50%), and veto (33.4%) thresholds</w:t>
      </w:r>
    </w:p>
    <w:p w14:paraId="046062EE" w14:textId="77777777" w:rsidR="00A64A0B" w:rsidRDefault="00000000">
      <w:pPr>
        <w:pStyle w:val="ListParagraph"/>
        <w:numPr>
          <w:ilvl w:val="0"/>
          <w:numId w:val="2"/>
        </w:numPr>
        <w:spacing w:before="40" w:after="40"/>
      </w:pPr>
      <w:r>
        <w:rPr>
          <w:color w:val="1B2A4A"/>
          <w:sz w:val="21"/>
          <w:szCs w:val="21"/>
        </w:rPr>
        <w:t xml:space="preserve">Enforce a 48-hour (172,800-second) </w:t>
      </w:r>
      <w:proofErr w:type="spellStart"/>
      <w:r>
        <w:rPr>
          <w:color w:val="1B2A4A"/>
          <w:sz w:val="21"/>
          <w:szCs w:val="21"/>
        </w:rPr>
        <w:t>timelock</w:t>
      </w:r>
      <w:proofErr w:type="spellEnd"/>
      <w:r>
        <w:rPr>
          <w:color w:val="1B2A4A"/>
          <w:sz w:val="21"/>
          <w:szCs w:val="21"/>
        </w:rPr>
        <w:t xml:space="preserve"> between proposal passage and execution</w:t>
      </w:r>
    </w:p>
    <w:p w14:paraId="00BFF505" w14:textId="77777777" w:rsidR="00A64A0B" w:rsidRDefault="00000000">
      <w:pPr>
        <w:pStyle w:val="ListParagraph"/>
        <w:numPr>
          <w:ilvl w:val="0"/>
          <w:numId w:val="2"/>
        </w:numPr>
        <w:spacing w:before="40" w:after="40"/>
      </w:pPr>
      <w:r>
        <w:rPr>
          <w:color w:val="1B2A4A"/>
          <w:sz w:val="21"/>
          <w:szCs w:val="21"/>
        </w:rPr>
        <w:t xml:space="preserve">Execute passed proposals: ParameterChange, </w:t>
      </w:r>
      <w:proofErr w:type="spellStart"/>
      <w:r>
        <w:rPr>
          <w:color w:val="1B2A4A"/>
          <w:sz w:val="21"/>
          <w:szCs w:val="21"/>
        </w:rPr>
        <w:t>SoftwareUpgrade</w:t>
      </w:r>
      <w:proofErr w:type="spellEnd"/>
      <w:r>
        <w:rPr>
          <w:color w:val="1B2A4A"/>
          <w:sz w:val="21"/>
          <w:szCs w:val="21"/>
        </w:rPr>
        <w:t xml:space="preserve">, </w:t>
      </w:r>
      <w:proofErr w:type="spellStart"/>
      <w:r>
        <w:rPr>
          <w:color w:val="1B2A4A"/>
          <w:sz w:val="21"/>
          <w:szCs w:val="21"/>
        </w:rPr>
        <w:t>TreasurySpend</w:t>
      </w:r>
      <w:proofErr w:type="spellEnd"/>
      <w:r>
        <w:rPr>
          <w:color w:val="1B2A4A"/>
          <w:sz w:val="21"/>
          <w:szCs w:val="21"/>
        </w:rPr>
        <w:t xml:space="preserve">, </w:t>
      </w:r>
      <w:proofErr w:type="spellStart"/>
      <w:r>
        <w:rPr>
          <w:color w:val="1B2A4A"/>
          <w:sz w:val="21"/>
          <w:szCs w:val="21"/>
        </w:rPr>
        <w:t>TextProposal</w:t>
      </w:r>
      <w:proofErr w:type="spellEnd"/>
    </w:p>
    <w:p w14:paraId="5F2768E7" w14:textId="77777777" w:rsidR="00A64A0B" w:rsidRDefault="00000000">
      <w:pPr>
        <w:pStyle w:val="ListParagraph"/>
        <w:numPr>
          <w:ilvl w:val="0"/>
          <w:numId w:val="2"/>
        </w:numPr>
        <w:spacing w:before="40" w:after="40"/>
      </w:pPr>
      <w:r>
        <w:rPr>
          <w:color w:val="1B2A4A"/>
          <w:sz w:val="21"/>
          <w:szCs w:val="21"/>
        </w:rPr>
        <w:t>Emit events for each state transition (Proposed → Voting → Passed/Failed → Queued → Executed)</w:t>
      </w:r>
    </w:p>
    <w:p w14:paraId="05F04695" w14:textId="77777777" w:rsidR="00A64A0B" w:rsidRDefault="00000000">
      <w:pPr>
        <w:pStyle w:val="ListParagraph"/>
        <w:numPr>
          <w:ilvl w:val="0"/>
          <w:numId w:val="2"/>
        </w:numPr>
        <w:spacing w:before="40" w:after="40"/>
      </w:pPr>
      <w:r>
        <w:rPr>
          <w:color w:val="1B2A4A"/>
          <w:sz w:val="21"/>
          <w:szCs w:val="21"/>
        </w:rPr>
        <w:t>Support emergency pause actions by guardian addresses (2-of-3 threshold, auto-expires after 7,200 blocks)</w:t>
      </w:r>
    </w:p>
    <w:p w14:paraId="6DD066D7" w14:textId="77777777" w:rsidR="00A64A0B" w:rsidRDefault="00000000">
      <w:pPr>
        <w:pStyle w:val="ListParagraph"/>
        <w:numPr>
          <w:ilvl w:val="0"/>
          <w:numId w:val="2"/>
        </w:numPr>
        <w:spacing w:before="40" w:after="40"/>
      </w:pPr>
      <w:r>
        <w:rPr>
          <w:color w:val="1B2A4A"/>
          <w:sz w:val="21"/>
          <w:szCs w:val="21"/>
        </w:rPr>
        <w:t>Refund deposits on passed or vetoed proposals per configured policy</w:t>
      </w:r>
    </w:p>
    <w:p w14:paraId="6F064675" w14:textId="77777777" w:rsidR="00A64A0B" w:rsidRDefault="00A64A0B">
      <w:pPr>
        <w:spacing w:before="80"/>
      </w:pPr>
    </w:p>
    <w:p w14:paraId="5EC9D630" w14:textId="77777777" w:rsidR="00A64A0B" w:rsidRDefault="00000000">
      <w:pPr>
        <w:pStyle w:val="Heading2"/>
      </w:pPr>
      <w:r>
        <w:t>Initialization Parameters</w:t>
      </w:r>
    </w:p>
    <w:p w14:paraId="002AC7A2" w14:textId="77777777" w:rsidR="00A64A0B" w:rsidRDefault="00A64A0B">
      <w:pPr>
        <w:pBdr>
          <w:bottom w:val="single" w:sz="6" w:space="1" w:color="1A6B72"/>
        </w:pBdr>
        <w:spacing w:before="80" w:after="80"/>
      </w:pPr>
    </w:p>
    <w:p w14:paraId="04393D50" w14:textId="77777777" w:rsidR="00A64A0B" w:rsidRDefault="00000000">
      <w:pPr>
        <w:spacing w:before="60" w:after="60"/>
      </w:pPr>
      <w:r>
        <w:rPr>
          <w:color w:val="1B2A4A"/>
        </w:rPr>
        <w:t xml:space="preserve">These parameters are provided in the </w:t>
      </w:r>
      <w:proofErr w:type="spellStart"/>
      <w:r>
        <w:rPr>
          <w:color w:val="1B2A4A"/>
        </w:rPr>
        <w:t>genesis.json</w:t>
      </w:r>
      <w:proofErr w:type="spellEnd"/>
      <w:r>
        <w:rPr>
          <w:color w:val="1B2A4A"/>
        </w:rPr>
        <w:t xml:space="preserve"> contracts section and are written into the contract's storage at block 0. They define the contract's operating rules from the moment the chain starts.</w:t>
      </w:r>
    </w:p>
    <w:p w14:paraId="22F1E707" w14:textId="77777777" w:rsidR="00A64A0B" w:rsidRDefault="00A64A0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3"/>
        <w:gridCol w:w="1499"/>
        <w:gridCol w:w="4165"/>
        <w:gridCol w:w="833"/>
      </w:tblGrid>
      <w:tr w:rsidR="00A64A0B" w14:paraId="1FE6C650" w14:textId="77777777">
        <w:tblPrEx>
          <w:tblCellMar>
            <w:top w:w="0" w:type="dxa"/>
            <w:bottom w:w="0" w:type="dxa"/>
          </w:tblCellMar>
        </w:tblPrEx>
        <w:trPr>
          <w:tblHeader/>
        </w:trPr>
        <w:tc>
          <w:tcPr>
            <w:tcW w:w="270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3538CBE6" w14:textId="77777777" w:rsidR="00A64A0B" w:rsidRDefault="00000000">
            <w:r>
              <w:rPr>
                <w:b/>
                <w:bCs/>
                <w:color w:val="FFFFFF"/>
                <w:sz w:val="19"/>
                <w:szCs w:val="19"/>
              </w:rPr>
              <w:t>Field / State Variable</w:t>
            </w:r>
          </w:p>
        </w:tc>
        <w:tc>
          <w:tcPr>
            <w:tcW w:w="150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5EF30DBB" w14:textId="77777777" w:rsidR="00A64A0B" w:rsidRDefault="00000000">
            <w:r>
              <w:rPr>
                <w:b/>
                <w:bCs/>
                <w:color w:val="FFFFFF"/>
                <w:sz w:val="19"/>
                <w:szCs w:val="19"/>
              </w:rPr>
              <w:t>Type</w:t>
            </w:r>
          </w:p>
        </w:tc>
        <w:tc>
          <w:tcPr>
            <w:tcW w:w="432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2D62B8F5" w14:textId="77777777" w:rsidR="00A64A0B" w:rsidRDefault="00000000">
            <w:r>
              <w:rPr>
                <w:b/>
                <w:bCs/>
                <w:color w:val="FFFFFF"/>
                <w:sz w:val="19"/>
                <w:szCs w:val="19"/>
              </w:rPr>
              <w:t>Description</w:t>
            </w:r>
          </w:p>
        </w:tc>
        <w:tc>
          <w:tcPr>
            <w:tcW w:w="84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3F5E4E18" w14:textId="77777777" w:rsidR="00A64A0B" w:rsidRDefault="00000000">
            <w:r>
              <w:rPr>
                <w:b/>
                <w:bCs/>
                <w:color w:val="FFFFFF"/>
                <w:sz w:val="19"/>
                <w:szCs w:val="19"/>
              </w:rPr>
              <w:t>Req?</w:t>
            </w:r>
          </w:p>
        </w:tc>
      </w:tr>
      <w:tr w:rsidR="00A64A0B" w14:paraId="73C9381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352AB7F" w14:textId="77777777" w:rsidR="00A64A0B" w:rsidRDefault="00000000">
            <w:proofErr w:type="spellStart"/>
            <w:r>
              <w:rPr>
                <w:rFonts w:ascii="Courier New" w:eastAsia="Courier New" w:hAnsi="Courier New" w:cs="Courier New"/>
                <w:color w:val="1B2A4A"/>
                <w:sz w:val="19"/>
                <w:szCs w:val="19"/>
              </w:rPr>
              <w:t>quorum_pct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58A2F6E" w14:textId="77777777" w:rsidR="00A64A0B" w:rsidRDefault="00000000">
            <w:r>
              <w:rPr>
                <w:i/>
                <w:iCs/>
                <w:color w:val="1B2A4A"/>
                <w:sz w:val="19"/>
                <w:szCs w:val="19"/>
              </w:rPr>
              <w:t>f64</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14A7862" w14:textId="77777777" w:rsidR="00A64A0B" w:rsidRDefault="00000000">
            <w:r>
              <w:rPr>
                <w:color w:val="1B2A4A"/>
                <w:sz w:val="19"/>
                <w:szCs w:val="19"/>
              </w:rPr>
              <w:t>Minimum fraction of total voting power that must vote (0.334)</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0F93740" w14:textId="77777777" w:rsidR="00A64A0B" w:rsidRDefault="00000000">
            <w:pPr>
              <w:jc w:val="center"/>
            </w:pPr>
            <w:r>
              <w:rPr>
                <w:color w:val="1B2A4A"/>
                <w:sz w:val="19"/>
                <w:szCs w:val="19"/>
              </w:rPr>
              <w:t>✓</w:t>
            </w:r>
          </w:p>
        </w:tc>
      </w:tr>
      <w:tr w:rsidR="00A64A0B" w14:paraId="7F86C87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7999C9" w14:textId="77777777" w:rsidR="00A64A0B" w:rsidRDefault="00000000">
            <w:proofErr w:type="spellStart"/>
            <w:r>
              <w:rPr>
                <w:rFonts w:ascii="Courier New" w:eastAsia="Courier New" w:hAnsi="Courier New" w:cs="Courier New"/>
                <w:color w:val="1B2A4A"/>
                <w:sz w:val="19"/>
                <w:szCs w:val="19"/>
              </w:rPr>
              <w:t>approval_pct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0D615B" w14:textId="77777777" w:rsidR="00A64A0B" w:rsidRDefault="00000000">
            <w:r>
              <w:rPr>
                <w:i/>
                <w:iCs/>
                <w:color w:val="1B2A4A"/>
                <w:sz w:val="19"/>
                <w:szCs w:val="19"/>
              </w:rPr>
              <w:t>f64</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5C8F6A" w14:textId="77777777" w:rsidR="00A64A0B" w:rsidRDefault="00000000">
            <w:r>
              <w:rPr>
                <w:color w:val="1B2A4A"/>
                <w:sz w:val="19"/>
                <w:szCs w:val="19"/>
              </w:rPr>
              <w:t>Minimum Yes fraction of cast votes to pass (0.5)</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F6A78E" w14:textId="77777777" w:rsidR="00A64A0B" w:rsidRDefault="00000000">
            <w:pPr>
              <w:jc w:val="center"/>
            </w:pPr>
            <w:r>
              <w:rPr>
                <w:color w:val="1B2A4A"/>
                <w:sz w:val="19"/>
                <w:szCs w:val="19"/>
              </w:rPr>
              <w:t>✓</w:t>
            </w:r>
          </w:p>
        </w:tc>
      </w:tr>
      <w:tr w:rsidR="00A64A0B" w14:paraId="7EC421F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0C4EA1F" w14:textId="77777777" w:rsidR="00A64A0B" w:rsidRDefault="00000000">
            <w:proofErr w:type="spellStart"/>
            <w:r>
              <w:rPr>
                <w:rFonts w:ascii="Courier New" w:eastAsia="Courier New" w:hAnsi="Courier New" w:cs="Courier New"/>
                <w:color w:val="1B2A4A"/>
                <w:sz w:val="19"/>
                <w:szCs w:val="19"/>
              </w:rPr>
              <w:lastRenderedPageBreak/>
              <w:t>veto_pct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569B53" w14:textId="77777777" w:rsidR="00A64A0B" w:rsidRDefault="00000000">
            <w:r>
              <w:rPr>
                <w:i/>
                <w:iCs/>
                <w:color w:val="1B2A4A"/>
                <w:sz w:val="19"/>
                <w:szCs w:val="19"/>
              </w:rPr>
              <w:t>f64</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E91A6EE" w14:textId="77777777" w:rsidR="00A64A0B" w:rsidRDefault="00000000">
            <w:r>
              <w:rPr>
                <w:color w:val="1B2A4A"/>
                <w:sz w:val="19"/>
                <w:szCs w:val="19"/>
              </w:rPr>
              <w:t xml:space="preserve">Fraction of </w:t>
            </w:r>
            <w:proofErr w:type="spellStart"/>
            <w:r>
              <w:rPr>
                <w:color w:val="1B2A4A"/>
                <w:sz w:val="19"/>
                <w:szCs w:val="19"/>
              </w:rPr>
              <w:t>NoWithVeto</w:t>
            </w:r>
            <w:proofErr w:type="spellEnd"/>
            <w:r>
              <w:rPr>
                <w:color w:val="1B2A4A"/>
                <w:sz w:val="19"/>
                <w:szCs w:val="19"/>
              </w:rPr>
              <w:t xml:space="preserve"> votes that kills the proposal (0.334)</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4BDC1E5" w14:textId="77777777" w:rsidR="00A64A0B" w:rsidRDefault="00000000">
            <w:pPr>
              <w:jc w:val="center"/>
            </w:pPr>
            <w:r>
              <w:rPr>
                <w:color w:val="1B2A4A"/>
                <w:sz w:val="19"/>
                <w:szCs w:val="19"/>
              </w:rPr>
              <w:t>✓</w:t>
            </w:r>
          </w:p>
        </w:tc>
      </w:tr>
      <w:tr w:rsidR="00A64A0B" w14:paraId="307BBFF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57EE47" w14:textId="77777777" w:rsidR="00A64A0B" w:rsidRDefault="00000000">
            <w:proofErr w:type="spellStart"/>
            <w:r>
              <w:rPr>
                <w:rFonts w:ascii="Courier New" w:eastAsia="Courier New" w:hAnsi="Courier New" w:cs="Courier New"/>
                <w:color w:val="1B2A4A"/>
                <w:sz w:val="19"/>
                <w:szCs w:val="19"/>
              </w:rPr>
              <w:t>min_deposit_nwei</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5CE2B2" w14:textId="77777777" w:rsidR="00A64A0B" w:rsidRDefault="00000000">
            <w:r>
              <w:rPr>
                <w:i/>
                <w:iCs/>
                <w:color w:val="1B2A4A"/>
                <w:sz w:val="19"/>
                <w:szCs w:val="19"/>
              </w:rPr>
              <w:t>u128</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71BCC0" w14:textId="77777777" w:rsidR="00A64A0B" w:rsidRDefault="00000000">
            <w:r>
              <w:rPr>
                <w:color w:val="1B2A4A"/>
                <w:sz w:val="19"/>
                <w:szCs w:val="19"/>
              </w:rPr>
              <w:t>Minimum deposit to activate a proposal (10,000,000,000 nWei)</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62F5C8" w14:textId="77777777" w:rsidR="00A64A0B" w:rsidRDefault="00000000">
            <w:pPr>
              <w:jc w:val="center"/>
            </w:pPr>
            <w:r>
              <w:rPr>
                <w:color w:val="1B2A4A"/>
                <w:sz w:val="19"/>
                <w:szCs w:val="19"/>
              </w:rPr>
              <w:t>✓</w:t>
            </w:r>
          </w:p>
        </w:tc>
      </w:tr>
      <w:tr w:rsidR="00A64A0B" w14:paraId="5E5FCEF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67F4291" w14:textId="77777777" w:rsidR="00A64A0B" w:rsidRDefault="00000000">
            <w:proofErr w:type="spellStart"/>
            <w:r>
              <w:rPr>
                <w:rFonts w:ascii="Courier New" w:eastAsia="Courier New" w:hAnsi="Courier New" w:cs="Courier New"/>
                <w:color w:val="1B2A4A"/>
                <w:sz w:val="19"/>
                <w:szCs w:val="19"/>
              </w:rPr>
              <w:t>voting_duration_seconds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B296921" w14:textId="77777777" w:rsidR="00A64A0B" w:rsidRDefault="00000000">
            <w:r>
              <w:rPr>
                <w:i/>
                <w:iCs/>
                <w:color w:val="1B2A4A"/>
                <w:sz w:val="19"/>
                <w:szCs w:val="19"/>
              </w:rPr>
              <w:t>u64</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EB2D028" w14:textId="77777777" w:rsidR="00A64A0B" w:rsidRDefault="00000000">
            <w:r>
              <w:rPr>
                <w:color w:val="1B2A4A"/>
                <w:sz w:val="19"/>
                <w:szCs w:val="19"/>
              </w:rPr>
              <w:t>Length of the voting window in seconds (604,800 = 7 days)</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CE87F12" w14:textId="77777777" w:rsidR="00A64A0B" w:rsidRDefault="00000000">
            <w:pPr>
              <w:jc w:val="center"/>
            </w:pPr>
            <w:r>
              <w:rPr>
                <w:color w:val="1B2A4A"/>
                <w:sz w:val="19"/>
                <w:szCs w:val="19"/>
              </w:rPr>
              <w:t>✓</w:t>
            </w:r>
          </w:p>
        </w:tc>
      </w:tr>
      <w:tr w:rsidR="00A64A0B" w14:paraId="2E3CD86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94F756" w14:textId="77777777" w:rsidR="00A64A0B" w:rsidRDefault="00000000">
            <w:proofErr w:type="spellStart"/>
            <w:r>
              <w:rPr>
                <w:rFonts w:ascii="Courier New" w:eastAsia="Courier New" w:hAnsi="Courier New" w:cs="Courier New"/>
                <w:color w:val="1B2A4A"/>
                <w:sz w:val="19"/>
                <w:szCs w:val="19"/>
              </w:rPr>
              <w:t>timelock_delay_seconds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E16AE5" w14:textId="77777777" w:rsidR="00A64A0B" w:rsidRDefault="00000000">
            <w:r>
              <w:rPr>
                <w:i/>
                <w:iCs/>
                <w:color w:val="1B2A4A"/>
                <w:sz w:val="19"/>
                <w:szCs w:val="19"/>
              </w:rPr>
              <w:t>u64</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CEA60F" w14:textId="77777777" w:rsidR="00A64A0B" w:rsidRDefault="00000000">
            <w:r>
              <w:rPr>
                <w:color w:val="1B2A4A"/>
                <w:sz w:val="19"/>
                <w:szCs w:val="19"/>
              </w:rPr>
              <w:t xml:space="preserve">Mandatory delay between proposal passage and execution (172,800 = 48 </w:t>
            </w:r>
            <w:proofErr w:type="spellStart"/>
            <w:r>
              <w:rPr>
                <w:color w:val="1B2A4A"/>
                <w:sz w:val="19"/>
                <w:szCs w:val="19"/>
              </w:rPr>
              <w:t>hrs</w:t>
            </w:r>
            <w:proofErr w:type="spellEnd"/>
            <w:r>
              <w:rPr>
                <w:color w:val="1B2A4A"/>
                <w:sz w:val="19"/>
                <w:szCs w:val="19"/>
              </w:rPr>
              <w:t>)</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C5899B" w14:textId="77777777" w:rsidR="00A64A0B" w:rsidRDefault="00000000">
            <w:pPr>
              <w:jc w:val="center"/>
            </w:pPr>
            <w:r>
              <w:rPr>
                <w:color w:val="1B2A4A"/>
                <w:sz w:val="19"/>
                <w:szCs w:val="19"/>
              </w:rPr>
              <w:t>✓</w:t>
            </w:r>
          </w:p>
        </w:tc>
      </w:tr>
      <w:tr w:rsidR="00A64A0B" w14:paraId="3344C90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F4699C4" w14:textId="77777777" w:rsidR="00A64A0B" w:rsidRDefault="00000000">
            <w:proofErr w:type="spellStart"/>
            <w:r>
              <w:rPr>
                <w:rFonts w:ascii="Courier New" w:eastAsia="Courier New" w:hAnsi="Courier New" w:cs="Courier New"/>
                <w:color w:val="1B2A4A"/>
                <w:sz w:val="19"/>
                <w:szCs w:val="19"/>
              </w:rPr>
              <w:t>staking_contract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285F6CF" w14:textId="77777777" w:rsidR="00A64A0B" w:rsidRDefault="00000000">
            <w:r>
              <w:rPr>
                <w:i/>
                <w:iCs/>
                <w:color w:val="1B2A4A"/>
                <w:sz w:val="19"/>
                <w:szCs w:val="19"/>
              </w:rPr>
              <w:t>Address</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85A0763" w14:textId="77777777" w:rsidR="00A64A0B" w:rsidRDefault="00000000">
            <w:proofErr w:type="spellStart"/>
            <w:r>
              <w:rPr>
                <w:color w:val="1B2A4A"/>
                <w:sz w:val="19"/>
                <w:szCs w:val="19"/>
              </w:rPr>
              <w:t>synq</w:t>
            </w:r>
            <w:proofErr w:type="spellEnd"/>
            <w:r>
              <w:rPr>
                <w:color w:val="1B2A4A"/>
                <w:sz w:val="19"/>
                <w:szCs w:val="19"/>
              </w:rPr>
              <w:t xml:space="preserve"> address of the Staking Contract — for voting-power snapshots</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DA56E7" w14:textId="77777777" w:rsidR="00A64A0B" w:rsidRDefault="00000000">
            <w:pPr>
              <w:jc w:val="center"/>
            </w:pPr>
            <w:r>
              <w:rPr>
                <w:color w:val="1B2A4A"/>
                <w:sz w:val="19"/>
                <w:szCs w:val="19"/>
              </w:rPr>
              <w:t>✓</w:t>
            </w:r>
          </w:p>
        </w:tc>
      </w:tr>
      <w:tr w:rsidR="00A64A0B" w14:paraId="43FABC6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E063E9" w14:textId="77777777" w:rsidR="00A64A0B" w:rsidRDefault="00000000">
            <w:proofErr w:type="spellStart"/>
            <w:r>
              <w:rPr>
                <w:rFonts w:ascii="Courier New" w:eastAsia="Courier New" w:hAnsi="Courier New" w:cs="Courier New"/>
                <w:color w:val="1B2A4A"/>
                <w:sz w:val="19"/>
                <w:szCs w:val="19"/>
              </w:rPr>
              <w:t>treasury_contract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65CA18" w14:textId="77777777" w:rsidR="00A64A0B" w:rsidRDefault="00000000">
            <w:r>
              <w:rPr>
                <w:i/>
                <w:iCs/>
                <w:color w:val="1B2A4A"/>
                <w:sz w:val="19"/>
                <w:szCs w:val="19"/>
              </w:rPr>
              <w:t>Address</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06DC80" w14:textId="77777777" w:rsidR="00A64A0B" w:rsidRDefault="00000000">
            <w:proofErr w:type="spellStart"/>
            <w:r>
              <w:rPr>
                <w:color w:val="1B2A4A"/>
                <w:sz w:val="19"/>
                <w:szCs w:val="19"/>
              </w:rPr>
              <w:t>synq</w:t>
            </w:r>
            <w:proofErr w:type="spellEnd"/>
            <w:r>
              <w:rPr>
                <w:color w:val="1B2A4A"/>
                <w:sz w:val="19"/>
                <w:szCs w:val="19"/>
              </w:rPr>
              <w:t xml:space="preserve"> address of the Treasury Contract — for </w:t>
            </w:r>
            <w:proofErr w:type="spellStart"/>
            <w:r>
              <w:rPr>
                <w:color w:val="1B2A4A"/>
                <w:sz w:val="19"/>
                <w:szCs w:val="19"/>
              </w:rPr>
              <w:t>TreasurySpend</w:t>
            </w:r>
            <w:proofErr w:type="spellEnd"/>
            <w:r>
              <w:rPr>
                <w:color w:val="1B2A4A"/>
                <w:sz w:val="19"/>
                <w:szCs w:val="19"/>
              </w:rPr>
              <w:t xml:space="preserve"> execution</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45F5FE" w14:textId="77777777" w:rsidR="00A64A0B" w:rsidRDefault="00000000">
            <w:pPr>
              <w:jc w:val="center"/>
            </w:pPr>
            <w:r>
              <w:rPr>
                <w:color w:val="1B2A4A"/>
                <w:sz w:val="19"/>
                <w:szCs w:val="19"/>
              </w:rPr>
              <w:t>✓</w:t>
            </w:r>
          </w:p>
        </w:tc>
      </w:tr>
      <w:tr w:rsidR="00A64A0B" w14:paraId="0B2A182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51BB9C8" w14:textId="77777777" w:rsidR="00A64A0B" w:rsidRDefault="00000000">
            <w:proofErr w:type="spellStart"/>
            <w:r>
              <w:rPr>
                <w:rFonts w:ascii="Courier New" w:eastAsia="Courier New" w:hAnsi="Courier New" w:cs="Courier New"/>
                <w:color w:val="1B2A4A"/>
                <w:sz w:val="19"/>
                <w:szCs w:val="19"/>
              </w:rPr>
              <w:t>guardian_addresses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3B2DDC3" w14:textId="77777777" w:rsidR="00A64A0B" w:rsidRDefault="00000000">
            <w:r>
              <w:rPr>
                <w:i/>
                <w:iCs/>
                <w:color w:val="1B2A4A"/>
                <w:sz w:val="19"/>
                <w:szCs w:val="19"/>
              </w:rPr>
              <w:t>Vec&lt;Address&gt;</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FF24CD8" w14:textId="77777777" w:rsidR="00A64A0B" w:rsidRDefault="00000000">
            <w:r>
              <w:rPr>
                <w:color w:val="1B2A4A"/>
                <w:sz w:val="19"/>
                <w:szCs w:val="19"/>
              </w:rPr>
              <w:t>3 genesis validator synv1 addresses authorized for emergency pause</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D7ACD7E" w14:textId="77777777" w:rsidR="00A64A0B" w:rsidRDefault="00000000">
            <w:pPr>
              <w:jc w:val="center"/>
            </w:pPr>
            <w:r>
              <w:rPr>
                <w:color w:val="1B2A4A"/>
                <w:sz w:val="19"/>
                <w:szCs w:val="19"/>
              </w:rPr>
              <w:t>✓</w:t>
            </w:r>
          </w:p>
        </w:tc>
      </w:tr>
      <w:tr w:rsidR="00A64A0B" w14:paraId="59FCA5E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ECEDD9" w14:textId="77777777" w:rsidR="00A64A0B" w:rsidRDefault="00000000">
            <w:proofErr w:type="spellStart"/>
            <w:r>
              <w:rPr>
                <w:rFonts w:ascii="Courier New" w:eastAsia="Courier New" w:hAnsi="Courier New" w:cs="Courier New"/>
                <w:color w:val="1B2A4A"/>
                <w:sz w:val="19"/>
                <w:szCs w:val="19"/>
              </w:rPr>
              <w:t>guardian_threshold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6D96B1" w14:textId="77777777" w:rsidR="00A64A0B" w:rsidRDefault="00000000">
            <w:r>
              <w:rPr>
                <w:i/>
                <w:iCs/>
                <w:color w:val="1B2A4A"/>
                <w:sz w:val="19"/>
                <w:szCs w:val="19"/>
              </w:rPr>
              <w:t>u8</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3ADD9D" w14:textId="77777777" w:rsidR="00A64A0B" w:rsidRDefault="00000000">
            <w:r>
              <w:rPr>
                <w:color w:val="1B2A4A"/>
                <w:sz w:val="19"/>
                <w:szCs w:val="19"/>
              </w:rPr>
              <w:t>Minimum guardians required to activate emergency pause (2)</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54BDA7" w14:textId="77777777" w:rsidR="00A64A0B" w:rsidRDefault="00000000">
            <w:pPr>
              <w:jc w:val="center"/>
            </w:pPr>
            <w:r>
              <w:rPr>
                <w:color w:val="1B2A4A"/>
                <w:sz w:val="19"/>
                <w:szCs w:val="19"/>
              </w:rPr>
              <w:t>✓</w:t>
            </w:r>
          </w:p>
        </w:tc>
      </w:tr>
    </w:tbl>
    <w:p w14:paraId="4C7580E2" w14:textId="77777777" w:rsidR="00A64A0B" w:rsidRDefault="00A64A0B">
      <w:pPr>
        <w:spacing w:before="80"/>
      </w:pPr>
    </w:p>
    <w:p w14:paraId="52DE4281" w14:textId="77777777" w:rsidR="00A64A0B" w:rsidRDefault="00000000">
      <w:pPr>
        <w:pStyle w:val="Heading2"/>
      </w:pPr>
      <w:r>
        <w:t>State Variables</w:t>
      </w:r>
    </w:p>
    <w:p w14:paraId="33AA37FD" w14:textId="77777777" w:rsidR="00A64A0B" w:rsidRDefault="00A64A0B">
      <w:pPr>
        <w:pBdr>
          <w:bottom w:val="single" w:sz="6" w:space="1" w:color="1A6B72"/>
        </w:pBdr>
        <w:spacing w:before="80" w:after="80"/>
      </w:pPr>
    </w:p>
    <w:p w14:paraId="2432B8AF" w14:textId="77777777" w:rsidR="00A64A0B" w:rsidRDefault="00000000">
      <w:pPr>
        <w:spacing w:before="60" w:after="60"/>
      </w:pPr>
      <w:r>
        <w:rPr>
          <w:color w:val="1B2A4A"/>
        </w:rPr>
        <w:t>The following storage variables must be present in the contract implementation. All state variables must be initialized (not left uninitialized/null) at genesis, even if initialized to an empty collection or zero.</w:t>
      </w:r>
    </w:p>
    <w:p w14:paraId="48E3C7E6" w14:textId="77777777" w:rsidR="00A64A0B" w:rsidRDefault="00A64A0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5"/>
        <w:gridCol w:w="1993"/>
        <w:gridCol w:w="3941"/>
        <w:gridCol w:w="821"/>
      </w:tblGrid>
      <w:tr w:rsidR="00A64A0B" w14:paraId="17F2DC7D" w14:textId="77777777">
        <w:tblPrEx>
          <w:tblCellMar>
            <w:top w:w="0" w:type="dxa"/>
            <w:bottom w:w="0" w:type="dxa"/>
          </w:tblCellMar>
        </w:tblPrEx>
        <w:trPr>
          <w:tblHeader/>
        </w:trPr>
        <w:tc>
          <w:tcPr>
            <w:tcW w:w="270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6578907A" w14:textId="77777777" w:rsidR="00A64A0B" w:rsidRDefault="00000000">
            <w:r>
              <w:rPr>
                <w:b/>
                <w:bCs/>
                <w:color w:val="FFFFFF"/>
                <w:sz w:val="19"/>
                <w:szCs w:val="19"/>
              </w:rPr>
              <w:t>Field / State Variable</w:t>
            </w:r>
          </w:p>
        </w:tc>
        <w:tc>
          <w:tcPr>
            <w:tcW w:w="150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5D4B94ED" w14:textId="77777777" w:rsidR="00A64A0B" w:rsidRDefault="00000000">
            <w:r>
              <w:rPr>
                <w:b/>
                <w:bCs/>
                <w:color w:val="FFFFFF"/>
                <w:sz w:val="19"/>
                <w:szCs w:val="19"/>
              </w:rPr>
              <w:t>Type</w:t>
            </w:r>
          </w:p>
        </w:tc>
        <w:tc>
          <w:tcPr>
            <w:tcW w:w="432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379D248F" w14:textId="77777777" w:rsidR="00A64A0B" w:rsidRDefault="00000000">
            <w:r>
              <w:rPr>
                <w:b/>
                <w:bCs/>
                <w:color w:val="FFFFFF"/>
                <w:sz w:val="19"/>
                <w:szCs w:val="19"/>
              </w:rPr>
              <w:t>Description</w:t>
            </w:r>
          </w:p>
        </w:tc>
        <w:tc>
          <w:tcPr>
            <w:tcW w:w="84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22906156" w14:textId="77777777" w:rsidR="00A64A0B" w:rsidRDefault="00000000">
            <w:r>
              <w:rPr>
                <w:b/>
                <w:bCs/>
                <w:color w:val="FFFFFF"/>
                <w:sz w:val="19"/>
                <w:szCs w:val="19"/>
              </w:rPr>
              <w:t>Req?</w:t>
            </w:r>
          </w:p>
        </w:tc>
      </w:tr>
      <w:tr w:rsidR="00A64A0B" w14:paraId="1271AA6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B015C62" w14:textId="77777777" w:rsidR="00A64A0B" w:rsidRDefault="00000000">
            <w:r>
              <w:rPr>
                <w:rFonts w:ascii="Courier New" w:eastAsia="Courier New" w:hAnsi="Courier New" w:cs="Courier New"/>
                <w:color w:val="1B2A4A"/>
                <w:sz w:val="19"/>
                <w:szCs w:val="19"/>
              </w:rPr>
              <w:t>proposals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E42058C" w14:textId="77777777" w:rsidR="00A64A0B" w:rsidRDefault="00000000">
            <w:r>
              <w:rPr>
                <w:i/>
                <w:iCs/>
                <w:color w:val="1B2A4A"/>
                <w:sz w:val="19"/>
                <w:szCs w:val="19"/>
              </w:rPr>
              <w:t>Map&lt;u64, Proposal&gt;</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5DBC5EB" w14:textId="77777777" w:rsidR="00A64A0B" w:rsidRDefault="00000000">
            <w:r>
              <w:rPr>
                <w:color w:val="1B2A4A"/>
                <w:sz w:val="19"/>
                <w:szCs w:val="19"/>
              </w:rPr>
              <w:t>Proposal ID → full Proposal struct (title, body, type, status, votes, deposit, timestamps)</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B449E16" w14:textId="77777777" w:rsidR="00A64A0B" w:rsidRDefault="00000000">
            <w:pPr>
              <w:jc w:val="center"/>
            </w:pPr>
            <w:r>
              <w:rPr>
                <w:color w:val="1B2A4A"/>
                <w:sz w:val="19"/>
                <w:szCs w:val="19"/>
              </w:rPr>
              <w:t>✓</w:t>
            </w:r>
          </w:p>
        </w:tc>
      </w:tr>
      <w:tr w:rsidR="00A64A0B" w14:paraId="5C8C4E6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A3075D" w14:textId="77777777" w:rsidR="00A64A0B" w:rsidRDefault="00000000">
            <w:proofErr w:type="spellStart"/>
            <w:r>
              <w:rPr>
                <w:rFonts w:ascii="Courier New" w:eastAsia="Courier New" w:hAnsi="Courier New" w:cs="Courier New"/>
                <w:color w:val="1B2A4A"/>
                <w:sz w:val="19"/>
                <w:szCs w:val="19"/>
              </w:rPr>
              <w:t>next_proposal_id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5E3B5F" w14:textId="77777777" w:rsidR="00A64A0B" w:rsidRDefault="00000000">
            <w:r>
              <w:rPr>
                <w:i/>
                <w:iCs/>
                <w:color w:val="1B2A4A"/>
                <w:sz w:val="19"/>
                <w:szCs w:val="19"/>
              </w:rPr>
              <w:t>u64</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189B61" w14:textId="77777777" w:rsidR="00A64A0B" w:rsidRDefault="00000000">
            <w:r>
              <w:rPr>
                <w:color w:val="1B2A4A"/>
                <w:sz w:val="19"/>
                <w:szCs w:val="19"/>
              </w:rPr>
              <w:t>Auto-incrementing counter for proposal IDs, starting at 1</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0DB958" w14:textId="77777777" w:rsidR="00A64A0B" w:rsidRDefault="00000000">
            <w:pPr>
              <w:jc w:val="center"/>
            </w:pPr>
            <w:r>
              <w:rPr>
                <w:color w:val="1B2A4A"/>
                <w:sz w:val="19"/>
                <w:szCs w:val="19"/>
              </w:rPr>
              <w:t>✓</w:t>
            </w:r>
          </w:p>
        </w:tc>
      </w:tr>
      <w:tr w:rsidR="00A64A0B" w14:paraId="1C1A7B2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DA841FA" w14:textId="77777777" w:rsidR="00A64A0B" w:rsidRDefault="00000000">
            <w:proofErr w:type="spellStart"/>
            <w:r>
              <w:rPr>
                <w:rFonts w:ascii="Courier New" w:eastAsia="Courier New" w:hAnsi="Courier New" w:cs="Courier New"/>
                <w:color w:val="1B2A4A"/>
                <w:sz w:val="19"/>
                <w:szCs w:val="19"/>
              </w:rPr>
              <w:t>vote_records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AF7B9AA" w14:textId="77777777" w:rsidR="00A64A0B" w:rsidRDefault="00000000">
            <w:r>
              <w:rPr>
                <w:i/>
                <w:iCs/>
                <w:color w:val="1B2A4A"/>
                <w:sz w:val="19"/>
                <w:szCs w:val="19"/>
              </w:rPr>
              <w:t xml:space="preserve">Map&lt;(u64, Address), </w:t>
            </w:r>
            <w:proofErr w:type="spellStart"/>
            <w:r>
              <w:rPr>
                <w:i/>
                <w:iCs/>
                <w:color w:val="1B2A4A"/>
                <w:sz w:val="19"/>
                <w:szCs w:val="19"/>
              </w:rPr>
              <w:t>VoteOption</w:t>
            </w:r>
            <w:proofErr w:type="spellEnd"/>
            <w:r>
              <w:rPr>
                <w:i/>
                <w:iCs/>
                <w:color w:val="1B2A4A"/>
                <w:sz w:val="19"/>
                <w:szCs w:val="19"/>
              </w:rPr>
              <w:t>&gt;</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C9A57D1" w14:textId="77777777" w:rsidR="00A64A0B" w:rsidRDefault="00000000">
            <w:r>
              <w:rPr>
                <w:color w:val="1B2A4A"/>
                <w:sz w:val="19"/>
                <w:szCs w:val="19"/>
              </w:rPr>
              <w:t xml:space="preserve">Proposal ID + voter address → vote option (Yes, </w:t>
            </w:r>
            <w:proofErr w:type="gramStart"/>
            <w:r>
              <w:rPr>
                <w:color w:val="1B2A4A"/>
                <w:sz w:val="19"/>
                <w:szCs w:val="19"/>
              </w:rPr>
              <w:t>No</w:t>
            </w:r>
            <w:proofErr w:type="gramEnd"/>
            <w:r>
              <w:rPr>
                <w:color w:val="1B2A4A"/>
                <w:sz w:val="19"/>
                <w:szCs w:val="19"/>
              </w:rPr>
              <w:t xml:space="preserve">, </w:t>
            </w:r>
            <w:proofErr w:type="spellStart"/>
            <w:r>
              <w:rPr>
                <w:color w:val="1B2A4A"/>
                <w:sz w:val="19"/>
                <w:szCs w:val="19"/>
              </w:rPr>
              <w:t>NoWithVeto</w:t>
            </w:r>
            <w:proofErr w:type="spellEnd"/>
            <w:r>
              <w:rPr>
                <w:color w:val="1B2A4A"/>
                <w:sz w:val="19"/>
                <w:szCs w:val="19"/>
              </w:rPr>
              <w:t>, Abstain)</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827DB72" w14:textId="77777777" w:rsidR="00A64A0B" w:rsidRDefault="00000000">
            <w:pPr>
              <w:jc w:val="center"/>
            </w:pPr>
            <w:r>
              <w:rPr>
                <w:color w:val="1B2A4A"/>
                <w:sz w:val="19"/>
                <w:szCs w:val="19"/>
              </w:rPr>
              <w:t>✓</w:t>
            </w:r>
          </w:p>
        </w:tc>
      </w:tr>
      <w:tr w:rsidR="00A64A0B" w14:paraId="0F67DC0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F47A96" w14:textId="77777777" w:rsidR="00A64A0B" w:rsidRDefault="00000000">
            <w:proofErr w:type="spellStart"/>
            <w:r>
              <w:rPr>
                <w:rFonts w:ascii="Courier New" w:eastAsia="Courier New" w:hAnsi="Courier New" w:cs="Courier New"/>
                <w:color w:val="1B2A4A"/>
                <w:sz w:val="19"/>
                <w:szCs w:val="19"/>
              </w:rPr>
              <w:t>vote_snapshots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0FB564" w14:textId="77777777" w:rsidR="00A64A0B" w:rsidRDefault="00000000">
            <w:r>
              <w:rPr>
                <w:i/>
                <w:iCs/>
                <w:color w:val="1B2A4A"/>
                <w:sz w:val="19"/>
                <w:szCs w:val="19"/>
              </w:rPr>
              <w:t>Map&lt;u64, Map&lt;Address, u128&gt;&gt;</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AEA28F" w14:textId="77777777" w:rsidR="00A64A0B" w:rsidRDefault="00000000">
            <w:r>
              <w:rPr>
                <w:color w:val="1B2A4A"/>
                <w:sz w:val="19"/>
                <w:szCs w:val="19"/>
              </w:rPr>
              <w:t>Proposal ID → stake snapshot at proposal creation height</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9F0AA3" w14:textId="77777777" w:rsidR="00A64A0B" w:rsidRDefault="00000000">
            <w:pPr>
              <w:jc w:val="center"/>
            </w:pPr>
            <w:r>
              <w:rPr>
                <w:color w:val="1B2A4A"/>
                <w:sz w:val="19"/>
                <w:szCs w:val="19"/>
              </w:rPr>
              <w:t>✓</w:t>
            </w:r>
          </w:p>
        </w:tc>
      </w:tr>
      <w:tr w:rsidR="00A64A0B" w14:paraId="2FB7853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E706643" w14:textId="77777777" w:rsidR="00A64A0B" w:rsidRDefault="00000000">
            <w:proofErr w:type="spellStart"/>
            <w:r>
              <w:rPr>
                <w:rFonts w:ascii="Courier New" w:eastAsia="Courier New" w:hAnsi="Courier New" w:cs="Courier New"/>
                <w:color w:val="1B2A4A"/>
                <w:sz w:val="19"/>
                <w:szCs w:val="19"/>
              </w:rPr>
              <w:t>timelock_queue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0FE5E4" w14:textId="77777777" w:rsidR="00A64A0B" w:rsidRDefault="00000000">
            <w:r>
              <w:rPr>
                <w:i/>
                <w:iCs/>
                <w:color w:val="1B2A4A"/>
                <w:sz w:val="19"/>
                <w:szCs w:val="19"/>
              </w:rPr>
              <w:t>Vec&lt;</w:t>
            </w:r>
            <w:proofErr w:type="spellStart"/>
            <w:r>
              <w:rPr>
                <w:i/>
                <w:iCs/>
                <w:color w:val="1B2A4A"/>
                <w:sz w:val="19"/>
                <w:szCs w:val="19"/>
              </w:rPr>
              <w:t>TimelockEntry</w:t>
            </w:r>
            <w:proofErr w:type="spellEnd"/>
            <w:r>
              <w:rPr>
                <w:i/>
                <w:iCs/>
                <w:color w:val="1B2A4A"/>
                <w:sz w:val="19"/>
                <w:szCs w:val="19"/>
              </w:rPr>
              <w:t>&gt;</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1F33597" w14:textId="77777777" w:rsidR="00A64A0B" w:rsidRDefault="00000000">
            <w:r>
              <w:rPr>
                <w:color w:val="1B2A4A"/>
                <w:sz w:val="19"/>
                <w:szCs w:val="19"/>
              </w:rPr>
              <w:t xml:space="preserve">Passed proposals awaiting execution after </w:t>
            </w:r>
            <w:proofErr w:type="spellStart"/>
            <w:r>
              <w:rPr>
                <w:color w:val="1B2A4A"/>
                <w:sz w:val="19"/>
                <w:szCs w:val="19"/>
              </w:rPr>
              <w:t>timelock</w:t>
            </w:r>
            <w:proofErr w:type="spellEnd"/>
            <w:r>
              <w:rPr>
                <w:color w:val="1B2A4A"/>
                <w:sz w:val="19"/>
                <w:szCs w:val="19"/>
              </w:rPr>
              <w:t xml:space="preserve"> expiry</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5BD2EB" w14:textId="77777777" w:rsidR="00A64A0B" w:rsidRDefault="00000000">
            <w:pPr>
              <w:jc w:val="center"/>
            </w:pPr>
            <w:r>
              <w:rPr>
                <w:color w:val="1B2A4A"/>
                <w:sz w:val="19"/>
                <w:szCs w:val="19"/>
              </w:rPr>
              <w:t>✓</w:t>
            </w:r>
          </w:p>
        </w:tc>
      </w:tr>
      <w:tr w:rsidR="00A64A0B" w14:paraId="0DE68C7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7F8FBD" w14:textId="77777777" w:rsidR="00A64A0B" w:rsidRDefault="00000000">
            <w:proofErr w:type="spellStart"/>
            <w:r>
              <w:rPr>
                <w:rFonts w:ascii="Courier New" w:eastAsia="Courier New" w:hAnsi="Courier New" w:cs="Courier New"/>
                <w:color w:val="1B2A4A"/>
                <w:sz w:val="19"/>
                <w:szCs w:val="19"/>
              </w:rPr>
              <w:t>pause_state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BA14EF" w14:textId="77777777" w:rsidR="00A64A0B" w:rsidRDefault="00000000">
            <w:proofErr w:type="spellStart"/>
            <w:r>
              <w:rPr>
                <w:i/>
                <w:iCs/>
                <w:color w:val="1B2A4A"/>
                <w:sz w:val="19"/>
                <w:szCs w:val="19"/>
              </w:rPr>
              <w:t>PauseState</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C1F567" w14:textId="77777777" w:rsidR="00A64A0B" w:rsidRDefault="00000000">
            <w:r>
              <w:rPr>
                <w:color w:val="1B2A4A"/>
                <w:sz w:val="19"/>
                <w:szCs w:val="19"/>
              </w:rPr>
              <w:t>Active emergency pause scope, guardian votes, and expiry block</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F075DD" w14:textId="77777777" w:rsidR="00A64A0B" w:rsidRDefault="00000000">
            <w:pPr>
              <w:jc w:val="center"/>
            </w:pPr>
            <w:r>
              <w:rPr>
                <w:color w:val="1B2A4A"/>
                <w:sz w:val="19"/>
                <w:szCs w:val="19"/>
              </w:rPr>
              <w:t>✓</w:t>
            </w:r>
          </w:p>
        </w:tc>
      </w:tr>
      <w:tr w:rsidR="00A64A0B" w14:paraId="6E1DDCD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A73101" w14:textId="77777777" w:rsidR="00A64A0B" w:rsidRDefault="00000000">
            <w:r>
              <w:rPr>
                <w:rFonts w:ascii="Courier New" w:eastAsia="Courier New" w:hAnsi="Courier New" w:cs="Courier New"/>
                <w:color w:val="1B2A4A"/>
                <w:sz w:val="19"/>
                <w:szCs w:val="19"/>
              </w:rPr>
              <w:t>params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90FDEAA" w14:textId="77777777" w:rsidR="00A64A0B" w:rsidRDefault="00000000">
            <w:proofErr w:type="spellStart"/>
            <w:r>
              <w:rPr>
                <w:i/>
                <w:iCs/>
                <w:color w:val="1B2A4A"/>
                <w:sz w:val="19"/>
                <w:szCs w:val="19"/>
              </w:rPr>
              <w:t>GovernanceParams</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0DDD76E" w14:textId="77777777" w:rsidR="00A64A0B" w:rsidRDefault="00000000">
            <w:r>
              <w:rPr>
                <w:color w:val="1B2A4A"/>
                <w:sz w:val="19"/>
                <w:szCs w:val="19"/>
              </w:rPr>
              <w:t>All live governance parameters (</w:t>
            </w:r>
            <w:proofErr w:type="spellStart"/>
            <w:r>
              <w:rPr>
                <w:color w:val="1B2A4A"/>
                <w:sz w:val="19"/>
                <w:szCs w:val="19"/>
              </w:rPr>
              <w:t>quorum_pct</w:t>
            </w:r>
            <w:proofErr w:type="spellEnd"/>
            <w:r>
              <w:rPr>
                <w:color w:val="1B2A4A"/>
                <w:sz w:val="19"/>
                <w:szCs w:val="19"/>
              </w:rPr>
              <w:t xml:space="preserve">, </w:t>
            </w:r>
            <w:proofErr w:type="spellStart"/>
            <w:r>
              <w:rPr>
                <w:color w:val="1B2A4A"/>
                <w:sz w:val="19"/>
                <w:szCs w:val="19"/>
              </w:rPr>
              <w:t>approval_pct</w:t>
            </w:r>
            <w:proofErr w:type="spellEnd"/>
            <w:r>
              <w:rPr>
                <w:color w:val="1B2A4A"/>
                <w:sz w:val="19"/>
                <w:szCs w:val="19"/>
              </w:rPr>
              <w:t>, etc.) — updated via ParameterChange proposals</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99E6F3B" w14:textId="77777777" w:rsidR="00A64A0B" w:rsidRDefault="00000000">
            <w:pPr>
              <w:jc w:val="center"/>
            </w:pPr>
            <w:r>
              <w:rPr>
                <w:color w:val="1B2A4A"/>
                <w:sz w:val="19"/>
                <w:szCs w:val="19"/>
              </w:rPr>
              <w:t>✓</w:t>
            </w:r>
          </w:p>
        </w:tc>
      </w:tr>
    </w:tbl>
    <w:p w14:paraId="0AAEC721" w14:textId="77777777" w:rsidR="00A64A0B" w:rsidRDefault="00A64A0B">
      <w:pPr>
        <w:spacing w:before="80"/>
      </w:pPr>
    </w:p>
    <w:p w14:paraId="6E1A0358" w14:textId="77777777" w:rsidR="00A64A0B" w:rsidRDefault="00000000">
      <w:pPr>
        <w:pStyle w:val="Heading2"/>
      </w:pPr>
      <w:r>
        <w:lastRenderedPageBreak/>
        <w:t>Genesis Initialization State</w:t>
      </w:r>
    </w:p>
    <w:p w14:paraId="76FF364F" w14:textId="77777777" w:rsidR="00A64A0B" w:rsidRDefault="00A64A0B">
      <w:pPr>
        <w:pBdr>
          <w:bottom w:val="single" w:sz="6" w:space="1" w:color="1A6B72"/>
        </w:pBdr>
        <w:spacing w:before="80" w:after="80"/>
      </w:pPr>
    </w:p>
    <w:p w14:paraId="37D371C1" w14:textId="77777777" w:rsidR="00A64A0B" w:rsidRDefault="00000000">
      <w:pPr>
        <w:spacing w:before="60" w:after="60"/>
      </w:pPr>
      <w:r>
        <w:rPr>
          <w:color w:val="1B2A4A"/>
        </w:rPr>
        <w:t xml:space="preserve">The following conditions must hold at block height 0, immediately after contract deployment and </w:t>
      </w:r>
      <w:proofErr w:type="spellStart"/>
      <w:r>
        <w:rPr>
          <w:color w:val="1B2A4A"/>
        </w:rPr>
        <w:t>init</w:t>
      </w:r>
      <w:proofErr w:type="spellEnd"/>
      <w:r>
        <w:rPr>
          <w:color w:val="1B2A4A"/>
        </w:rPr>
        <w:t>:</w:t>
      </w:r>
    </w:p>
    <w:p w14:paraId="45BFD919" w14:textId="77777777" w:rsidR="00A64A0B" w:rsidRDefault="00000000">
      <w:pPr>
        <w:pStyle w:val="ListParagraph"/>
        <w:numPr>
          <w:ilvl w:val="0"/>
          <w:numId w:val="2"/>
        </w:numPr>
        <w:spacing w:before="40" w:after="40"/>
      </w:pPr>
      <w:r>
        <w:rPr>
          <w:color w:val="1B2A4A"/>
          <w:sz w:val="21"/>
          <w:szCs w:val="21"/>
        </w:rPr>
        <w:t xml:space="preserve">proposals map is empty; </w:t>
      </w:r>
      <w:proofErr w:type="spellStart"/>
      <w:r>
        <w:rPr>
          <w:color w:val="1B2A4A"/>
          <w:sz w:val="21"/>
          <w:szCs w:val="21"/>
        </w:rPr>
        <w:t>next_proposal_id</w:t>
      </w:r>
      <w:proofErr w:type="spellEnd"/>
      <w:r>
        <w:rPr>
          <w:color w:val="1B2A4A"/>
          <w:sz w:val="21"/>
          <w:szCs w:val="21"/>
        </w:rPr>
        <w:t xml:space="preserve"> = 1.</w:t>
      </w:r>
    </w:p>
    <w:p w14:paraId="6BF861B5" w14:textId="77777777" w:rsidR="00A64A0B" w:rsidRDefault="00000000">
      <w:pPr>
        <w:pStyle w:val="ListParagraph"/>
        <w:numPr>
          <w:ilvl w:val="0"/>
          <w:numId w:val="2"/>
        </w:numPr>
        <w:spacing w:before="40" w:after="40"/>
      </w:pPr>
      <w:proofErr w:type="spellStart"/>
      <w:r>
        <w:rPr>
          <w:color w:val="1B2A4A"/>
          <w:sz w:val="21"/>
          <w:szCs w:val="21"/>
        </w:rPr>
        <w:t>governance_enabled</w:t>
      </w:r>
      <w:proofErr w:type="spellEnd"/>
      <w:r>
        <w:rPr>
          <w:color w:val="1B2A4A"/>
          <w:sz w:val="21"/>
          <w:szCs w:val="21"/>
        </w:rPr>
        <w:t xml:space="preserve"> = true (per genesis flag </w:t>
      </w:r>
      <w:proofErr w:type="spellStart"/>
      <w:r>
        <w:rPr>
          <w:color w:val="1B2A4A"/>
          <w:sz w:val="21"/>
          <w:szCs w:val="21"/>
        </w:rPr>
        <w:t>enabled_at_genesis</w:t>
      </w:r>
      <w:proofErr w:type="spellEnd"/>
      <w:r>
        <w:rPr>
          <w:color w:val="1B2A4A"/>
          <w:sz w:val="21"/>
          <w:szCs w:val="21"/>
        </w:rPr>
        <w:t>).</w:t>
      </w:r>
    </w:p>
    <w:p w14:paraId="32C93D7D" w14:textId="77777777" w:rsidR="00A64A0B" w:rsidRDefault="00000000">
      <w:pPr>
        <w:pStyle w:val="ListParagraph"/>
        <w:numPr>
          <w:ilvl w:val="0"/>
          <w:numId w:val="2"/>
        </w:numPr>
        <w:spacing w:before="40" w:after="40"/>
      </w:pPr>
      <w:proofErr w:type="spellStart"/>
      <w:r>
        <w:rPr>
          <w:color w:val="1B2A4A"/>
          <w:sz w:val="21"/>
          <w:szCs w:val="21"/>
        </w:rPr>
        <w:t>timelock_queue</w:t>
      </w:r>
      <w:proofErr w:type="spellEnd"/>
      <w:r>
        <w:rPr>
          <w:color w:val="1B2A4A"/>
          <w:sz w:val="21"/>
          <w:szCs w:val="21"/>
        </w:rPr>
        <w:t xml:space="preserve"> is empty.</w:t>
      </w:r>
    </w:p>
    <w:p w14:paraId="6D48AB11" w14:textId="77777777" w:rsidR="00A64A0B" w:rsidRDefault="00000000">
      <w:pPr>
        <w:pStyle w:val="ListParagraph"/>
        <w:numPr>
          <w:ilvl w:val="0"/>
          <w:numId w:val="2"/>
        </w:numPr>
        <w:spacing w:before="40" w:after="40"/>
      </w:pPr>
      <w:proofErr w:type="spellStart"/>
      <w:r>
        <w:rPr>
          <w:color w:val="1B2A4A"/>
          <w:sz w:val="21"/>
          <w:szCs w:val="21"/>
        </w:rPr>
        <w:t>pause_state</w:t>
      </w:r>
      <w:proofErr w:type="spellEnd"/>
      <w:r>
        <w:rPr>
          <w:color w:val="1B2A4A"/>
          <w:sz w:val="21"/>
          <w:szCs w:val="21"/>
        </w:rPr>
        <w:t xml:space="preserve"> reflects no active pause, </w:t>
      </w:r>
      <w:proofErr w:type="spellStart"/>
      <w:r>
        <w:rPr>
          <w:color w:val="1B2A4A"/>
          <w:sz w:val="21"/>
          <w:szCs w:val="21"/>
        </w:rPr>
        <w:t>guardian_addresses</w:t>
      </w:r>
      <w:proofErr w:type="spellEnd"/>
      <w:r>
        <w:rPr>
          <w:color w:val="1B2A4A"/>
          <w:sz w:val="21"/>
          <w:szCs w:val="21"/>
        </w:rPr>
        <w:t xml:space="preserve"> set to the 3 genesis synv1 validator addresses.</w:t>
      </w:r>
    </w:p>
    <w:p w14:paraId="17D79008" w14:textId="77777777" w:rsidR="00A64A0B" w:rsidRDefault="00000000">
      <w:pPr>
        <w:pStyle w:val="ListParagraph"/>
        <w:numPr>
          <w:ilvl w:val="0"/>
          <w:numId w:val="2"/>
        </w:numPr>
        <w:spacing w:before="40" w:after="40"/>
      </w:pPr>
      <w:r>
        <w:rPr>
          <w:color w:val="1B2A4A"/>
          <w:sz w:val="21"/>
          <w:szCs w:val="21"/>
        </w:rPr>
        <w:t xml:space="preserve">All parameter fields set from genesis </w:t>
      </w:r>
      <w:proofErr w:type="spellStart"/>
      <w:r>
        <w:rPr>
          <w:color w:val="1B2A4A"/>
          <w:sz w:val="21"/>
          <w:szCs w:val="21"/>
        </w:rPr>
        <w:t>init_params</w:t>
      </w:r>
      <w:proofErr w:type="spellEnd"/>
      <w:r>
        <w:rPr>
          <w:color w:val="1B2A4A"/>
          <w:sz w:val="21"/>
          <w:szCs w:val="21"/>
        </w:rPr>
        <w:t xml:space="preserve"> values.</w:t>
      </w:r>
    </w:p>
    <w:p w14:paraId="43BD491D" w14:textId="77777777" w:rsidR="00A64A0B" w:rsidRDefault="00A64A0B">
      <w:pPr>
        <w:spacing w:before="80"/>
      </w:pPr>
    </w:p>
    <w:p w14:paraId="4FAABEF1" w14:textId="77777777" w:rsidR="00A64A0B" w:rsidRDefault="00000000">
      <w:pPr>
        <w:pStyle w:val="Heading2"/>
      </w:pPr>
      <w:r>
        <w:t>Cross-Contract Integrations</w:t>
      </w:r>
    </w:p>
    <w:p w14:paraId="646C027C" w14:textId="77777777" w:rsidR="00A64A0B" w:rsidRDefault="00A64A0B">
      <w:pPr>
        <w:pBdr>
          <w:bottom w:val="single" w:sz="6" w:space="1" w:color="1A6B72"/>
        </w:pBdr>
        <w:spacing w:before="80" w:after="80"/>
      </w:pPr>
    </w:p>
    <w:p w14:paraId="1EA82E35" w14:textId="77777777" w:rsidR="00A64A0B" w:rsidRDefault="00000000">
      <w:pPr>
        <w:pStyle w:val="ListParagraph"/>
        <w:numPr>
          <w:ilvl w:val="0"/>
          <w:numId w:val="2"/>
        </w:numPr>
        <w:spacing w:before="40" w:after="40"/>
      </w:pPr>
      <w:r>
        <w:rPr>
          <w:color w:val="1B2A4A"/>
          <w:sz w:val="21"/>
          <w:szCs w:val="21"/>
        </w:rPr>
        <w:t>Staking Contract — reads stake balances for voting-power snapshots</w:t>
      </w:r>
    </w:p>
    <w:p w14:paraId="350174F5" w14:textId="77777777" w:rsidR="00A64A0B" w:rsidRDefault="00000000">
      <w:pPr>
        <w:pStyle w:val="ListParagraph"/>
        <w:numPr>
          <w:ilvl w:val="0"/>
          <w:numId w:val="2"/>
        </w:numPr>
        <w:spacing w:before="40" w:after="40"/>
      </w:pPr>
      <w:r>
        <w:rPr>
          <w:color w:val="1B2A4A"/>
          <w:sz w:val="21"/>
          <w:szCs w:val="21"/>
        </w:rPr>
        <w:t xml:space="preserve">Treasury Contract — executes </w:t>
      </w:r>
      <w:proofErr w:type="spellStart"/>
      <w:r>
        <w:rPr>
          <w:color w:val="1B2A4A"/>
          <w:sz w:val="21"/>
          <w:szCs w:val="21"/>
        </w:rPr>
        <w:t>TreasurySpend</w:t>
      </w:r>
      <w:proofErr w:type="spellEnd"/>
      <w:r>
        <w:rPr>
          <w:color w:val="1B2A4A"/>
          <w:sz w:val="21"/>
          <w:szCs w:val="21"/>
        </w:rPr>
        <w:t xml:space="preserve"> proposals by calling </w:t>
      </w:r>
      <w:proofErr w:type="spellStart"/>
      <w:r>
        <w:rPr>
          <w:color w:val="1B2A4A"/>
          <w:sz w:val="21"/>
          <w:szCs w:val="21"/>
        </w:rPr>
        <w:t>treasury.disburse</w:t>
      </w:r>
      <w:proofErr w:type="spellEnd"/>
      <w:r>
        <w:rPr>
          <w:color w:val="1B2A4A"/>
          <w:sz w:val="21"/>
          <w:szCs w:val="21"/>
        </w:rPr>
        <w:t>()</w:t>
      </w:r>
    </w:p>
    <w:p w14:paraId="13F09C58" w14:textId="77777777" w:rsidR="00A64A0B" w:rsidRDefault="00000000">
      <w:pPr>
        <w:pStyle w:val="ListParagraph"/>
        <w:numPr>
          <w:ilvl w:val="0"/>
          <w:numId w:val="2"/>
        </w:numPr>
        <w:spacing w:before="40" w:after="40"/>
      </w:pPr>
      <w:r>
        <w:rPr>
          <w:color w:val="1B2A4A"/>
          <w:sz w:val="21"/>
          <w:szCs w:val="21"/>
        </w:rPr>
        <w:t xml:space="preserve">All system contracts — ParameterChange proposals can call </w:t>
      </w:r>
      <w:proofErr w:type="spellStart"/>
      <w:r>
        <w:rPr>
          <w:color w:val="1B2A4A"/>
          <w:sz w:val="21"/>
          <w:szCs w:val="21"/>
        </w:rPr>
        <w:t>setParam</w:t>
      </w:r>
      <w:proofErr w:type="spellEnd"/>
      <w:r>
        <w:rPr>
          <w:color w:val="1B2A4A"/>
          <w:sz w:val="21"/>
          <w:szCs w:val="21"/>
        </w:rPr>
        <w:t xml:space="preserve">() on any registered </w:t>
      </w:r>
      <w:proofErr w:type="spellStart"/>
      <w:r>
        <w:rPr>
          <w:color w:val="1B2A4A"/>
          <w:sz w:val="21"/>
          <w:szCs w:val="21"/>
        </w:rPr>
        <w:t>synq</w:t>
      </w:r>
      <w:proofErr w:type="spellEnd"/>
      <w:r>
        <w:rPr>
          <w:color w:val="1B2A4A"/>
          <w:sz w:val="21"/>
          <w:szCs w:val="21"/>
        </w:rPr>
        <w:t xml:space="preserve"> contract</w:t>
      </w:r>
    </w:p>
    <w:p w14:paraId="10AA9E6F" w14:textId="77777777" w:rsidR="00A64A0B" w:rsidRDefault="00000000">
      <w:pPr>
        <w:pStyle w:val="ListParagraph"/>
        <w:numPr>
          <w:ilvl w:val="0"/>
          <w:numId w:val="2"/>
        </w:numPr>
        <w:spacing w:before="40" w:after="40"/>
      </w:pPr>
      <w:r>
        <w:rPr>
          <w:color w:val="1B2A4A"/>
          <w:sz w:val="21"/>
          <w:szCs w:val="21"/>
        </w:rPr>
        <w:t xml:space="preserve">Node runtime — </w:t>
      </w:r>
      <w:proofErr w:type="spellStart"/>
      <w:r>
        <w:rPr>
          <w:color w:val="1B2A4A"/>
          <w:sz w:val="21"/>
          <w:szCs w:val="21"/>
        </w:rPr>
        <w:t>SoftwareUpgrade</w:t>
      </w:r>
      <w:proofErr w:type="spellEnd"/>
      <w:r>
        <w:rPr>
          <w:color w:val="1B2A4A"/>
          <w:sz w:val="21"/>
          <w:szCs w:val="21"/>
        </w:rPr>
        <w:t xml:space="preserve"> proposals emit an upgrade signal consumed by the node upgrade module</w:t>
      </w:r>
    </w:p>
    <w:p w14:paraId="7C8CC038" w14:textId="77777777" w:rsidR="00A64A0B" w:rsidRDefault="00A64A0B">
      <w:pPr>
        <w:spacing w:before="80"/>
      </w:pPr>
    </w:p>
    <w:p w14:paraId="3EB71184" w14:textId="77777777" w:rsidR="00A64A0B" w:rsidRDefault="00000000">
      <w:pPr>
        <w:pStyle w:val="Heading2"/>
      </w:pPr>
      <w:r>
        <w:t>Security Requirements</w:t>
      </w:r>
    </w:p>
    <w:p w14:paraId="1027C175" w14:textId="77777777" w:rsidR="00A64A0B" w:rsidRDefault="00A64A0B">
      <w:pPr>
        <w:pBdr>
          <w:bottom w:val="single" w:sz="6" w:space="1" w:color="1A6B72"/>
        </w:pBdr>
        <w:spacing w:before="80" w:after="80"/>
      </w:pPr>
    </w:p>
    <w:p w14:paraId="60356A70" w14:textId="77777777" w:rsidR="00A64A0B" w:rsidRDefault="00000000">
      <w:pPr>
        <w:pStyle w:val="ListParagraph"/>
        <w:numPr>
          <w:ilvl w:val="0"/>
          <w:numId w:val="2"/>
        </w:numPr>
        <w:spacing w:before="40" w:after="40"/>
      </w:pPr>
      <w:r>
        <w:rPr>
          <w:color w:val="1B2A4A"/>
          <w:sz w:val="21"/>
          <w:szCs w:val="21"/>
        </w:rPr>
        <w:t>Vote snapshots must be taken at proposal submission height, not at vote time, to prevent stake manipulation.</w:t>
      </w:r>
    </w:p>
    <w:p w14:paraId="7C4128B8" w14:textId="77777777" w:rsidR="00A64A0B" w:rsidRDefault="00000000">
      <w:pPr>
        <w:pStyle w:val="ListParagraph"/>
        <w:numPr>
          <w:ilvl w:val="0"/>
          <w:numId w:val="2"/>
        </w:numPr>
        <w:spacing w:before="40" w:after="40"/>
      </w:pPr>
      <w:r>
        <w:rPr>
          <w:color w:val="1B2A4A"/>
          <w:sz w:val="21"/>
          <w:szCs w:val="21"/>
        </w:rPr>
        <w:t xml:space="preserve">The </w:t>
      </w:r>
      <w:proofErr w:type="spellStart"/>
      <w:r>
        <w:rPr>
          <w:color w:val="1B2A4A"/>
          <w:sz w:val="21"/>
          <w:szCs w:val="21"/>
        </w:rPr>
        <w:t>timelock</w:t>
      </w:r>
      <w:proofErr w:type="spellEnd"/>
      <w:r>
        <w:rPr>
          <w:color w:val="1B2A4A"/>
          <w:sz w:val="21"/>
          <w:szCs w:val="21"/>
        </w:rPr>
        <w:t xml:space="preserve"> period prevents governance attacks by giving the community time to react to passed proposals.</w:t>
      </w:r>
    </w:p>
    <w:p w14:paraId="6AC41978" w14:textId="77777777" w:rsidR="00A64A0B" w:rsidRDefault="00000000">
      <w:pPr>
        <w:pStyle w:val="ListParagraph"/>
        <w:numPr>
          <w:ilvl w:val="0"/>
          <w:numId w:val="2"/>
        </w:numPr>
        <w:spacing w:before="40" w:after="40"/>
      </w:pPr>
      <w:r>
        <w:rPr>
          <w:color w:val="1B2A4A"/>
          <w:sz w:val="21"/>
          <w:szCs w:val="21"/>
        </w:rPr>
        <w:t xml:space="preserve">Emergency guardian actions are strictly scoped (staking, </w:t>
      </w:r>
      <w:proofErr w:type="spellStart"/>
      <w:r>
        <w:rPr>
          <w:color w:val="1B2A4A"/>
          <w:sz w:val="21"/>
          <w:szCs w:val="21"/>
        </w:rPr>
        <w:t>governance_execution</w:t>
      </w:r>
      <w:proofErr w:type="spellEnd"/>
      <w:r>
        <w:rPr>
          <w:color w:val="1B2A4A"/>
          <w:sz w:val="21"/>
          <w:szCs w:val="21"/>
        </w:rPr>
        <w:t>, bridge) and auto-expire after 7,200 blocks.</w:t>
      </w:r>
    </w:p>
    <w:p w14:paraId="00120FC0" w14:textId="77777777" w:rsidR="00A64A0B" w:rsidRDefault="00000000">
      <w:pPr>
        <w:pStyle w:val="ListParagraph"/>
        <w:numPr>
          <w:ilvl w:val="0"/>
          <w:numId w:val="2"/>
        </w:numPr>
        <w:spacing w:before="40" w:after="40"/>
      </w:pPr>
      <w:r>
        <w:rPr>
          <w:color w:val="1B2A4A"/>
          <w:sz w:val="21"/>
          <w:szCs w:val="21"/>
        </w:rPr>
        <w:t>Only one ParameterChange proposal per parameter key may be in the voting queue simultaneously.</w:t>
      </w:r>
    </w:p>
    <w:p w14:paraId="4FF2F5AB" w14:textId="77777777" w:rsidR="00A64A0B" w:rsidRDefault="00A64A0B">
      <w:pPr>
        <w:spacing w:before="120"/>
      </w:pPr>
    </w:p>
    <w:p w14:paraId="36C76E73" w14:textId="77777777" w:rsidR="00A64A0B" w:rsidRDefault="00000000">
      <w:r>
        <w:br w:type="page"/>
      </w:r>
    </w:p>
    <w:p w14:paraId="1BE50447" w14:textId="77777777" w:rsidR="00A64A0B" w:rsidRDefault="00A64A0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A64A0B" w14:paraId="312E2173" w14:textId="77777777">
        <w:tblPrEx>
          <w:tblCellMar>
            <w:top w:w="0" w:type="dxa"/>
            <w:bottom w:w="0" w:type="dxa"/>
          </w:tblCellMar>
        </w:tblPrEx>
        <w:tc>
          <w:tcPr>
            <w:tcW w:w="4320" w:type="dxa"/>
            <w:tcBorders>
              <w:top w:val="single" w:sz="3" w:space="0" w:color="1B2A4A"/>
              <w:left w:val="single" w:sz="3" w:space="0" w:color="1B2A4A"/>
              <w:bottom w:val="single" w:sz="3" w:space="0" w:color="1B2A4A"/>
              <w:right w:val="single" w:sz="3" w:space="0" w:color="1B2A4A"/>
            </w:tcBorders>
            <w:shd w:val="clear" w:color="auto" w:fill="1B2A4A"/>
            <w:tcMar>
              <w:top w:w="120" w:type="dxa"/>
              <w:left w:w="180" w:type="dxa"/>
              <w:bottom w:w="120" w:type="dxa"/>
              <w:right w:w="180" w:type="dxa"/>
            </w:tcMar>
            <w:vAlign w:val="center"/>
          </w:tcPr>
          <w:p w14:paraId="3BE1CABF" w14:textId="77777777" w:rsidR="00A64A0B" w:rsidRDefault="00000000">
            <w:pPr>
              <w:spacing w:before="20" w:after="20"/>
            </w:pPr>
            <w:r>
              <w:rPr>
                <w:b/>
                <w:bCs/>
                <w:color w:val="C9A84C"/>
                <w:sz w:val="16"/>
                <w:szCs w:val="16"/>
              </w:rPr>
              <w:t>CONTRACT 03</w:t>
            </w:r>
          </w:p>
          <w:p w14:paraId="602BC8A4" w14:textId="77777777" w:rsidR="00A64A0B" w:rsidRDefault="00000000">
            <w:pPr>
              <w:spacing w:before="20" w:after="20"/>
            </w:pPr>
            <w:r>
              <w:rPr>
                <w:b/>
                <w:bCs/>
                <w:color w:val="FFFFFF"/>
                <w:sz w:val="26"/>
                <w:szCs w:val="26"/>
              </w:rPr>
              <w:t>Treasury Contract</w:t>
            </w:r>
          </w:p>
        </w:tc>
        <w:tc>
          <w:tcPr>
            <w:tcW w:w="5040" w:type="dxa"/>
            <w:tcBorders>
              <w:top w:val="nil"/>
              <w:left w:val="nil"/>
              <w:bottom w:val="nil"/>
              <w:right w:val="nil"/>
            </w:tcBorders>
            <w:shd w:val="clear" w:color="auto" w:fill="D5E8F0"/>
            <w:tcMar>
              <w:top w:w="120" w:type="dxa"/>
              <w:left w:w="180" w:type="dxa"/>
              <w:bottom w:w="120" w:type="dxa"/>
              <w:right w:w="180" w:type="dxa"/>
            </w:tcMar>
            <w:vAlign w:val="center"/>
          </w:tcPr>
          <w:p w14:paraId="0ABD31D2" w14:textId="77777777" w:rsidR="00A64A0B" w:rsidRDefault="00000000">
            <w:pPr>
              <w:spacing w:before="20" w:after="20"/>
            </w:pPr>
            <w:r>
              <w:rPr>
                <w:b/>
                <w:bCs/>
                <w:color w:val="1A6B72"/>
                <w:sz w:val="16"/>
                <w:szCs w:val="16"/>
              </w:rPr>
              <w:t>Genesis Address</w:t>
            </w:r>
          </w:p>
          <w:p w14:paraId="172CEA88" w14:textId="77777777" w:rsidR="00A64A0B" w:rsidRDefault="00000000">
            <w:pPr>
              <w:spacing w:before="20" w:after="20"/>
            </w:pPr>
            <w:r>
              <w:rPr>
                <w:rFonts w:ascii="Courier New" w:eastAsia="Courier New" w:hAnsi="Courier New" w:cs="Courier New"/>
                <w:b/>
                <w:bCs/>
                <w:color w:val="1B2A4A"/>
                <w:sz w:val="18"/>
                <w:szCs w:val="18"/>
              </w:rPr>
              <w:t>synq1treasury00contract0synrg00net</w:t>
            </w:r>
          </w:p>
        </w:tc>
      </w:tr>
    </w:tbl>
    <w:p w14:paraId="51C5FB8A" w14:textId="77777777" w:rsidR="00A64A0B" w:rsidRDefault="00A64A0B">
      <w:pPr>
        <w:spacing w:before="120"/>
      </w:pPr>
    </w:p>
    <w:p w14:paraId="334FB0E7" w14:textId="77777777" w:rsidR="00A64A0B" w:rsidRDefault="00000000">
      <w:pPr>
        <w:pStyle w:val="Heading2"/>
      </w:pPr>
      <w:r>
        <w:t>Purpose &amp; Role</w:t>
      </w:r>
    </w:p>
    <w:p w14:paraId="13426A9B" w14:textId="77777777" w:rsidR="00A64A0B" w:rsidRDefault="00A64A0B">
      <w:pPr>
        <w:pBdr>
          <w:bottom w:val="single" w:sz="6" w:space="1" w:color="1A6B72"/>
        </w:pBdr>
        <w:spacing w:before="80" w:after="80"/>
      </w:pPr>
    </w:p>
    <w:p w14:paraId="76008A3B" w14:textId="77777777" w:rsidR="00A64A0B" w:rsidRDefault="00000000">
      <w:pPr>
        <w:spacing w:before="60" w:after="60"/>
      </w:pPr>
      <w:r>
        <w:rPr>
          <w:color w:val="1B2A4A"/>
        </w:rPr>
        <w:t xml:space="preserve">The Treasury Contract holds and controls the Foundation Treasury allocation — 25% of </w:t>
      </w:r>
      <w:proofErr w:type="spellStart"/>
      <w:r>
        <w:rPr>
          <w:color w:val="1B2A4A"/>
        </w:rPr>
        <w:t>testbeta</w:t>
      </w:r>
      <w:proofErr w:type="spellEnd"/>
      <w:r>
        <w:rPr>
          <w:color w:val="1B2A4A"/>
        </w:rPr>
        <w:t xml:space="preserve"> supply (250,000,000,000,000,000 nWei). All expenditures require a passed Governance proposal of type </w:t>
      </w:r>
      <w:proofErr w:type="spellStart"/>
      <w:r>
        <w:rPr>
          <w:color w:val="1B2A4A"/>
        </w:rPr>
        <w:t>TreasurySpend</w:t>
      </w:r>
      <w:proofErr w:type="spellEnd"/>
      <w:r>
        <w:rPr>
          <w:color w:val="1B2A4A"/>
        </w:rPr>
        <w:t>. The contract also receives the 10% protocol fee share routed from the Fee Burn module and accumulates inflation-based treasury inflows as defined in the economics configuration. It is the financial authority of the protocol, and no funds may be moved without on-chain governance approval.</w:t>
      </w:r>
    </w:p>
    <w:p w14:paraId="0DC3F60B" w14:textId="77777777" w:rsidR="00A64A0B" w:rsidRDefault="00A64A0B">
      <w:pPr>
        <w:spacing w:before="80"/>
      </w:pPr>
    </w:p>
    <w:p w14:paraId="31C2BA2C" w14:textId="77777777" w:rsidR="00A64A0B" w:rsidRDefault="00000000">
      <w:pPr>
        <w:pStyle w:val="Heading2"/>
      </w:pPr>
      <w:r>
        <w:t>Core Responsibilities</w:t>
      </w:r>
    </w:p>
    <w:p w14:paraId="166CE9FA" w14:textId="77777777" w:rsidR="00A64A0B" w:rsidRDefault="00A64A0B">
      <w:pPr>
        <w:pBdr>
          <w:bottom w:val="single" w:sz="6" w:space="1" w:color="1A6B72"/>
        </w:pBdr>
        <w:spacing w:before="80" w:after="80"/>
      </w:pPr>
    </w:p>
    <w:p w14:paraId="6B58D3F0" w14:textId="77777777" w:rsidR="00A64A0B" w:rsidRDefault="00000000">
      <w:pPr>
        <w:pStyle w:val="ListParagraph"/>
        <w:numPr>
          <w:ilvl w:val="0"/>
          <w:numId w:val="2"/>
        </w:numPr>
        <w:spacing w:before="40" w:after="40"/>
      </w:pPr>
      <w:r>
        <w:rPr>
          <w:color w:val="1B2A4A"/>
          <w:sz w:val="21"/>
          <w:szCs w:val="21"/>
        </w:rPr>
        <w:t>Hold initial treasury balance of 250,000,000,000,000,000 nWei at genesis</w:t>
      </w:r>
    </w:p>
    <w:p w14:paraId="49C7A043" w14:textId="77777777" w:rsidR="00A64A0B" w:rsidRDefault="00000000">
      <w:pPr>
        <w:pStyle w:val="ListParagraph"/>
        <w:numPr>
          <w:ilvl w:val="0"/>
          <w:numId w:val="2"/>
        </w:numPr>
        <w:spacing w:before="40" w:after="40"/>
      </w:pPr>
      <w:r>
        <w:rPr>
          <w:color w:val="1B2A4A"/>
          <w:sz w:val="21"/>
          <w:szCs w:val="21"/>
        </w:rPr>
        <w:t>Accept ongoing fee revenue (10% of transaction fees per the fee split configuration)</w:t>
      </w:r>
    </w:p>
    <w:p w14:paraId="0A5C10C5" w14:textId="77777777" w:rsidR="00A64A0B" w:rsidRDefault="00000000">
      <w:pPr>
        <w:pStyle w:val="ListParagraph"/>
        <w:numPr>
          <w:ilvl w:val="0"/>
          <w:numId w:val="2"/>
        </w:numPr>
        <w:spacing w:before="40" w:after="40"/>
      </w:pPr>
      <w:r>
        <w:rPr>
          <w:color w:val="1B2A4A"/>
          <w:sz w:val="21"/>
          <w:szCs w:val="21"/>
        </w:rPr>
        <w:t>Accept inflation-based treasury inflows from the Reward Distributor</w:t>
      </w:r>
    </w:p>
    <w:p w14:paraId="08FC14A9" w14:textId="77777777" w:rsidR="00A64A0B" w:rsidRDefault="00000000">
      <w:pPr>
        <w:pStyle w:val="ListParagraph"/>
        <w:numPr>
          <w:ilvl w:val="0"/>
          <w:numId w:val="2"/>
        </w:numPr>
        <w:spacing w:before="40" w:after="40"/>
      </w:pPr>
      <w:r>
        <w:rPr>
          <w:color w:val="1B2A4A"/>
          <w:sz w:val="21"/>
          <w:szCs w:val="21"/>
        </w:rPr>
        <w:t>Disburse funds exclusively upon receiving a validated execution call from the Governance Contract</w:t>
      </w:r>
    </w:p>
    <w:p w14:paraId="49B1489F" w14:textId="77777777" w:rsidR="00A64A0B" w:rsidRDefault="00000000">
      <w:pPr>
        <w:pStyle w:val="ListParagraph"/>
        <w:numPr>
          <w:ilvl w:val="0"/>
          <w:numId w:val="2"/>
        </w:numPr>
        <w:spacing w:before="40" w:after="40"/>
      </w:pPr>
      <w:r>
        <w:rPr>
          <w:color w:val="1B2A4A"/>
          <w:sz w:val="21"/>
          <w:szCs w:val="21"/>
        </w:rPr>
        <w:t xml:space="preserve">Enforce 3-of-3 </w:t>
      </w:r>
      <w:proofErr w:type="spellStart"/>
      <w:r>
        <w:rPr>
          <w:color w:val="1B2A4A"/>
          <w:sz w:val="21"/>
          <w:szCs w:val="21"/>
        </w:rPr>
        <w:t>multisig</w:t>
      </w:r>
      <w:proofErr w:type="spellEnd"/>
      <w:r>
        <w:rPr>
          <w:color w:val="1B2A4A"/>
          <w:sz w:val="21"/>
          <w:szCs w:val="21"/>
        </w:rPr>
        <w:t xml:space="preserve"> for any direct administrative action (emergency use only)</w:t>
      </w:r>
    </w:p>
    <w:p w14:paraId="313BE291" w14:textId="77777777" w:rsidR="00A64A0B" w:rsidRDefault="00000000">
      <w:pPr>
        <w:pStyle w:val="ListParagraph"/>
        <w:numPr>
          <w:ilvl w:val="0"/>
          <w:numId w:val="2"/>
        </w:numPr>
        <w:spacing w:before="40" w:after="40"/>
      </w:pPr>
      <w:r>
        <w:rPr>
          <w:color w:val="1B2A4A"/>
          <w:sz w:val="21"/>
          <w:szCs w:val="21"/>
        </w:rPr>
        <w:t>Maintain a full ledger of all inflows and outflows with Governance proposal ID references</w:t>
      </w:r>
    </w:p>
    <w:p w14:paraId="616F903E" w14:textId="77777777" w:rsidR="00A64A0B" w:rsidRDefault="00000000">
      <w:pPr>
        <w:pStyle w:val="ListParagraph"/>
        <w:numPr>
          <w:ilvl w:val="0"/>
          <w:numId w:val="2"/>
        </w:numPr>
        <w:spacing w:before="40" w:after="40"/>
      </w:pPr>
      <w:r>
        <w:rPr>
          <w:color w:val="1B2A4A"/>
          <w:sz w:val="21"/>
          <w:szCs w:val="21"/>
        </w:rPr>
        <w:t>Expose current balance to the Governance Contract for proposal validation (prevent over-spending)</w:t>
      </w:r>
    </w:p>
    <w:p w14:paraId="0FFD83E0" w14:textId="77777777" w:rsidR="00A64A0B" w:rsidRDefault="00A64A0B">
      <w:pPr>
        <w:spacing w:before="80"/>
      </w:pPr>
    </w:p>
    <w:p w14:paraId="0BB8EAB1" w14:textId="77777777" w:rsidR="00A64A0B" w:rsidRDefault="00000000">
      <w:pPr>
        <w:pStyle w:val="Heading2"/>
      </w:pPr>
      <w:r>
        <w:t>Initialization Parameters</w:t>
      </w:r>
    </w:p>
    <w:p w14:paraId="50103243" w14:textId="77777777" w:rsidR="00A64A0B" w:rsidRDefault="00A64A0B">
      <w:pPr>
        <w:pBdr>
          <w:bottom w:val="single" w:sz="6" w:space="1" w:color="1A6B72"/>
        </w:pBdr>
        <w:spacing w:before="80" w:after="80"/>
      </w:pPr>
    </w:p>
    <w:p w14:paraId="18650364" w14:textId="77777777" w:rsidR="00A64A0B" w:rsidRDefault="00000000">
      <w:pPr>
        <w:spacing w:before="60" w:after="60"/>
      </w:pPr>
      <w:r>
        <w:rPr>
          <w:color w:val="1B2A4A"/>
        </w:rPr>
        <w:t xml:space="preserve">These parameters are provided in the </w:t>
      </w:r>
      <w:proofErr w:type="spellStart"/>
      <w:r>
        <w:rPr>
          <w:color w:val="1B2A4A"/>
        </w:rPr>
        <w:t>genesis.json</w:t>
      </w:r>
      <w:proofErr w:type="spellEnd"/>
      <w:r>
        <w:rPr>
          <w:color w:val="1B2A4A"/>
        </w:rPr>
        <w:t xml:space="preserve"> contracts section and are written into the contract's storage at block 0. They define the contract's operating rules from the moment the chain starts.</w:t>
      </w:r>
    </w:p>
    <w:p w14:paraId="763FDF01" w14:textId="77777777" w:rsidR="00A64A0B" w:rsidRDefault="00A64A0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500"/>
        <w:gridCol w:w="4320"/>
        <w:gridCol w:w="840"/>
      </w:tblGrid>
      <w:tr w:rsidR="00A64A0B" w14:paraId="76BD04B2" w14:textId="77777777">
        <w:tblPrEx>
          <w:tblCellMar>
            <w:top w:w="0" w:type="dxa"/>
            <w:bottom w:w="0" w:type="dxa"/>
          </w:tblCellMar>
        </w:tblPrEx>
        <w:trPr>
          <w:tblHeader/>
        </w:trPr>
        <w:tc>
          <w:tcPr>
            <w:tcW w:w="270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0B5B14BD" w14:textId="77777777" w:rsidR="00A64A0B" w:rsidRDefault="00000000">
            <w:r>
              <w:rPr>
                <w:b/>
                <w:bCs/>
                <w:color w:val="FFFFFF"/>
                <w:sz w:val="19"/>
                <w:szCs w:val="19"/>
              </w:rPr>
              <w:t>Field / State Variable</w:t>
            </w:r>
          </w:p>
        </w:tc>
        <w:tc>
          <w:tcPr>
            <w:tcW w:w="150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40375560" w14:textId="77777777" w:rsidR="00A64A0B" w:rsidRDefault="00000000">
            <w:r>
              <w:rPr>
                <w:b/>
                <w:bCs/>
                <w:color w:val="FFFFFF"/>
                <w:sz w:val="19"/>
                <w:szCs w:val="19"/>
              </w:rPr>
              <w:t>Type</w:t>
            </w:r>
          </w:p>
        </w:tc>
        <w:tc>
          <w:tcPr>
            <w:tcW w:w="432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25D31EFD" w14:textId="77777777" w:rsidR="00A64A0B" w:rsidRDefault="00000000">
            <w:r>
              <w:rPr>
                <w:b/>
                <w:bCs/>
                <w:color w:val="FFFFFF"/>
                <w:sz w:val="19"/>
                <w:szCs w:val="19"/>
              </w:rPr>
              <w:t>Description</w:t>
            </w:r>
          </w:p>
        </w:tc>
        <w:tc>
          <w:tcPr>
            <w:tcW w:w="84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2F58A4F5" w14:textId="77777777" w:rsidR="00A64A0B" w:rsidRDefault="00000000">
            <w:r>
              <w:rPr>
                <w:b/>
                <w:bCs/>
                <w:color w:val="FFFFFF"/>
                <w:sz w:val="19"/>
                <w:szCs w:val="19"/>
              </w:rPr>
              <w:t>Req?</w:t>
            </w:r>
          </w:p>
        </w:tc>
      </w:tr>
      <w:tr w:rsidR="00A64A0B" w14:paraId="4443E25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C6A1B9F" w14:textId="77777777" w:rsidR="00A64A0B" w:rsidRDefault="00000000">
            <w:proofErr w:type="spellStart"/>
            <w:r>
              <w:rPr>
                <w:rFonts w:ascii="Courier New" w:eastAsia="Courier New" w:hAnsi="Courier New" w:cs="Courier New"/>
                <w:color w:val="1B2A4A"/>
                <w:sz w:val="19"/>
                <w:szCs w:val="19"/>
              </w:rPr>
              <w:t>initial_balance_nwei</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DB27F73" w14:textId="77777777" w:rsidR="00A64A0B" w:rsidRDefault="00000000">
            <w:r>
              <w:rPr>
                <w:i/>
                <w:iCs/>
                <w:color w:val="1B2A4A"/>
                <w:sz w:val="19"/>
                <w:szCs w:val="19"/>
              </w:rPr>
              <w:t>u128</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3D02CB3" w14:textId="77777777" w:rsidR="00A64A0B" w:rsidRDefault="00000000">
            <w:r>
              <w:rPr>
                <w:color w:val="1B2A4A"/>
                <w:sz w:val="19"/>
                <w:szCs w:val="19"/>
              </w:rPr>
              <w:t xml:space="preserve">Starting treasury balance (250,000,000,000,000,000 nWei = 25% of </w:t>
            </w:r>
            <w:proofErr w:type="spellStart"/>
            <w:r>
              <w:rPr>
                <w:color w:val="1B2A4A"/>
                <w:sz w:val="19"/>
                <w:szCs w:val="19"/>
              </w:rPr>
              <w:t>testbeta</w:t>
            </w:r>
            <w:proofErr w:type="spellEnd"/>
            <w:r>
              <w:rPr>
                <w:color w:val="1B2A4A"/>
                <w:sz w:val="19"/>
                <w:szCs w:val="19"/>
              </w:rPr>
              <w:t xml:space="preserve"> supply)</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44FCBA2" w14:textId="77777777" w:rsidR="00A64A0B" w:rsidRDefault="00000000">
            <w:pPr>
              <w:jc w:val="center"/>
            </w:pPr>
            <w:r>
              <w:rPr>
                <w:color w:val="1B2A4A"/>
                <w:sz w:val="19"/>
                <w:szCs w:val="19"/>
              </w:rPr>
              <w:t>✓</w:t>
            </w:r>
          </w:p>
        </w:tc>
      </w:tr>
      <w:tr w:rsidR="00A64A0B" w14:paraId="49C40D7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4DF671" w14:textId="77777777" w:rsidR="00A64A0B" w:rsidRDefault="00000000">
            <w:proofErr w:type="spellStart"/>
            <w:r>
              <w:rPr>
                <w:rFonts w:ascii="Courier New" w:eastAsia="Courier New" w:hAnsi="Courier New" w:cs="Courier New"/>
                <w:color w:val="1B2A4A"/>
                <w:sz w:val="19"/>
                <w:szCs w:val="19"/>
              </w:rPr>
              <w:t>required_signers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F45604" w14:textId="77777777" w:rsidR="00A64A0B" w:rsidRDefault="00000000">
            <w:r>
              <w:rPr>
                <w:i/>
                <w:iCs/>
                <w:color w:val="1B2A4A"/>
                <w:sz w:val="19"/>
                <w:szCs w:val="19"/>
              </w:rPr>
              <w:t>u8</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94D927" w14:textId="77777777" w:rsidR="00A64A0B" w:rsidRDefault="00000000">
            <w:proofErr w:type="spellStart"/>
            <w:r>
              <w:rPr>
                <w:color w:val="1B2A4A"/>
                <w:sz w:val="19"/>
                <w:szCs w:val="19"/>
              </w:rPr>
              <w:t>Multisig</w:t>
            </w:r>
            <w:proofErr w:type="spellEnd"/>
            <w:r>
              <w:rPr>
                <w:color w:val="1B2A4A"/>
                <w:sz w:val="19"/>
                <w:szCs w:val="19"/>
              </w:rPr>
              <w:t xml:space="preserve"> threshold for emergency administrative actions (3)</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5B9730" w14:textId="77777777" w:rsidR="00A64A0B" w:rsidRDefault="00000000">
            <w:pPr>
              <w:jc w:val="center"/>
            </w:pPr>
            <w:r>
              <w:rPr>
                <w:color w:val="1B2A4A"/>
                <w:sz w:val="19"/>
                <w:szCs w:val="19"/>
              </w:rPr>
              <w:t>✓</w:t>
            </w:r>
          </w:p>
        </w:tc>
      </w:tr>
      <w:tr w:rsidR="00A64A0B" w14:paraId="7AB8C50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1455FD5" w14:textId="77777777" w:rsidR="00A64A0B" w:rsidRDefault="00000000">
            <w:r>
              <w:rPr>
                <w:rFonts w:ascii="Courier New" w:eastAsia="Courier New" w:hAnsi="Courier New" w:cs="Courier New"/>
                <w:color w:val="1B2A4A"/>
                <w:sz w:val="19"/>
                <w:szCs w:val="19"/>
              </w:rPr>
              <w:t>signers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D7A1A6F" w14:textId="77777777" w:rsidR="00A64A0B" w:rsidRDefault="00000000">
            <w:r>
              <w:rPr>
                <w:i/>
                <w:iCs/>
                <w:color w:val="1B2A4A"/>
                <w:sz w:val="19"/>
                <w:szCs w:val="19"/>
              </w:rPr>
              <w:t>Vec&lt;Address&gt;</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0550D09" w14:textId="77777777" w:rsidR="00A64A0B" w:rsidRDefault="00000000">
            <w:r>
              <w:rPr>
                <w:color w:val="1B2A4A"/>
                <w:sz w:val="19"/>
                <w:szCs w:val="19"/>
              </w:rPr>
              <w:t>3 genesis validator synv1 addresses as initial signers</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9E1E91C" w14:textId="77777777" w:rsidR="00A64A0B" w:rsidRDefault="00000000">
            <w:pPr>
              <w:jc w:val="center"/>
            </w:pPr>
            <w:r>
              <w:rPr>
                <w:color w:val="1B2A4A"/>
                <w:sz w:val="19"/>
                <w:szCs w:val="19"/>
              </w:rPr>
              <w:t>✓</w:t>
            </w:r>
          </w:p>
        </w:tc>
      </w:tr>
      <w:tr w:rsidR="00A64A0B" w14:paraId="3554210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6B0F3C" w14:textId="77777777" w:rsidR="00A64A0B" w:rsidRDefault="00000000">
            <w:proofErr w:type="spellStart"/>
            <w:r>
              <w:rPr>
                <w:rFonts w:ascii="Courier New" w:eastAsia="Courier New" w:hAnsi="Courier New" w:cs="Courier New"/>
                <w:color w:val="1B2A4A"/>
                <w:sz w:val="19"/>
                <w:szCs w:val="19"/>
              </w:rPr>
              <w:t>governance_contract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34301D" w14:textId="77777777" w:rsidR="00A64A0B" w:rsidRDefault="00000000">
            <w:r>
              <w:rPr>
                <w:i/>
                <w:iCs/>
                <w:color w:val="1B2A4A"/>
                <w:sz w:val="19"/>
                <w:szCs w:val="19"/>
              </w:rPr>
              <w:t>Address</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268EAC" w14:textId="77777777" w:rsidR="00A64A0B" w:rsidRDefault="00000000">
            <w:proofErr w:type="spellStart"/>
            <w:r>
              <w:rPr>
                <w:color w:val="1B2A4A"/>
                <w:sz w:val="19"/>
                <w:szCs w:val="19"/>
              </w:rPr>
              <w:t>synq</w:t>
            </w:r>
            <w:proofErr w:type="spellEnd"/>
            <w:r>
              <w:rPr>
                <w:color w:val="1B2A4A"/>
                <w:sz w:val="19"/>
                <w:szCs w:val="19"/>
              </w:rPr>
              <w:t xml:space="preserve"> address of the Governance Contract — sole authorized disbursement caller</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3C108F" w14:textId="77777777" w:rsidR="00A64A0B" w:rsidRDefault="00000000">
            <w:pPr>
              <w:jc w:val="center"/>
            </w:pPr>
            <w:r>
              <w:rPr>
                <w:color w:val="1B2A4A"/>
                <w:sz w:val="19"/>
                <w:szCs w:val="19"/>
              </w:rPr>
              <w:t>✓</w:t>
            </w:r>
          </w:p>
        </w:tc>
      </w:tr>
      <w:tr w:rsidR="00A64A0B" w14:paraId="34C0DF4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7831088" w14:textId="77777777" w:rsidR="00A64A0B" w:rsidRDefault="00000000">
            <w:proofErr w:type="spellStart"/>
            <w:r>
              <w:rPr>
                <w:rFonts w:ascii="Courier New" w:eastAsia="Courier New" w:hAnsi="Courier New" w:cs="Courier New"/>
                <w:color w:val="1B2A4A"/>
                <w:sz w:val="19"/>
                <w:szCs w:val="19"/>
              </w:rPr>
              <w:lastRenderedPageBreak/>
              <w:t>fee_module_address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1E2431" w14:textId="77777777" w:rsidR="00A64A0B" w:rsidRDefault="00000000">
            <w:r>
              <w:rPr>
                <w:i/>
                <w:iCs/>
                <w:color w:val="1B2A4A"/>
                <w:sz w:val="19"/>
                <w:szCs w:val="19"/>
              </w:rPr>
              <w:t>Address</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15F767E" w14:textId="77777777" w:rsidR="00A64A0B" w:rsidRDefault="00000000">
            <w:r>
              <w:rPr>
                <w:color w:val="1B2A4A"/>
                <w:sz w:val="19"/>
                <w:szCs w:val="19"/>
              </w:rPr>
              <w:t>Address authorized to deposit fee revenue (fee burn module)</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651A200" w14:textId="77777777" w:rsidR="00A64A0B" w:rsidRDefault="00000000">
            <w:pPr>
              <w:jc w:val="center"/>
            </w:pPr>
            <w:r>
              <w:rPr>
                <w:color w:val="1B2A4A"/>
                <w:sz w:val="19"/>
                <w:szCs w:val="19"/>
              </w:rPr>
              <w:t>—</w:t>
            </w:r>
          </w:p>
        </w:tc>
      </w:tr>
    </w:tbl>
    <w:p w14:paraId="664345D7" w14:textId="77777777" w:rsidR="00A64A0B" w:rsidRDefault="00A64A0B">
      <w:pPr>
        <w:spacing w:before="80"/>
      </w:pPr>
    </w:p>
    <w:p w14:paraId="3DDB4423" w14:textId="77777777" w:rsidR="00A64A0B" w:rsidRDefault="00000000">
      <w:pPr>
        <w:pStyle w:val="Heading2"/>
      </w:pPr>
      <w:r>
        <w:t>State Variables</w:t>
      </w:r>
    </w:p>
    <w:p w14:paraId="1FD1D64C" w14:textId="77777777" w:rsidR="00A64A0B" w:rsidRDefault="00A64A0B">
      <w:pPr>
        <w:pBdr>
          <w:bottom w:val="single" w:sz="6" w:space="1" w:color="1A6B72"/>
        </w:pBdr>
        <w:spacing w:before="80" w:after="80"/>
      </w:pPr>
    </w:p>
    <w:p w14:paraId="5016E472" w14:textId="77777777" w:rsidR="00A64A0B" w:rsidRDefault="00000000">
      <w:pPr>
        <w:spacing w:before="60" w:after="60"/>
      </w:pPr>
      <w:r>
        <w:rPr>
          <w:color w:val="1B2A4A"/>
        </w:rPr>
        <w:t>The following storage variables must be present in the contract implementation. All state variables must be initialized (not left uninitialized/null) at genesis, even if initialized to an empty collection or zero.</w:t>
      </w:r>
    </w:p>
    <w:p w14:paraId="1946C428" w14:textId="77777777" w:rsidR="00A64A0B" w:rsidRDefault="00A64A0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3"/>
        <w:gridCol w:w="2574"/>
        <w:gridCol w:w="3384"/>
        <w:gridCol w:w="799"/>
      </w:tblGrid>
      <w:tr w:rsidR="00A64A0B" w14:paraId="573B970E" w14:textId="77777777">
        <w:tblPrEx>
          <w:tblCellMar>
            <w:top w:w="0" w:type="dxa"/>
            <w:bottom w:w="0" w:type="dxa"/>
          </w:tblCellMar>
        </w:tblPrEx>
        <w:trPr>
          <w:tblHeader/>
        </w:trPr>
        <w:tc>
          <w:tcPr>
            <w:tcW w:w="270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4ADFE4BC" w14:textId="77777777" w:rsidR="00A64A0B" w:rsidRDefault="00000000">
            <w:r>
              <w:rPr>
                <w:b/>
                <w:bCs/>
                <w:color w:val="FFFFFF"/>
                <w:sz w:val="19"/>
                <w:szCs w:val="19"/>
              </w:rPr>
              <w:t>Field / State Variable</w:t>
            </w:r>
          </w:p>
        </w:tc>
        <w:tc>
          <w:tcPr>
            <w:tcW w:w="150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0A56CE9A" w14:textId="77777777" w:rsidR="00A64A0B" w:rsidRDefault="00000000">
            <w:r>
              <w:rPr>
                <w:b/>
                <w:bCs/>
                <w:color w:val="FFFFFF"/>
                <w:sz w:val="19"/>
                <w:szCs w:val="19"/>
              </w:rPr>
              <w:t>Type</w:t>
            </w:r>
          </w:p>
        </w:tc>
        <w:tc>
          <w:tcPr>
            <w:tcW w:w="432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3F40964E" w14:textId="77777777" w:rsidR="00A64A0B" w:rsidRDefault="00000000">
            <w:r>
              <w:rPr>
                <w:b/>
                <w:bCs/>
                <w:color w:val="FFFFFF"/>
                <w:sz w:val="19"/>
                <w:szCs w:val="19"/>
              </w:rPr>
              <w:t>Description</w:t>
            </w:r>
          </w:p>
        </w:tc>
        <w:tc>
          <w:tcPr>
            <w:tcW w:w="84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2BD2F632" w14:textId="77777777" w:rsidR="00A64A0B" w:rsidRDefault="00000000">
            <w:r>
              <w:rPr>
                <w:b/>
                <w:bCs/>
                <w:color w:val="FFFFFF"/>
                <w:sz w:val="19"/>
                <w:szCs w:val="19"/>
              </w:rPr>
              <w:t>Req?</w:t>
            </w:r>
          </w:p>
        </w:tc>
      </w:tr>
      <w:tr w:rsidR="00A64A0B" w14:paraId="22003F9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41EEB73" w14:textId="77777777" w:rsidR="00A64A0B" w:rsidRDefault="00000000">
            <w:proofErr w:type="spellStart"/>
            <w:r>
              <w:rPr>
                <w:rFonts w:ascii="Courier New" w:eastAsia="Courier New" w:hAnsi="Courier New" w:cs="Courier New"/>
                <w:color w:val="1B2A4A"/>
                <w:sz w:val="19"/>
                <w:szCs w:val="19"/>
              </w:rPr>
              <w:t>balance_nwei</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13B5BD0" w14:textId="77777777" w:rsidR="00A64A0B" w:rsidRDefault="00000000">
            <w:r>
              <w:rPr>
                <w:i/>
                <w:iCs/>
                <w:color w:val="1B2A4A"/>
                <w:sz w:val="19"/>
                <w:szCs w:val="19"/>
              </w:rPr>
              <w:t>u128</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D3E2DE0" w14:textId="77777777" w:rsidR="00A64A0B" w:rsidRDefault="00000000">
            <w:r>
              <w:rPr>
                <w:color w:val="1B2A4A"/>
                <w:sz w:val="19"/>
                <w:szCs w:val="19"/>
              </w:rPr>
              <w:t>Current treasury balance in nWei</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572D91F" w14:textId="77777777" w:rsidR="00A64A0B" w:rsidRDefault="00000000">
            <w:pPr>
              <w:jc w:val="center"/>
            </w:pPr>
            <w:r>
              <w:rPr>
                <w:color w:val="1B2A4A"/>
                <w:sz w:val="19"/>
                <w:szCs w:val="19"/>
              </w:rPr>
              <w:t>✓</w:t>
            </w:r>
          </w:p>
        </w:tc>
      </w:tr>
      <w:tr w:rsidR="00A64A0B" w14:paraId="49EBC4F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939E8D" w14:textId="77777777" w:rsidR="00A64A0B" w:rsidRDefault="00000000">
            <w:r>
              <w:rPr>
                <w:rFonts w:ascii="Courier New" w:eastAsia="Courier New" w:hAnsi="Courier New" w:cs="Courier New"/>
                <w:color w:val="1B2A4A"/>
                <w:sz w:val="19"/>
                <w:szCs w:val="19"/>
              </w:rPr>
              <w:t>signers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367140" w14:textId="77777777" w:rsidR="00A64A0B" w:rsidRDefault="00000000">
            <w:r>
              <w:rPr>
                <w:i/>
                <w:iCs/>
                <w:color w:val="1B2A4A"/>
                <w:sz w:val="19"/>
                <w:szCs w:val="19"/>
              </w:rPr>
              <w:t>Vec&lt;Address&gt;</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A358A0" w14:textId="77777777" w:rsidR="00A64A0B" w:rsidRDefault="00000000">
            <w:r>
              <w:rPr>
                <w:color w:val="1B2A4A"/>
                <w:sz w:val="19"/>
                <w:szCs w:val="19"/>
              </w:rPr>
              <w:t xml:space="preserve">Current set of authorized </w:t>
            </w:r>
            <w:proofErr w:type="spellStart"/>
            <w:r>
              <w:rPr>
                <w:color w:val="1B2A4A"/>
                <w:sz w:val="19"/>
                <w:szCs w:val="19"/>
              </w:rPr>
              <w:t>multisig</w:t>
            </w:r>
            <w:proofErr w:type="spellEnd"/>
            <w:r>
              <w:rPr>
                <w:color w:val="1B2A4A"/>
                <w:sz w:val="19"/>
                <w:szCs w:val="19"/>
              </w:rPr>
              <w:t xml:space="preserve"> administrative signers</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8BCAB0" w14:textId="77777777" w:rsidR="00A64A0B" w:rsidRDefault="00000000">
            <w:pPr>
              <w:jc w:val="center"/>
            </w:pPr>
            <w:r>
              <w:rPr>
                <w:color w:val="1B2A4A"/>
                <w:sz w:val="19"/>
                <w:szCs w:val="19"/>
              </w:rPr>
              <w:t>✓</w:t>
            </w:r>
          </w:p>
        </w:tc>
      </w:tr>
      <w:tr w:rsidR="00A64A0B" w14:paraId="4D77E62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4F0EBE8" w14:textId="77777777" w:rsidR="00A64A0B" w:rsidRDefault="00000000">
            <w:proofErr w:type="spellStart"/>
            <w:r>
              <w:rPr>
                <w:rFonts w:ascii="Courier New" w:eastAsia="Courier New" w:hAnsi="Courier New" w:cs="Courier New"/>
                <w:color w:val="1B2A4A"/>
                <w:sz w:val="19"/>
                <w:szCs w:val="19"/>
              </w:rPr>
              <w:t>required_signatures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9726DB" w14:textId="77777777" w:rsidR="00A64A0B" w:rsidRDefault="00000000">
            <w:r>
              <w:rPr>
                <w:i/>
                <w:iCs/>
                <w:color w:val="1B2A4A"/>
                <w:sz w:val="19"/>
                <w:szCs w:val="19"/>
              </w:rPr>
              <w:t>u8</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6BA77E7" w14:textId="77777777" w:rsidR="00A64A0B" w:rsidRDefault="00000000">
            <w:r>
              <w:rPr>
                <w:color w:val="1B2A4A"/>
                <w:sz w:val="19"/>
                <w:szCs w:val="19"/>
              </w:rPr>
              <w:t>Threshold of signers required for administrative actions</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A969251" w14:textId="77777777" w:rsidR="00A64A0B" w:rsidRDefault="00000000">
            <w:pPr>
              <w:jc w:val="center"/>
            </w:pPr>
            <w:r>
              <w:rPr>
                <w:color w:val="1B2A4A"/>
                <w:sz w:val="19"/>
                <w:szCs w:val="19"/>
              </w:rPr>
              <w:t>✓</w:t>
            </w:r>
          </w:p>
        </w:tc>
      </w:tr>
      <w:tr w:rsidR="00A64A0B" w14:paraId="6E791A4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C5068A" w14:textId="77777777" w:rsidR="00A64A0B" w:rsidRDefault="00000000">
            <w:proofErr w:type="spellStart"/>
            <w:r>
              <w:rPr>
                <w:rFonts w:ascii="Courier New" w:eastAsia="Courier New" w:hAnsi="Courier New" w:cs="Courier New"/>
                <w:color w:val="1B2A4A"/>
                <w:sz w:val="19"/>
                <w:szCs w:val="19"/>
              </w:rPr>
              <w:t>disbursement_log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98A198" w14:textId="77777777" w:rsidR="00A64A0B" w:rsidRDefault="00000000">
            <w:r>
              <w:rPr>
                <w:i/>
                <w:iCs/>
                <w:color w:val="1B2A4A"/>
                <w:sz w:val="19"/>
                <w:szCs w:val="19"/>
              </w:rPr>
              <w:t>Vec&lt;</w:t>
            </w:r>
            <w:proofErr w:type="spellStart"/>
            <w:r>
              <w:rPr>
                <w:i/>
                <w:iCs/>
                <w:color w:val="1B2A4A"/>
                <w:sz w:val="19"/>
                <w:szCs w:val="19"/>
              </w:rPr>
              <w:t>DisbursementRecord</w:t>
            </w:r>
            <w:proofErr w:type="spellEnd"/>
            <w:r>
              <w:rPr>
                <w:i/>
                <w:iCs/>
                <w:color w:val="1B2A4A"/>
                <w:sz w:val="19"/>
                <w:szCs w:val="19"/>
              </w:rPr>
              <w:t>&gt;</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7C064F" w14:textId="77777777" w:rsidR="00A64A0B" w:rsidRDefault="00000000">
            <w:r>
              <w:rPr>
                <w:color w:val="1B2A4A"/>
                <w:sz w:val="19"/>
                <w:szCs w:val="19"/>
              </w:rPr>
              <w:t xml:space="preserve">Ordered log of all outflows with </w:t>
            </w:r>
            <w:proofErr w:type="spellStart"/>
            <w:r>
              <w:rPr>
                <w:color w:val="1B2A4A"/>
                <w:sz w:val="19"/>
                <w:szCs w:val="19"/>
              </w:rPr>
              <w:t>proposal_id</w:t>
            </w:r>
            <w:proofErr w:type="spellEnd"/>
            <w:r>
              <w:rPr>
                <w:color w:val="1B2A4A"/>
                <w:sz w:val="19"/>
                <w:szCs w:val="19"/>
              </w:rPr>
              <w:t>, amount, recipient, timestamp</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0AC01F" w14:textId="77777777" w:rsidR="00A64A0B" w:rsidRDefault="00000000">
            <w:pPr>
              <w:jc w:val="center"/>
            </w:pPr>
            <w:r>
              <w:rPr>
                <w:color w:val="1B2A4A"/>
                <w:sz w:val="19"/>
                <w:szCs w:val="19"/>
              </w:rPr>
              <w:t>✓</w:t>
            </w:r>
          </w:p>
        </w:tc>
      </w:tr>
      <w:tr w:rsidR="00A64A0B" w14:paraId="52C8753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6F3399E" w14:textId="77777777" w:rsidR="00A64A0B" w:rsidRDefault="00000000">
            <w:proofErr w:type="spellStart"/>
            <w:r>
              <w:rPr>
                <w:rFonts w:ascii="Courier New" w:eastAsia="Courier New" w:hAnsi="Courier New" w:cs="Courier New"/>
                <w:color w:val="1B2A4A"/>
                <w:sz w:val="19"/>
                <w:szCs w:val="19"/>
              </w:rPr>
              <w:t>deposit_log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BF6320C" w14:textId="77777777" w:rsidR="00A64A0B" w:rsidRDefault="00000000">
            <w:r>
              <w:rPr>
                <w:i/>
                <w:iCs/>
                <w:color w:val="1B2A4A"/>
                <w:sz w:val="19"/>
                <w:szCs w:val="19"/>
              </w:rPr>
              <w:t>Vec&lt;</w:t>
            </w:r>
            <w:proofErr w:type="spellStart"/>
            <w:r>
              <w:rPr>
                <w:i/>
                <w:iCs/>
                <w:color w:val="1B2A4A"/>
                <w:sz w:val="19"/>
                <w:szCs w:val="19"/>
              </w:rPr>
              <w:t>DepositRecord</w:t>
            </w:r>
            <w:proofErr w:type="spellEnd"/>
            <w:r>
              <w:rPr>
                <w:i/>
                <w:iCs/>
                <w:color w:val="1B2A4A"/>
                <w:sz w:val="19"/>
                <w:szCs w:val="19"/>
              </w:rPr>
              <w:t>&gt;</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EEAD36C" w14:textId="77777777" w:rsidR="00A64A0B" w:rsidRDefault="00000000">
            <w:r>
              <w:rPr>
                <w:color w:val="1B2A4A"/>
                <w:sz w:val="19"/>
                <w:szCs w:val="19"/>
              </w:rPr>
              <w:t>Ordered log of all inflows with source, amount, timestamp</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1BDA0A4" w14:textId="77777777" w:rsidR="00A64A0B" w:rsidRDefault="00000000">
            <w:pPr>
              <w:jc w:val="center"/>
            </w:pPr>
            <w:r>
              <w:rPr>
                <w:color w:val="1B2A4A"/>
                <w:sz w:val="19"/>
                <w:szCs w:val="19"/>
              </w:rPr>
              <w:t>✓</w:t>
            </w:r>
          </w:p>
        </w:tc>
      </w:tr>
      <w:tr w:rsidR="00A64A0B" w14:paraId="39950A4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459D50" w14:textId="77777777" w:rsidR="00A64A0B" w:rsidRDefault="00000000">
            <w:r>
              <w:rPr>
                <w:rFonts w:ascii="Courier New" w:eastAsia="Courier New" w:hAnsi="Courier New" w:cs="Courier New"/>
                <w:color w:val="1B2A4A"/>
                <w:sz w:val="19"/>
                <w:szCs w:val="19"/>
              </w:rPr>
              <w:t>paused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B0FA33" w14:textId="77777777" w:rsidR="00A64A0B" w:rsidRDefault="00000000">
            <w:r>
              <w:rPr>
                <w:i/>
                <w:iCs/>
                <w:color w:val="1B2A4A"/>
                <w:sz w:val="19"/>
                <w:szCs w:val="19"/>
              </w:rPr>
              <w:t>bool</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7B6533" w14:textId="77777777" w:rsidR="00A64A0B" w:rsidRDefault="00000000">
            <w:r>
              <w:rPr>
                <w:color w:val="1B2A4A"/>
                <w:sz w:val="19"/>
                <w:szCs w:val="19"/>
              </w:rPr>
              <w:t>Emergency pause flag — blocks disbursements but not deposits</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E613DD" w14:textId="77777777" w:rsidR="00A64A0B" w:rsidRDefault="00000000">
            <w:pPr>
              <w:jc w:val="center"/>
            </w:pPr>
            <w:r>
              <w:rPr>
                <w:color w:val="1B2A4A"/>
                <w:sz w:val="19"/>
                <w:szCs w:val="19"/>
              </w:rPr>
              <w:t>✓</w:t>
            </w:r>
          </w:p>
        </w:tc>
      </w:tr>
    </w:tbl>
    <w:p w14:paraId="25B855E2" w14:textId="77777777" w:rsidR="00A64A0B" w:rsidRDefault="00A64A0B">
      <w:pPr>
        <w:spacing w:before="80"/>
      </w:pPr>
    </w:p>
    <w:p w14:paraId="2BC37DE5" w14:textId="77777777" w:rsidR="00A64A0B" w:rsidRDefault="00000000">
      <w:pPr>
        <w:pStyle w:val="Heading2"/>
      </w:pPr>
      <w:r>
        <w:t>Genesis Initialization State</w:t>
      </w:r>
    </w:p>
    <w:p w14:paraId="05C175EA" w14:textId="77777777" w:rsidR="00A64A0B" w:rsidRDefault="00A64A0B">
      <w:pPr>
        <w:pBdr>
          <w:bottom w:val="single" w:sz="6" w:space="1" w:color="1A6B72"/>
        </w:pBdr>
        <w:spacing w:before="80" w:after="80"/>
      </w:pPr>
    </w:p>
    <w:p w14:paraId="69D53C91" w14:textId="77777777" w:rsidR="00A64A0B" w:rsidRDefault="00000000">
      <w:pPr>
        <w:spacing w:before="60" w:after="60"/>
      </w:pPr>
      <w:r>
        <w:rPr>
          <w:color w:val="1B2A4A"/>
        </w:rPr>
        <w:t xml:space="preserve">The following conditions must hold at block height 0, immediately after contract deployment and </w:t>
      </w:r>
      <w:proofErr w:type="spellStart"/>
      <w:r>
        <w:rPr>
          <w:color w:val="1B2A4A"/>
        </w:rPr>
        <w:t>init</w:t>
      </w:r>
      <w:proofErr w:type="spellEnd"/>
      <w:r>
        <w:rPr>
          <w:color w:val="1B2A4A"/>
        </w:rPr>
        <w:t>:</w:t>
      </w:r>
    </w:p>
    <w:p w14:paraId="3481671C" w14:textId="77777777" w:rsidR="00A64A0B" w:rsidRDefault="00000000">
      <w:pPr>
        <w:pStyle w:val="ListParagraph"/>
        <w:numPr>
          <w:ilvl w:val="0"/>
          <w:numId w:val="2"/>
        </w:numPr>
        <w:spacing w:before="40" w:after="40"/>
      </w:pPr>
      <w:proofErr w:type="spellStart"/>
      <w:r>
        <w:rPr>
          <w:color w:val="1B2A4A"/>
          <w:sz w:val="21"/>
          <w:szCs w:val="21"/>
        </w:rPr>
        <w:t>balance_nwei</w:t>
      </w:r>
      <w:proofErr w:type="spellEnd"/>
      <w:r>
        <w:rPr>
          <w:color w:val="1B2A4A"/>
          <w:sz w:val="21"/>
          <w:szCs w:val="21"/>
        </w:rPr>
        <w:t xml:space="preserve"> = 250,000,000,000,000,000 nWei (credited from the genesis allocations block).</w:t>
      </w:r>
    </w:p>
    <w:p w14:paraId="635D6E3E" w14:textId="77777777" w:rsidR="00A64A0B" w:rsidRDefault="00000000">
      <w:pPr>
        <w:pStyle w:val="ListParagraph"/>
        <w:numPr>
          <w:ilvl w:val="0"/>
          <w:numId w:val="2"/>
        </w:numPr>
        <w:spacing w:before="40" w:after="40"/>
      </w:pPr>
      <w:r>
        <w:rPr>
          <w:color w:val="1B2A4A"/>
          <w:sz w:val="21"/>
          <w:szCs w:val="21"/>
        </w:rPr>
        <w:t>signers = the three genesis synv1 validator addresses.</w:t>
      </w:r>
    </w:p>
    <w:p w14:paraId="125B2EE5" w14:textId="77777777" w:rsidR="00A64A0B" w:rsidRDefault="00000000">
      <w:pPr>
        <w:pStyle w:val="ListParagraph"/>
        <w:numPr>
          <w:ilvl w:val="0"/>
          <w:numId w:val="2"/>
        </w:numPr>
        <w:spacing w:before="40" w:after="40"/>
      </w:pPr>
      <w:proofErr w:type="spellStart"/>
      <w:r>
        <w:rPr>
          <w:color w:val="1B2A4A"/>
          <w:sz w:val="21"/>
          <w:szCs w:val="21"/>
        </w:rPr>
        <w:t>required_signatures</w:t>
      </w:r>
      <w:proofErr w:type="spellEnd"/>
      <w:r>
        <w:rPr>
          <w:color w:val="1B2A4A"/>
          <w:sz w:val="21"/>
          <w:szCs w:val="21"/>
        </w:rPr>
        <w:t xml:space="preserve"> = 3.</w:t>
      </w:r>
    </w:p>
    <w:p w14:paraId="4F22D005" w14:textId="77777777" w:rsidR="00A64A0B" w:rsidRDefault="00000000">
      <w:pPr>
        <w:pStyle w:val="ListParagraph"/>
        <w:numPr>
          <w:ilvl w:val="0"/>
          <w:numId w:val="2"/>
        </w:numPr>
        <w:spacing w:before="40" w:after="40"/>
      </w:pPr>
      <w:proofErr w:type="spellStart"/>
      <w:r>
        <w:rPr>
          <w:color w:val="1B2A4A"/>
          <w:sz w:val="21"/>
          <w:szCs w:val="21"/>
        </w:rPr>
        <w:t>disbursement_log</w:t>
      </w:r>
      <w:proofErr w:type="spellEnd"/>
      <w:r>
        <w:rPr>
          <w:color w:val="1B2A4A"/>
          <w:sz w:val="21"/>
          <w:szCs w:val="21"/>
        </w:rPr>
        <w:t xml:space="preserve"> and </w:t>
      </w:r>
      <w:proofErr w:type="spellStart"/>
      <w:r>
        <w:rPr>
          <w:color w:val="1B2A4A"/>
          <w:sz w:val="21"/>
          <w:szCs w:val="21"/>
        </w:rPr>
        <w:t>deposit_log</w:t>
      </w:r>
      <w:proofErr w:type="spellEnd"/>
      <w:r>
        <w:rPr>
          <w:color w:val="1B2A4A"/>
          <w:sz w:val="21"/>
          <w:szCs w:val="21"/>
        </w:rPr>
        <w:t xml:space="preserve"> are empty.</w:t>
      </w:r>
    </w:p>
    <w:p w14:paraId="05933EF0" w14:textId="77777777" w:rsidR="00A64A0B" w:rsidRDefault="00000000">
      <w:pPr>
        <w:pStyle w:val="ListParagraph"/>
        <w:numPr>
          <w:ilvl w:val="0"/>
          <w:numId w:val="2"/>
        </w:numPr>
        <w:spacing w:before="40" w:after="40"/>
      </w:pPr>
      <w:r>
        <w:rPr>
          <w:color w:val="1B2A4A"/>
          <w:sz w:val="21"/>
          <w:szCs w:val="21"/>
        </w:rPr>
        <w:t>paused = false.</w:t>
      </w:r>
    </w:p>
    <w:p w14:paraId="7CE23EF9" w14:textId="77777777" w:rsidR="00A64A0B" w:rsidRDefault="00A64A0B">
      <w:pPr>
        <w:spacing w:before="80"/>
      </w:pPr>
    </w:p>
    <w:p w14:paraId="0E96C2BB" w14:textId="77777777" w:rsidR="00A64A0B" w:rsidRDefault="00000000">
      <w:pPr>
        <w:pStyle w:val="Heading2"/>
      </w:pPr>
      <w:r>
        <w:t>Cross-Contract Integrations</w:t>
      </w:r>
    </w:p>
    <w:p w14:paraId="48B9458B" w14:textId="77777777" w:rsidR="00A64A0B" w:rsidRDefault="00A64A0B">
      <w:pPr>
        <w:pBdr>
          <w:bottom w:val="single" w:sz="6" w:space="1" w:color="1A6B72"/>
        </w:pBdr>
        <w:spacing w:before="80" w:after="80"/>
      </w:pPr>
    </w:p>
    <w:p w14:paraId="06ADB586" w14:textId="77777777" w:rsidR="00A64A0B" w:rsidRDefault="00000000">
      <w:pPr>
        <w:pStyle w:val="ListParagraph"/>
        <w:numPr>
          <w:ilvl w:val="0"/>
          <w:numId w:val="2"/>
        </w:numPr>
        <w:spacing w:before="40" w:after="40"/>
      </w:pPr>
      <w:r>
        <w:rPr>
          <w:color w:val="1B2A4A"/>
          <w:sz w:val="21"/>
          <w:szCs w:val="21"/>
        </w:rPr>
        <w:t>Governance Contract — the only caller permitted to invoke disburse(); must present a valid passed proposal ID</w:t>
      </w:r>
    </w:p>
    <w:p w14:paraId="511988DB" w14:textId="77777777" w:rsidR="00A64A0B" w:rsidRDefault="00000000">
      <w:pPr>
        <w:pStyle w:val="ListParagraph"/>
        <w:numPr>
          <w:ilvl w:val="0"/>
          <w:numId w:val="2"/>
        </w:numPr>
        <w:spacing w:before="40" w:after="40"/>
      </w:pPr>
      <w:r>
        <w:rPr>
          <w:color w:val="1B2A4A"/>
          <w:sz w:val="21"/>
          <w:szCs w:val="21"/>
        </w:rPr>
        <w:t>Fee Burn Module — deposits 10% of each block's fee revenue as treasury inflow</w:t>
      </w:r>
    </w:p>
    <w:p w14:paraId="5BA415B8" w14:textId="77777777" w:rsidR="00A64A0B" w:rsidRDefault="00000000">
      <w:pPr>
        <w:pStyle w:val="ListParagraph"/>
        <w:numPr>
          <w:ilvl w:val="0"/>
          <w:numId w:val="2"/>
        </w:numPr>
        <w:spacing w:before="40" w:after="40"/>
      </w:pPr>
      <w:r>
        <w:rPr>
          <w:color w:val="1B2A4A"/>
          <w:sz w:val="21"/>
          <w:szCs w:val="21"/>
        </w:rPr>
        <w:lastRenderedPageBreak/>
        <w:t xml:space="preserve">Reward Distributor — routes treasury inflation </w:t>
      </w:r>
      <w:proofErr w:type="gramStart"/>
      <w:r>
        <w:rPr>
          <w:color w:val="1B2A4A"/>
          <w:sz w:val="21"/>
          <w:szCs w:val="21"/>
        </w:rPr>
        <w:t>share</w:t>
      </w:r>
      <w:proofErr w:type="gramEnd"/>
      <w:r>
        <w:rPr>
          <w:color w:val="1B2A4A"/>
          <w:sz w:val="21"/>
          <w:szCs w:val="21"/>
        </w:rPr>
        <w:t xml:space="preserve"> per epoch economics config</w:t>
      </w:r>
    </w:p>
    <w:p w14:paraId="40E21DB8" w14:textId="77777777" w:rsidR="00A64A0B" w:rsidRDefault="00000000">
      <w:pPr>
        <w:pStyle w:val="ListParagraph"/>
        <w:numPr>
          <w:ilvl w:val="0"/>
          <w:numId w:val="2"/>
        </w:numPr>
        <w:spacing w:before="40" w:after="40"/>
      </w:pPr>
      <w:r>
        <w:rPr>
          <w:color w:val="1B2A4A"/>
          <w:sz w:val="21"/>
          <w:szCs w:val="21"/>
        </w:rPr>
        <w:t>Staking Contract — treasury funds may be used for validator incentive top-ups via governance vote</w:t>
      </w:r>
    </w:p>
    <w:p w14:paraId="3D9AE892" w14:textId="77777777" w:rsidR="00A64A0B" w:rsidRDefault="00A64A0B">
      <w:pPr>
        <w:spacing w:before="80"/>
      </w:pPr>
    </w:p>
    <w:p w14:paraId="7AD902E0" w14:textId="77777777" w:rsidR="00A64A0B" w:rsidRDefault="00000000">
      <w:pPr>
        <w:pStyle w:val="Heading2"/>
      </w:pPr>
      <w:r>
        <w:t>Security Requirements</w:t>
      </w:r>
    </w:p>
    <w:p w14:paraId="72504368" w14:textId="77777777" w:rsidR="00A64A0B" w:rsidRDefault="00A64A0B">
      <w:pPr>
        <w:pBdr>
          <w:bottom w:val="single" w:sz="6" w:space="1" w:color="1A6B72"/>
        </w:pBdr>
        <w:spacing w:before="80" w:after="80"/>
      </w:pPr>
    </w:p>
    <w:p w14:paraId="0C36EC8A" w14:textId="77777777" w:rsidR="00A64A0B" w:rsidRDefault="00000000">
      <w:pPr>
        <w:pStyle w:val="ListParagraph"/>
        <w:numPr>
          <w:ilvl w:val="0"/>
          <w:numId w:val="2"/>
        </w:numPr>
        <w:spacing w:before="40" w:after="40"/>
      </w:pPr>
      <w:r>
        <w:rPr>
          <w:color w:val="1B2A4A"/>
          <w:sz w:val="21"/>
          <w:szCs w:val="21"/>
        </w:rPr>
        <w:t xml:space="preserve">The </w:t>
      </w:r>
      <w:proofErr w:type="spellStart"/>
      <w:r>
        <w:rPr>
          <w:color w:val="1B2A4A"/>
          <w:sz w:val="21"/>
          <w:szCs w:val="21"/>
        </w:rPr>
        <w:t>governance_contract</w:t>
      </w:r>
      <w:proofErr w:type="spellEnd"/>
      <w:r>
        <w:rPr>
          <w:color w:val="1B2A4A"/>
          <w:sz w:val="21"/>
          <w:szCs w:val="21"/>
        </w:rPr>
        <w:t xml:space="preserve"> address is immutable after genesis initialization.</w:t>
      </w:r>
    </w:p>
    <w:p w14:paraId="321D1212" w14:textId="77777777" w:rsidR="00A64A0B" w:rsidRDefault="00000000">
      <w:pPr>
        <w:pStyle w:val="ListParagraph"/>
        <w:numPr>
          <w:ilvl w:val="0"/>
          <w:numId w:val="2"/>
        </w:numPr>
        <w:spacing w:before="40" w:after="40"/>
      </w:pPr>
      <w:r>
        <w:rPr>
          <w:color w:val="1B2A4A"/>
          <w:sz w:val="21"/>
          <w:szCs w:val="21"/>
        </w:rPr>
        <w:t>disburse() must verify the proposal ID exists, is in Executed state, and matches the recipient and amount in the disbursement call.</w:t>
      </w:r>
    </w:p>
    <w:p w14:paraId="204B0F43" w14:textId="77777777" w:rsidR="00A64A0B" w:rsidRDefault="00000000">
      <w:pPr>
        <w:pStyle w:val="ListParagraph"/>
        <w:numPr>
          <w:ilvl w:val="0"/>
          <w:numId w:val="2"/>
        </w:numPr>
        <w:spacing w:before="40" w:after="40"/>
      </w:pPr>
      <w:r>
        <w:rPr>
          <w:color w:val="1B2A4A"/>
          <w:sz w:val="21"/>
          <w:szCs w:val="21"/>
        </w:rPr>
        <w:t>All balance arithmetic must use checked subtraction to prevent underflow.</w:t>
      </w:r>
    </w:p>
    <w:p w14:paraId="7A954531" w14:textId="77777777" w:rsidR="00A64A0B" w:rsidRDefault="00000000">
      <w:pPr>
        <w:pStyle w:val="ListParagraph"/>
        <w:numPr>
          <w:ilvl w:val="0"/>
          <w:numId w:val="2"/>
        </w:numPr>
        <w:spacing w:before="40" w:after="40"/>
      </w:pPr>
      <w:r>
        <w:rPr>
          <w:color w:val="1B2A4A"/>
          <w:sz w:val="21"/>
          <w:szCs w:val="21"/>
        </w:rPr>
        <w:t xml:space="preserve">The </w:t>
      </w:r>
      <w:proofErr w:type="spellStart"/>
      <w:r>
        <w:rPr>
          <w:color w:val="1B2A4A"/>
          <w:sz w:val="21"/>
          <w:szCs w:val="21"/>
        </w:rPr>
        <w:t>multisig</w:t>
      </w:r>
      <w:proofErr w:type="spellEnd"/>
      <w:r>
        <w:rPr>
          <w:color w:val="1B2A4A"/>
          <w:sz w:val="21"/>
          <w:szCs w:val="21"/>
        </w:rPr>
        <w:t xml:space="preserve"> emergency mechanism should only be used for contract upgrades or critical bug response, never routine spending.</w:t>
      </w:r>
    </w:p>
    <w:p w14:paraId="4B8C706C" w14:textId="77777777" w:rsidR="00A64A0B" w:rsidRDefault="00A64A0B">
      <w:pPr>
        <w:spacing w:before="120"/>
      </w:pPr>
    </w:p>
    <w:p w14:paraId="65C1B03B" w14:textId="77777777" w:rsidR="00A64A0B" w:rsidRDefault="00000000">
      <w:r>
        <w:br w:type="page"/>
      </w:r>
    </w:p>
    <w:p w14:paraId="5292AED5" w14:textId="77777777" w:rsidR="00A64A0B" w:rsidRDefault="00A64A0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A64A0B" w14:paraId="116BF8E1" w14:textId="77777777">
        <w:tblPrEx>
          <w:tblCellMar>
            <w:top w:w="0" w:type="dxa"/>
            <w:bottom w:w="0" w:type="dxa"/>
          </w:tblCellMar>
        </w:tblPrEx>
        <w:tc>
          <w:tcPr>
            <w:tcW w:w="4320" w:type="dxa"/>
            <w:tcBorders>
              <w:top w:val="single" w:sz="3" w:space="0" w:color="1B2A4A"/>
              <w:left w:val="single" w:sz="3" w:space="0" w:color="1B2A4A"/>
              <w:bottom w:val="single" w:sz="3" w:space="0" w:color="1B2A4A"/>
              <w:right w:val="single" w:sz="3" w:space="0" w:color="1B2A4A"/>
            </w:tcBorders>
            <w:shd w:val="clear" w:color="auto" w:fill="1B2A4A"/>
            <w:tcMar>
              <w:top w:w="120" w:type="dxa"/>
              <w:left w:w="180" w:type="dxa"/>
              <w:bottom w:w="120" w:type="dxa"/>
              <w:right w:w="180" w:type="dxa"/>
            </w:tcMar>
            <w:vAlign w:val="center"/>
          </w:tcPr>
          <w:p w14:paraId="604A14B1" w14:textId="77777777" w:rsidR="00A64A0B" w:rsidRDefault="00000000">
            <w:pPr>
              <w:spacing w:before="20" w:after="20"/>
            </w:pPr>
            <w:r>
              <w:rPr>
                <w:b/>
                <w:bCs/>
                <w:color w:val="C9A84C"/>
                <w:sz w:val="16"/>
                <w:szCs w:val="16"/>
              </w:rPr>
              <w:t>CONTRACT 04</w:t>
            </w:r>
          </w:p>
          <w:p w14:paraId="1508B90C" w14:textId="77777777" w:rsidR="00A64A0B" w:rsidRDefault="00000000">
            <w:pPr>
              <w:spacing w:before="20" w:after="20"/>
            </w:pPr>
            <w:r>
              <w:rPr>
                <w:b/>
                <w:bCs/>
                <w:color w:val="FFFFFF"/>
                <w:sz w:val="26"/>
                <w:szCs w:val="26"/>
              </w:rPr>
              <w:t>Validator Registry</w:t>
            </w:r>
          </w:p>
        </w:tc>
        <w:tc>
          <w:tcPr>
            <w:tcW w:w="5040" w:type="dxa"/>
            <w:tcBorders>
              <w:top w:val="nil"/>
              <w:left w:val="nil"/>
              <w:bottom w:val="nil"/>
              <w:right w:val="nil"/>
            </w:tcBorders>
            <w:shd w:val="clear" w:color="auto" w:fill="D5E8F0"/>
            <w:tcMar>
              <w:top w:w="120" w:type="dxa"/>
              <w:left w:w="180" w:type="dxa"/>
              <w:bottom w:w="120" w:type="dxa"/>
              <w:right w:w="180" w:type="dxa"/>
            </w:tcMar>
            <w:vAlign w:val="center"/>
          </w:tcPr>
          <w:p w14:paraId="0AAFC6AC" w14:textId="77777777" w:rsidR="00A64A0B" w:rsidRDefault="00000000">
            <w:pPr>
              <w:spacing w:before="20" w:after="20"/>
            </w:pPr>
            <w:r>
              <w:rPr>
                <w:b/>
                <w:bCs/>
                <w:color w:val="1A6B72"/>
                <w:sz w:val="16"/>
                <w:szCs w:val="16"/>
              </w:rPr>
              <w:t>Genesis Address</w:t>
            </w:r>
          </w:p>
          <w:p w14:paraId="146568A3" w14:textId="77777777" w:rsidR="00A64A0B" w:rsidRDefault="00000000">
            <w:pPr>
              <w:spacing w:before="20" w:after="20"/>
            </w:pPr>
            <w:r>
              <w:rPr>
                <w:rFonts w:ascii="Courier New" w:eastAsia="Courier New" w:hAnsi="Courier New" w:cs="Courier New"/>
                <w:b/>
                <w:bCs/>
                <w:color w:val="1B2A4A"/>
                <w:sz w:val="18"/>
                <w:szCs w:val="18"/>
              </w:rPr>
              <w:t>synq1validator0registry0synrg00net</w:t>
            </w:r>
          </w:p>
        </w:tc>
      </w:tr>
    </w:tbl>
    <w:p w14:paraId="76378409" w14:textId="77777777" w:rsidR="00A64A0B" w:rsidRDefault="00A64A0B">
      <w:pPr>
        <w:spacing w:before="120"/>
      </w:pPr>
    </w:p>
    <w:p w14:paraId="4AD1453B" w14:textId="77777777" w:rsidR="00A64A0B" w:rsidRDefault="00000000">
      <w:pPr>
        <w:pStyle w:val="Heading2"/>
      </w:pPr>
      <w:r>
        <w:t>Purpose &amp; Role</w:t>
      </w:r>
    </w:p>
    <w:p w14:paraId="5959BAEE" w14:textId="77777777" w:rsidR="00A64A0B" w:rsidRDefault="00A64A0B">
      <w:pPr>
        <w:pBdr>
          <w:bottom w:val="single" w:sz="6" w:space="1" w:color="1A6B72"/>
        </w:pBdr>
        <w:spacing w:before="80" w:after="80"/>
      </w:pPr>
    </w:p>
    <w:p w14:paraId="626515C6" w14:textId="77777777" w:rsidR="00A64A0B" w:rsidRDefault="00000000">
      <w:pPr>
        <w:spacing w:before="60" w:after="60"/>
      </w:pPr>
      <w:r>
        <w:rPr>
          <w:color w:val="1B2A4A"/>
        </w:rPr>
        <w:t>The Validator Registry maintains the canonical list of all current, jailed, and historical validators on Synergy Network. It is the authoritative source for validator metadata (moniker, commission, keys, endpoints) and serves as the index that the consensus engine queries each epoch to determine the active validator set. The Registry is updated by the Staking Contract when validators bond/</w:t>
      </w:r>
      <w:proofErr w:type="spellStart"/>
      <w:r>
        <w:rPr>
          <w:color w:val="1B2A4A"/>
        </w:rPr>
        <w:t>unbond</w:t>
      </w:r>
      <w:proofErr w:type="spellEnd"/>
      <w:r>
        <w:rPr>
          <w:color w:val="1B2A4A"/>
        </w:rPr>
        <w:t xml:space="preserve"> and by the Slashing Contract when validators are jailed or </w:t>
      </w:r>
      <w:proofErr w:type="spellStart"/>
      <w:r>
        <w:rPr>
          <w:color w:val="1B2A4A"/>
        </w:rPr>
        <w:t>tombstoned</w:t>
      </w:r>
      <w:proofErr w:type="spellEnd"/>
      <w:r>
        <w:rPr>
          <w:color w:val="1B2A4A"/>
        </w:rPr>
        <w:t>.</w:t>
      </w:r>
    </w:p>
    <w:p w14:paraId="5B013A8C" w14:textId="77777777" w:rsidR="00A64A0B" w:rsidRDefault="00A64A0B">
      <w:pPr>
        <w:spacing w:before="80"/>
      </w:pPr>
    </w:p>
    <w:p w14:paraId="59300318" w14:textId="77777777" w:rsidR="00A64A0B" w:rsidRDefault="00000000">
      <w:pPr>
        <w:pStyle w:val="Heading2"/>
      </w:pPr>
      <w:r>
        <w:t>Core Responsibilities</w:t>
      </w:r>
    </w:p>
    <w:p w14:paraId="21F3A1B0" w14:textId="77777777" w:rsidR="00A64A0B" w:rsidRDefault="00A64A0B">
      <w:pPr>
        <w:pBdr>
          <w:bottom w:val="single" w:sz="6" w:space="1" w:color="1A6B72"/>
        </w:pBdr>
        <w:spacing w:before="80" w:after="80"/>
      </w:pPr>
    </w:p>
    <w:p w14:paraId="1A8E9AFB" w14:textId="77777777" w:rsidR="00A64A0B" w:rsidRDefault="00000000">
      <w:pPr>
        <w:pStyle w:val="ListParagraph"/>
        <w:numPr>
          <w:ilvl w:val="0"/>
          <w:numId w:val="2"/>
        </w:numPr>
        <w:spacing w:before="40" w:after="40"/>
      </w:pPr>
      <w:r>
        <w:rPr>
          <w:color w:val="1B2A4A"/>
          <w:sz w:val="21"/>
          <w:szCs w:val="21"/>
        </w:rPr>
        <w:t>Store and expose the full active validator set at each epoch boundary</w:t>
      </w:r>
    </w:p>
    <w:p w14:paraId="6BDC51F1" w14:textId="77777777" w:rsidR="00A64A0B" w:rsidRDefault="00000000">
      <w:pPr>
        <w:pStyle w:val="ListParagraph"/>
        <w:numPr>
          <w:ilvl w:val="0"/>
          <w:numId w:val="2"/>
        </w:numPr>
        <w:spacing w:before="40" w:after="40"/>
      </w:pPr>
      <w:r>
        <w:rPr>
          <w:color w:val="1B2A4A"/>
          <w:sz w:val="21"/>
          <w:szCs w:val="21"/>
        </w:rPr>
        <w:t xml:space="preserve">Record validator metadata: moniker, website, identity, commission rate, p2p multiaddr, </w:t>
      </w:r>
      <w:proofErr w:type="spellStart"/>
      <w:r>
        <w:rPr>
          <w:color w:val="1B2A4A"/>
          <w:sz w:val="21"/>
          <w:szCs w:val="21"/>
        </w:rPr>
        <w:t>rpc</w:t>
      </w:r>
      <w:proofErr w:type="spellEnd"/>
      <w:r>
        <w:rPr>
          <w:color w:val="1B2A4A"/>
          <w:sz w:val="21"/>
          <w:szCs w:val="21"/>
        </w:rPr>
        <w:t xml:space="preserve"> endpoint</w:t>
      </w:r>
    </w:p>
    <w:p w14:paraId="7E4084AE" w14:textId="77777777" w:rsidR="00A64A0B" w:rsidRDefault="00000000">
      <w:pPr>
        <w:pStyle w:val="ListParagraph"/>
        <w:numPr>
          <w:ilvl w:val="0"/>
          <w:numId w:val="2"/>
        </w:numPr>
        <w:spacing w:before="40" w:after="40"/>
      </w:pPr>
      <w:r>
        <w:rPr>
          <w:color w:val="1B2A4A"/>
          <w:sz w:val="21"/>
          <w:szCs w:val="21"/>
        </w:rPr>
        <w:t xml:space="preserve">Maintain per-validator status flags: active, jailed, </w:t>
      </w:r>
      <w:proofErr w:type="spellStart"/>
      <w:r>
        <w:rPr>
          <w:color w:val="1B2A4A"/>
          <w:sz w:val="21"/>
          <w:szCs w:val="21"/>
        </w:rPr>
        <w:t>tombstoned</w:t>
      </w:r>
      <w:proofErr w:type="spellEnd"/>
      <w:r>
        <w:rPr>
          <w:color w:val="1B2A4A"/>
          <w:sz w:val="21"/>
          <w:szCs w:val="21"/>
        </w:rPr>
        <w:t>, inactive</w:t>
      </w:r>
    </w:p>
    <w:p w14:paraId="0C2F0A44" w14:textId="77777777" w:rsidR="00A64A0B" w:rsidRDefault="00000000">
      <w:pPr>
        <w:pStyle w:val="ListParagraph"/>
        <w:numPr>
          <w:ilvl w:val="0"/>
          <w:numId w:val="2"/>
        </w:numPr>
        <w:spacing w:before="40" w:after="40"/>
      </w:pPr>
      <w:r>
        <w:rPr>
          <w:color w:val="1B2A4A"/>
          <w:sz w:val="21"/>
          <w:szCs w:val="21"/>
        </w:rPr>
        <w:t>Compute and expose voting-power-to-total-stake mapping for the consensus engine</w:t>
      </w:r>
    </w:p>
    <w:p w14:paraId="03A97A58" w14:textId="77777777" w:rsidR="00A64A0B" w:rsidRDefault="00000000">
      <w:pPr>
        <w:pStyle w:val="ListParagraph"/>
        <w:numPr>
          <w:ilvl w:val="0"/>
          <w:numId w:val="2"/>
        </w:numPr>
        <w:spacing w:before="40" w:after="40"/>
      </w:pPr>
      <w:r>
        <w:rPr>
          <w:color w:val="1B2A4A"/>
          <w:sz w:val="21"/>
          <w:szCs w:val="21"/>
        </w:rPr>
        <w:t>Track commission rates and enforce min/max bounds (0% – 100%)</w:t>
      </w:r>
    </w:p>
    <w:p w14:paraId="17C738D2" w14:textId="77777777" w:rsidR="00A64A0B" w:rsidRDefault="00000000">
      <w:pPr>
        <w:pStyle w:val="ListParagraph"/>
        <w:numPr>
          <w:ilvl w:val="0"/>
          <w:numId w:val="2"/>
        </w:numPr>
        <w:spacing w:before="40" w:after="40"/>
      </w:pPr>
      <w:r>
        <w:rPr>
          <w:color w:val="1B2A4A"/>
          <w:sz w:val="21"/>
          <w:szCs w:val="21"/>
        </w:rPr>
        <w:t xml:space="preserve">Emit </w:t>
      </w:r>
      <w:proofErr w:type="spellStart"/>
      <w:r>
        <w:rPr>
          <w:color w:val="1B2A4A"/>
          <w:sz w:val="21"/>
          <w:szCs w:val="21"/>
        </w:rPr>
        <w:t>ValidatorRegistered</w:t>
      </w:r>
      <w:proofErr w:type="spellEnd"/>
      <w:r>
        <w:rPr>
          <w:color w:val="1B2A4A"/>
          <w:sz w:val="21"/>
          <w:szCs w:val="21"/>
        </w:rPr>
        <w:t xml:space="preserve">, </w:t>
      </w:r>
      <w:proofErr w:type="spellStart"/>
      <w:r>
        <w:rPr>
          <w:color w:val="1B2A4A"/>
          <w:sz w:val="21"/>
          <w:szCs w:val="21"/>
        </w:rPr>
        <w:t>ValidatorJailed</w:t>
      </w:r>
      <w:proofErr w:type="spellEnd"/>
      <w:r>
        <w:rPr>
          <w:color w:val="1B2A4A"/>
          <w:sz w:val="21"/>
          <w:szCs w:val="21"/>
        </w:rPr>
        <w:t xml:space="preserve">, </w:t>
      </w:r>
      <w:proofErr w:type="spellStart"/>
      <w:r>
        <w:rPr>
          <w:color w:val="1B2A4A"/>
          <w:sz w:val="21"/>
          <w:szCs w:val="21"/>
        </w:rPr>
        <w:t>ValidatorUnjailed</w:t>
      </w:r>
      <w:proofErr w:type="spellEnd"/>
      <w:r>
        <w:rPr>
          <w:color w:val="1B2A4A"/>
          <w:sz w:val="21"/>
          <w:szCs w:val="21"/>
        </w:rPr>
        <w:t xml:space="preserve">, </w:t>
      </w:r>
      <w:proofErr w:type="spellStart"/>
      <w:r>
        <w:rPr>
          <w:color w:val="1B2A4A"/>
          <w:sz w:val="21"/>
          <w:szCs w:val="21"/>
        </w:rPr>
        <w:t>ValidatorTombstoned</w:t>
      </w:r>
      <w:proofErr w:type="spellEnd"/>
      <w:r>
        <w:rPr>
          <w:color w:val="1B2A4A"/>
          <w:sz w:val="21"/>
          <w:szCs w:val="21"/>
        </w:rPr>
        <w:t xml:space="preserve"> events</w:t>
      </w:r>
    </w:p>
    <w:p w14:paraId="50DB8244" w14:textId="77777777" w:rsidR="00A64A0B" w:rsidRDefault="00000000">
      <w:pPr>
        <w:pStyle w:val="ListParagraph"/>
        <w:numPr>
          <w:ilvl w:val="0"/>
          <w:numId w:val="2"/>
        </w:numPr>
        <w:spacing w:before="40" w:after="40"/>
      </w:pPr>
      <w:r>
        <w:rPr>
          <w:color w:val="1B2A4A"/>
          <w:sz w:val="21"/>
          <w:szCs w:val="21"/>
        </w:rPr>
        <w:t>Support validator key rotation (requires the validator's current ML-DSA-65 signature)</w:t>
      </w:r>
    </w:p>
    <w:p w14:paraId="10214A77" w14:textId="77777777" w:rsidR="00A64A0B" w:rsidRDefault="00000000">
      <w:pPr>
        <w:pStyle w:val="ListParagraph"/>
        <w:numPr>
          <w:ilvl w:val="0"/>
          <w:numId w:val="2"/>
        </w:numPr>
        <w:spacing w:before="40" w:after="40"/>
      </w:pPr>
      <w:r>
        <w:rPr>
          <w:color w:val="1B2A4A"/>
          <w:sz w:val="21"/>
          <w:szCs w:val="21"/>
        </w:rPr>
        <w:t xml:space="preserve">Expose a quorum check: is </w:t>
      </w:r>
      <w:proofErr w:type="spellStart"/>
      <w:r>
        <w:rPr>
          <w:color w:val="1B2A4A"/>
          <w:sz w:val="21"/>
          <w:szCs w:val="21"/>
        </w:rPr>
        <w:t>total_active_voting_power</w:t>
      </w:r>
      <w:proofErr w:type="spellEnd"/>
      <w:r>
        <w:rPr>
          <w:color w:val="1B2A4A"/>
          <w:sz w:val="21"/>
          <w:szCs w:val="21"/>
        </w:rPr>
        <w:t xml:space="preserve"> &gt; quorum_threshold?</w:t>
      </w:r>
    </w:p>
    <w:p w14:paraId="68326FF3" w14:textId="77777777" w:rsidR="00A64A0B" w:rsidRDefault="00A64A0B">
      <w:pPr>
        <w:spacing w:before="80"/>
      </w:pPr>
    </w:p>
    <w:p w14:paraId="71FDAA5F" w14:textId="77777777" w:rsidR="00A64A0B" w:rsidRDefault="00000000">
      <w:pPr>
        <w:pStyle w:val="Heading2"/>
      </w:pPr>
      <w:r>
        <w:t>Initialization Parameters</w:t>
      </w:r>
    </w:p>
    <w:p w14:paraId="2B7DEA56" w14:textId="77777777" w:rsidR="00A64A0B" w:rsidRDefault="00A64A0B">
      <w:pPr>
        <w:pBdr>
          <w:bottom w:val="single" w:sz="6" w:space="1" w:color="1A6B72"/>
        </w:pBdr>
        <w:spacing w:before="80" w:after="80"/>
      </w:pPr>
    </w:p>
    <w:p w14:paraId="1893A768" w14:textId="77777777" w:rsidR="00A64A0B" w:rsidRDefault="00000000">
      <w:pPr>
        <w:spacing w:before="60" w:after="60"/>
      </w:pPr>
      <w:r>
        <w:rPr>
          <w:color w:val="1B2A4A"/>
        </w:rPr>
        <w:t xml:space="preserve">These parameters are provided in the </w:t>
      </w:r>
      <w:proofErr w:type="spellStart"/>
      <w:r>
        <w:rPr>
          <w:color w:val="1B2A4A"/>
        </w:rPr>
        <w:t>genesis.json</w:t>
      </w:r>
      <w:proofErr w:type="spellEnd"/>
      <w:r>
        <w:rPr>
          <w:color w:val="1B2A4A"/>
        </w:rPr>
        <w:t xml:space="preserve"> contracts section and are written into the contract's storage at block 0. They define the contract's operating rules from the moment the chain starts.</w:t>
      </w:r>
    </w:p>
    <w:p w14:paraId="738A032A" w14:textId="77777777" w:rsidR="00A64A0B" w:rsidRDefault="00A64A0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5"/>
        <w:gridCol w:w="1421"/>
        <w:gridCol w:w="3912"/>
        <w:gridCol w:w="822"/>
      </w:tblGrid>
      <w:tr w:rsidR="00A64A0B" w14:paraId="3519E0B1" w14:textId="77777777">
        <w:tblPrEx>
          <w:tblCellMar>
            <w:top w:w="0" w:type="dxa"/>
            <w:bottom w:w="0" w:type="dxa"/>
          </w:tblCellMar>
        </w:tblPrEx>
        <w:trPr>
          <w:tblHeader/>
        </w:trPr>
        <w:tc>
          <w:tcPr>
            <w:tcW w:w="270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10A85FEA" w14:textId="77777777" w:rsidR="00A64A0B" w:rsidRDefault="00000000">
            <w:r>
              <w:rPr>
                <w:b/>
                <w:bCs/>
                <w:color w:val="FFFFFF"/>
                <w:sz w:val="19"/>
                <w:szCs w:val="19"/>
              </w:rPr>
              <w:t>Field / State Variable</w:t>
            </w:r>
          </w:p>
        </w:tc>
        <w:tc>
          <w:tcPr>
            <w:tcW w:w="150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26745F03" w14:textId="77777777" w:rsidR="00A64A0B" w:rsidRDefault="00000000">
            <w:r>
              <w:rPr>
                <w:b/>
                <w:bCs/>
                <w:color w:val="FFFFFF"/>
                <w:sz w:val="19"/>
                <w:szCs w:val="19"/>
              </w:rPr>
              <w:t>Type</w:t>
            </w:r>
          </w:p>
        </w:tc>
        <w:tc>
          <w:tcPr>
            <w:tcW w:w="432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596DC91C" w14:textId="77777777" w:rsidR="00A64A0B" w:rsidRDefault="00000000">
            <w:r>
              <w:rPr>
                <w:b/>
                <w:bCs/>
                <w:color w:val="FFFFFF"/>
                <w:sz w:val="19"/>
                <w:szCs w:val="19"/>
              </w:rPr>
              <w:t>Description</w:t>
            </w:r>
          </w:p>
        </w:tc>
        <w:tc>
          <w:tcPr>
            <w:tcW w:w="84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63C91AE6" w14:textId="77777777" w:rsidR="00A64A0B" w:rsidRDefault="00000000">
            <w:r>
              <w:rPr>
                <w:b/>
                <w:bCs/>
                <w:color w:val="FFFFFF"/>
                <w:sz w:val="19"/>
                <w:szCs w:val="19"/>
              </w:rPr>
              <w:t>Req?</w:t>
            </w:r>
          </w:p>
        </w:tc>
      </w:tr>
      <w:tr w:rsidR="00A64A0B" w14:paraId="798A35E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CCDB8CC" w14:textId="77777777" w:rsidR="00A64A0B" w:rsidRDefault="00000000">
            <w:proofErr w:type="spellStart"/>
            <w:r>
              <w:rPr>
                <w:rFonts w:ascii="Courier New" w:eastAsia="Courier New" w:hAnsi="Courier New" w:cs="Courier New"/>
                <w:color w:val="1B2A4A"/>
                <w:sz w:val="19"/>
                <w:szCs w:val="19"/>
              </w:rPr>
              <w:t>genesis_validator_count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B37436D" w14:textId="77777777" w:rsidR="00A64A0B" w:rsidRDefault="00000000">
            <w:r>
              <w:rPr>
                <w:i/>
                <w:iCs/>
                <w:color w:val="1B2A4A"/>
                <w:sz w:val="19"/>
                <w:szCs w:val="19"/>
              </w:rPr>
              <w:t>u32</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22273DB" w14:textId="77777777" w:rsidR="00A64A0B" w:rsidRDefault="00000000">
            <w:r>
              <w:rPr>
                <w:color w:val="1B2A4A"/>
                <w:sz w:val="19"/>
                <w:szCs w:val="19"/>
              </w:rPr>
              <w:t xml:space="preserve">Number of validators seeded at genesis (3 for </w:t>
            </w:r>
            <w:proofErr w:type="spellStart"/>
            <w:r>
              <w:rPr>
                <w:color w:val="1B2A4A"/>
                <w:sz w:val="19"/>
                <w:szCs w:val="19"/>
              </w:rPr>
              <w:t>testbeta</w:t>
            </w:r>
            <w:proofErr w:type="spellEnd"/>
            <w:r>
              <w:rPr>
                <w:color w:val="1B2A4A"/>
                <w:sz w:val="19"/>
                <w:szCs w:val="19"/>
              </w:rPr>
              <w:t>)</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EC3686F" w14:textId="77777777" w:rsidR="00A64A0B" w:rsidRDefault="00000000">
            <w:pPr>
              <w:jc w:val="center"/>
            </w:pPr>
            <w:r>
              <w:rPr>
                <w:color w:val="1B2A4A"/>
                <w:sz w:val="19"/>
                <w:szCs w:val="19"/>
              </w:rPr>
              <w:t>✓</w:t>
            </w:r>
          </w:p>
        </w:tc>
      </w:tr>
      <w:tr w:rsidR="00A64A0B" w14:paraId="2F123FB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43A980" w14:textId="77777777" w:rsidR="00A64A0B" w:rsidRDefault="00000000">
            <w:proofErr w:type="spellStart"/>
            <w:r>
              <w:rPr>
                <w:rFonts w:ascii="Courier New" w:eastAsia="Courier New" w:hAnsi="Courier New" w:cs="Courier New"/>
                <w:color w:val="1B2A4A"/>
                <w:sz w:val="19"/>
                <w:szCs w:val="19"/>
              </w:rPr>
              <w:t>min_commission_rate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CA7CA0" w14:textId="77777777" w:rsidR="00A64A0B" w:rsidRDefault="00000000">
            <w:r>
              <w:rPr>
                <w:i/>
                <w:iCs/>
                <w:color w:val="1B2A4A"/>
                <w:sz w:val="19"/>
                <w:szCs w:val="19"/>
              </w:rPr>
              <w:t>f64</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1BD9E4" w14:textId="77777777" w:rsidR="00A64A0B" w:rsidRDefault="00000000">
            <w:r>
              <w:rPr>
                <w:color w:val="1B2A4A"/>
                <w:sz w:val="19"/>
                <w:szCs w:val="19"/>
              </w:rPr>
              <w:t>Floor on validator commission (typically 0.0)</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8302E1" w14:textId="77777777" w:rsidR="00A64A0B" w:rsidRDefault="00000000">
            <w:pPr>
              <w:jc w:val="center"/>
            </w:pPr>
            <w:r>
              <w:rPr>
                <w:color w:val="1B2A4A"/>
                <w:sz w:val="19"/>
                <w:szCs w:val="19"/>
              </w:rPr>
              <w:t>—</w:t>
            </w:r>
          </w:p>
        </w:tc>
      </w:tr>
      <w:tr w:rsidR="00A64A0B" w14:paraId="244751C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A2412DE" w14:textId="77777777" w:rsidR="00A64A0B" w:rsidRDefault="00000000">
            <w:proofErr w:type="spellStart"/>
            <w:r>
              <w:rPr>
                <w:rFonts w:ascii="Courier New" w:eastAsia="Courier New" w:hAnsi="Courier New" w:cs="Courier New"/>
                <w:color w:val="1B2A4A"/>
                <w:sz w:val="19"/>
                <w:szCs w:val="19"/>
              </w:rPr>
              <w:t>max_commission_rate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4F4CD5B" w14:textId="77777777" w:rsidR="00A64A0B" w:rsidRDefault="00000000">
            <w:r>
              <w:rPr>
                <w:i/>
                <w:iCs/>
                <w:color w:val="1B2A4A"/>
                <w:sz w:val="19"/>
                <w:szCs w:val="19"/>
              </w:rPr>
              <w:t>f64</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E76D574" w14:textId="77777777" w:rsidR="00A64A0B" w:rsidRDefault="00000000">
            <w:r>
              <w:rPr>
                <w:color w:val="1B2A4A"/>
                <w:sz w:val="19"/>
                <w:szCs w:val="19"/>
              </w:rPr>
              <w:t>Ceiling on validator commission (typically 1.0)</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FE7A239" w14:textId="77777777" w:rsidR="00A64A0B" w:rsidRDefault="00000000">
            <w:pPr>
              <w:jc w:val="center"/>
            </w:pPr>
            <w:r>
              <w:rPr>
                <w:color w:val="1B2A4A"/>
                <w:sz w:val="19"/>
                <w:szCs w:val="19"/>
              </w:rPr>
              <w:t>—</w:t>
            </w:r>
          </w:p>
        </w:tc>
      </w:tr>
      <w:tr w:rsidR="00A64A0B" w14:paraId="0310D79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1A114B" w14:textId="77777777" w:rsidR="00A64A0B" w:rsidRDefault="00000000">
            <w:proofErr w:type="spellStart"/>
            <w:r>
              <w:rPr>
                <w:rFonts w:ascii="Courier New" w:eastAsia="Courier New" w:hAnsi="Courier New" w:cs="Courier New"/>
                <w:color w:val="1B2A4A"/>
                <w:sz w:val="19"/>
                <w:szCs w:val="19"/>
              </w:rPr>
              <w:t>max_commission_change_rate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1652B3" w14:textId="77777777" w:rsidR="00A64A0B" w:rsidRDefault="00000000">
            <w:r>
              <w:rPr>
                <w:i/>
                <w:iCs/>
                <w:color w:val="1B2A4A"/>
                <w:sz w:val="19"/>
                <w:szCs w:val="19"/>
              </w:rPr>
              <w:t>f64</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6F5873" w14:textId="77777777" w:rsidR="00A64A0B" w:rsidRDefault="00000000">
            <w:r>
              <w:rPr>
                <w:color w:val="1B2A4A"/>
                <w:sz w:val="19"/>
                <w:szCs w:val="19"/>
              </w:rPr>
              <w:t>Max commission change allowed per epoch (e.g., 0.05 = 5% per epoch)</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A0E8D4" w14:textId="77777777" w:rsidR="00A64A0B" w:rsidRDefault="00000000">
            <w:pPr>
              <w:jc w:val="center"/>
            </w:pPr>
            <w:r>
              <w:rPr>
                <w:color w:val="1B2A4A"/>
                <w:sz w:val="19"/>
                <w:szCs w:val="19"/>
              </w:rPr>
              <w:t>—</w:t>
            </w:r>
          </w:p>
        </w:tc>
      </w:tr>
      <w:tr w:rsidR="00A64A0B" w14:paraId="2E582D4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82ACB9D" w14:textId="77777777" w:rsidR="00A64A0B" w:rsidRDefault="00000000">
            <w:proofErr w:type="spellStart"/>
            <w:r>
              <w:rPr>
                <w:rFonts w:ascii="Courier New" w:eastAsia="Courier New" w:hAnsi="Courier New" w:cs="Courier New"/>
                <w:color w:val="1B2A4A"/>
                <w:sz w:val="19"/>
                <w:szCs w:val="19"/>
              </w:rPr>
              <w:lastRenderedPageBreak/>
              <w:t>staking_contract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CD21C21" w14:textId="77777777" w:rsidR="00A64A0B" w:rsidRDefault="00000000">
            <w:r>
              <w:rPr>
                <w:i/>
                <w:iCs/>
                <w:color w:val="1B2A4A"/>
                <w:sz w:val="19"/>
                <w:szCs w:val="19"/>
              </w:rPr>
              <w:t>Address</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38E0385" w14:textId="77777777" w:rsidR="00A64A0B" w:rsidRDefault="00000000">
            <w:proofErr w:type="spellStart"/>
            <w:r>
              <w:rPr>
                <w:color w:val="1B2A4A"/>
                <w:sz w:val="19"/>
                <w:szCs w:val="19"/>
              </w:rPr>
              <w:t>synq</w:t>
            </w:r>
            <w:proofErr w:type="spellEnd"/>
            <w:r>
              <w:rPr>
                <w:color w:val="1B2A4A"/>
                <w:sz w:val="19"/>
                <w:szCs w:val="19"/>
              </w:rPr>
              <w:t xml:space="preserve"> address of the Staking Contract — cross-reads for stake amounts</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29BD82" w14:textId="77777777" w:rsidR="00A64A0B" w:rsidRDefault="00000000">
            <w:pPr>
              <w:jc w:val="center"/>
            </w:pPr>
            <w:r>
              <w:rPr>
                <w:color w:val="1B2A4A"/>
                <w:sz w:val="19"/>
                <w:szCs w:val="19"/>
              </w:rPr>
              <w:t>✓</w:t>
            </w:r>
          </w:p>
        </w:tc>
      </w:tr>
      <w:tr w:rsidR="00A64A0B" w14:paraId="1641050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CD9273" w14:textId="77777777" w:rsidR="00A64A0B" w:rsidRDefault="00000000">
            <w:proofErr w:type="spellStart"/>
            <w:r>
              <w:rPr>
                <w:rFonts w:ascii="Courier New" w:eastAsia="Courier New" w:hAnsi="Courier New" w:cs="Courier New"/>
                <w:color w:val="1B2A4A"/>
                <w:sz w:val="19"/>
                <w:szCs w:val="19"/>
              </w:rPr>
              <w:t>slashing_contract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780C35" w14:textId="77777777" w:rsidR="00A64A0B" w:rsidRDefault="00000000">
            <w:r>
              <w:rPr>
                <w:i/>
                <w:iCs/>
                <w:color w:val="1B2A4A"/>
                <w:sz w:val="19"/>
                <w:szCs w:val="19"/>
              </w:rPr>
              <w:t>Address</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794391" w14:textId="77777777" w:rsidR="00A64A0B" w:rsidRDefault="00000000">
            <w:proofErr w:type="spellStart"/>
            <w:r>
              <w:rPr>
                <w:color w:val="1B2A4A"/>
                <w:sz w:val="19"/>
                <w:szCs w:val="19"/>
              </w:rPr>
              <w:t>synq</w:t>
            </w:r>
            <w:proofErr w:type="spellEnd"/>
            <w:r>
              <w:rPr>
                <w:color w:val="1B2A4A"/>
                <w:sz w:val="19"/>
                <w:szCs w:val="19"/>
              </w:rPr>
              <w:t xml:space="preserve"> address of the Slashing Contract — authorized to set jail/tombstone flags</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21E453" w14:textId="77777777" w:rsidR="00A64A0B" w:rsidRDefault="00000000">
            <w:pPr>
              <w:jc w:val="center"/>
            </w:pPr>
            <w:r>
              <w:rPr>
                <w:color w:val="1B2A4A"/>
                <w:sz w:val="19"/>
                <w:szCs w:val="19"/>
              </w:rPr>
              <w:t>✓</w:t>
            </w:r>
          </w:p>
        </w:tc>
      </w:tr>
    </w:tbl>
    <w:p w14:paraId="576B3602" w14:textId="77777777" w:rsidR="00A64A0B" w:rsidRDefault="00A64A0B">
      <w:pPr>
        <w:spacing w:before="80"/>
      </w:pPr>
    </w:p>
    <w:p w14:paraId="4703E1B6" w14:textId="77777777" w:rsidR="00A64A0B" w:rsidRDefault="00000000">
      <w:pPr>
        <w:pStyle w:val="Heading2"/>
      </w:pPr>
      <w:r>
        <w:t>State Variables</w:t>
      </w:r>
    </w:p>
    <w:p w14:paraId="7AF6EE09" w14:textId="77777777" w:rsidR="00A64A0B" w:rsidRDefault="00A64A0B">
      <w:pPr>
        <w:pBdr>
          <w:bottom w:val="single" w:sz="6" w:space="1" w:color="1A6B72"/>
        </w:pBdr>
        <w:spacing w:before="80" w:after="80"/>
      </w:pPr>
    </w:p>
    <w:p w14:paraId="6E16D730" w14:textId="77777777" w:rsidR="00A64A0B" w:rsidRDefault="00000000">
      <w:pPr>
        <w:spacing w:before="60" w:after="60"/>
      </w:pPr>
      <w:r>
        <w:rPr>
          <w:color w:val="1B2A4A"/>
        </w:rPr>
        <w:t>The following storage variables must be present in the contract implementation. All state variables must be initialized (not left uninitialized/null) at genesis, even if initialized to an empty collection or zero.</w:t>
      </w:r>
    </w:p>
    <w:p w14:paraId="7D4A394E" w14:textId="77777777" w:rsidR="00A64A0B" w:rsidRDefault="00A64A0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3"/>
        <w:gridCol w:w="1714"/>
        <w:gridCol w:w="4142"/>
        <w:gridCol w:w="831"/>
      </w:tblGrid>
      <w:tr w:rsidR="00A64A0B" w14:paraId="39C3128B" w14:textId="77777777">
        <w:tblPrEx>
          <w:tblCellMar>
            <w:top w:w="0" w:type="dxa"/>
            <w:bottom w:w="0" w:type="dxa"/>
          </w:tblCellMar>
        </w:tblPrEx>
        <w:trPr>
          <w:tblHeader/>
        </w:trPr>
        <w:tc>
          <w:tcPr>
            <w:tcW w:w="270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238562B1" w14:textId="77777777" w:rsidR="00A64A0B" w:rsidRDefault="00000000">
            <w:r>
              <w:rPr>
                <w:b/>
                <w:bCs/>
                <w:color w:val="FFFFFF"/>
                <w:sz w:val="19"/>
                <w:szCs w:val="19"/>
              </w:rPr>
              <w:t>Field / State Variable</w:t>
            </w:r>
          </w:p>
        </w:tc>
        <w:tc>
          <w:tcPr>
            <w:tcW w:w="150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4F27F5CB" w14:textId="77777777" w:rsidR="00A64A0B" w:rsidRDefault="00000000">
            <w:r>
              <w:rPr>
                <w:b/>
                <w:bCs/>
                <w:color w:val="FFFFFF"/>
                <w:sz w:val="19"/>
                <w:szCs w:val="19"/>
              </w:rPr>
              <w:t>Type</w:t>
            </w:r>
          </w:p>
        </w:tc>
        <w:tc>
          <w:tcPr>
            <w:tcW w:w="432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4B0D5040" w14:textId="77777777" w:rsidR="00A64A0B" w:rsidRDefault="00000000">
            <w:r>
              <w:rPr>
                <w:b/>
                <w:bCs/>
                <w:color w:val="FFFFFF"/>
                <w:sz w:val="19"/>
                <w:szCs w:val="19"/>
              </w:rPr>
              <w:t>Description</w:t>
            </w:r>
          </w:p>
        </w:tc>
        <w:tc>
          <w:tcPr>
            <w:tcW w:w="84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58CC897B" w14:textId="77777777" w:rsidR="00A64A0B" w:rsidRDefault="00000000">
            <w:r>
              <w:rPr>
                <w:b/>
                <w:bCs/>
                <w:color w:val="FFFFFF"/>
                <w:sz w:val="19"/>
                <w:szCs w:val="19"/>
              </w:rPr>
              <w:t>Req?</w:t>
            </w:r>
          </w:p>
        </w:tc>
      </w:tr>
      <w:tr w:rsidR="00A64A0B" w14:paraId="3EB564C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BAB36B1" w14:textId="77777777" w:rsidR="00A64A0B" w:rsidRDefault="00000000">
            <w:r>
              <w:rPr>
                <w:rFonts w:ascii="Courier New" w:eastAsia="Courier New" w:hAnsi="Courier New" w:cs="Courier New"/>
                <w:color w:val="1B2A4A"/>
                <w:sz w:val="19"/>
                <w:szCs w:val="19"/>
              </w:rPr>
              <w:t>validators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25DCFC2" w14:textId="77777777" w:rsidR="00A64A0B" w:rsidRDefault="00000000">
            <w:r>
              <w:rPr>
                <w:i/>
                <w:iCs/>
                <w:color w:val="1B2A4A"/>
                <w:sz w:val="19"/>
                <w:szCs w:val="19"/>
              </w:rPr>
              <w:t xml:space="preserve">Map&lt;Address, </w:t>
            </w:r>
            <w:proofErr w:type="spellStart"/>
            <w:r>
              <w:rPr>
                <w:i/>
                <w:iCs/>
                <w:color w:val="1B2A4A"/>
                <w:sz w:val="19"/>
                <w:szCs w:val="19"/>
              </w:rPr>
              <w:t>ValidatorRecord</w:t>
            </w:r>
            <w:proofErr w:type="spellEnd"/>
            <w:r>
              <w:rPr>
                <w:i/>
                <w:iCs/>
                <w:color w:val="1B2A4A"/>
                <w:sz w:val="19"/>
                <w:szCs w:val="19"/>
              </w:rPr>
              <w:t>&gt;</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3F82CCE" w14:textId="77777777" w:rsidR="00A64A0B" w:rsidRDefault="00000000">
            <w:proofErr w:type="spellStart"/>
            <w:r>
              <w:rPr>
                <w:color w:val="1B2A4A"/>
                <w:sz w:val="19"/>
                <w:szCs w:val="19"/>
              </w:rPr>
              <w:t>operator_address</w:t>
            </w:r>
            <w:proofErr w:type="spellEnd"/>
            <w:r>
              <w:rPr>
                <w:color w:val="1B2A4A"/>
                <w:sz w:val="19"/>
                <w:szCs w:val="19"/>
              </w:rPr>
              <w:t xml:space="preserve"> → full </w:t>
            </w:r>
            <w:proofErr w:type="spellStart"/>
            <w:r>
              <w:rPr>
                <w:color w:val="1B2A4A"/>
                <w:sz w:val="19"/>
                <w:szCs w:val="19"/>
              </w:rPr>
              <w:t>ValidatorRecord</w:t>
            </w:r>
            <w:proofErr w:type="spellEnd"/>
            <w:r>
              <w:rPr>
                <w:color w:val="1B2A4A"/>
                <w:sz w:val="19"/>
                <w:szCs w:val="19"/>
              </w:rPr>
              <w:t xml:space="preserve"> including </w:t>
            </w:r>
            <w:proofErr w:type="spellStart"/>
            <w:r>
              <w:rPr>
                <w:color w:val="1B2A4A"/>
                <w:sz w:val="19"/>
                <w:szCs w:val="19"/>
              </w:rPr>
              <w:t>pubkey</w:t>
            </w:r>
            <w:proofErr w:type="spellEnd"/>
            <w:r>
              <w:rPr>
                <w:color w:val="1B2A4A"/>
                <w:sz w:val="19"/>
                <w:szCs w:val="19"/>
              </w:rPr>
              <w:t>, status, commission, metadata</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2DBA0D3" w14:textId="77777777" w:rsidR="00A64A0B" w:rsidRDefault="00000000">
            <w:pPr>
              <w:jc w:val="center"/>
            </w:pPr>
            <w:r>
              <w:rPr>
                <w:color w:val="1B2A4A"/>
                <w:sz w:val="19"/>
                <w:szCs w:val="19"/>
              </w:rPr>
              <w:t>✓</w:t>
            </w:r>
          </w:p>
        </w:tc>
      </w:tr>
      <w:tr w:rsidR="00A64A0B" w14:paraId="3BFE827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E884AF" w14:textId="77777777" w:rsidR="00A64A0B" w:rsidRDefault="00000000">
            <w:proofErr w:type="spellStart"/>
            <w:r>
              <w:rPr>
                <w:rFonts w:ascii="Courier New" w:eastAsia="Courier New" w:hAnsi="Courier New" w:cs="Courier New"/>
                <w:color w:val="1B2A4A"/>
                <w:sz w:val="19"/>
                <w:szCs w:val="19"/>
              </w:rPr>
              <w:t>active_set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36FC40" w14:textId="77777777" w:rsidR="00A64A0B" w:rsidRDefault="00000000">
            <w:r>
              <w:rPr>
                <w:i/>
                <w:iCs/>
                <w:color w:val="1B2A4A"/>
                <w:sz w:val="19"/>
                <w:szCs w:val="19"/>
              </w:rPr>
              <w:t>Vec&lt;Address&gt;</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77F273" w14:textId="77777777" w:rsidR="00A64A0B" w:rsidRDefault="00000000">
            <w:r>
              <w:rPr>
                <w:color w:val="1B2A4A"/>
                <w:sz w:val="19"/>
                <w:szCs w:val="19"/>
              </w:rPr>
              <w:t>Ordered list of currently active validator addresses for the current epoch</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9CFF64" w14:textId="77777777" w:rsidR="00A64A0B" w:rsidRDefault="00000000">
            <w:pPr>
              <w:jc w:val="center"/>
            </w:pPr>
            <w:r>
              <w:rPr>
                <w:color w:val="1B2A4A"/>
                <w:sz w:val="19"/>
                <w:szCs w:val="19"/>
              </w:rPr>
              <w:t>✓</w:t>
            </w:r>
          </w:p>
        </w:tc>
      </w:tr>
      <w:tr w:rsidR="00A64A0B" w14:paraId="20B01E3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DDFA842" w14:textId="77777777" w:rsidR="00A64A0B" w:rsidRDefault="00000000">
            <w:proofErr w:type="spellStart"/>
            <w:r>
              <w:rPr>
                <w:rFonts w:ascii="Courier New" w:eastAsia="Courier New" w:hAnsi="Courier New" w:cs="Courier New"/>
                <w:color w:val="1B2A4A"/>
                <w:sz w:val="19"/>
                <w:szCs w:val="19"/>
              </w:rPr>
              <w:t>historical_sets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846B913" w14:textId="77777777" w:rsidR="00A64A0B" w:rsidRDefault="00000000">
            <w:r>
              <w:rPr>
                <w:i/>
                <w:iCs/>
                <w:color w:val="1B2A4A"/>
                <w:sz w:val="19"/>
                <w:szCs w:val="19"/>
              </w:rPr>
              <w:t>Map&lt;u64, Vec&lt;Address&gt;&gt;</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C370A95" w14:textId="77777777" w:rsidR="00A64A0B" w:rsidRDefault="00000000">
            <w:r>
              <w:rPr>
                <w:color w:val="1B2A4A"/>
                <w:sz w:val="19"/>
                <w:szCs w:val="19"/>
              </w:rPr>
              <w:t>Epoch number → active set snapshot (for slashing lookups and light clients)</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69DD98E" w14:textId="77777777" w:rsidR="00A64A0B" w:rsidRDefault="00000000">
            <w:pPr>
              <w:jc w:val="center"/>
            </w:pPr>
            <w:r>
              <w:rPr>
                <w:color w:val="1B2A4A"/>
                <w:sz w:val="19"/>
                <w:szCs w:val="19"/>
              </w:rPr>
              <w:t>✓</w:t>
            </w:r>
          </w:p>
        </w:tc>
      </w:tr>
      <w:tr w:rsidR="00A64A0B" w14:paraId="306DEB3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83E09A" w14:textId="77777777" w:rsidR="00A64A0B" w:rsidRDefault="00000000">
            <w:proofErr w:type="spellStart"/>
            <w:r>
              <w:rPr>
                <w:rFonts w:ascii="Courier New" w:eastAsia="Courier New" w:hAnsi="Courier New" w:cs="Courier New"/>
                <w:color w:val="1B2A4A"/>
                <w:sz w:val="19"/>
                <w:szCs w:val="19"/>
              </w:rPr>
              <w:t>total_voting_power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4C2566" w14:textId="77777777" w:rsidR="00A64A0B" w:rsidRDefault="00000000">
            <w:r>
              <w:rPr>
                <w:i/>
                <w:iCs/>
                <w:color w:val="1B2A4A"/>
                <w:sz w:val="19"/>
                <w:szCs w:val="19"/>
              </w:rPr>
              <w:t>u128</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438F67" w14:textId="77777777" w:rsidR="00A64A0B" w:rsidRDefault="00000000">
            <w:r>
              <w:rPr>
                <w:color w:val="1B2A4A"/>
                <w:sz w:val="19"/>
                <w:szCs w:val="19"/>
              </w:rPr>
              <w:t>Sum of voting power across all active validators in the current epoch</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E111A0" w14:textId="77777777" w:rsidR="00A64A0B" w:rsidRDefault="00000000">
            <w:pPr>
              <w:jc w:val="center"/>
            </w:pPr>
            <w:r>
              <w:rPr>
                <w:color w:val="1B2A4A"/>
                <w:sz w:val="19"/>
                <w:szCs w:val="19"/>
              </w:rPr>
              <w:t>✓</w:t>
            </w:r>
          </w:p>
        </w:tc>
      </w:tr>
      <w:tr w:rsidR="00A64A0B" w14:paraId="506395E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3E6466A" w14:textId="77777777" w:rsidR="00A64A0B" w:rsidRDefault="00000000">
            <w:proofErr w:type="spellStart"/>
            <w:r>
              <w:rPr>
                <w:rFonts w:ascii="Courier New" w:eastAsia="Courier New" w:hAnsi="Courier New" w:cs="Courier New"/>
                <w:color w:val="1B2A4A"/>
                <w:sz w:val="19"/>
                <w:szCs w:val="19"/>
              </w:rPr>
              <w:t>tombstoned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427F1AA" w14:textId="77777777" w:rsidR="00A64A0B" w:rsidRDefault="00000000">
            <w:r>
              <w:rPr>
                <w:i/>
                <w:iCs/>
                <w:color w:val="1B2A4A"/>
                <w:sz w:val="19"/>
                <w:szCs w:val="19"/>
              </w:rPr>
              <w:t>Set&lt;Address&gt;</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B6EDBD6" w14:textId="77777777" w:rsidR="00A64A0B" w:rsidRDefault="00000000">
            <w:r>
              <w:rPr>
                <w:color w:val="1B2A4A"/>
                <w:sz w:val="19"/>
                <w:szCs w:val="19"/>
              </w:rPr>
              <w:t>Permanently banned validator addresses — may never re-enter the active set</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6F49777" w14:textId="77777777" w:rsidR="00A64A0B" w:rsidRDefault="00000000">
            <w:pPr>
              <w:jc w:val="center"/>
            </w:pPr>
            <w:r>
              <w:rPr>
                <w:color w:val="1B2A4A"/>
                <w:sz w:val="19"/>
                <w:szCs w:val="19"/>
              </w:rPr>
              <w:t>✓</w:t>
            </w:r>
          </w:p>
        </w:tc>
      </w:tr>
    </w:tbl>
    <w:p w14:paraId="177AD1C8" w14:textId="77777777" w:rsidR="00A64A0B" w:rsidRDefault="00A64A0B">
      <w:pPr>
        <w:spacing w:before="80"/>
      </w:pPr>
    </w:p>
    <w:p w14:paraId="5DCE99BB" w14:textId="77777777" w:rsidR="00A64A0B" w:rsidRDefault="00000000">
      <w:pPr>
        <w:pStyle w:val="Heading2"/>
      </w:pPr>
      <w:r>
        <w:t>Genesis Initialization State</w:t>
      </w:r>
    </w:p>
    <w:p w14:paraId="59EC7DFD" w14:textId="77777777" w:rsidR="00A64A0B" w:rsidRDefault="00A64A0B">
      <w:pPr>
        <w:pBdr>
          <w:bottom w:val="single" w:sz="6" w:space="1" w:color="1A6B72"/>
        </w:pBdr>
        <w:spacing w:before="80" w:after="80"/>
      </w:pPr>
    </w:p>
    <w:p w14:paraId="60AA31B1" w14:textId="77777777" w:rsidR="00A64A0B" w:rsidRDefault="00000000">
      <w:pPr>
        <w:spacing w:before="60" w:after="60"/>
      </w:pPr>
      <w:r>
        <w:rPr>
          <w:color w:val="1B2A4A"/>
        </w:rPr>
        <w:t xml:space="preserve">The following conditions must hold at block height 0, immediately after contract deployment and </w:t>
      </w:r>
      <w:proofErr w:type="spellStart"/>
      <w:r>
        <w:rPr>
          <w:color w:val="1B2A4A"/>
        </w:rPr>
        <w:t>init</w:t>
      </w:r>
      <w:proofErr w:type="spellEnd"/>
      <w:r>
        <w:rPr>
          <w:color w:val="1B2A4A"/>
        </w:rPr>
        <w:t>:</w:t>
      </w:r>
    </w:p>
    <w:p w14:paraId="7C414AE2" w14:textId="77777777" w:rsidR="00A64A0B" w:rsidRDefault="00000000">
      <w:pPr>
        <w:pStyle w:val="ListParagraph"/>
        <w:numPr>
          <w:ilvl w:val="0"/>
          <w:numId w:val="2"/>
        </w:numPr>
        <w:spacing w:before="40" w:after="40"/>
      </w:pPr>
      <w:r>
        <w:rPr>
          <w:color w:val="1B2A4A"/>
          <w:sz w:val="21"/>
          <w:szCs w:val="21"/>
        </w:rPr>
        <w:t>Three validators pre-loaded with status = active, each with 5,000,000,000,000 nWei voting power.</w:t>
      </w:r>
    </w:p>
    <w:p w14:paraId="6FE2BC68" w14:textId="77777777" w:rsidR="00A64A0B" w:rsidRDefault="00000000">
      <w:pPr>
        <w:pStyle w:val="ListParagraph"/>
        <w:numPr>
          <w:ilvl w:val="0"/>
          <w:numId w:val="2"/>
        </w:numPr>
        <w:spacing w:before="40" w:after="40"/>
      </w:pPr>
      <w:proofErr w:type="spellStart"/>
      <w:r>
        <w:rPr>
          <w:color w:val="1B2A4A"/>
          <w:sz w:val="21"/>
          <w:szCs w:val="21"/>
        </w:rPr>
        <w:t>active_set</w:t>
      </w:r>
      <w:proofErr w:type="spellEnd"/>
      <w:r>
        <w:rPr>
          <w:color w:val="1B2A4A"/>
          <w:sz w:val="21"/>
          <w:szCs w:val="21"/>
        </w:rPr>
        <w:t xml:space="preserve"> = [synv11qvr4kx9..., synv12plm7qs6..., synv13nkj9wr2...].</w:t>
      </w:r>
    </w:p>
    <w:p w14:paraId="6862C8CE" w14:textId="77777777" w:rsidR="00A64A0B" w:rsidRDefault="00000000">
      <w:pPr>
        <w:pStyle w:val="ListParagraph"/>
        <w:numPr>
          <w:ilvl w:val="0"/>
          <w:numId w:val="2"/>
        </w:numPr>
        <w:spacing w:before="40" w:after="40"/>
      </w:pPr>
      <w:proofErr w:type="spellStart"/>
      <w:r>
        <w:rPr>
          <w:color w:val="1B2A4A"/>
          <w:sz w:val="21"/>
          <w:szCs w:val="21"/>
        </w:rPr>
        <w:t>total_voting_power</w:t>
      </w:r>
      <w:proofErr w:type="spellEnd"/>
      <w:r>
        <w:rPr>
          <w:color w:val="1B2A4A"/>
          <w:sz w:val="21"/>
          <w:szCs w:val="21"/>
        </w:rPr>
        <w:t xml:space="preserve"> = 15,000,000,000,000 nWei.</w:t>
      </w:r>
    </w:p>
    <w:p w14:paraId="30BE7DC0" w14:textId="77777777" w:rsidR="00A64A0B" w:rsidRDefault="00000000">
      <w:pPr>
        <w:pStyle w:val="ListParagraph"/>
        <w:numPr>
          <w:ilvl w:val="0"/>
          <w:numId w:val="2"/>
        </w:numPr>
        <w:spacing w:before="40" w:after="40"/>
      </w:pPr>
      <w:r>
        <w:rPr>
          <w:color w:val="1B2A4A"/>
          <w:sz w:val="21"/>
          <w:szCs w:val="21"/>
        </w:rPr>
        <w:t xml:space="preserve">Epoch 0 active set recorded in </w:t>
      </w:r>
      <w:proofErr w:type="spellStart"/>
      <w:r>
        <w:rPr>
          <w:color w:val="1B2A4A"/>
          <w:sz w:val="21"/>
          <w:szCs w:val="21"/>
        </w:rPr>
        <w:t>historical_sets</w:t>
      </w:r>
      <w:proofErr w:type="spellEnd"/>
      <w:r>
        <w:rPr>
          <w:color w:val="1B2A4A"/>
          <w:sz w:val="21"/>
          <w:szCs w:val="21"/>
        </w:rPr>
        <w:t>[0].</w:t>
      </w:r>
    </w:p>
    <w:p w14:paraId="16EAEC58" w14:textId="77777777" w:rsidR="00A64A0B" w:rsidRDefault="00000000">
      <w:pPr>
        <w:pStyle w:val="ListParagraph"/>
        <w:numPr>
          <w:ilvl w:val="0"/>
          <w:numId w:val="2"/>
        </w:numPr>
        <w:spacing w:before="40" w:after="40"/>
      </w:pPr>
      <w:proofErr w:type="spellStart"/>
      <w:r>
        <w:rPr>
          <w:color w:val="1B2A4A"/>
          <w:sz w:val="21"/>
          <w:szCs w:val="21"/>
        </w:rPr>
        <w:t>tombstoned</w:t>
      </w:r>
      <w:proofErr w:type="spellEnd"/>
      <w:r>
        <w:rPr>
          <w:color w:val="1B2A4A"/>
          <w:sz w:val="21"/>
          <w:szCs w:val="21"/>
        </w:rPr>
        <w:t xml:space="preserve"> set is empty.</w:t>
      </w:r>
    </w:p>
    <w:p w14:paraId="4D79AB48" w14:textId="77777777" w:rsidR="00A64A0B" w:rsidRDefault="00A64A0B">
      <w:pPr>
        <w:spacing w:before="80"/>
      </w:pPr>
    </w:p>
    <w:p w14:paraId="4FACD5A7" w14:textId="77777777" w:rsidR="00A64A0B" w:rsidRDefault="00000000">
      <w:pPr>
        <w:pStyle w:val="Heading2"/>
      </w:pPr>
      <w:r>
        <w:t>Cross-Contract Integrations</w:t>
      </w:r>
    </w:p>
    <w:p w14:paraId="348D421C" w14:textId="77777777" w:rsidR="00A64A0B" w:rsidRDefault="00A64A0B">
      <w:pPr>
        <w:pBdr>
          <w:bottom w:val="single" w:sz="6" w:space="1" w:color="1A6B72"/>
        </w:pBdr>
        <w:spacing w:before="80" w:after="80"/>
      </w:pPr>
    </w:p>
    <w:p w14:paraId="2A2DE8DE" w14:textId="77777777" w:rsidR="00A64A0B" w:rsidRDefault="00000000">
      <w:pPr>
        <w:pStyle w:val="ListParagraph"/>
        <w:numPr>
          <w:ilvl w:val="0"/>
          <w:numId w:val="2"/>
        </w:numPr>
        <w:spacing w:before="40" w:after="40"/>
      </w:pPr>
      <w:r>
        <w:rPr>
          <w:color w:val="1B2A4A"/>
          <w:sz w:val="21"/>
          <w:szCs w:val="21"/>
        </w:rPr>
        <w:t xml:space="preserve">Consensus Engine — queries </w:t>
      </w:r>
      <w:proofErr w:type="spellStart"/>
      <w:r>
        <w:rPr>
          <w:color w:val="1B2A4A"/>
          <w:sz w:val="21"/>
          <w:szCs w:val="21"/>
        </w:rPr>
        <w:t>active_set</w:t>
      </w:r>
      <w:proofErr w:type="spellEnd"/>
      <w:r>
        <w:rPr>
          <w:color w:val="1B2A4A"/>
          <w:sz w:val="21"/>
          <w:szCs w:val="21"/>
        </w:rPr>
        <w:t xml:space="preserve"> and per-validator voting power each epoch</w:t>
      </w:r>
    </w:p>
    <w:p w14:paraId="3E4B4512" w14:textId="77777777" w:rsidR="00A64A0B" w:rsidRDefault="00000000">
      <w:pPr>
        <w:pStyle w:val="ListParagraph"/>
        <w:numPr>
          <w:ilvl w:val="0"/>
          <w:numId w:val="2"/>
        </w:numPr>
        <w:spacing w:before="40" w:after="40"/>
      </w:pPr>
      <w:r>
        <w:rPr>
          <w:color w:val="1B2A4A"/>
          <w:sz w:val="21"/>
          <w:szCs w:val="21"/>
        </w:rPr>
        <w:t>Staking Contract — notifies Registry when a validator's bonded stake changes</w:t>
      </w:r>
    </w:p>
    <w:p w14:paraId="68A594C2" w14:textId="77777777" w:rsidR="00A64A0B" w:rsidRDefault="00000000">
      <w:pPr>
        <w:pStyle w:val="ListParagraph"/>
        <w:numPr>
          <w:ilvl w:val="0"/>
          <w:numId w:val="2"/>
        </w:numPr>
        <w:spacing w:before="40" w:after="40"/>
      </w:pPr>
      <w:r>
        <w:rPr>
          <w:color w:val="1B2A4A"/>
          <w:sz w:val="21"/>
          <w:szCs w:val="21"/>
        </w:rPr>
        <w:t xml:space="preserve">Slashing Contract — sets jailed / </w:t>
      </w:r>
      <w:proofErr w:type="spellStart"/>
      <w:r>
        <w:rPr>
          <w:color w:val="1B2A4A"/>
          <w:sz w:val="21"/>
          <w:szCs w:val="21"/>
        </w:rPr>
        <w:t>tombstoned</w:t>
      </w:r>
      <w:proofErr w:type="spellEnd"/>
      <w:r>
        <w:rPr>
          <w:color w:val="1B2A4A"/>
          <w:sz w:val="21"/>
          <w:szCs w:val="21"/>
        </w:rPr>
        <w:t xml:space="preserve"> flags on targeted validators</w:t>
      </w:r>
    </w:p>
    <w:p w14:paraId="3348D2C9" w14:textId="77777777" w:rsidR="00A64A0B" w:rsidRDefault="00000000">
      <w:pPr>
        <w:pStyle w:val="ListParagraph"/>
        <w:numPr>
          <w:ilvl w:val="0"/>
          <w:numId w:val="2"/>
        </w:numPr>
        <w:spacing w:before="40" w:after="40"/>
      </w:pPr>
      <w:r>
        <w:rPr>
          <w:color w:val="1B2A4A"/>
          <w:sz w:val="21"/>
          <w:szCs w:val="21"/>
        </w:rPr>
        <w:lastRenderedPageBreak/>
        <w:t>Governance Contract — commission rate bounds can be changed via ParameterChange proposals</w:t>
      </w:r>
    </w:p>
    <w:p w14:paraId="0BCB299C" w14:textId="77777777" w:rsidR="00A64A0B" w:rsidRDefault="00000000">
      <w:pPr>
        <w:pStyle w:val="ListParagraph"/>
        <w:numPr>
          <w:ilvl w:val="0"/>
          <w:numId w:val="2"/>
        </w:numPr>
        <w:spacing w:before="40" w:after="40"/>
      </w:pPr>
      <w:r>
        <w:rPr>
          <w:color w:val="1B2A4A"/>
          <w:sz w:val="21"/>
          <w:szCs w:val="21"/>
        </w:rPr>
        <w:t>Light clients / RPC — expose current and historical validator sets for block verification</w:t>
      </w:r>
    </w:p>
    <w:p w14:paraId="0C080F2E" w14:textId="77777777" w:rsidR="00A64A0B" w:rsidRDefault="00A64A0B">
      <w:pPr>
        <w:spacing w:before="80"/>
      </w:pPr>
    </w:p>
    <w:p w14:paraId="2C3B1275" w14:textId="77777777" w:rsidR="00A64A0B" w:rsidRDefault="00000000">
      <w:pPr>
        <w:pStyle w:val="Heading2"/>
      </w:pPr>
      <w:r>
        <w:t>Security Requirements</w:t>
      </w:r>
    </w:p>
    <w:p w14:paraId="713FD590" w14:textId="77777777" w:rsidR="00A64A0B" w:rsidRDefault="00A64A0B">
      <w:pPr>
        <w:pBdr>
          <w:bottom w:val="single" w:sz="6" w:space="1" w:color="1A6B72"/>
        </w:pBdr>
        <w:spacing w:before="80" w:after="80"/>
      </w:pPr>
    </w:p>
    <w:p w14:paraId="38F0E4F5" w14:textId="77777777" w:rsidR="00A64A0B" w:rsidRDefault="00000000">
      <w:pPr>
        <w:pStyle w:val="ListParagraph"/>
        <w:numPr>
          <w:ilvl w:val="0"/>
          <w:numId w:val="2"/>
        </w:numPr>
        <w:spacing w:before="40" w:after="40"/>
      </w:pPr>
      <w:r>
        <w:rPr>
          <w:color w:val="1B2A4A"/>
          <w:sz w:val="21"/>
          <w:szCs w:val="21"/>
        </w:rPr>
        <w:t>Key rotation transactions must include a valid ML-DSA-65 signature from the old key to prevent key hijacking.</w:t>
      </w:r>
    </w:p>
    <w:p w14:paraId="0C8C5736" w14:textId="77777777" w:rsidR="00A64A0B" w:rsidRDefault="00000000">
      <w:pPr>
        <w:pStyle w:val="ListParagraph"/>
        <w:numPr>
          <w:ilvl w:val="0"/>
          <w:numId w:val="2"/>
        </w:numPr>
        <w:spacing w:before="40" w:after="40"/>
      </w:pPr>
      <w:proofErr w:type="spellStart"/>
      <w:r>
        <w:rPr>
          <w:color w:val="1B2A4A"/>
          <w:sz w:val="21"/>
          <w:szCs w:val="21"/>
        </w:rPr>
        <w:t>Tombstoned</w:t>
      </w:r>
      <w:proofErr w:type="spellEnd"/>
      <w:r>
        <w:rPr>
          <w:color w:val="1B2A4A"/>
          <w:sz w:val="21"/>
          <w:szCs w:val="21"/>
        </w:rPr>
        <w:t xml:space="preserve"> validators must never be removable from the </w:t>
      </w:r>
      <w:proofErr w:type="spellStart"/>
      <w:r>
        <w:rPr>
          <w:color w:val="1B2A4A"/>
          <w:sz w:val="21"/>
          <w:szCs w:val="21"/>
        </w:rPr>
        <w:t>tombstoned</w:t>
      </w:r>
      <w:proofErr w:type="spellEnd"/>
      <w:r>
        <w:rPr>
          <w:color w:val="1B2A4A"/>
          <w:sz w:val="21"/>
          <w:szCs w:val="21"/>
        </w:rPr>
        <w:t xml:space="preserve"> set, even via governance.</w:t>
      </w:r>
    </w:p>
    <w:p w14:paraId="7EFA5BAD" w14:textId="77777777" w:rsidR="00A64A0B" w:rsidRDefault="00000000">
      <w:pPr>
        <w:pStyle w:val="ListParagraph"/>
        <w:numPr>
          <w:ilvl w:val="0"/>
          <w:numId w:val="2"/>
        </w:numPr>
        <w:spacing w:before="40" w:after="40"/>
      </w:pPr>
      <w:r>
        <w:rPr>
          <w:color w:val="1B2A4A"/>
          <w:sz w:val="21"/>
          <w:szCs w:val="21"/>
        </w:rPr>
        <w:t xml:space="preserve">Epoch transitions must atomically swap </w:t>
      </w:r>
      <w:proofErr w:type="spellStart"/>
      <w:r>
        <w:rPr>
          <w:color w:val="1B2A4A"/>
          <w:sz w:val="21"/>
          <w:szCs w:val="21"/>
        </w:rPr>
        <w:t>active_set</w:t>
      </w:r>
      <w:proofErr w:type="spellEnd"/>
      <w:r>
        <w:rPr>
          <w:color w:val="1B2A4A"/>
          <w:sz w:val="21"/>
          <w:szCs w:val="21"/>
        </w:rPr>
        <w:t xml:space="preserve"> to prevent consensus split.</w:t>
      </w:r>
    </w:p>
    <w:p w14:paraId="659BEA5D" w14:textId="77777777" w:rsidR="00A64A0B" w:rsidRDefault="00000000">
      <w:pPr>
        <w:pStyle w:val="ListParagraph"/>
        <w:numPr>
          <w:ilvl w:val="0"/>
          <w:numId w:val="2"/>
        </w:numPr>
        <w:spacing w:before="40" w:after="40"/>
      </w:pPr>
      <w:r>
        <w:rPr>
          <w:color w:val="1B2A4A"/>
          <w:sz w:val="21"/>
          <w:szCs w:val="21"/>
        </w:rPr>
        <w:t xml:space="preserve">The Registry must enforce that the active set never drops below </w:t>
      </w:r>
      <w:proofErr w:type="spellStart"/>
      <w:r>
        <w:rPr>
          <w:color w:val="1B2A4A"/>
          <w:sz w:val="21"/>
          <w:szCs w:val="21"/>
        </w:rPr>
        <w:t>min_validator_count</w:t>
      </w:r>
      <w:proofErr w:type="spellEnd"/>
      <w:r>
        <w:rPr>
          <w:color w:val="1B2A4A"/>
          <w:sz w:val="21"/>
          <w:szCs w:val="21"/>
        </w:rPr>
        <w:t xml:space="preserve"> (3) to protect liveness.</w:t>
      </w:r>
    </w:p>
    <w:p w14:paraId="297AEEFE" w14:textId="77777777" w:rsidR="00A64A0B" w:rsidRDefault="00A64A0B">
      <w:pPr>
        <w:spacing w:before="120"/>
      </w:pPr>
    </w:p>
    <w:p w14:paraId="6C2F4DC1" w14:textId="77777777" w:rsidR="00A64A0B" w:rsidRDefault="00000000">
      <w:r>
        <w:br w:type="page"/>
      </w:r>
    </w:p>
    <w:p w14:paraId="6DC6C9E4" w14:textId="77777777" w:rsidR="00A64A0B" w:rsidRDefault="00A64A0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A64A0B" w14:paraId="72F3A6B2" w14:textId="77777777">
        <w:tblPrEx>
          <w:tblCellMar>
            <w:top w:w="0" w:type="dxa"/>
            <w:bottom w:w="0" w:type="dxa"/>
          </w:tblCellMar>
        </w:tblPrEx>
        <w:tc>
          <w:tcPr>
            <w:tcW w:w="4320" w:type="dxa"/>
            <w:tcBorders>
              <w:top w:val="single" w:sz="3" w:space="0" w:color="1B2A4A"/>
              <w:left w:val="single" w:sz="3" w:space="0" w:color="1B2A4A"/>
              <w:bottom w:val="single" w:sz="3" w:space="0" w:color="1B2A4A"/>
              <w:right w:val="single" w:sz="3" w:space="0" w:color="1B2A4A"/>
            </w:tcBorders>
            <w:shd w:val="clear" w:color="auto" w:fill="1B2A4A"/>
            <w:tcMar>
              <w:top w:w="120" w:type="dxa"/>
              <w:left w:w="180" w:type="dxa"/>
              <w:bottom w:w="120" w:type="dxa"/>
              <w:right w:w="180" w:type="dxa"/>
            </w:tcMar>
            <w:vAlign w:val="center"/>
          </w:tcPr>
          <w:p w14:paraId="7E3C1581" w14:textId="77777777" w:rsidR="00A64A0B" w:rsidRDefault="00000000">
            <w:pPr>
              <w:spacing w:before="20" w:after="20"/>
            </w:pPr>
            <w:r>
              <w:rPr>
                <w:b/>
                <w:bCs/>
                <w:color w:val="C9A84C"/>
                <w:sz w:val="16"/>
                <w:szCs w:val="16"/>
              </w:rPr>
              <w:t>CONTRACT 05</w:t>
            </w:r>
          </w:p>
          <w:p w14:paraId="6211E26F" w14:textId="77777777" w:rsidR="00A64A0B" w:rsidRDefault="00000000">
            <w:pPr>
              <w:spacing w:before="20" w:after="20"/>
            </w:pPr>
            <w:r>
              <w:rPr>
                <w:b/>
                <w:bCs/>
                <w:color w:val="FFFFFF"/>
                <w:sz w:val="26"/>
                <w:szCs w:val="26"/>
              </w:rPr>
              <w:t>Reward Distributor</w:t>
            </w:r>
          </w:p>
        </w:tc>
        <w:tc>
          <w:tcPr>
            <w:tcW w:w="5040" w:type="dxa"/>
            <w:tcBorders>
              <w:top w:val="nil"/>
              <w:left w:val="nil"/>
              <w:bottom w:val="nil"/>
              <w:right w:val="nil"/>
            </w:tcBorders>
            <w:shd w:val="clear" w:color="auto" w:fill="D5E8F0"/>
            <w:tcMar>
              <w:top w:w="120" w:type="dxa"/>
              <w:left w:w="180" w:type="dxa"/>
              <w:bottom w:w="120" w:type="dxa"/>
              <w:right w:w="180" w:type="dxa"/>
            </w:tcMar>
            <w:vAlign w:val="center"/>
          </w:tcPr>
          <w:p w14:paraId="63289DCE" w14:textId="77777777" w:rsidR="00A64A0B" w:rsidRDefault="00000000">
            <w:pPr>
              <w:spacing w:before="20" w:after="20"/>
            </w:pPr>
            <w:r>
              <w:rPr>
                <w:b/>
                <w:bCs/>
                <w:color w:val="1A6B72"/>
                <w:sz w:val="16"/>
                <w:szCs w:val="16"/>
              </w:rPr>
              <w:t>Genesis Address</w:t>
            </w:r>
          </w:p>
          <w:p w14:paraId="283ACDBD" w14:textId="77777777" w:rsidR="00A64A0B" w:rsidRDefault="00000000">
            <w:pPr>
              <w:spacing w:before="20" w:after="20"/>
            </w:pPr>
            <w:r>
              <w:rPr>
                <w:rFonts w:ascii="Courier New" w:eastAsia="Courier New" w:hAnsi="Courier New" w:cs="Courier New"/>
                <w:b/>
                <w:bCs/>
                <w:color w:val="1B2A4A"/>
                <w:sz w:val="18"/>
                <w:szCs w:val="18"/>
              </w:rPr>
              <w:t>synq1rewards00distributor0synrg0net</w:t>
            </w:r>
          </w:p>
        </w:tc>
      </w:tr>
    </w:tbl>
    <w:p w14:paraId="084EEF1B" w14:textId="77777777" w:rsidR="00A64A0B" w:rsidRDefault="00A64A0B">
      <w:pPr>
        <w:spacing w:before="120"/>
      </w:pPr>
    </w:p>
    <w:p w14:paraId="57379CA0" w14:textId="77777777" w:rsidR="00A64A0B" w:rsidRDefault="00000000">
      <w:pPr>
        <w:pStyle w:val="Heading2"/>
      </w:pPr>
      <w:r>
        <w:t>Purpose &amp; Role</w:t>
      </w:r>
    </w:p>
    <w:p w14:paraId="0B807A59" w14:textId="77777777" w:rsidR="00A64A0B" w:rsidRDefault="00A64A0B">
      <w:pPr>
        <w:pBdr>
          <w:bottom w:val="single" w:sz="6" w:space="1" w:color="1A6B72"/>
        </w:pBdr>
        <w:spacing w:before="80" w:after="80"/>
      </w:pPr>
    </w:p>
    <w:p w14:paraId="5AE2621A" w14:textId="77777777" w:rsidR="00A64A0B" w:rsidRDefault="00000000">
      <w:pPr>
        <w:spacing w:before="60" w:after="60"/>
      </w:pPr>
      <w:r>
        <w:rPr>
          <w:color w:val="1B2A4A"/>
        </w:rPr>
        <w:t xml:space="preserve">The Reward Distributor calculates and distributes block and epoch rewards to validators and their delegators. It reads stake balances from the Staking Contract, applies the stake-weighted distribution formula, accounts for validator commission rates, and credits rewards at epoch boundaries. It also manages the inflation schedule and routes the treasury's share of epoch rewards to the Treasury Contract. For </w:t>
      </w:r>
      <w:proofErr w:type="spellStart"/>
      <w:r>
        <w:rPr>
          <w:color w:val="1B2A4A"/>
        </w:rPr>
        <w:t>testbeta</w:t>
      </w:r>
      <w:proofErr w:type="spellEnd"/>
      <w:r>
        <w:rPr>
          <w:color w:val="1B2A4A"/>
        </w:rPr>
        <w:t>, the initial validator incentives pool of 100,000,000,000,000,000 nWei (10% of supply) seeds the reward pool.</w:t>
      </w:r>
    </w:p>
    <w:p w14:paraId="39DA5B02" w14:textId="77777777" w:rsidR="00A64A0B" w:rsidRDefault="00A64A0B">
      <w:pPr>
        <w:spacing w:before="80"/>
      </w:pPr>
    </w:p>
    <w:p w14:paraId="08E23438" w14:textId="77777777" w:rsidR="00A64A0B" w:rsidRDefault="00000000">
      <w:pPr>
        <w:pStyle w:val="Heading2"/>
      </w:pPr>
      <w:r>
        <w:t>Core Responsibilities</w:t>
      </w:r>
    </w:p>
    <w:p w14:paraId="68FA0FAC" w14:textId="77777777" w:rsidR="00A64A0B" w:rsidRDefault="00A64A0B">
      <w:pPr>
        <w:pBdr>
          <w:bottom w:val="single" w:sz="6" w:space="1" w:color="1A6B72"/>
        </w:pBdr>
        <w:spacing w:before="80" w:after="80"/>
      </w:pPr>
    </w:p>
    <w:p w14:paraId="5C3836B0" w14:textId="77777777" w:rsidR="00A64A0B" w:rsidRDefault="00000000">
      <w:pPr>
        <w:pStyle w:val="ListParagraph"/>
        <w:numPr>
          <w:ilvl w:val="0"/>
          <w:numId w:val="2"/>
        </w:numPr>
        <w:spacing w:before="40" w:after="40"/>
      </w:pPr>
      <w:r>
        <w:rPr>
          <w:color w:val="1B2A4A"/>
          <w:sz w:val="21"/>
          <w:szCs w:val="21"/>
        </w:rPr>
        <w:t>Credit per-block rewards of 1,000,000,000 nWei (1 SNRG) to the active block proposer</w:t>
      </w:r>
    </w:p>
    <w:p w14:paraId="7396EBC8" w14:textId="77777777" w:rsidR="00A64A0B" w:rsidRDefault="00000000">
      <w:pPr>
        <w:pStyle w:val="ListParagraph"/>
        <w:numPr>
          <w:ilvl w:val="0"/>
          <w:numId w:val="2"/>
        </w:numPr>
        <w:spacing w:before="40" w:after="40"/>
      </w:pPr>
      <w:r>
        <w:rPr>
          <w:color w:val="1B2A4A"/>
          <w:sz w:val="21"/>
          <w:szCs w:val="21"/>
        </w:rPr>
        <w:t>Compute epoch reward pool of 3,600,000,000,000 nWei per epoch (</w:t>
      </w:r>
      <w:proofErr w:type="spellStart"/>
      <w:r>
        <w:rPr>
          <w:color w:val="1B2A4A"/>
          <w:sz w:val="21"/>
          <w:szCs w:val="21"/>
        </w:rPr>
        <w:t>block_reward</w:t>
      </w:r>
      <w:proofErr w:type="spellEnd"/>
      <w:r>
        <w:rPr>
          <w:color w:val="1B2A4A"/>
          <w:sz w:val="21"/>
          <w:szCs w:val="21"/>
        </w:rPr>
        <w:t xml:space="preserve"> × </w:t>
      </w:r>
      <w:proofErr w:type="spellStart"/>
      <w:r>
        <w:rPr>
          <w:color w:val="1B2A4A"/>
          <w:sz w:val="21"/>
          <w:szCs w:val="21"/>
        </w:rPr>
        <w:t>epoch_length</w:t>
      </w:r>
      <w:proofErr w:type="spellEnd"/>
      <w:r>
        <w:rPr>
          <w:color w:val="1B2A4A"/>
          <w:sz w:val="21"/>
          <w:szCs w:val="21"/>
        </w:rPr>
        <w:t>)</w:t>
      </w:r>
    </w:p>
    <w:p w14:paraId="7FE03C6E" w14:textId="77777777" w:rsidR="00A64A0B" w:rsidRDefault="00000000">
      <w:pPr>
        <w:pStyle w:val="ListParagraph"/>
        <w:numPr>
          <w:ilvl w:val="0"/>
          <w:numId w:val="2"/>
        </w:numPr>
        <w:spacing w:before="40" w:after="40"/>
      </w:pPr>
      <w:r>
        <w:rPr>
          <w:color w:val="1B2A4A"/>
          <w:sz w:val="21"/>
          <w:szCs w:val="21"/>
        </w:rPr>
        <w:t>Distribute epoch rewards to validators stake-weighted, after applying each validator's commission rate</w:t>
      </w:r>
    </w:p>
    <w:p w14:paraId="587B5400" w14:textId="77777777" w:rsidR="00A64A0B" w:rsidRDefault="00000000">
      <w:pPr>
        <w:pStyle w:val="ListParagraph"/>
        <w:numPr>
          <w:ilvl w:val="0"/>
          <w:numId w:val="2"/>
        </w:numPr>
        <w:spacing w:before="40" w:after="40"/>
      </w:pPr>
      <w:r>
        <w:rPr>
          <w:color w:val="1B2A4A"/>
          <w:sz w:val="21"/>
          <w:szCs w:val="21"/>
        </w:rPr>
        <w:t>Distribute delegator rewards proportional to delegation stake, net of validator commission</w:t>
      </w:r>
    </w:p>
    <w:p w14:paraId="0E527093" w14:textId="77777777" w:rsidR="00A64A0B" w:rsidRDefault="00000000">
      <w:pPr>
        <w:pStyle w:val="ListParagraph"/>
        <w:numPr>
          <w:ilvl w:val="0"/>
          <w:numId w:val="2"/>
        </w:numPr>
        <w:spacing w:before="40" w:after="40"/>
      </w:pPr>
      <w:r>
        <w:rPr>
          <w:color w:val="1B2A4A"/>
          <w:sz w:val="21"/>
          <w:szCs w:val="21"/>
        </w:rPr>
        <w:t>Apply 5% annual inflation rate, with dynamic adjustment based on staking participation target (67%)</w:t>
      </w:r>
    </w:p>
    <w:p w14:paraId="0BB57273" w14:textId="77777777" w:rsidR="00A64A0B" w:rsidRDefault="00000000">
      <w:pPr>
        <w:pStyle w:val="ListParagraph"/>
        <w:numPr>
          <w:ilvl w:val="0"/>
          <w:numId w:val="2"/>
        </w:numPr>
        <w:spacing w:before="40" w:after="40"/>
      </w:pPr>
      <w:r>
        <w:rPr>
          <w:color w:val="1B2A4A"/>
          <w:sz w:val="21"/>
          <w:szCs w:val="21"/>
        </w:rPr>
        <w:t>Route 10% of each block's fee revenue to the Treasury Contract</w:t>
      </w:r>
    </w:p>
    <w:p w14:paraId="4AF45E59" w14:textId="77777777" w:rsidR="00A64A0B" w:rsidRDefault="00000000">
      <w:pPr>
        <w:pStyle w:val="ListParagraph"/>
        <w:numPr>
          <w:ilvl w:val="0"/>
          <w:numId w:val="2"/>
        </w:numPr>
        <w:spacing w:before="40" w:after="40"/>
      </w:pPr>
      <w:r>
        <w:rPr>
          <w:color w:val="1B2A4A"/>
          <w:sz w:val="21"/>
          <w:szCs w:val="21"/>
        </w:rPr>
        <w:t>Burn 50% of each block's fee revenue (deflationary mechanism)</w:t>
      </w:r>
    </w:p>
    <w:p w14:paraId="1BD45B7E" w14:textId="77777777" w:rsidR="00A64A0B" w:rsidRDefault="00000000">
      <w:pPr>
        <w:pStyle w:val="ListParagraph"/>
        <w:numPr>
          <w:ilvl w:val="0"/>
          <w:numId w:val="2"/>
        </w:numPr>
        <w:spacing w:before="40" w:after="40"/>
      </w:pPr>
      <w:r>
        <w:rPr>
          <w:color w:val="1B2A4A"/>
          <w:sz w:val="21"/>
          <w:szCs w:val="21"/>
        </w:rPr>
        <w:t>Credit 40% of each block's fee revenue to the active validator's reward address</w:t>
      </w:r>
    </w:p>
    <w:p w14:paraId="3CC6BE79" w14:textId="77777777" w:rsidR="00A64A0B" w:rsidRDefault="00000000">
      <w:pPr>
        <w:pStyle w:val="ListParagraph"/>
        <w:numPr>
          <w:ilvl w:val="0"/>
          <w:numId w:val="2"/>
        </w:numPr>
        <w:spacing w:before="40" w:after="40"/>
      </w:pPr>
      <w:r>
        <w:rPr>
          <w:color w:val="1B2A4A"/>
          <w:sz w:val="21"/>
          <w:szCs w:val="21"/>
        </w:rPr>
        <w:t xml:space="preserve">Emit </w:t>
      </w:r>
      <w:proofErr w:type="spellStart"/>
      <w:r>
        <w:rPr>
          <w:color w:val="1B2A4A"/>
          <w:sz w:val="21"/>
          <w:szCs w:val="21"/>
        </w:rPr>
        <w:t>RewardCredited</w:t>
      </w:r>
      <w:proofErr w:type="spellEnd"/>
      <w:r>
        <w:rPr>
          <w:color w:val="1B2A4A"/>
          <w:sz w:val="21"/>
          <w:szCs w:val="21"/>
        </w:rPr>
        <w:t xml:space="preserve"> events for each distribution to support indexer tracking</w:t>
      </w:r>
    </w:p>
    <w:p w14:paraId="2F860FA9" w14:textId="77777777" w:rsidR="00A64A0B" w:rsidRDefault="00000000">
      <w:pPr>
        <w:pStyle w:val="ListParagraph"/>
        <w:numPr>
          <w:ilvl w:val="0"/>
          <w:numId w:val="2"/>
        </w:numPr>
        <w:spacing w:before="40" w:after="40"/>
      </w:pPr>
      <w:r>
        <w:rPr>
          <w:color w:val="1B2A4A"/>
          <w:sz w:val="21"/>
          <w:szCs w:val="21"/>
        </w:rPr>
        <w:t xml:space="preserve">Allow validators to set a </w:t>
      </w:r>
      <w:proofErr w:type="spellStart"/>
      <w:r>
        <w:rPr>
          <w:color w:val="1B2A4A"/>
          <w:sz w:val="21"/>
          <w:szCs w:val="21"/>
        </w:rPr>
        <w:t>reward_address</w:t>
      </w:r>
      <w:proofErr w:type="spellEnd"/>
      <w:r>
        <w:rPr>
          <w:color w:val="1B2A4A"/>
          <w:sz w:val="21"/>
          <w:szCs w:val="21"/>
        </w:rPr>
        <w:t xml:space="preserve"> distinct from their </w:t>
      </w:r>
      <w:proofErr w:type="spellStart"/>
      <w:r>
        <w:rPr>
          <w:color w:val="1B2A4A"/>
          <w:sz w:val="21"/>
          <w:szCs w:val="21"/>
        </w:rPr>
        <w:t>operator_address</w:t>
      </w:r>
      <w:proofErr w:type="spellEnd"/>
    </w:p>
    <w:p w14:paraId="451388DB" w14:textId="77777777" w:rsidR="00A64A0B" w:rsidRDefault="00A64A0B">
      <w:pPr>
        <w:spacing w:before="80"/>
      </w:pPr>
    </w:p>
    <w:p w14:paraId="197617D2" w14:textId="77777777" w:rsidR="00A64A0B" w:rsidRDefault="00000000">
      <w:pPr>
        <w:pStyle w:val="Heading2"/>
      </w:pPr>
      <w:r>
        <w:t>Initialization Parameters</w:t>
      </w:r>
    </w:p>
    <w:p w14:paraId="627C9A18" w14:textId="77777777" w:rsidR="00A64A0B" w:rsidRDefault="00A64A0B">
      <w:pPr>
        <w:pBdr>
          <w:bottom w:val="single" w:sz="6" w:space="1" w:color="1A6B72"/>
        </w:pBdr>
        <w:spacing w:before="80" w:after="80"/>
      </w:pPr>
    </w:p>
    <w:p w14:paraId="61307D82" w14:textId="77777777" w:rsidR="00A64A0B" w:rsidRDefault="00000000">
      <w:pPr>
        <w:spacing w:before="60" w:after="60"/>
      </w:pPr>
      <w:r>
        <w:rPr>
          <w:color w:val="1B2A4A"/>
        </w:rPr>
        <w:t xml:space="preserve">These parameters are provided in the </w:t>
      </w:r>
      <w:proofErr w:type="spellStart"/>
      <w:r>
        <w:rPr>
          <w:color w:val="1B2A4A"/>
        </w:rPr>
        <w:t>genesis.json</w:t>
      </w:r>
      <w:proofErr w:type="spellEnd"/>
      <w:r>
        <w:rPr>
          <w:color w:val="1B2A4A"/>
        </w:rPr>
        <w:t xml:space="preserve"> contracts section and are written into the contract's storage at block 0. They define the contract's operating rules from the moment the chain starts.</w:t>
      </w:r>
    </w:p>
    <w:p w14:paraId="1C4BC88F" w14:textId="77777777" w:rsidR="00A64A0B" w:rsidRDefault="00A64A0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1"/>
        <w:gridCol w:w="1413"/>
        <w:gridCol w:w="4035"/>
        <w:gridCol w:w="821"/>
      </w:tblGrid>
      <w:tr w:rsidR="00A64A0B" w14:paraId="4789FDA5" w14:textId="77777777">
        <w:tblPrEx>
          <w:tblCellMar>
            <w:top w:w="0" w:type="dxa"/>
            <w:bottom w:w="0" w:type="dxa"/>
          </w:tblCellMar>
        </w:tblPrEx>
        <w:trPr>
          <w:tblHeader/>
        </w:trPr>
        <w:tc>
          <w:tcPr>
            <w:tcW w:w="270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2259D1BE" w14:textId="77777777" w:rsidR="00A64A0B" w:rsidRDefault="00000000">
            <w:r>
              <w:rPr>
                <w:b/>
                <w:bCs/>
                <w:color w:val="FFFFFF"/>
                <w:sz w:val="19"/>
                <w:szCs w:val="19"/>
              </w:rPr>
              <w:t>Field / State Variable</w:t>
            </w:r>
          </w:p>
        </w:tc>
        <w:tc>
          <w:tcPr>
            <w:tcW w:w="150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6AD03DE9" w14:textId="77777777" w:rsidR="00A64A0B" w:rsidRDefault="00000000">
            <w:r>
              <w:rPr>
                <w:b/>
                <w:bCs/>
                <w:color w:val="FFFFFF"/>
                <w:sz w:val="19"/>
                <w:szCs w:val="19"/>
              </w:rPr>
              <w:t>Type</w:t>
            </w:r>
          </w:p>
        </w:tc>
        <w:tc>
          <w:tcPr>
            <w:tcW w:w="432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51E41652" w14:textId="77777777" w:rsidR="00A64A0B" w:rsidRDefault="00000000">
            <w:r>
              <w:rPr>
                <w:b/>
                <w:bCs/>
                <w:color w:val="FFFFFF"/>
                <w:sz w:val="19"/>
                <w:szCs w:val="19"/>
              </w:rPr>
              <w:t>Description</w:t>
            </w:r>
          </w:p>
        </w:tc>
        <w:tc>
          <w:tcPr>
            <w:tcW w:w="84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3639193D" w14:textId="77777777" w:rsidR="00A64A0B" w:rsidRDefault="00000000">
            <w:r>
              <w:rPr>
                <w:b/>
                <w:bCs/>
                <w:color w:val="FFFFFF"/>
                <w:sz w:val="19"/>
                <w:szCs w:val="19"/>
              </w:rPr>
              <w:t>Req?</w:t>
            </w:r>
          </w:p>
        </w:tc>
      </w:tr>
      <w:tr w:rsidR="00A64A0B" w14:paraId="4E4B0FA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3D47D88" w14:textId="77777777" w:rsidR="00A64A0B" w:rsidRDefault="00000000">
            <w:proofErr w:type="spellStart"/>
            <w:r>
              <w:rPr>
                <w:rFonts w:ascii="Courier New" w:eastAsia="Courier New" w:hAnsi="Courier New" w:cs="Courier New"/>
                <w:color w:val="1B2A4A"/>
                <w:sz w:val="19"/>
                <w:szCs w:val="19"/>
              </w:rPr>
              <w:t>pool_address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E09509" w14:textId="77777777" w:rsidR="00A64A0B" w:rsidRDefault="00000000">
            <w:r>
              <w:rPr>
                <w:i/>
                <w:iCs/>
                <w:color w:val="1B2A4A"/>
                <w:sz w:val="19"/>
                <w:szCs w:val="19"/>
              </w:rPr>
              <w:t>Address</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7C250D1" w14:textId="77777777" w:rsidR="00A64A0B" w:rsidRDefault="00000000">
            <w:proofErr w:type="spellStart"/>
            <w:r>
              <w:rPr>
                <w:color w:val="1B2A4A"/>
                <w:sz w:val="19"/>
                <w:szCs w:val="19"/>
              </w:rPr>
              <w:t>synw</w:t>
            </w:r>
            <w:proofErr w:type="spellEnd"/>
            <w:r>
              <w:rPr>
                <w:color w:val="1B2A4A"/>
                <w:sz w:val="19"/>
                <w:szCs w:val="19"/>
              </w:rPr>
              <w:t xml:space="preserve"> address of the validator incentives allocation wallet (genesis reward pool)</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A30D89" w14:textId="77777777" w:rsidR="00A64A0B" w:rsidRDefault="00000000">
            <w:pPr>
              <w:jc w:val="center"/>
            </w:pPr>
            <w:r>
              <w:rPr>
                <w:color w:val="1B2A4A"/>
                <w:sz w:val="19"/>
                <w:szCs w:val="19"/>
              </w:rPr>
              <w:t>✓</w:t>
            </w:r>
          </w:p>
        </w:tc>
      </w:tr>
      <w:tr w:rsidR="00A64A0B" w14:paraId="6823FF1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A4F73A" w14:textId="77777777" w:rsidR="00A64A0B" w:rsidRDefault="00000000">
            <w:proofErr w:type="spellStart"/>
            <w:r>
              <w:rPr>
                <w:rFonts w:ascii="Courier New" w:eastAsia="Courier New" w:hAnsi="Courier New" w:cs="Courier New"/>
                <w:color w:val="1B2A4A"/>
                <w:sz w:val="19"/>
                <w:szCs w:val="19"/>
              </w:rPr>
              <w:t>initial_pool_balance_nwei</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AD3952" w14:textId="77777777" w:rsidR="00A64A0B" w:rsidRDefault="00000000">
            <w:r>
              <w:rPr>
                <w:i/>
                <w:iCs/>
                <w:color w:val="1B2A4A"/>
                <w:sz w:val="19"/>
                <w:szCs w:val="19"/>
              </w:rPr>
              <w:t>u128</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7CE30B" w14:textId="77777777" w:rsidR="00A64A0B" w:rsidRDefault="00000000">
            <w:r>
              <w:rPr>
                <w:color w:val="1B2A4A"/>
                <w:sz w:val="19"/>
                <w:szCs w:val="19"/>
              </w:rPr>
              <w:t>Starting balance of the reward pool (100,000,000,000,000,000 nWei)</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1EF82F" w14:textId="77777777" w:rsidR="00A64A0B" w:rsidRDefault="00000000">
            <w:pPr>
              <w:jc w:val="center"/>
            </w:pPr>
            <w:r>
              <w:rPr>
                <w:color w:val="1B2A4A"/>
                <w:sz w:val="19"/>
                <w:szCs w:val="19"/>
              </w:rPr>
              <w:t>✓</w:t>
            </w:r>
          </w:p>
        </w:tc>
      </w:tr>
      <w:tr w:rsidR="00A64A0B" w14:paraId="390D65C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7FDCAEE" w14:textId="77777777" w:rsidR="00A64A0B" w:rsidRDefault="00000000">
            <w:proofErr w:type="spellStart"/>
            <w:r>
              <w:rPr>
                <w:rFonts w:ascii="Courier New" w:eastAsia="Courier New" w:hAnsi="Courier New" w:cs="Courier New"/>
                <w:color w:val="1B2A4A"/>
                <w:sz w:val="19"/>
                <w:szCs w:val="19"/>
              </w:rPr>
              <w:lastRenderedPageBreak/>
              <w:t>block_reward_nwei</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E5EE16D" w14:textId="77777777" w:rsidR="00A64A0B" w:rsidRDefault="00000000">
            <w:r>
              <w:rPr>
                <w:i/>
                <w:iCs/>
                <w:color w:val="1B2A4A"/>
                <w:sz w:val="19"/>
                <w:szCs w:val="19"/>
              </w:rPr>
              <w:t>u128</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8FB120D" w14:textId="77777777" w:rsidR="00A64A0B" w:rsidRDefault="00000000">
            <w:r>
              <w:rPr>
                <w:color w:val="1B2A4A"/>
                <w:sz w:val="19"/>
                <w:szCs w:val="19"/>
              </w:rPr>
              <w:t>Fixed block proposer reward (1,000,000,000 nWei = 1 SNRG per block)</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2F05583" w14:textId="77777777" w:rsidR="00A64A0B" w:rsidRDefault="00000000">
            <w:pPr>
              <w:jc w:val="center"/>
            </w:pPr>
            <w:r>
              <w:rPr>
                <w:color w:val="1B2A4A"/>
                <w:sz w:val="19"/>
                <w:szCs w:val="19"/>
              </w:rPr>
              <w:t>✓</w:t>
            </w:r>
          </w:p>
        </w:tc>
      </w:tr>
      <w:tr w:rsidR="00A64A0B" w14:paraId="1950DA0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070977" w14:textId="77777777" w:rsidR="00A64A0B" w:rsidRDefault="00000000">
            <w:proofErr w:type="spellStart"/>
            <w:r>
              <w:rPr>
                <w:rFonts w:ascii="Courier New" w:eastAsia="Courier New" w:hAnsi="Courier New" w:cs="Courier New"/>
                <w:color w:val="1B2A4A"/>
                <w:sz w:val="19"/>
                <w:szCs w:val="19"/>
              </w:rPr>
              <w:t>fee_burn_pct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030992" w14:textId="77777777" w:rsidR="00A64A0B" w:rsidRDefault="00000000">
            <w:r>
              <w:rPr>
                <w:i/>
                <w:iCs/>
                <w:color w:val="1B2A4A"/>
                <w:sz w:val="19"/>
                <w:szCs w:val="19"/>
              </w:rPr>
              <w:t>f64</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932318" w14:textId="77777777" w:rsidR="00A64A0B" w:rsidRDefault="00000000">
            <w:r>
              <w:rPr>
                <w:color w:val="1B2A4A"/>
                <w:sz w:val="19"/>
                <w:szCs w:val="19"/>
              </w:rPr>
              <w:t>Fraction of tx fees to burn (0.5)</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B62FB3" w14:textId="77777777" w:rsidR="00A64A0B" w:rsidRDefault="00000000">
            <w:pPr>
              <w:jc w:val="center"/>
            </w:pPr>
            <w:r>
              <w:rPr>
                <w:color w:val="1B2A4A"/>
                <w:sz w:val="19"/>
                <w:szCs w:val="19"/>
              </w:rPr>
              <w:t>✓</w:t>
            </w:r>
          </w:p>
        </w:tc>
      </w:tr>
      <w:tr w:rsidR="00A64A0B" w14:paraId="1451D3E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C8AC2F" w14:textId="77777777" w:rsidR="00A64A0B" w:rsidRDefault="00000000">
            <w:proofErr w:type="spellStart"/>
            <w:r>
              <w:rPr>
                <w:rFonts w:ascii="Courier New" w:eastAsia="Courier New" w:hAnsi="Courier New" w:cs="Courier New"/>
                <w:color w:val="1B2A4A"/>
                <w:sz w:val="19"/>
                <w:szCs w:val="19"/>
              </w:rPr>
              <w:t>validator_fee_share_pct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6827406" w14:textId="77777777" w:rsidR="00A64A0B" w:rsidRDefault="00000000">
            <w:r>
              <w:rPr>
                <w:i/>
                <w:iCs/>
                <w:color w:val="1B2A4A"/>
                <w:sz w:val="19"/>
                <w:szCs w:val="19"/>
              </w:rPr>
              <w:t>f64</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5A9C1B3" w14:textId="77777777" w:rsidR="00A64A0B" w:rsidRDefault="00000000">
            <w:r>
              <w:rPr>
                <w:color w:val="1B2A4A"/>
                <w:sz w:val="19"/>
                <w:szCs w:val="19"/>
              </w:rPr>
              <w:t>Fraction of tx fees to credit to block proposer (0.4)</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78E0B9" w14:textId="77777777" w:rsidR="00A64A0B" w:rsidRDefault="00000000">
            <w:pPr>
              <w:jc w:val="center"/>
            </w:pPr>
            <w:r>
              <w:rPr>
                <w:color w:val="1B2A4A"/>
                <w:sz w:val="19"/>
                <w:szCs w:val="19"/>
              </w:rPr>
              <w:t>✓</w:t>
            </w:r>
          </w:p>
        </w:tc>
      </w:tr>
      <w:tr w:rsidR="00A64A0B" w14:paraId="73B20E0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3A1AD5" w14:textId="77777777" w:rsidR="00A64A0B" w:rsidRDefault="00000000">
            <w:proofErr w:type="spellStart"/>
            <w:r>
              <w:rPr>
                <w:rFonts w:ascii="Courier New" w:eastAsia="Courier New" w:hAnsi="Courier New" w:cs="Courier New"/>
                <w:color w:val="1B2A4A"/>
                <w:sz w:val="19"/>
                <w:szCs w:val="19"/>
              </w:rPr>
              <w:t>treasury_fee_share_pct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242AC8" w14:textId="77777777" w:rsidR="00A64A0B" w:rsidRDefault="00000000">
            <w:r>
              <w:rPr>
                <w:i/>
                <w:iCs/>
                <w:color w:val="1B2A4A"/>
                <w:sz w:val="19"/>
                <w:szCs w:val="19"/>
              </w:rPr>
              <w:t>f64</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8A067C" w14:textId="77777777" w:rsidR="00A64A0B" w:rsidRDefault="00000000">
            <w:r>
              <w:rPr>
                <w:color w:val="1B2A4A"/>
                <w:sz w:val="19"/>
                <w:szCs w:val="19"/>
              </w:rPr>
              <w:t>Fraction of tx fees routed to Treasury (0.1)</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2795FD" w14:textId="77777777" w:rsidR="00A64A0B" w:rsidRDefault="00000000">
            <w:pPr>
              <w:jc w:val="center"/>
            </w:pPr>
            <w:r>
              <w:rPr>
                <w:color w:val="1B2A4A"/>
                <w:sz w:val="19"/>
                <w:szCs w:val="19"/>
              </w:rPr>
              <w:t>✓</w:t>
            </w:r>
          </w:p>
        </w:tc>
      </w:tr>
      <w:tr w:rsidR="00A64A0B" w14:paraId="2EF00C6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0D1442B" w14:textId="77777777" w:rsidR="00A64A0B" w:rsidRDefault="00000000">
            <w:proofErr w:type="spellStart"/>
            <w:r>
              <w:rPr>
                <w:rFonts w:ascii="Courier New" w:eastAsia="Courier New" w:hAnsi="Courier New" w:cs="Courier New"/>
                <w:color w:val="1B2A4A"/>
                <w:sz w:val="19"/>
                <w:szCs w:val="19"/>
              </w:rPr>
              <w:t>staking_contract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730D174" w14:textId="77777777" w:rsidR="00A64A0B" w:rsidRDefault="00000000">
            <w:r>
              <w:rPr>
                <w:i/>
                <w:iCs/>
                <w:color w:val="1B2A4A"/>
                <w:sz w:val="19"/>
                <w:szCs w:val="19"/>
              </w:rPr>
              <w:t>Address</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6E032F2" w14:textId="77777777" w:rsidR="00A64A0B" w:rsidRDefault="00000000">
            <w:proofErr w:type="spellStart"/>
            <w:r>
              <w:rPr>
                <w:color w:val="1B2A4A"/>
                <w:sz w:val="19"/>
                <w:szCs w:val="19"/>
              </w:rPr>
              <w:t>synq</w:t>
            </w:r>
            <w:proofErr w:type="spellEnd"/>
            <w:r>
              <w:rPr>
                <w:color w:val="1B2A4A"/>
                <w:sz w:val="19"/>
                <w:szCs w:val="19"/>
              </w:rPr>
              <w:t xml:space="preserve"> address of Staking Contract — for stake balance reads</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20F45A8" w14:textId="77777777" w:rsidR="00A64A0B" w:rsidRDefault="00000000">
            <w:pPr>
              <w:jc w:val="center"/>
            </w:pPr>
            <w:r>
              <w:rPr>
                <w:color w:val="1B2A4A"/>
                <w:sz w:val="19"/>
                <w:szCs w:val="19"/>
              </w:rPr>
              <w:t>✓</w:t>
            </w:r>
          </w:p>
        </w:tc>
      </w:tr>
      <w:tr w:rsidR="00A64A0B" w14:paraId="369DD5C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18CB78" w14:textId="77777777" w:rsidR="00A64A0B" w:rsidRDefault="00000000">
            <w:proofErr w:type="spellStart"/>
            <w:r>
              <w:rPr>
                <w:rFonts w:ascii="Courier New" w:eastAsia="Courier New" w:hAnsi="Courier New" w:cs="Courier New"/>
                <w:color w:val="1B2A4A"/>
                <w:sz w:val="19"/>
                <w:szCs w:val="19"/>
              </w:rPr>
              <w:t>treasury_contract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42A4B1" w14:textId="77777777" w:rsidR="00A64A0B" w:rsidRDefault="00000000">
            <w:r>
              <w:rPr>
                <w:i/>
                <w:iCs/>
                <w:color w:val="1B2A4A"/>
                <w:sz w:val="19"/>
                <w:szCs w:val="19"/>
              </w:rPr>
              <w:t>Address</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B4FBEE" w14:textId="77777777" w:rsidR="00A64A0B" w:rsidRDefault="00000000">
            <w:proofErr w:type="spellStart"/>
            <w:r>
              <w:rPr>
                <w:color w:val="1B2A4A"/>
                <w:sz w:val="19"/>
                <w:szCs w:val="19"/>
              </w:rPr>
              <w:t>synq</w:t>
            </w:r>
            <w:proofErr w:type="spellEnd"/>
            <w:r>
              <w:rPr>
                <w:color w:val="1B2A4A"/>
                <w:sz w:val="19"/>
                <w:szCs w:val="19"/>
              </w:rPr>
              <w:t xml:space="preserve"> address of Treasury Contract — for fee/inflation routing</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31CD4C" w14:textId="77777777" w:rsidR="00A64A0B" w:rsidRDefault="00000000">
            <w:pPr>
              <w:jc w:val="center"/>
            </w:pPr>
            <w:r>
              <w:rPr>
                <w:color w:val="1B2A4A"/>
                <w:sz w:val="19"/>
                <w:szCs w:val="19"/>
              </w:rPr>
              <w:t>✓</w:t>
            </w:r>
          </w:p>
        </w:tc>
      </w:tr>
      <w:tr w:rsidR="00A64A0B" w14:paraId="2B7D905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1EB564" w14:textId="77777777" w:rsidR="00A64A0B" w:rsidRDefault="00000000">
            <w:proofErr w:type="spellStart"/>
            <w:r>
              <w:rPr>
                <w:rFonts w:ascii="Courier New" w:eastAsia="Courier New" w:hAnsi="Courier New" w:cs="Courier New"/>
                <w:color w:val="1B2A4A"/>
                <w:sz w:val="19"/>
                <w:szCs w:val="19"/>
              </w:rPr>
              <w:t>registry_contract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5219A78" w14:textId="77777777" w:rsidR="00A64A0B" w:rsidRDefault="00000000">
            <w:r>
              <w:rPr>
                <w:i/>
                <w:iCs/>
                <w:color w:val="1B2A4A"/>
                <w:sz w:val="19"/>
                <w:szCs w:val="19"/>
              </w:rPr>
              <w:t>Address</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52F989A" w14:textId="77777777" w:rsidR="00A64A0B" w:rsidRDefault="00000000">
            <w:proofErr w:type="spellStart"/>
            <w:r>
              <w:rPr>
                <w:color w:val="1B2A4A"/>
                <w:sz w:val="19"/>
                <w:szCs w:val="19"/>
              </w:rPr>
              <w:t>synq</w:t>
            </w:r>
            <w:proofErr w:type="spellEnd"/>
            <w:r>
              <w:rPr>
                <w:color w:val="1B2A4A"/>
                <w:sz w:val="19"/>
                <w:szCs w:val="19"/>
              </w:rPr>
              <w:t xml:space="preserve"> address of Validator Registry — for active set and commission rates</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FE2FD3" w14:textId="77777777" w:rsidR="00A64A0B" w:rsidRDefault="00000000">
            <w:pPr>
              <w:jc w:val="center"/>
            </w:pPr>
            <w:r>
              <w:rPr>
                <w:color w:val="1B2A4A"/>
                <w:sz w:val="19"/>
                <w:szCs w:val="19"/>
              </w:rPr>
              <w:t>✓</w:t>
            </w:r>
          </w:p>
        </w:tc>
      </w:tr>
    </w:tbl>
    <w:p w14:paraId="0B180A0B" w14:textId="77777777" w:rsidR="00A64A0B" w:rsidRDefault="00A64A0B">
      <w:pPr>
        <w:spacing w:before="80"/>
      </w:pPr>
    </w:p>
    <w:p w14:paraId="3445FBB3" w14:textId="77777777" w:rsidR="00A64A0B" w:rsidRDefault="00000000">
      <w:pPr>
        <w:pStyle w:val="Heading2"/>
      </w:pPr>
      <w:r>
        <w:t>State Variables</w:t>
      </w:r>
    </w:p>
    <w:p w14:paraId="7BD5C23D" w14:textId="77777777" w:rsidR="00A64A0B" w:rsidRDefault="00A64A0B">
      <w:pPr>
        <w:pBdr>
          <w:bottom w:val="single" w:sz="6" w:space="1" w:color="1A6B72"/>
        </w:pBdr>
        <w:spacing w:before="80" w:after="80"/>
      </w:pPr>
    </w:p>
    <w:p w14:paraId="5289918D" w14:textId="77777777" w:rsidR="00A64A0B" w:rsidRDefault="00000000">
      <w:pPr>
        <w:spacing w:before="60" w:after="60"/>
      </w:pPr>
      <w:r>
        <w:rPr>
          <w:color w:val="1B2A4A"/>
        </w:rPr>
        <w:t>The following storage variables must be present in the contract implementation. All state variables must be initialized (not left uninitialized/null) at genesis, even if initialized to an empty collection or zero.</w:t>
      </w:r>
    </w:p>
    <w:p w14:paraId="02A19D93" w14:textId="77777777" w:rsidR="00A64A0B" w:rsidRDefault="00A64A0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9"/>
        <w:gridCol w:w="2157"/>
        <w:gridCol w:w="3647"/>
        <w:gridCol w:w="807"/>
      </w:tblGrid>
      <w:tr w:rsidR="00A64A0B" w14:paraId="680C4018" w14:textId="77777777">
        <w:tblPrEx>
          <w:tblCellMar>
            <w:top w:w="0" w:type="dxa"/>
            <w:bottom w:w="0" w:type="dxa"/>
          </w:tblCellMar>
        </w:tblPrEx>
        <w:trPr>
          <w:tblHeader/>
        </w:trPr>
        <w:tc>
          <w:tcPr>
            <w:tcW w:w="270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0D26D198" w14:textId="77777777" w:rsidR="00A64A0B" w:rsidRDefault="00000000">
            <w:r>
              <w:rPr>
                <w:b/>
                <w:bCs/>
                <w:color w:val="FFFFFF"/>
                <w:sz w:val="19"/>
                <w:szCs w:val="19"/>
              </w:rPr>
              <w:t>Field / State Variable</w:t>
            </w:r>
          </w:p>
        </w:tc>
        <w:tc>
          <w:tcPr>
            <w:tcW w:w="150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254368BF" w14:textId="77777777" w:rsidR="00A64A0B" w:rsidRDefault="00000000">
            <w:r>
              <w:rPr>
                <w:b/>
                <w:bCs/>
                <w:color w:val="FFFFFF"/>
                <w:sz w:val="19"/>
                <w:szCs w:val="19"/>
              </w:rPr>
              <w:t>Type</w:t>
            </w:r>
          </w:p>
        </w:tc>
        <w:tc>
          <w:tcPr>
            <w:tcW w:w="432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26163E85" w14:textId="77777777" w:rsidR="00A64A0B" w:rsidRDefault="00000000">
            <w:r>
              <w:rPr>
                <w:b/>
                <w:bCs/>
                <w:color w:val="FFFFFF"/>
                <w:sz w:val="19"/>
                <w:szCs w:val="19"/>
              </w:rPr>
              <w:t>Description</w:t>
            </w:r>
          </w:p>
        </w:tc>
        <w:tc>
          <w:tcPr>
            <w:tcW w:w="84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3E69486D" w14:textId="77777777" w:rsidR="00A64A0B" w:rsidRDefault="00000000">
            <w:r>
              <w:rPr>
                <w:b/>
                <w:bCs/>
                <w:color w:val="FFFFFF"/>
                <w:sz w:val="19"/>
                <w:szCs w:val="19"/>
              </w:rPr>
              <w:t>Req?</w:t>
            </w:r>
          </w:p>
        </w:tc>
      </w:tr>
      <w:tr w:rsidR="00A64A0B" w14:paraId="0A012A0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03CDAF" w14:textId="77777777" w:rsidR="00A64A0B" w:rsidRDefault="00000000">
            <w:proofErr w:type="spellStart"/>
            <w:r>
              <w:rPr>
                <w:rFonts w:ascii="Courier New" w:eastAsia="Courier New" w:hAnsi="Courier New" w:cs="Courier New"/>
                <w:color w:val="1B2A4A"/>
                <w:sz w:val="19"/>
                <w:szCs w:val="19"/>
              </w:rPr>
              <w:t>pool_balance_nwei</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1F67ACE" w14:textId="77777777" w:rsidR="00A64A0B" w:rsidRDefault="00000000">
            <w:r>
              <w:rPr>
                <w:i/>
                <w:iCs/>
                <w:color w:val="1B2A4A"/>
                <w:sz w:val="19"/>
                <w:szCs w:val="19"/>
              </w:rPr>
              <w:t>u128</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7D20E92" w14:textId="77777777" w:rsidR="00A64A0B" w:rsidRDefault="00000000">
            <w:r>
              <w:rPr>
                <w:color w:val="1B2A4A"/>
                <w:sz w:val="19"/>
                <w:szCs w:val="19"/>
              </w:rPr>
              <w:t>Current balance of the validator incentives reward pool in nWei</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85D9CB" w14:textId="77777777" w:rsidR="00A64A0B" w:rsidRDefault="00000000">
            <w:pPr>
              <w:jc w:val="center"/>
            </w:pPr>
            <w:r>
              <w:rPr>
                <w:color w:val="1B2A4A"/>
                <w:sz w:val="19"/>
                <w:szCs w:val="19"/>
              </w:rPr>
              <w:t>✓</w:t>
            </w:r>
          </w:p>
        </w:tc>
      </w:tr>
      <w:tr w:rsidR="00A64A0B" w14:paraId="5A25A79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B5E385" w14:textId="77777777" w:rsidR="00A64A0B" w:rsidRDefault="00000000">
            <w:proofErr w:type="spellStart"/>
            <w:r>
              <w:rPr>
                <w:rFonts w:ascii="Courier New" w:eastAsia="Courier New" w:hAnsi="Courier New" w:cs="Courier New"/>
                <w:color w:val="1B2A4A"/>
                <w:sz w:val="19"/>
                <w:szCs w:val="19"/>
              </w:rPr>
              <w:t>accumulated_rewards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E66021" w14:textId="77777777" w:rsidR="00A64A0B" w:rsidRDefault="00000000">
            <w:r>
              <w:rPr>
                <w:i/>
                <w:iCs/>
                <w:color w:val="1B2A4A"/>
                <w:sz w:val="19"/>
                <w:szCs w:val="19"/>
              </w:rPr>
              <w:t>Map&lt;Address, u128&gt;</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27A4C" w14:textId="77777777" w:rsidR="00A64A0B" w:rsidRDefault="00000000">
            <w:r>
              <w:rPr>
                <w:color w:val="1B2A4A"/>
                <w:sz w:val="19"/>
                <w:szCs w:val="19"/>
              </w:rPr>
              <w:t>Unclaimed rewards per validator/delegator address in nWei</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1AAB2D" w14:textId="77777777" w:rsidR="00A64A0B" w:rsidRDefault="00000000">
            <w:pPr>
              <w:jc w:val="center"/>
            </w:pPr>
            <w:r>
              <w:rPr>
                <w:color w:val="1B2A4A"/>
                <w:sz w:val="19"/>
                <w:szCs w:val="19"/>
              </w:rPr>
              <w:t>✓</w:t>
            </w:r>
          </w:p>
        </w:tc>
      </w:tr>
      <w:tr w:rsidR="00A64A0B" w14:paraId="52A0B9A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19B9902" w14:textId="77777777" w:rsidR="00A64A0B" w:rsidRDefault="00000000">
            <w:proofErr w:type="spellStart"/>
            <w:r>
              <w:rPr>
                <w:rFonts w:ascii="Courier New" w:eastAsia="Courier New" w:hAnsi="Courier New" w:cs="Courier New"/>
                <w:color w:val="1B2A4A"/>
                <w:sz w:val="19"/>
                <w:szCs w:val="19"/>
              </w:rPr>
              <w:t>epoch_reward_history</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949C84D" w14:textId="77777777" w:rsidR="00A64A0B" w:rsidRDefault="00000000">
            <w:r>
              <w:rPr>
                <w:i/>
                <w:iCs/>
                <w:color w:val="1B2A4A"/>
                <w:sz w:val="19"/>
                <w:szCs w:val="19"/>
              </w:rPr>
              <w:t xml:space="preserve">Map&lt;u64, </w:t>
            </w:r>
            <w:proofErr w:type="spellStart"/>
            <w:r>
              <w:rPr>
                <w:i/>
                <w:iCs/>
                <w:color w:val="1B2A4A"/>
                <w:sz w:val="19"/>
                <w:szCs w:val="19"/>
              </w:rPr>
              <w:t>EpochRewardRecord</w:t>
            </w:r>
            <w:proofErr w:type="spellEnd"/>
            <w:r>
              <w:rPr>
                <w:i/>
                <w:iCs/>
                <w:color w:val="1B2A4A"/>
                <w:sz w:val="19"/>
                <w:szCs w:val="19"/>
              </w:rPr>
              <w:t>&gt;</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E962571" w14:textId="77777777" w:rsidR="00A64A0B" w:rsidRDefault="00000000">
            <w:r>
              <w:rPr>
                <w:color w:val="1B2A4A"/>
                <w:sz w:val="19"/>
                <w:szCs w:val="19"/>
              </w:rPr>
              <w:t>Epoch number → reward totals, distribution breakdown, fee data</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1271015" w14:textId="77777777" w:rsidR="00A64A0B" w:rsidRDefault="00000000">
            <w:pPr>
              <w:jc w:val="center"/>
            </w:pPr>
            <w:r>
              <w:rPr>
                <w:color w:val="1B2A4A"/>
                <w:sz w:val="19"/>
                <w:szCs w:val="19"/>
              </w:rPr>
              <w:t>✓</w:t>
            </w:r>
          </w:p>
        </w:tc>
      </w:tr>
      <w:tr w:rsidR="00A64A0B" w14:paraId="0ACC723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FF85E6" w14:textId="77777777" w:rsidR="00A64A0B" w:rsidRDefault="00000000">
            <w:proofErr w:type="spellStart"/>
            <w:r>
              <w:rPr>
                <w:rFonts w:ascii="Courier New" w:eastAsia="Courier New" w:hAnsi="Courier New" w:cs="Courier New"/>
                <w:color w:val="1B2A4A"/>
                <w:sz w:val="19"/>
                <w:szCs w:val="19"/>
              </w:rPr>
              <w:t>inflation_state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C0B760" w14:textId="77777777" w:rsidR="00A64A0B" w:rsidRDefault="00000000">
            <w:proofErr w:type="spellStart"/>
            <w:r>
              <w:rPr>
                <w:i/>
                <w:iCs/>
                <w:color w:val="1B2A4A"/>
                <w:sz w:val="19"/>
                <w:szCs w:val="19"/>
              </w:rPr>
              <w:t>InflationState</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47AA39" w14:textId="77777777" w:rsidR="00A64A0B" w:rsidRDefault="00000000">
            <w:r>
              <w:rPr>
                <w:color w:val="1B2A4A"/>
                <w:sz w:val="19"/>
                <w:szCs w:val="19"/>
              </w:rPr>
              <w:t>Current annual rate, last adjustment epoch, and staking participation metrics</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5A506F" w14:textId="77777777" w:rsidR="00A64A0B" w:rsidRDefault="00000000">
            <w:pPr>
              <w:jc w:val="center"/>
            </w:pPr>
            <w:r>
              <w:rPr>
                <w:color w:val="1B2A4A"/>
                <w:sz w:val="19"/>
                <w:szCs w:val="19"/>
              </w:rPr>
              <w:t>✓</w:t>
            </w:r>
          </w:p>
        </w:tc>
      </w:tr>
      <w:tr w:rsidR="00A64A0B" w14:paraId="27FE224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4765AD" w14:textId="77777777" w:rsidR="00A64A0B" w:rsidRDefault="00000000">
            <w:proofErr w:type="spellStart"/>
            <w:r>
              <w:rPr>
                <w:rFonts w:ascii="Courier New" w:eastAsia="Courier New" w:hAnsi="Courier New" w:cs="Courier New"/>
                <w:color w:val="1B2A4A"/>
                <w:sz w:val="19"/>
                <w:szCs w:val="19"/>
              </w:rPr>
              <w:t>total_distributed_nwei</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E147DAF" w14:textId="77777777" w:rsidR="00A64A0B" w:rsidRDefault="00000000">
            <w:r>
              <w:rPr>
                <w:i/>
                <w:iCs/>
                <w:color w:val="1B2A4A"/>
                <w:sz w:val="19"/>
                <w:szCs w:val="19"/>
              </w:rPr>
              <w:t>u128</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3266243" w14:textId="77777777" w:rsidR="00A64A0B" w:rsidRDefault="00000000">
            <w:r>
              <w:rPr>
                <w:color w:val="1B2A4A"/>
                <w:sz w:val="19"/>
                <w:szCs w:val="19"/>
              </w:rPr>
              <w:t>Cumulative rewards distributed since genesis (for analytics and inflation cap enforcement)</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2948D50" w14:textId="77777777" w:rsidR="00A64A0B" w:rsidRDefault="00000000">
            <w:pPr>
              <w:jc w:val="center"/>
            </w:pPr>
            <w:r>
              <w:rPr>
                <w:color w:val="1B2A4A"/>
                <w:sz w:val="19"/>
                <w:szCs w:val="19"/>
              </w:rPr>
              <w:t>✓</w:t>
            </w:r>
          </w:p>
        </w:tc>
      </w:tr>
    </w:tbl>
    <w:p w14:paraId="5B7522E7" w14:textId="77777777" w:rsidR="00A64A0B" w:rsidRDefault="00A64A0B">
      <w:pPr>
        <w:spacing w:before="80"/>
      </w:pPr>
    </w:p>
    <w:p w14:paraId="37C8EB75" w14:textId="77777777" w:rsidR="00A64A0B" w:rsidRDefault="00000000">
      <w:pPr>
        <w:pStyle w:val="Heading2"/>
      </w:pPr>
      <w:r>
        <w:t>Genesis Initialization State</w:t>
      </w:r>
    </w:p>
    <w:p w14:paraId="31FDC4CA" w14:textId="77777777" w:rsidR="00A64A0B" w:rsidRDefault="00A64A0B">
      <w:pPr>
        <w:pBdr>
          <w:bottom w:val="single" w:sz="6" w:space="1" w:color="1A6B72"/>
        </w:pBdr>
        <w:spacing w:before="80" w:after="80"/>
      </w:pPr>
    </w:p>
    <w:p w14:paraId="6F7358B0" w14:textId="77777777" w:rsidR="00A64A0B" w:rsidRDefault="00000000">
      <w:pPr>
        <w:spacing w:before="60" w:after="60"/>
      </w:pPr>
      <w:r>
        <w:rPr>
          <w:color w:val="1B2A4A"/>
        </w:rPr>
        <w:t xml:space="preserve">The following conditions must hold at block height 0, immediately after contract deployment and </w:t>
      </w:r>
      <w:proofErr w:type="spellStart"/>
      <w:r>
        <w:rPr>
          <w:color w:val="1B2A4A"/>
        </w:rPr>
        <w:t>init</w:t>
      </w:r>
      <w:proofErr w:type="spellEnd"/>
      <w:r>
        <w:rPr>
          <w:color w:val="1B2A4A"/>
        </w:rPr>
        <w:t>:</w:t>
      </w:r>
    </w:p>
    <w:p w14:paraId="371E59F0" w14:textId="77777777" w:rsidR="00A64A0B" w:rsidRDefault="00000000">
      <w:pPr>
        <w:pStyle w:val="ListParagraph"/>
        <w:numPr>
          <w:ilvl w:val="0"/>
          <w:numId w:val="2"/>
        </w:numPr>
        <w:spacing w:before="40" w:after="40"/>
      </w:pPr>
      <w:proofErr w:type="spellStart"/>
      <w:r>
        <w:rPr>
          <w:color w:val="1B2A4A"/>
          <w:sz w:val="21"/>
          <w:szCs w:val="21"/>
        </w:rPr>
        <w:t>pool_balance_nwei</w:t>
      </w:r>
      <w:proofErr w:type="spellEnd"/>
      <w:r>
        <w:rPr>
          <w:color w:val="1B2A4A"/>
          <w:sz w:val="21"/>
          <w:szCs w:val="21"/>
        </w:rPr>
        <w:t xml:space="preserve"> = 100,000,000,000,000,000 nWei (from </w:t>
      </w:r>
      <w:proofErr w:type="spellStart"/>
      <w:r>
        <w:rPr>
          <w:color w:val="1B2A4A"/>
          <w:sz w:val="21"/>
          <w:szCs w:val="21"/>
        </w:rPr>
        <w:t>validator_incentives</w:t>
      </w:r>
      <w:proofErr w:type="spellEnd"/>
      <w:r>
        <w:rPr>
          <w:color w:val="1B2A4A"/>
          <w:sz w:val="21"/>
          <w:szCs w:val="21"/>
        </w:rPr>
        <w:t xml:space="preserve"> allocation).</w:t>
      </w:r>
    </w:p>
    <w:p w14:paraId="226D2BB9" w14:textId="77777777" w:rsidR="00A64A0B" w:rsidRDefault="00000000">
      <w:pPr>
        <w:pStyle w:val="ListParagraph"/>
        <w:numPr>
          <w:ilvl w:val="0"/>
          <w:numId w:val="2"/>
        </w:numPr>
        <w:spacing w:before="40" w:after="40"/>
      </w:pPr>
      <w:proofErr w:type="spellStart"/>
      <w:r>
        <w:rPr>
          <w:color w:val="1B2A4A"/>
          <w:sz w:val="21"/>
          <w:szCs w:val="21"/>
        </w:rPr>
        <w:t>accumulated_rewards</w:t>
      </w:r>
      <w:proofErr w:type="spellEnd"/>
      <w:r>
        <w:rPr>
          <w:color w:val="1B2A4A"/>
          <w:sz w:val="21"/>
          <w:szCs w:val="21"/>
        </w:rPr>
        <w:t xml:space="preserve"> map is empty.</w:t>
      </w:r>
    </w:p>
    <w:p w14:paraId="51332263" w14:textId="77777777" w:rsidR="00A64A0B" w:rsidRDefault="00000000">
      <w:pPr>
        <w:pStyle w:val="ListParagraph"/>
        <w:numPr>
          <w:ilvl w:val="0"/>
          <w:numId w:val="2"/>
        </w:numPr>
        <w:spacing w:before="40" w:after="40"/>
      </w:pPr>
      <w:proofErr w:type="spellStart"/>
      <w:r>
        <w:rPr>
          <w:color w:val="1B2A4A"/>
          <w:sz w:val="21"/>
          <w:szCs w:val="21"/>
        </w:rPr>
        <w:t>inflation_state</w:t>
      </w:r>
      <w:proofErr w:type="spellEnd"/>
      <w:r>
        <w:rPr>
          <w:color w:val="1B2A4A"/>
          <w:sz w:val="21"/>
          <w:szCs w:val="21"/>
        </w:rPr>
        <w:t xml:space="preserve"> initialized with </w:t>
      </w:r>
      <w:proofErr w:type="spellStart"/>
      <w:r>
        <w:rPr>
          <w:color w:val="1B2A4A"/>
          <w:sz w:val="21"/>
          <w:szCs w:val="21"/>
        </w:rPr>
        <w:t>annual_rate_pct</w:t>
      </w:r>
      <w:proofErr w:type="spellEnd"/>
      <w:r>
        <w:rPr>
          <w:color w:val="1B2A4A"/>
          <w:sz w:val="21"/>
          <w:szCs w:val="21"/>
        </w:rPr>
        <w:t xml:space="preserve"> = 0.05, </w:t>
      </w:r>
      <w:proofErr w:type="spellStart"/>
      <w:r>
        <w:rPr>
          <w:color w:val="1B2A4A"/>
          <w:sz w:val="21"/>
          <w:szCs w:val="21"/>
        </w:rPr>
        <w:t>adjustment_enabled</w:t>
      </w:r>
      <w:proofErr w:type="spellEnd"/>
      <w:r>
        <w:rPr>
          <w:color w:val="1B2A4A"/>
          <w:sz w:val="21"/>
          <w:szCs w:val="21"/>
        </w:rPr>
        <w:t xml:space="preserve"> = true.</w:t>
      </w:r>
    </w:p>
    <w:p w14:paraId="31BB0310" w14:textId="77777777" w:rsidR="00A64A0B" w:rsidRDefault="00000000">
      <w:pPr>
        <w:pStyle w:val="ListParagraph"/>
        <w:numPr>
          <w:ilvl w:val="0"/>
          <w:numId w:val="2"/>
        </w:numPr>
        <w:spacing w:before="40" w:after="40"/>
      </w:pPr>
      <w:proofErr w:type="spellStart"/>
      <w:r>
        <w:rPr>
          <w:color w:val="1B2A4A"/>
          <w:sz w:val="21"/>
          <w:szCs w:val="21"/>
        </w:rPr>
        <w:t>total_distributed_nwei</w:t>
      </w:r>
      <w:proofErr w:type="spellEnd"/>
      <w:r>
        <w:rPr>
          <w:color w:val="1B2A4A"/>
          <w:sz w:val="21"/>
          <w:szCs w:val="21"/>
        </w:rPr>
        <w:t xml:space="preserve"> = 0.</w:t>
      </w:r>
    </w:p>
    <w:p w14:paraId="6E714125" w14:textId="77777777" w:rsidR="00A64A0B" w:rsidRDefault="00000000">
      <w:pPr>
        <w:pStyle w:val="ListParagraph"/>
        <w:numPr>
          <w:ilvl w:val="0"/>
          <w:numId w:val="2"/>
        </w:numPr>
        <w:spacing w:before="40" w:after="40"/>
      </w:pPr>
      <w:proofErr w:type="spellStart"/>
      <w:r>
        <w:rPr>
          <w:color w:val="1B2A4A"/>
          <w:sz w:val="21"/>
          <w:szCs w:val="21"/>
        </w:rPr>
        <w:lastRenderedPageBreak/>
        <w:t>epoch_reward_history</w:t>
      </w:r>
      <w:proofErr w:type="spellEnd"/>
      <w:r>
        <w:rPr>
          <w:color w:val="1B2A4A"/>
          <w:sz w:val="21"/>
          <w:szCs w:val="21"/>
        </w:rPr>
        <w:t xml:space="preserve"> is empty (epoch 0 not yet closed).</w:t>
      </w:r>
    </w:p>
    <w:p w14:paraId="09DD1B76" w14:textId="77777777" w:rsidR="00A64A0B" w:rsidRDefault="00A64A0B">
      <w:pPr>
        <w:spacing w:before="80"/>
      </w:pPr>
    </w:p>
    <w:p w14:paraId="02732A74" w14:textId="77777777" w:rsidR="00A64A0B" w:rsidRDefault="00000000">
      <w:pPr>
        <w:pStyle w:val="Heading2"/>
      </w:pPr>
      <w:r>
        <w:t>Cross-Contract Integrations</w:t>
      </w:r>
    </w:p>
    <w:p w14:paraId="17305A8B" w14:textId="77777777" w:rsidR="00A64A0B" w:rsidRDefault="00A64A0B">
      <w:pPr>
        <w:pBdr>
          <w:bottom w:val="single" w:sz="6" w:space="1" w:color="1A6B72"/>
        </w:pBdr>
        <w:spacing w:before="80" w:after="80"/>
      </w:pPr>
    </w:p>
    <w:p w14:paraId="350E3508" w14:textId="77777777" w:rsidR="00A64A0B" w:rsidRDefault="00000000">
      <w:pPr>
        <w:pStyle w:val="ListParagraph"/>
        <w:numPr>
          <w:ilvl w:val="0"/>
          <w:numId w:val="2"/>
        </w:numPr>
        <w:spacing w:before="40" w:after="40"/>
      </w:pPr>
      <w:r>
        <w:rPr>
          <w:color w:val="1B2A4A"/>
          <w:sz w:val="21"/>
          <w:szCs w:val="21"/>
        </w:rPr>
        <w:t>Staking Contract — reads stake balances each epoch for weighted distribution</w:t>
      </w:r>
    </w:p>
    <w:p w14:paraId="7D1536AA" w14:textId="77777777" w:rsidR="00A64A0B" w:rsidRDefault="00000000">
      <w:pPr>
        <w:pStyle w:val="ListParagraph"/>
        <w:numPr>
          <w:ilvl w:val="0"/>
          <w:numId w:val="2"/>
        </w:numPr>
        <w:spacing w:before="40" w:after="40"/>
      </w:pPr>
      <w:r>
        <w:rPr>
          <w:color w:val="1B2A4A"/>
          <w:sz w:val="21"/>
          <w:szCs w:val="21"/>
        </w:rPr>
        <w:t>Validator Registry — reads commission rates and active set membership</w:t>
      </w:r>
    </w:p>
    <w:p w14:paraId="31DF11E4" w14:textId="77777777" w:rsidR="00A64A0B" w:rsidRDefault="00000000">
      <w:pPr>
        <w:pStyle w:val="ListParagraph"/>
        <w:numPr>
          <w:ilvl w:val="0"/>
          <w:numId w:val="2"/>
        </w:numPr>
        <w:spacing w:before="40" w:after="40"/>
      </w:pPr>
      <w:r>
        <w:rPr>
          <w:color w:val="1B2A4A"/>
          <w:sz w:val="21"/>
          <w:szCs w:val="21"/>
        </w:rPr>
        <w:t xml:space="preserve">Treasury Contract — deposits </w:t>
      </w:r>
      <w:proofErr w:type="spellStart"/>
      <w:r>
        <w:rPr>
          <w:color w:val="1B2A4A"/>
          <w:sz w:val="21"/>
          <w:szCs w:val="21"/>
        </w:rPr>
        <w:t>treasury_fee_share</w:t>
      </w:r>
      <w:proofErr w:type="spellEnd"/>
      <w:r>
        <w:rPr>
          <w:color w:val="1B2A4A"/>
          <w:sz w:val="21"/>
          <w:szCs w:val="21"/>
        </w:rPr>
        <w:t xml:space="preserve"> of each block's fees plus inflation treasury share</w:t>
      </w:r>
    </w:p>
    <w:p w14:paraId="55BE3483" w14:textId="77777777" w:rsidR="00A64A0B" w:rsidRDefault="00000000">
      <w:pPr>
        <w:pStyle w:val="ListParagraph"/>
        <w:numPr>
          <w:ilvl w:val="0"/>
          <w:numId w:val="2"/>
        </w:numPr>
        <w:spacing w:before="40" w:after="40"/>
      </w:pPr>
      <w:r>
        <w:rPr>
          <w:color w:val="1B2A4A"/>
          <w:sz w:val="21"/>
          <w:szCs w:val="21"/>
        </w:rPr>
        <w:t>Node fee module — receives per-block fee totals for split calculation</w:t>
      </w:r>
    </w:p>
    <w:p w14:paraId="7CF179E0" w14:textId="77777777" w:rsidR="00A64A0B" w:rsidRDefault="00A64A0B">
      <w:pPr>
        <w:spacing w:before="80"/>
      </w:pPr>
    </w:p>
    <w:p w14:paraId="56DD82FB" w14:textId="77777777" w:rsidR="00A64A0B" w:rsidRDefault="00000000">
      <w:pPr>
        <w:pStyle w:val="Heading2"/>
      </w:pPr>
      <w:r>
        <w:t>Security Requirements</w:t>
      </w:r>
    </w:p>
    <w:p w14:paraId="0AF6B3B9" w14:textId="77777777" w:rsidR="00A64A0B" w:rsidRDefault="00A64A0B">
      <w:pPr>
        <w:pBdr>
          <w:bottom w:val="single" w:sz="6" w:space="1" w:color="1A6B72"/>
        </w:pBdr>
        <w:spacing w:before="80" w:after="80"/>
      </w:pPr>
    </w:p>
    <w:p w14:paraId="35598032" w14:textId="77777777" w:rsidR="00A64A0B" w:rsidRDefault="00000000">
      <w:pPr>
        <w:pStyle w:val="ListParagraph"/>
        <w:numPr>
          <w:ilvl w:val="0"/>
          <w:numId w:val="2"/>
        </w:numPr>
        <w:spacing w:before="40" w:after="40"/>
      </w:pPr>
      <w:r>
        <w:rPr>
          <w:color w:val="1B2A4A"/>
          <w:sz w:val="21"/>
          <w:szCs w:val="21"/>
        </w:rPr>
        <w:t>All reward arithmetic must use checked addition/subtraction to prevent overflow under high-inflation scenarios.</w:t>
      </w:r>
    </w:p>
    <w:p w14:paraId="4597DCA6" w14:textId="77777777" w:rsidR="00A64A0B" w:rsidRDefault="00000000">
      <w:pPr>
        <w:pStyle w:val="ListParagraph"/>
        <w:numPr>
          <w:ilvl w:val="0"/>
          <w:numId w:val="2"/>
        </w:numPr>
        <w:spacing w:before="40" w:after="40"/>
      </w:pPr>
      <w:r>
        <w:rPr>
          <w:color w:val="1B2A4A"/>
          <w:sz w:val="21"/>
          <w:szCs w:val="21"/>
        </w:rPr>
        <w:t>Inflation rate adjustments must be bounded (e.g., ±0.25% per epoch) to prevent runaway inflation.</w:t>
      </w:r>
    </w:p>
    <w:p w14:paraId="6DF8A804" w14:textId="77777777" w:rsidR="00A64A0B" w:rsidRDefault="00000000">
      <w:pPr>
        <w:pStyle w:val="ListParagraph"/>
        <w:numPr>
          <w:ilvl w:val="0"/>
          <w:numId w:val="2"/>
        </w:numPr>
        <w:spacing w:before="40" w:after="40"/>
      </w:pPr>
      <w:r>
        <w:rPr>
          <w:color w:val="1B2A4A"/>
          <w:sz w:val="21"/>
          <w:szCs w:val="21"/>
        </w:rPr>
        <w:t>The fee split percentages must sum to exactly 1.0 (burn + validator + treasury = 0.5 + 0.4 + 0.1).</w:t>
      </w:r>
    </w:p>
    <w:p w14:paraId="775287E1" w14:textId="77777777" w:rsidR="00A64A0B" w:rsidRDefault="00000000">
      <w:pPr>
        <w:pStyle w:val="ListParagraph"/>
        <w:numPr>
          <w:ilvl w:val="0"/>
          <w:numId w:val="2"/>
        </w:numPr>
        <w:spacing w:before="40" w:after="40"/>
      </w:pPr>
      <w:r>
        <w:rPr>
          <w:color w:val="1B2A4A"/>
          <w:sz w:val="21"/>
          <w:szCs w:val="21"/>
        </w:rPr>
        <w:t xml:space="preserve">Reward claims should not be possible for jailed or </w:t>
      </w:r>
      <w:proofErr w:type="spellStart"/>
      <w:r>
        <w:rPr>
          <w:color w:val="1B2A4A"/>
          <w:sz w:val="21"/>
          <w:szCs w:val="21"/>
        </w:rPr>
        <w:t>tombstoned</w:t>
      </w:r>
      <w:proofErr w:type="spellEnd"/>
      <w:r>
        <w:rPr>
          <w:color w:val="1B2A4A"/>
          <w:sz w:val="21"/>
          <w:szCs w:val="21"/>
        </w:rPr>
        <w:t xml:space="preserve"> validators during the jail period.</w:t>
      </w:r>
    </w:p>
    <w:p w14:paraId="3433A844" w14:textId="77777777" w:rsidR="00A64A0B" w:rsidRDefault="00A64A0B">
      <w:pPr>
        <w:spacing w:before="120"/>
      </w:pPr>
    </w:p>
    <w:p w14:paraId="3CCB1757" w14:textId="77777777" w:rsidR="00A64A0B" w:rsidRDefault="00000000">
      <w:r>
        <w:br w:type="page"/>
      </w:r>
    </w:p>
    <w:p w14:paraId="564B27E4" w14:textId="77777777" w:rsidR="00A64A0B" w:rsidRDefault="00A64A0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A64A0B" w14:paraId="461FD1B4" w14:textId="77777777">
        <w:tblPrEx>
          <w:tblCellMar>
            <w:top w:w="0" w:type="dxa"/>
            <w:bottom w:w="0" w:type="dxa"/>
          </w:tblCellMar>
        </w:tblPrEx>
        <w:tc>
          <w:tcPr>
            <w:tcW w:w="4320" w:type="dxa"/>
            <w:tcBorders>
              <w:top w:val="single" w:sz="3" w:space="0" w:color="1B2A4A"/>
              <w:left w:val="single" w:sz="3" w:space="0" w:color="1B2A4A"/>
              <w:bottom w:val="single" w:sz="3" w:space="0" w:color="1B2A4A"/>
              <w:right w:val="single" w:sz="3" w:space="0" w:color="1B2A4A"/>
            </w:tcBorders>
            <w:shd w:val="clear" w:color="auto" w:fill="1B2A4A"/>
            <w:tcMar>
              <w:top w:w="120" w:type="dxa"/>
              <w:left w:w="180" w:type="dxa"/>
              <w:bottom w:w="120" w:type="dxa"/>
              <w:right w:w="180" w:type="dxa"/>
            </w:tcMar>
            <w:vAlign w:val="center"/>
          </w:tcPr>
          <w:p w14:paraId="1C463404" w14:textId="77777777" w:rsidR="00A64A0B" w:rsidRDefault="00000000">
            <w:pPr>
              <w:spacing w:before="20" w:after="20"/>
            </w:pPr>
            <w:r>
              <w:rPr>
                <w:b/>
                <w:bCs/>
                <w:color w:val="C9A84C"/>
                <w:sz w:val="16"/>
                <w:szCs w:val="16"/>
              </w:rPr>
              <w:t>CONTRACT 06</w:t>
            </w:r>
          </w:p>
          <w:p w14:paraId="4C463D4B" w14:textId="77777777" w:rsidR="00A64A0B" w:rsidRDefault="00000000">
            <w:pPr>
              <w:spacing w:before="20" w:after="20"/>
            </w:pPr>
            <w:r>
              <w:rPr>
                <w:b/>
                <w:bCs/>
                <w:color w:val="FFFFFF"/>
                <w:sz w:val="26"/>
                <w:szCs w:val="26"/>
              </w:rPr>
              <w:t>Slashing Contract</w:t>
            </w:r>
          </w:p>
        </w:tc>
        <w:tc>
          <w:tcPr>
            <w:tcW w:w="5040" w:type="dxa"/>
            <w:tcBorders>
              <w:top w:val="nil"/>
              <w:left w:val="nil"/>
              <w:bottom w:val="nil"/>
              <w:right w:val="nil"/>
            </w:tcBorders>
            <w:shd w:val="clear" w:color="auto" w:fill="D5E8F0"/>
            <w:tcMar>
              <w:top w:w="120" w:type="dxa"/>
              <w:left w:w="180" w:type="dxa"/>
              <w:bottom w:w="120" w:type="dxa"/>
              <w:right w:w="180" w:type="dxa"/>
            </w:tcMar>
            <w:vAlign w:val="center"/>
          </w:tcPr>
          <w:p w14:paraId="3DAA36CB" w14:textId="77777777" w:rsidR="00A64A0B" w:rsidRDefault="00000000">
            <w:pPr>
              <w:spacing w:before="20" w:after="20"/>
            </w:pPr>
            <w:r>
              <w:rPr>
                <w:b/>
                <w:bCs/>
                <w:color w:val="1A6B72"/>
                <w:sz w:val="16"/>
                <w:szCs w:val="16"/>
              </w:rPr>
              <w:t>Genesis Address</w:t>
            </w:r>
          </w:p>
          <w:p w14:paraId="4604EDB3" w14:textId="77777777" w:rsidR="00A64A0B" w:rsidRDefault="00000000">
            <w:pPr>
              <w:spacing w:before="20" w:after="20"/>
            </w:pPr>
            <w:r>
              <w:rPr>
                <w:rFonts w:ascii="Courier New" w:eastAsia="Courier New" w:hAnsi="Courier New" w:cs="Courier New"/>
                <w:b/>
                <w:bCs/>
                <w:color w:val="1B2A4A"/>
                <w:sz w:val="18"/>
                <w:szCs w:val="18"/>
              </w:rPr>
              <w:t>synq1slashing00contract00synrg0net</w:t>
            </w:r>
          </w:p>
        </w:tc>
      </w:tr>
    </w:tbl>
    <w:p w14:paraId="4DBCD2E3" w14:textId="77777777" w:rsidR="00A64A0B" w:rsidRDefault="00A64A0B">
      <w:pPr>
        <w:spacing w:before="120"/>
      </w:pPr>
    </w:p>
    <w:p w14:paraId="5FF328E7" w14:textId="77777777" w:rsidR="00A64A0B" w:rsidRDefault="00000000">
      <w:pPr>
        <w:pStyle w:val="Heading2"/>
      </w:pPr>
      <w:r>
        <w:t>Purpose &amp; Role</w:t>
      </w:r>
    </w:p>
    <w:p w14:paraId="0E7508FA" w14:textId="77777777" w:rsidR="00A64A0B" w:rsidRDefault="00A64A0B">
      <w:pPr>
        <w:pBdr>
          <w:bottom w:val="single" w:sz="6" w:space="1" w:color="1A6B72"/>
        </w:pBdr>
        <w:spacing w:before="80" w:after="80"/>
      </w:pPr>
    </w:p>
    <w:p w14:paraId="3AE6173E" w14:textId="77777777" w:rsidR="00A64A0B" w:rsidRDefault="00000000">
      <w:pPr>
        <w:spacing w:before="60" w:after="60"/>
      </w:pPr>
      <w:r>
        <w:rPr>
          <w:color w:val="1B2A4A"/>
        </w:rPr>
        <w:t>The Slashing Contract enforces economic accountability for validator misbehavior on Synergy Network. It receives evidence of protocol violations from the consensus engine, applies the appropriate slash percentage to the offending validator's bonded stake, jails the validator for the configured duration, and — in the case of invalid block production — permanently tombstones the validator. Slash evidence must be signed with a valid ML-DSA-65 consensus key and include a block height within the evidence window to prevent replay attacks.</w:t>
      </w:r>
    </w:p>
    <w:p w14:paraId="281676BF" w14:textId="77777777" w:rsidR="00A64A0B" w:rsidRDefault="00A64A0B">
      <w:pPr>
        <w:spacing w:before="80"/>
      </w:pPr>
    </w:p>
    <w:p w14:paraId="00D65355" w14:textId="77777777" w:rsidR="00A64A0B" w:rsidRDefault="00000000">
      <w:pPr>
        <w:pStyle w:val="Heading2"/>
      </w:pPr>
      <w:r>
        <w:t>Core Responsibilities</w:t>
      </w:r>
    </w:p>
    <w:p w14:paraId="3947A478" w14:textId="77777777" w:rsidR="00A64A0B" w:rsidRDefault="00A64A0B">
      <w:pPr>
        <w:pBdr>
          <w:bottom w:val="single" w:sz="6" w:space="1" w:color="1A6B72"/>
        </w:pBdr>
        <w:spacing w:before="80" w:after="80"/>
      </w:pPr>
    </w:p>
    <w:p w14:paraId="0C7D591A" w14:textId="77777777" w:rsidR="00A64A0B" w:rsidRDefault="00000000">
      <w:pPr>
        <w:pStyle w:val="ListParagraph"/>
        <w:numPr>
          <w:ilvl w:val="0"/>
          <w:numId w:val="2"/>
        </w:numPr>
        <w:spacing w:before="40" w:after="40"/>
      </w:pPr>
      <w:r>
        <w:rPr>
          <w:color w:val="1B2A4A"/>
          <w:sz w:val="21"/>
          <w:szCs w:val="21"/>
        </w:rPr>
        <w:t>Receive and validate slash evidence from the consensus engine or any authorized reporter</w:t>
      </w:r>
    </w:p>
    <w:p w14:paraId="3FD000A7" w14:textId="77777777" w:rsidR="00A64A0B" w:rsidRDefault="00000000">
      <w:pPr>
        <w:pStyle w:val="ListParagraph"/>
        <w:numPr>
          <w:ilvl w:val="0"/>
          <w:numId w:val="2"/>
        </w:numPr>
        <w:spacing w:before="40" w:after="40"/>
      </w:pPr>
      <w:r>
        <w:rPr>
          <w:color w:val="1B2A4A"/>
          <w:sz w:val="21"/>
          <w:szCs w:val="21"/>
        </w:rPr>
        <w:t>Slash 5% of bonded stake for double-signing (equivocation)</w:t>
      </w:r>
    </w:p>
    <w:p w14:paraId="29B5E814" w14:textId="77777777" w:rsidR="00A64A0B" w:rsidRDefault="00000000">
      <w:pPr>
        <w:pStyle w:val="ListParagraph"/>
        <w:numPr>
          <w:ilvl w:val="0"/>
          <w:numId w:val="2"/>
        </w:numPr>
        <w:spacing w:before="40" w:after="40"/>
      </w:pPr>
      <w:r>
        <w:rPr>
          <w:color w:val="1B2A4A"/>
          <w:sz w:val="21"/>
          <w:szCs w:val="21"/>
        </w:rPr>
        <w:t>Slash 0.1% of bonded stake for excessive downtime (500+ missed blocks threshold)</w:t>
      </w:r>
    </w:p>
    <w:p w14:paraId="4294FFD6" w14:textId="77777777" w:rsidR="00A64A0B" w:rsidRDefault="00000000">
      <w:pPr>
        <w:pStyle w:val="ListParagraph"/>
        <w:numPr>
          <w:ilvl w:val="0"/>
          <w:numId w:val="2"/>
        </w:numPr>
        <w:spacing w:before="40" w:after="40"/>
      </w:pPr>
      <w:r>
        <w:rPr>
          <w:color w:val="1B2A4A"/>
          <w:sz w:val="21"/>
          <w:szCs w:val="21"/>
        </w:rPr>
        <w:t>Slash 100% of bonded stake for invalid block production</w:t>
      </w:r>
    </w:p>
    <w:p w14:paraId="692793E6" w14:textId="77777777" w:rsidR="00A64A0B" w:rsidRDefault="00000000">
      <w:pPr>
        <w:pStyle w:val="ListParagraph"/>
        <w:numPr>
          <w:ilvl w:val="0"/>
          <w:numId w:val="2"/>
        </w:numPr>
        <w:spacing w:before="40" w:after="40"/>
      </w:pPr>
      <w:r>
        <w:rPr>
          <w:color w:val="1B2A4A"/>
          <w:sz w:val="21"/>
          <w:szCs w:val="21"/>
        </w:rPr>
        <w:t>Tombstone validators who trigger the 100% slash (permanently banned from the active set)</w:t>
      </w:r>
    </w:p>
    <w:p w14:paraId="2E61D29F" w14:textId="77777777" w:rsidR="00A64A0B" w:rsidRDefault="00000000">
      <w:pPr>
        <w:pStyle w:val="ListParagraph"/>
        <w:numPr>
          <w:ilvl w:val="0"/>
          <w:numId w:val="2"/>
        </w:numPr>
        <w:spacing w:before="40" w:after="40"/>
      </w:pPr>
      <w:r>
        <w:rPr>
          <w:color w:val="1B2A4A"/>
          <w:sz w:val="21"/>
          <w:szCs w:val="21"/>
        </w:rPr>
        <w:t>Jail validators for 600 seconds on double-sign or downtime slash</w:t>
      </w:r>
    </w:p>
    <w:p w14:paraId="79D9DF19" w14:textId="77777777" w:rsidR="00A64A0B" w:rsidRDefault="00000000">
      <w:pPr>
        <w:pStyle w:val="ListParagraph"/>
        <w:numPr>
          <w:ilvl w:val="0"/>
          <w:numId w:val="2"/>
        </w:numPr>
        <w:spacing w:before="40" w:after="40"/>
      </w:pPr>
      <w:r>
        <w:rPr>
          <w:color w:val="1B2A4A"/>
          <w:sz w:val="21"/>
          <w:szCs w:val="21"/>
        </w:rPr>
        <w:t>Coordinate with Staking Contract to reduce the validator's bonded balance</w:t>
      </w:r>
    </w:p>
    <w:p w14:paraId="3650AAE8" w14:textId="77777777" w:rsidR="00A64A0B" w:rsidRDefault="00000000">
      <w:pPr>
        <w:pStyle w:val="ListParagraph"/>
        <w:numPr>
          <w:ilvl w:val="0"/>
          <w:numId w:val="2"/>
        </w:numPr>
        <w:spacing w:before="40" w:after="40"/>
      </w:pPr>
      <w:r>
        <w:rPr>
          <w:color w:val="1B2A4A"/>
          <w:sz w:val="21"/>
          <w:szCs w:val="21"/>
        </w:rPr>
        <w:t xml:space="preserve">Coordinate with Validator Registry to set the jailed / </w:t>
      </w:r>
      <w:proofErr w:type="spellStart"/>
      <w:r>
        <w:rPr>
          <w:color w:val="1B2A4A"/>
          <w:sz w:val="21"/>
          <w:szCs w:val="21"/>
        </w:rPr>
        <w:t>tombstoned</w:t>
      </w:r>
      <w:proofErr w:type="spellEnd"/>
      <w:r>
        <w:rPr>
          <w:color w:val="1B2A4A"/>
          <w:sz w:val="21"/>
          <w:szCs w:val="21"/>
        </w:rPr>
        <w:t xml:space="preserve"> status flag</w:t>
      </w:r>
    </w:p>
    <w:p w14:paraId="4FB9649E" w14:textId="77777777" w:rsidR="00A64A0B" w:rsidRDefault="00000000">
      <w:pPr>
        <w:pStyle w:val="ListParagraph"/>
        <w:numPr>
          <w:ilvl w:val="0"/>
          <w:numId w:val="2"/>
        </w:numPr>
        <w:spacing w:before="40" w:after="40"/>
      </w:pPr>
      <w:r>
        <w:rPr>
          <w:color w:val="1B2A4A"/>
          <w:sz w:val="21"/>
          <w:szCs w:val="21"/>
        </w:rPr>
        <w:t>Route slashed funds according to policy: burn, community pool, or reporter reward</w:t>
      </w:r>
    </w:p>
    <w:p w14:paraId="1655CF2D" w14:textId="77777777" w:rsidR="00A64A0B" w:rsidRDefault="00000000">
      <w:pPr>
        <w:pStyle w:val="ListParagraph"/>
        <w:numPr>
          <w:ilvl w:val="0"/>
          <w:numId w:val="2"/>
        </w:numPr>
        <w:spacing w:before="40" w:after="40"/>
      </w:pPr>
      <w:r>
        <w:rPr>
          <w:color w:val="1B2A4A"/>
          <w:sz w:val="21"/>
          <w:szCs w:val="21"/>
        </w:rPr>
        <w:t xml:space="preserve">Emit </w:t>
      </w:r>
      <w:proofErr w:type="spellStart"/>
      <w:r>
        <w:rPr>
          <w:color w:val="1B2A4A"/>
          <w:sz w:val="21"/>
          <w:szCs w:val="21"/>
        </w:rPr>
        <w:t>SlashApplied</w:t>
      </w:r>
      <w:proofErr w:type="spellEnd"/>
      <w:r>
        <w:rPr>
          <w:color w:val="1B2A4A"/>
          <w:sz w:val="21"/>
          <w:szCs w:val="21"/>
        </w:rPr>
        <w:t xml:space="preserve">, </w:t>
      </w:r>
      <w:proofErr w:type="spellStart"/>
      <w:r>
        <w:rPr>
          <w:color w:val="1B2A4A"/>
          <w:sz w:val="21"/>
          <w:szCs w:val="21"/>
        </w:rPr>
        <w:t>ValidatorJailed</w:t>
      </w:r>
      <w:proofErr w:type="spellEnd"/>
      <w:r>
        <w:rPr>
          <w:color w:val="1B2A4A"/>
          <w:sz w:val="21"/>
          <w:szCs w:val="21"/>
        </w:rPr>
        <w:t xml:space="preserve">, </w:t>
      </w:r>
      <w:proofErr w:type="spellStart"/>
      <w:r>
        <w:rPr>
          <w:color w:val="1B2A4A"/>
          <w:sz w:val="21"/>
          <w:szCs w:val="21"/>
        </w:rPr>
        <w:t>ValidatorTombstoned</w:t>
      </w:r>
      <w:proofErr w:type="spellEnd"/>
      <w:r>
        <w:rPr>
          <w:color w:val="1B2A4A"/>
          <w:sz w:val="21"/>
          <w:szCs w:val="21"/>
        </w:rPr>
        <w:t xml:space="preserve"> events</w:t>
      </w:r>
    </w:p>
    <w:p w14:paraId="74F9B9A7" w14:textId="77777777" w:rsidR="00A64A0B" w:rsidRDefault="00000000">
      <w:pPr>
        <w:pStyle w:val="ListParagraph"/>
        <w:numPr>
          <w:ilvl w:val="0"/>
          <w:numId w:val="2"/>
        </w:numPr>
        <w:spacing w:before="40" w:after="40"/>
      </w:pPr>
      <w:r>
        <w:rPr>
          <w:color w:val="1B2A4A"/>
          <w:sz w:val="21"/>
          <w:szCs w:val="21"/>
        </w:rPr>
        <w:t>Maintain a slash evidence archive to prevent duplicate evidence replay</w:t>
      </w:r>
    </w:p>
    <w:p w14:paraId="2B542060" w14:textId="77777777" w:rsidR="00A64A0B" w:rsidRDefault="00A64A0B">
      <w:pPr>
        <w:spacing w:before="80"/>
      </w:pPr>
    </w:p>
    <w:p w14:paraId="556ABB25" w14:textId="77777777" w:rsidR="00A64A0B" w:rsidRDefault="00000000">
      <w:pPr>
        <w:pStyle w:val="Heading2"/>
      </w:pPr>
      <w:r>
        <w:t>Initialization Parameters</w:t>
      </w:r>
    </w:p>
    <w:p w14:paraId="7A9A6416" w14:textId="77777777" w:rsidR="00A64A0B" w:rsidRDefault="00A64A0B">
      <w:pPr>
        <w:pBdr>
          <w:bottom w:val="single" w:sz="6" w:space="1" w:color="1A6B72"/>
        </w:pBdr>
        <w:spacing w:before="80" w:after="80"/>
      </w:pPr>
    </w:p>
    <w:p w14:paraId="0FFEA48B" w14:textId="77777777" w:rsidR="00A64A0B" w:rsidRDefault="00000000">
      <w:pPr>
        <w:spacing w:before="60" w:after="60"/>
      </w:pPr>
      <w:r>
        <w:rPr>
          <w:color w:val="1B2A4A"/>
        </w:rPr>
        <w:t xml:space="preserve">These parameters are provided in the </w:t>
      </w:r>
      <w:proofErr w:type="spellStart"/>
      <w:r>
        <w:rPr>
          <w:color w:val="1B2A4A"/>
        </w:rPr>
        <w:t>genesis.json</w:t>
      </w:r>
      <w:proofErr w:type="spellEnd"/>
      <w:r>
        <w:rPr>
          <w:color w:val="1B2A4A"/>
        </w:rPr>
        <w:t xml:space="preserve"> contracts section and are written into the contract's storage at block 0. They define the contract's operating rules from the moment the chain starts.</w:t>
      </w:r>
    </w:p>
    <w:p w14:paraId="36FB2869" w14:textId="77777777" w:rsidR="00A64A0B" w:rsidRDefault="00A64A0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89"/>
        <w:gridCol w:w="1666"/>
        <w:gridCol w:w="3024"/>
        <w:gridCol w:w="781"/>
      </w:tblGrid>
      <w:tr w:rsidR="00A64A0B" w14:paraId="5AED1911" w14:textId="77777777">
        <w:tblPrEx>
          <w:tblCellMar>
            <w:top w:w="0" w:type="dxa"/>
            <w:bottom w:w="0" w:type="dxa"/>
          </w:tblCellMar>
        </w:tblPrEx>
        <w:trPr>
          <w:tblHeader/>
        </w:trPr>
        <w:tc>
          <w:tcPr>
            <w:tcW w:w="270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5C4A1BA9" w14:textId="77777777" w:rsidR="00A64A0B" w:rsidRDefault="00000000">
            <w:r>
              <w:rPr>
                <w:b/>
                <w:bCs/>
                <w:color w:val="FFFFFF"/>
                <w:sz w:val="19"/>
                <w:szCs w:val="19"/>
              </w:rPr>
              <w:t>Field / State Variable</w:t>
            </w:r>
          </w:p>
        </w:tc>
        <w:tc>
          <w:tcPr>
            <w:tcW w:w="150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2214023B" w14:textId="77777777" w:rsidR="00A64A0B" w:rsidRDefault="00000000">
            <w:r>
              <w:rPr>
                <w:b/>
                <w:bCs/>
                <w:color w:val="FFFFFF"/>
                <w:sz w:val="19"/>
                <w:szCs w:val="19"/>
              </w:rPr>
              <w:t>Type</w:t>
            </w:r>
          </w:p>
        </w:tc>
        <w:tc>
          <w:tcPr>
            <w:tcW w:w="432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74A6511F" w14:textId="77777777" w:rsidR="00A64A0B" w:rsidRDefault="00000000">
            <w:r>
              <w:rPr>
                <w:b/>
                <w:bCs/>
                <w:color w:val="FFFFFF"/>
                <w:sz w:val="19"/>
                <w:szCs w:val="19"/>
              </w:rPr>
              <w:t>Description</w:t>
            </w:r>
          </w:p>
        </w:tc>
        <w:tc>
          <w:tcPr>
            <w:tcW w:w="84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2B82FB3D" w14:textId="77777777" w:rsidR="00A64A0B" w:rsidRDefault="00000000">
            <w:r>
              <w:rPr>
                <w:b/>
                <w:bCs/>
                <w:color w:val="FFFFFF"/>
                <w:sz w:val="19"/>
                <w:szCs w:val="19"/>
              </w:rPr>
              <w:t>Req?</w:t>
            </w:r>
          </w:p>
        </w:tc>
      </w:tr>
      <w:tr w:rsidR="00A64A0B" w14:paraId="13B918E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4E78D12" w14:textId="77777777" w:rsidR="00A64A0B" w:rsidRDefault="00000000">
            <w:proofErr w:type="spellStart"/>
            <w:r>
              <w:rPr>
                <w:rFonts w:ascii="Courier New" w:eastAsia="Courier New" w:hAnsi="Courier New" w:cs="Courier New"/>
                <w:color w:val="1B2A4A"/>
                <w:sz w:val="19"/>
                <w:szCs w:val="19"/>
              </w:rPr>
              <w:t>double_sign_slash_pct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21BDAF5" w14:textId="77777777" w:rsidR="00A64A0B" w:rsidRDefault="00000000">
            <w:r>
              <w:rPr>
                <w:i/>
                <w:iCs/>
                <w:color w:val="1B2A4A"/>
                <w:sz w:val="19"/>
                <w:szCs w:val="19"/>
              </w:rPr>
              <w:t>f64</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1ABC6AB" w14:textId="77777777" w:rsidR="00A64A0B" w:rsidRDefault="00000000">
            <w:r>
              <w:rPr>
                <w:color w:val="1B2A4A"/>
                <w:sz w:val="19"/>
                <w:szCs w:val="19"/>
              </w:rPr>
              <w:t>Fraction of stake slashed for equivocation (0.05 = 5%)</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5F1438D" w14:textId="77777777" w:rsidR="00A64A0B" w:rsidRDefault="00000000">
            <w:pPr>
              <w:jc w:val="center"/>
            </w:pPr>
            <w:r>
              <w:rPr>
                <w:color w:val="1B2A4A"/>
                <w:sz w:val="19"/>
                <w:szCs w:val="19"/>
              </w:rPr>
              <w:t>✓</w:t>
            </w:r>
          </w:p>
        </w:tc>
      </w:tr>
      <w:tr w:rsidR="00A64A0B" w14:paraId="46475B3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FCC429" w14:textId="77777777" w:rsidR="00A64A0B" w:rsidRDefault="00000000">
            <w:proofErr w:type="spellStart"/>
            <w:r>
              <w:rPr>
                <w:rFonts w:ascii="Courier New" w:eastAsia="Courier New" w:hAnsi="Courier New" w:cs="Courier New"/>
                <w:color w:val="1B2A4A"/>
                <w:sz w:val="19"/>
                <w:szCs w:val="19"/>
              </w:rPr>
              <w:t>downtime_slash_pct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FE30DD" w14:textId="77777777" w:rsidR="00A64A0B" w:rsidRDefault="00000000">
            <w:r>
              <w:rPr>
                <w:i/>
                <w:iCs/>
                <w:color w:val="1B2A4A"/>
                <w:sz w:val="19"/>
                <w:szCs w:val="19"/>
              </w:rPr>
              <w:t>f64</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A54B35" w14:textId="77777777" w:rsidR="00A64A0B" w:rsidRDefault="00000000">
            <w:r>
              <w:rPr>
                <w:color w:val="1B2A4A"/>
                <w:sz w:val="19"/>
                <w:szCs w:val="19"/>
              </w:rPr>
              <w:t>Fraction of stake slashed for excessive missed blocks (0.001 = 0.1%)</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42D738" w14:textId="77777777" w:rsidR="00A64A0B" w:rsidRDefault="00000000">
            <w:pPr>
              <w:jc w:val="center"/>
            </w:pPr>
            <w:r>
              <w:rPr>
                <w:color w:val="1B2A4A"/>
                <w:sz w:val="19"/>
                <w:szCs w:val="19"/>
              </w:rPr>
              <w:t>✓</w:t>
            </w:r>
          </w:p>
        </w:tc>
      </w:tr>
      <w:tr w:rsidR="00A64A0B" w14:paraId="02A317F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A82CE41" w14:textId="77777777" w:rsidR="00A64A0B" w:rsidRDefault="00000000">
            <w:proofErr w:type="spellStart"/>
            <w:r>
              <w:rPr>
                <w:rFonts w:ascii="Courier New" w:eastAsia="Courier New" w:hAnsi="Courier New" w:cs="Courier New"/>
                <w:color w:val="1B2A4A"/>
                <w:sz w:val="19"/>
                <w:szCs w:val="19"/>
              </w:rPr>
              <w:lastRenderedPageBreak/>
              <w:t>invalid_block_slash_pct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72F70D3" w14:textId="77777777" w:rsidR="00A64A0B" w:rsidRDefault="00000000">
            <w:r>
              <w:rPr>
                <w:i/>
                <w:iCs/>
                <w:color w:val="1B2A4A"/>
                <w:sz w:val="19"/>
                <w:szCs w:val="19"/>
              </w:rPr>
              <w:t>f64</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20826FF" w14:textId="77777777" w:rsidR="00A64A0B" w:rsidRDefault="00000000">
            <w:r>
              <w:rPr>
                <w:color w:val="1B2A4A"/>
                <w:sz w:val="19"/>
                <w:szCs w:val="19"/>
              </w:rPr>
              <w:t>Fraction of stake slashed for invalid block production (1.0 = 100%)</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DCCBE09" w14:textId="77777777" w:rsidR="00A64A0B" w:rsidRDefault="00000000">
            <w:pPr>
              <w:jc w:val="center"/>
            </w:pPr>
            <w:r>
              <w:rPr>
                <w:color w:val="1B2A4A"/>
                <w:sz w:val="19"/>
                <w:szCs w:val="19"/>
              </w:rPr>
              <w:t>✓</w:t>
            </w:r>
          </w:p>
        </w:tc>
      </w:tr>
      <w:tr w:rsidR="00A64A0B" w14:paraId="4A3421F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DC4902" w14:textId="77777777" w:rsidR="00A64A0B" w:rsidRDefault="00000000">
            <w:proofErr w:type="spellStart"/>
            <w:r>
              <w:rPr>
                <w:rFonts w:ascii="Courier New" w:eastAsia="Courier New" w:hAnsi="Courier New" w:cs="Courier New"/>
                <w:color w:val="1B2A4A"/>
                <w:sz w:val="19"/>
                <w:szCs w:val="19"/>
              </w:rPr>
              <w:t>downtime_missed_blocks_threshold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E9B47C" w14:textId="77777777" w:rsidR="00A64A0B" w:rsidRDefault="00000000">
            <w:r>
              <w:rPr>
                <w:i/>
                <w:iCs/>
                <w:color w:val="1B2A4A"/>
                <w:sz w:val="19"/>
                <w:szCs w:val="19"/>
              </w:rPr>
              <w:t>u64</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BDD2F6" w14:textId="77777777" w:rsidR="00A64A0B" w:rsidRDefault="00000000">
            <w:r>
              <w:rPr>
                <w:color w:val="1B2A4A"/>
                <w:sz w:val="19"/>
                <w:szCs w:val="19"/>
              </w:rPr>
              <w:t>Number of consecutive missed blocks before downtime slash (500)</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530002" w14:textId="77777777" w:rsidR="00A64A0B" w:rsidRDefault="00000000">
            <w:pPr>
              <w:jc w:val="center"/>
            </w:pPr>
            <w:r>
              <w:rPr>
                <w:color w:val="1B2A4A"/>
                <w:sz w:val="19"/>
                <w:szCs w:val="19"/>
              </w:rPr>
              <w:t>✓</w:t>
            </w:r>
          </w:p>
        </w:tc>
      </w:tr>
      <w:tr w:rsidR="00A64A0B" w14:paraId="232913D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09023C" w14:textId="77777777" w:rsidR="00A64A0B" w:rsidRDefault="00000000">
            <w:proofErr w:type="spellStart"/>
            <w:r>
              <w:rPr>
                <w:rFonts w:ascii="Courier New" w:eastAsia="Courier New" w:hAnsi="Courier New" w:cs="Courier New"/>
                <w:color w:val="1B2A4A"/>
                <w:sz w:val="19"/>
                <w:szCs w:val="19"/>
              </w:rPr>
              <w:t>jail_duration_seconds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DA7A663" w14:textId="77777777" w:rsidR="00A64A0B" w:rsidRDefault="00000000">
            <w:r>
              <w:rPr>
                <w:i/>
                <w:iCs/>
                <w:color w:val="1B2A4A"/>
                <w:sz w:val="19"/>
                <w:szCs w:val="19"/>
              </w:rPr>
              <w:t>u64</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3A72810" w14:textId="77777777" w:rsidR="00A64A0B" w:rsidRDefault="00000000">
            <w:r>
              <w:rPr>
                <w:color w:val="1B2A4A"/>
                <w:sz w:val="19"/>
                <w:szCs w:val="19"/>
              </w:rPr>
              <w:t>Duration the validator is jailed after a slashable offense (600)</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B8D0A4" w14:textId="77777777" w:rsidR="00A64A0B" w:rsidRDefault="00000000">
            <w:pPr>
              <w:jc w:val="center"/>
            </w:pPr>
            <w:r>
              <w:rPr>
                <w:color w:val="1B2A4A"/>
                <w:sz w:val="19"/>
                <w:szCs w:val="19"/>
              </w:rPr>
              <w:t>✓</w:t>
            </w:r>
          </w:p>
        </w:tc>
      </w:tr>
      <w:tr w:rsidR="00A64A0B" w14:paraId="7D934A1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EA3CDF" w14:textId="77777777" w:rsidR="00A64A0B" w:rsidRDefault="00000000">
            <w:proofErr w:type="spellStart"/>
            <w:r>
              <w:rPr>
                <w:rFonts w:ascii="Courier New" w:eastAsia="Courier New" w:hAnsi="Courier New" w:cs="Courier New"/>
                <w:color w:val="1B2A4A"/>
                <w:sz w:val="19"/>
                <w:szCs w:val="19"/>
              </w:rPr>
              <w:t>evidence_window_blocks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2E3232" w14:textId="77777777" w:rsidR="00A64A0B" w:rsidRDefault="00000000">
            <w:r>
              <w:rPr>
                <w:i/>
                <w:iCs/>
                <w:color w:val="1B2A4A"/>
                <w:sz w:val="19"/>
                <w:szCs w:val="19"/>
              </w:rPr>
              <w:t>u64</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487351" w14:textId="77777777" w:rsidR="00A64A0B" w:rsidRDefault="00000000">
            <w:r>
              <w:rPr>
                <w:color w:val="1B2A4A"/>
                <w:sz w:val="19"/>
                <w:szCs w:val="19"/>
              </w:rPr>
              <w:t>Maximum age of slash evidence in blocks (older evidence is rejected)</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7CCB61" w14:textId="77777777" w:rsidR="00A64A0B" w:rsidRDefault="00000000">
            <w:pPr>
              <w:jc w:val="center"/>
            </w:pPr>
            <w:r>
              <w:rPr>
                <w:color w:val="1B2A4A"/>
                <w:sz w:val="19"/>
                <w:szCs w:val="19"/>
              </w:rPr>
              <w:t>✓</w:t>
            </w:r>
          </w:p>
        </w:tc>
      </w:tr>
      <w:tr w:rsidR="00A64A0B" w14:paraId="786DE92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68E25F5" w14:textId="77777777" w:rsidR="00A64A0B" w:rsidRDefault="00000000">
            <w:proofErr w:type="spellStart"/>
            <w:r>
              <w:rPr>
                <w:rFonts w:ascii="Courier New" w:eastAsia="Courier New" w:hAnsi="Courier New" w:cs="Courier New"/>
                <w:color w:val="1B2A4A"/>
                <w:sz w:val="19"/>
                <w:szCs w:val="19"/>
              </w:rPr>
              <w:t>staking_contract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652D422" w14:textId="77777777" w:rsidR="00A64A0B" w:rsidRDefault="00000000">
            <w:r>
              <w:rPr>
                <w:i/>
                <w:iCs/>
                <w:color w:val="1B2A4A"/>
                <w:sz w:val="19"/>
                <w:szCs w:val="19"/>
              </w:rPr>
              <w:t>Address</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2A11C08" w14:textId="77777777" w:rsidR="00A64A0B" w:rsidRDefault="00000000">
            <w:proofErr w:type="spellStart"/>
            <w:r>
              <w:rPr>
                <w:color w:val="1B2A4A"/>
                <w:sz w:val="19"/>
                <w:szCs w:val="19"/>
              </w:rPr>
              <w:t>synq</w:t>
            </w:r>
            <w:proofErr w:type="spellEnd"/>
            <w:r>
              <w:rPr>
                <w:color w:val="1B2A4A"/>
                <w:sz w:val="19"/>
                <w:szCs w:val="19"/>
              </w:rPr>
              <w:t xml:space="preserve"> address of Staking Contract — to apply balance reduction</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9BD262A" w14:textId="77777777" w:rsidR="00A64A0B" w:rsidRDefault="00000000">
            <w:pPr>
              <w:jc w:val="center"/>
            </w:pPr>
            <w:r>
              <w:rPr>
                <w:color w:val="1B2A4A"/>
                <w:sz w:val="19"/>
                <w:szCs w:val="19"/>
              </w:rPr>
              <w:t>✓</w:t>
            </w:r>
          </w:p>
        </w:tc>
      </w:tr>
      <w:tr w:rsidR="00A64A0B" w14:paraId="13D5ECC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9588F5" w14:textId="77777777" w:rsidR="00A64A0B" w:rsidRDefault="00000000">
            <w:proofErr w:type="spellStart"/>
            <w:r>
              <w:rPr>
                <w:rFonts w:ascii="Courier New" w:eastAsia="Courier New" w:hAnsi="Courier New" w:cs="Courier New"/>
                <w:color w:val="1B2A4A"/>
                <w:sz w:val="19"/>
                <w:szCs w:val="19"/>
              </w:rPr>
              <w:t>registry_contract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B3DD1F" w14:textId="77777777" w:rsidR="00A64A0B" w:rsidRDefault="00000000">
            <w:r>
              <w:rPr>
                <w:i/>
                <w:iCs/>
                <w:color w:val="1B2A4A"/>
                <w:sz w:val="19"/>
                <w:szCs w:val="19"/>
              </w:rPr>
              <w:t>Address</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36B7FD" w14:textId="77777777" w:rsidR="00A64A0B" w:rsidRDefault="00000000">
            <w:proofErr w:type="spellStart"/>
            <w:r>
              <w:rPr>
                <w:color w:val="1B2A4A"/>
                <w:sz w:val="19"/>
                <w:szCs w:val="19"/>
              </w:rPr>
              <w:t>synq</w:t>
            </w:r>
            <w:proofErr w:type="spellEnd"/>
            <w:r>
              <w:rPr>
                <w:color w:val="1B2A4A"/>
                <w:sz w:val="19"/>
                <w:szCs w:val="19"/>
              </w:rPr>
              <w:t xml:space="preserve"> address of Validator Registry — to set jail/tombstone flags</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3D5AEB" w14:textId="77777777" w:rsidR="00A64A0B" w:rsidRDefault="00000000">
            <w:pPr>
              <w:jc w:val="center"/>
            </w:pPr>
            <w:r>
              <w:rPr>
                <w:color w:val="1B2A4A"/>
                <w:sz w:val="19"/>
                <w:szCs w:val="19"/>
              </w:rPr>
              <w:t>✓</w:t>
            </w:r>
          </w:p>
        </w:tc>
      </w:tr>
      <w:tr w:rsidR="00A64A0B" w14:paraId="100742F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0EA1884" w14:textId="77777777" w:rsidR="00A64A0B" w:rsidRDefault="00000000">
            <w:proofErr w:type="spellStart"/>
            <w:r>
              <w:rPr>
                <w:rFonts w:ascii="Courier New" w:eastAsia="Courier New" w:hAnsi="Courier New" w:cs="Courier New"/>
                <w:color w:val="1B2A4A"/>
                <w:sz w:val="19"/>
                <w:szCs w:val="19"/>
              </w:rPr>
              <w:t>slash_destination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FBB4196" w14:textId="77777777" w:rsidR="00A64A0B" w:rsidRDefault="00000000">
            <w:proofErr w:type="spellStart"/>
            <w:r>
              <w:rPr>
                <w:i/>
                <w:iCs/>
                <w:color w:val="1B2A4A"/>
                <w:sz w:val="19"/>
                <w:szCs w:val="19"/>
              </w:rPr>
              <w:t>SlashDestination</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D01C31" w14:textId="77777777" w:rsidR="00A64A0B" w:rsidRDefault="00000000">
            <w:r>
              <w:rPr>
                <w:color w:val="1B2A4A"/>
                <w:sz w:val="19"/>
                <w:szCs w:val="19"/>
              </w:rPr>
              <w:t xml:space="preserve">Policy for slashed funds: burn | treasury | </w:t>
            </w:r>
            <w:proofErr w:type="spellStart"/>
            <w:r>
              <w:rPr>
                <w:color w:val="1B2A4A"/>
                <w:sz w:val="19"/>
                <w:szCs w:val="19"/>
              </w:rPr>
              <w:t>reporter_reward</w:t>
            </w:r>
            <w:proofErr w:type="spellEnd"/>
            <w:r>
              <w:rPr>
                <w:color w:val="1B2A4A"/>
                <w:sz w:val="19"/>
                <w:szCs w:val="19"/>
              </w:rPr>
              <w:t xml:space="preserve"> | split</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3D651A7" w14:textId="77777777" w:rsidR="00A64A0B" w:rsidRDefault="00000000">
            <w:pPr>
              <w:jc w:val="center"/>
            </w:pPr>
            <w:r>
              <w:rPr>
                <w:color w:val="1B2A4A"/>
                <w:sz w:val="19"/>
                <w:szCs w:val="19"/>
              </w:rPr>
              <w:t>✓</w:t>
            </w:r>
          </w:p>
        </w:tc>
      </w:tr>
    </w:tbl>
    <w:p w14:paraId="019FF823" w14:textId="77777777" w:rsidR="00A64A0B" w:rsidRDefault="00A64A0B">
      <w:pPr>
        <w:spacing w:before="80"/>
      </w:pPr>
    </w:p>
    <w:p w14:paraId="70FF0F5C" w14:textId="77777777" w:rsidR="00A64A0B" w:rsidRDefault="00000000">
      <w:pPr>
        <w:pStyle w:val="Heading2"/>
      </w:pPr>
      <w:r>
        <w:t>State Variables</w:t>
      </w:r>
    </w:p>
    <w:p w14:paraId="03FD228E" w14:textId="77777777" w:rsidR="00A64A0B" w:rsidRDefault="00A64A0B">
      <w:pPr>
        <w:pBdr>
          <w:bottom w:val="single" w:sz="6" w:space="1" w:color="1A6B72"/>
        </w:pBdr>
        <w:spacing w:before="80" w:after="80"/>
      </w:pPr>
    </w:p>
    <w:p w14:paraId="21235045" w14:textId="77777777" w:rsidR="00A64A0B" w:rsidRDefault="00000000">
      <w:pPr>
        <w:spacing w:before="60" w:after="60"/>
      </w:pPr>
      <w:r>
        <w:rPr>
          <w:color w:val="1B2A4A"/>
        </w:rPr>
        <w:t>The following storage variables must be present in the contract implementation. All state variables must be initialized (not left uninitialized/null) at genesis, even if initialized to an empty collection or zero.</w:t>
      </w:r>
    </w:p>
    <w:p w14:paraId="62CB20C2" w14:textId="77777777" w:rsidR="00A64A0B" w:rsidRDefault="00A64A0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4"/>
        <w:gridCol w:w="1989"/>
        <w:gridCol w:w="3904"/>
        <w:gridCol w:w="823"/>
      </w:tblGrid>
      <w:tr w:rsidR="00A64A0B" w14:paraId="49834CEC" w14:textId="77777777">
        <w:tblPrEx>
          <w:tblCellMar>
            <w:top w:w="0" w:type="dxa"/>
            <w:bottom w:w="0" w:type="dxa"/>
          </w:tblCellMar>
        </w:tblPrEx>
        <w:trPr>
          <w:tblHeader/>
        </w:trPr>
        <w:tc>
          <w:tcPr>
            <w:tcW w:w="270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25B4AD70" w14:textId="77777777" w:rsidR="00A64A0B" w:rsidRDefault="00000000">
            <w:r>
              <w:rPr>
                <w:b/>
                <w:bCs/>
                <w:color w:val="FFFFFF"/>
                <w:sz w:val="19"/>
                <w:szCs w:val="19"/>
              </w:rPr>
              <w:t>Field / State Variable</w:t>
            </w:r>
          </w:p>
        </w:tc>
        <w:tc>
          <w:tcPr>
            <w:tcW w:w="150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1F6E57F0" w14:textId="77777777" w:rsidR="00A64A0B" w:rsidRDefault="00000000">
            <w:r>
              <w:rPr>
                <w:b/>
                <w:bCs/>
                <w:color w:val="FFFFFF"/>
                <w:sz w:val="19"/>
                <w:szCs w:val="19"/>
              </w:rPr>
              <w:t>Type</w:t>
            </w:r>
          </w:p>
        </w:tc>
        <w:tc>
          <w:tcPr>
            <w:tcW w:w="432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67305924" w14:textId="77777777" w:rsidR="00A64A0B" w:rsidRDefault="00000000">
            <w:r>
              <w:rPr>
                <w:b/>
                <w:bCs/>
                <w:color w:val="FFFFFF"/>
                <w:sz w:val="19"/>
                <w:szCs w:val="19"/>
              </w:rPr>
              <w:t>Description</w:t>
            </w:r>
          </w:p>
        </w:tc>
        <w:tc>
          <w:tcPr>
            <w:tcW w:w="84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tcPr>
          <w:p w14:paraId="44D8BACE" w14:textId="77777777" w:rsidR="00A64A0B" w:rsidRDefault="00000000">
            <w:r>
              <w:rPr>
                <w:b/>
                <w:bCs/>
                <w:color w:val="FFFFFF"/>
                <w:sz w:val="19"/>
                <w:szCs w:val="19"/>
              </w:rPr>
              <w:t>Req?</w:t>
            </w:r>
          </w:p>
        </w:tc>
      </w:tr>
      <w:tr w:rsidR="00A64A0B" w14:paraId="015108C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2ADCA4" w14:textId="77777777" w:rsidR="00A64A0B" w:rsidRDefault="00000000">
            <w:proofErr w:type="spellStart"/>
            <w:r>
              <w:rPr>
                <w:rFonts w:ascii="Courier New" w:eastAsia="Courier New" w:hAnsi="Courier New" w:cs="Courier New"/>
                <w:color w:val="1B2A4A"/>
                <w:sz w:val="19"/>
                <w:szCs w:val="19"/>
              </w:rPr>
              <w:t>slash_records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05F506E" w14:textId="77777777" w:rsidR="00A64A0B" w:rsidRDefault="00000000">
            <w:r>
              <w:rPr>
                <w:i/>
                <w:iCs/>
                <w:color w:val="1B2A4A"/>
                <w:sz w:val="19"/>
                <w:szCs w:val="19"/>
              </w:rPr>
              <w:t>Map&lt;Address, Vec&lt;</w:t>
            </w:r>
            <w:proofErr w:type="spellStart"/>
            <w:r>
              <w:rPr>
                <w:i/>
                <w:iCs/>
                <w:color w:val="1B2A4A"/>
                <w:sz w:val="19"/>
                <w:szCs w:val="19"/>
              </w:rPr>
              <w:t>SlashRecord</w:t>
            </w:r>
            <w:proofErr w:type="spellEnd"/>
            <w:r>
              <w:rPr>
                <w:i/>
                <w:iCs/>
                <w:color w:val="1B2A4A"/>
                <w:sz w:val="19"/>
                <w:szCs w:val="19"/>
              </w:rPr>
              <w:t>&gt;&gt;</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39D3F0F" w14:textId="77777777" w:rsidR="00A64A0B" w:rsidRDefault="00000000">
            <w:r>
              <w:rPr>
                <w:color w:val="1B2A4A"/>
                <w:sz w:val="19"/>
                <w:szCs w:val="19"/>
              </w:rPr>
              <w:t>Per-validator list of all slash events (type, amount, height, timestamp)</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2891E02" w14:textId="77777777" w:rsidR="00A64A0B" w:rsidRDefault="00000000">
            <w:pPr>
              <w:jc w:val="center"/>
            </w:pPr>
            <w:r>
              <w:rPr>
                <w:color w:val="1B2A4A"/>
                <w:sz w:val="19"/>
                <w:szCs w:val="19"/>
              </w:rPr>
              <w:t>✓</w:t>
            </w:r>
          </w:p>
        </w:tc>
      </w:tr>
      <w:tr w:rsidR="00A64A0B" w14:paraId="2904CD4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C94EF2" w14:textId="77777777" w:rsidR="00A64A0B" w:rsidRDefault="00000000">
            <w:proofErr w:type="spellStart"/>
            <w:r>
              <w:rPr>
                <w:rFonts w:ascii="Courier New" w:eastAsia="Courier New" w:hAnsi="Courier New" w:cs="Courier New"/>
                <w:color w:val="1B2A4A"/>
                <w:sz w:val="19"/>
                <w:szCs w:val="19"/>
              </w:rPr>
              <w:t>evidence_archive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E65F4C" w14:textId="77777777" w:rsidR="00A64A0B" w:rsidRDefault="00000000">
            <w:r>
              <w:rPr>
                <w:i/>
                <w:iCs/>
                <w:color w:val="1B2A4A"/>
                <w:sz w:val="19"/>
                <w:szCs w:val="19"/>
              </w:rPr>
              <w:t>Set&lt;</w:t>
            </w:r>
            <w:proofErr w:type="spellStart"/>
            <w:r>
              <w:rPr>
                <w:i/>
                <w:iCs/>
                <w:color w:val="1B2A4A"/>
                <w:sz w:val="19"/>
                <w:szCs w:val="19"/>
              </w:rPr>
              <w:t>EvidenceKey</w:t>
            </w:r>
            <w:proofErr w:type="spellEnd"/>
            <w:r>
              <w:rPr>
                <w:i/>
                <w:iCs/>
                <w:color w:val="1B2A4A"/>
                <w:sz w:val="19"/>
                <w:szCs w:val="19"/>
              </w:rPr>
              <w:t>&gt;</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E2D398" w14:textId="77777777" w:rsidR="00A64A0B" w:rsidRDefault="00000000">
            <w:r>
              <w:rPr>
                <w:color w:val="1B2A4A"/>
                <w:sz w:val="19"/>
                <w:szCs w:val="19"/>
              </w:rPr>
              <w:t>Hash keys of processed evidence to prevent replay attacks</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DC3C5E" w14:textId="77777777" w:rsidR="00A64A0B" w:rsidRDefault="00000000">
            <w:pPr>
              <w:jc w:val="center"/>
            </w:pPr>
            <w:r>
              <w:rPr>
                <w:color w:val="1B2A4A"/>
                <w:sz w:val="19"/>
                <w:szCs w:val="19"/>
              </w:rPr>
              <w:t>✓</w:t>
            </w:r>
          </w:p>
        </w:tc>
      </w:tr>
      <w:tr w:rsidR="00A64A0B" w14:paraId="2808299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844ACB5" w14:textId="77777777" w:rsidR="00A64A0B" w:rsidRDefault="00000000">
            <w:proofErr w:type="spellStart"/>
            <w:r>
              <w:rPr>
                <w:rFonts w:ascii="Courier New" w:eastAsia="Courier New" w:hAnsi="Courier New" w:cs="Courier New"/>
                <w:color w:val="1B2A4A"/>
                <w:sz w:val="19"/>
                <w:szCs w:val="19"/>
              </w:rPr>
              <w:t>jailed_until</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DA27C43" w14:textId="77777777" w:rsidR="00A64A0B" w:rsidRDefault="00000000">
            <w:r>
              <w:rPr>
                <w:i/>
                <w:iCs/>
                <w:color w:val="1B2A4A"/>
                <w:sz w:val="19"/>
                <w:szCs w:val="19"/>
              </w:rPr>
              <w:t>Map&lt;Address, u64&gt;</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D85EE62" w14:textId="77777777" w:rsidR="00A64A0B" w:rsidRDefault="00000000">
            <w:r>
              <w:rPr>
                <w:color w:val="1B2A4A"/>
                <w:sz w:val="19"/>
                <w:szCs w:val="19"/>
              </w:rPr>
              <w:t>Validator address → Unix timestamp of when the jail period expires</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616E97D" w14:textId="77777777" w:rsidR="00A64A0B" w:rsidRDefault="00000000">
            <w:pPr>
              <w:jc w:val="center"/>
            </w:pPr>
            <w:r>
              <w:rPr>
                <w:color w:val="1B2A4A"/>
                <w:sz w:val="19"/>
                <w:szCs w:val="19"/>
              </w:rPr>
              <w:t>✓</w:t>
            </w:r>
          </w:p>
        </w:tc>
      </w:tr>
      <w:tr w:rsidR="00A64A0B" w14:paraId="0692DD0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3157A1" w14:textId="77777777" w:rsidR="00A64A0B" w:rsidRDefault="00000000">
            <w:proofErr w:type="spellStart"/>
            <w:r>
              <w:rPr>
                <w:rFonts w:ascii="Courier New" w:eastAsia="Courier New" w:hAnsi="Courier New" w:cs="Courier New"/>
                <w:color w:val="1B2A4A"/>
                <w:sz w:val="19"/>
                <w:szCs w:val="19"/>
              </w:rPr>
              <w:t>tombstoned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FBB565" w14:textId="77777777" w:rsidR="00A64A0B" w:rsidRDefault="00000000">
            <w:r>
              <w:rPr>
                <w:i/>
                <w:iCs/>
                <w:color w:val="1B2A4A"/>
                <w:sz w:val="19"/>
                <w:szCs w:val="19"/>
              </w:rPr>
              <w:t>Set&lt;Address&gt;</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6AD1D6" w14:textId="77777777" w:rsidR="00A64A0B" w:rsidRDefault="00000000">
            <w:r>
              <w:rPr>
                <w:color w:val="1B2A4A"/>
                <w:sz w:val="19"/>
                <w:szCs w:val="19"/>
              </w:rPr>
              <w:t xml:space="preserve">Permanently banned validators — synced with Validator Registry </w:t>
            </w:r>
            <w:proofErr w:type="spellStart"/>
            <w:r>
              <w:rPr>
                <w:color w:val="1B2A4A"/>
                <w:sz w:val="19"/>
                <w:szCs w:val="19"/>
              </w:rPr>
              <w:t>tombstoned</w:t>
            </w:r>
            <w:proofErr w:type="spellEnd"/>
            <w:r>
              <w:rPr>
                <w:color w:val="1B2A4A"/>
                <w:sz w:val="19"/>
                <w:szCs w:val="19"/>
              </w:rPr>
              <w:t xml:space="preserve"> set</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00D908" w14:textId="77777777" w:rsidR="00A64A0B" w:rsidRDefault="00000000">
            <w:pPr>
              <w:jc w:val="center"/>
            </w:pPr>
            <w:r>
              <w:rPr>
                <w:color w:val="1B2A4A"/>
                <w:sz w:val="19"/>
                <w:szCs w:val="19"/>
              </w:rPr>
              <w:t>✓</w:t>
            </w:r>
          </w:p>
        </w:tc>
      </w:tr>
      <w:tr w:rsidR="00A64A0B" w14:paraId="6EC99FA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B361635" w14:textId="77777777" w:rsidR="00A64A0B" w:rsidRDefault="00000000">
            <w:proofErr w:type="spellStart"/>
            <w:r>
              <w:rPr>
                <w:rFonts w:ascii="Courier New" w:eastAsia="Courier New" w:hAnsi="Courier New" w:cs="Courier New"/>
                <w:color w:val="1B2A4A"/>
                <w:sz w:val="19"/>
                <w:szCs w:val="19"/>
              </w:rPr>
              <w:t>total_slashed_nwei</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4FEBFB9" w14:textId="77777777" w:rsidR="00A64A0B" w:rsidRDefault="00000000">
            <w:r>
              <w:rPr>
                <w:i/>
                <w:iCs/>
                <w:color w:val="1B2A4A"/>
                <w:sz w:val="19"/>
                <w:szCs w:val="19"/>
              </w:rPr>
              <w:t>u128</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C0E1F8E" w14:textId="77777777" w:rsidR="00A64A0B" w:rsidRDefault="00000000">
            <w:r>
              <w:rPr>
                <w:color w:val="1B2A4A"/>
                <w:sz w:val="19"/>
                <w:szCs w:val="19"/>
              </w:rPr>
              <w:t>Cumulative total of all slashed stake in nWei since genesis</w:t>
            </w:r>
          </w:p>
        </w:tc>
        <w:tc>
          <w:tcPr>
            <w:tcW w:w="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4DD7475" w14:textId="77777777" w:rsidR="00A64A0B" w:rsidRDefault="00000000">
            <w:pPr>
              <w:jc w:val="center"/>
            </w:pPr>
            <w:r>
              <w:rPr>
                <w:color w:val="1B2A4A"/>
                <w:sz w:val="19"/>
                <w:szCs w:val="19"/>
              </w:rPr>
              <w:t>✓</w:t>
            </w:r>
          </w:p>
        </w:tc>
      </w:tr>
    </w:tbl>
    <w:p w14:paraId="47FF4401" w14:textId="77777777" w:rsidR="00A64A0B" w:rsidRDefault="00A64A0B">
      <w:pPr>
        <w:spacing w:before="80"/>
      </w:pPr>
    </w:p>
    <w:p w14:paraId="26E0AEF6" w14:textId="77777777" w:rsidR="00A64A0B" w:rsidRDefault="00000000">
      <w:pPr>
        <w:pStyle w:val="Heading2"/>
      </w:pPr>
      <w:r>
        <w:t>Genesis Initialization State</w:t>
      </w:r>
    </w:p>
    <w:p w14:paraId="14A4C99E" w14:textId="77777777" w:rsidR="00A64A0B" w:rsidRDefault="00A64A0B">
      <w:pPr>
        <w:pBdr>
          <w:bottom w:val="single" w:sz="6" w:space="1" w:color="1A6B72"/>
        </w:pBdr>
        <w:spacing w:before="80" w:after="80"/>
      </w:pPr>
    </w:p>
    <w:p w14:paraId="10D7795C" w14:textId="77777777" w:rsidR="00A64A0B" w:rsidRDefault="00000000">
      <w:pPr>
        <w:spacing w:before="60" w:after="60"/>
      </w:pPr>
      <w:r>
        <w:rPr>
          <w:color w:val="1B2A4A"/>
        </w:rPr>
        <w:t xml:space="preserve">The following conditions must hold at block height 0, immediately after contract deployment and </w:t>
      </w:r>
      <w:proofErr w:type="spellStart"/>
      <w:r>
        <w:rPr>
          <w:color w:val="1B2A4A"/>
        </w:rPr>
        <w:t>init</w:t>
      </w:r>
      <w:proofErr w:type="spellEnd"/>
      <w:r>
        <w:rPr>
          <w:color w:val="1B2A4A"/>
        </w:rPr>
        <w:t>:</w:t>
      </w:r>
    </w:p>
    <w:p w14:paraId="3557726C" w14:textId="77777777" w:rsidR="00A64A0B" w:rsidRDefault="00000000">
      <w:pPr>
        <w:pStyle w:val="ListParagraph"/>
        <w:numPr>
          <w:ilvl w:val="0"/>
          <w:numId w:val="2"/>
        </w:numPr>
        <w:spacing w:before="40" w:after="40"/>
      </w:pPr>
      <w:proofErr w:type="spellStart"/>
      <w:r>
        <w:rPr>
          <w:color w:val="1B2A4A"/>
          <w:sz w:val="21"/>
          <w:szCs w:val="21"/>
        </w:rPr>
        <w:lastRenderedPageBreak/>
        <w:t>slash_records</w:t>
      </w:r>
      <w:proofErr w:type="spellEnd"/>
      <w:r>
        <w:rPr>
          <w:color w:val="1B2A4A"/>
          <w:sz w:val="21"/>
          <w:szCs w:val="21"/>
        </w:rPr>
        <w:t xml:space="preserve"> map is empty.</w:t>
      </w:r>
    </w:p>
    <w:p w14:paraId="76CD7551" w14:textId="77777777" w:rsidR="00A64A0B" w:rsidRDefault="00000000">
      <w:pPr>
        <w:pStyle w:val="ListParagraph"/>
        <w:numPr>
          <w:ilvl w:val="0"/>
          <w:numId w:val="2"/>
        </w:numPr>
        <w:spacing w:before="40" w:after="40"/>
      </w:pPr>
      <w:proofErr w:type="spellStart"/>
      <w:r>
        <w:rPr>
          <w:color w:val="1B2A4A"/>
          <w:sz w:val="21"/>
          <w:szCs w:val="21"/>
        </w:rPr>
        <w:t>evidence_archive</w:t>
      </w:r>
      <w:proofErr w:type="spellEnd"/>
      <w:r>
        <w:rPr>
          <w:color w:val="1B2A4A"/>
          <w:sz w:val="21"/>
          <w:szCs w:val="21"/>
        </w:rPr>
        <w:t xml:space="preserve"> set is empty.</w:t>
      </w:r>
    </w:p>
    <w:p w14:paraId="431AADB2" w14:textId="77777777" w:rsidR="00A64A0B" w:rsidRDefault="00000000">
      <w:pPr>
        <w:pStyle w:val="ListParagraph"/>
        <w:numPr>
          <w:ilvl w:val="0"/>
          <w:numId w:val="2"/>
        </w:numPr>
        <w:spacing w:before="40" w:after="40"/>
      </w:pPr>
      <w:proofErr w:type="spellStart"/>
      <w:r>
        <w:rPr>
          <w:color w:val="1B2A4A"/>
          <w:sz w:val="21"/>
          <w:szCs w:val="21"/>
        </w:rPr>
        <w:t>jailed_until</w:t>
      </w:r>
      <w:proofErr w:type="spellEnd"/>
      <w:r>
        <w:rPr>
          <w:color w:val="1B2A4A"/>
          <w:sz w:val="21"/>
          <w:szCs w:val="21"/>
        </w:rPr>
        <w:t xml:space="preserve"> map is empty.</w:t>
      </w:r>
    </w:p>
    <w:p w14:paraId="71865682" w14:textId="77777777" w:rsidR="00A64A0B" w:rsidRDefault="00000000">
      <w:pPr>
        <w:pStyle w:val="ListParagraph"/>
        <w:numPr>
          <w:ilvl w:val="0"/>
          <w:numId w:val="2"/>
        </w:numPr>
        <w:spacing w:before="40" w:after="40"/>
      </w:pPr>
      <w:proofErr w:type="spellStart"/>
      <w:r>
        <w:rPr>
          <w:color w:val="1B2A4A"/>
          <w:sz w:val="21"/>
          <w:szCs w:val="21"/>
        </w:rPr>
        <w:t>tombstoned</w:t>
      </w:r>
      <w:proofErr w:type="spellEnd"/>
      <w:r>
        <w:rPr>
          <w:color w:val="1B2A4A"/>
          <w:sz w:val="21"/>
          <w:szCs w:val="21"/>
        </w:rPr>
        <w:t xml:space="preserve"> set is empty.</w:t>
      </w:r>
    </w:p>
    <w:p w14:paraId="49B1B90E" w14:textId="77777777" w:rsidR="00A64A0B" w:rsidRDefault="00000000">
      <w:pPr>
        <w:pStyle w:val="ListParagraph"/>
        <w:numPr>
          <w:ilvl w:val="0"/>
          <w:numId w:val="2"/>
        </w:numPr>
        <w:spacing w:before="40" w:after="40"/>
      </w:pPr>
      <w:proofErr w:type="spellStart"/>
      <w:r>
        <w:rPr>
          <w:color w:val="1B2A4A"/>
          <w:sz w:val="21"/>
          <w:szCs w:val="21"/>
        </w:rPr>
        <w:t>total_slashed_nwei</w:t>
      </w:r>
      <w:proofErr w:type="spellEnd"/>
      <w:r>
        <w:rPr>
          <w:color w:val="1B2A4A"/>
          <w:sz w:val="21"/>
          <w:szCs w:val="21"/>
        </w:rPr>
        <w:t xml:space="preserve"> = 0.</w:t>
      </w:r>
    </w:p>
    <w:p w14:paraId="42152348" w14:textId="77777777" w:rsidR="00A64A0B" w:rsidRDefault="00A64A0B">
      <w:pPr>
        <w:spacing w:before="80"/>
      </w:pPr>
    </w:p>
    <w:p w14:paraId="3FF748CA" w14:textId="77777777" w:rsidR="00A64A0B" w:rsidRDefault="00000000">
      <w:pPr>
        <w:pStyle w:val="Heading2"/>
      </w:pPr>
      <w:r>
        <w:t>Cross-Contract Integrations</w:t>
      </w:r>
    </w:p>
    <w:p w14:paraId="0CB039BD" w14:textId="77777777" w:rsidR="00A64A0B" w:rsidRDefault="00A64A0B">
      <w:pPr>
        <w:pBdr>
          <w:bottom w:val="single" w:sz="6" w:space="1" w:color="1A6B72"/>
        </w:pBdr>
        <w:spacing w:before="80" w:after="80"/>
      </w:pPr>
    </w:p>
    <w:p w14:paraId="5FA3BEA8" w14:textId="77777777" w:rsidR="00A64A0B" w:rsidRDefault="00000000">
      <w:pPr>
        <w:pStyle w:val="ListParagraph"/>
        <w:numPr>
          <w:ilvl w:val="0"/>
          <w:numId w:val="2"/>
        </w:numPr>
        <w:spacing w:before="40" w:after="40"/>
      </w:pPr>
      <w:r>
        <w:rPr>
          <w:color w:val="1B2A4A"/>
          <w:sz w:val="21"/>
          <w:szCs w:val="21"/>
        </w:rPr>
        <w:t>Consensus Engine — submits double-sign and invalid-block evidence directly</w:t>
      </w:r>
    </w:p>
    <w:p w14:paraId="27D6194F" w14:textId="77777777" w:rsidR="00A64A0B" w:rsidRDefault="00000000">
      <w:pPr>
        <w:pStyle w:val="ListParagraph"/>
        <w:numPr>
          <w:ilvl w:val="0"/>
          <w:numId w:val="2"/>
        </w:numPr>
        <w:spacing w:before="40" w:after="40"/>
      </w:pPr>
      <w:r>
        <w:rPr>
          <w:color w:val="1B2A4A"/>
          <w:sz w:val="21"/>
          <w:szCs w:val="21"/>
        </w:rPr>
        <w:t>Node liveness monitor — submits downtime evidence after missed-blocks threshold</w:t>
      </w:r>
    </w:p>
    <w:p w14:paraId="5B95C337" w14:textId="77777777" w:rsidR="00A64A0B" w:rsidRDefault="00000000">
      <w:pPr>
        <w:pStyle w:val="ListParagraph"/>
        <w:numPr>
          <w:ilvl w:val="0"/>
          <w:numId w:val="2"/>
        </w:numPr>
        <w:spacing w:before="40" w:after="40"/>
      </w:pPr>
      <w:r>
        <w:rPr>
          <w:color w:val="1B2A4A"/>
          <w:sz w:val="21"/>
          <w:szCs w:val="21"/>
        </w:rPr>
        <w:t>Staking Contract — receives slash directives and applies balance deductions</w:t>
      </w:r>
    </w:p>
    <w:p w14:paraId="1B6EF4D1" w14:textId="77777777" w:rsidR="00A64A0B" w:rsidRDefault="00000000">
      <w:pPr>
        <w:pStyle w:val="ListParagraph"/>
        <w:numPr>
          <w:ilvl w:val="0"/>
          <w:numId w:val="2"/>
        </w:numPr>
        <w:spacing w:before="40" w:after="40"/>
      </w:pPr>
      <w:r>
        <w:rPr>
          <w:color w:val="1B2A4A"/>
          <w:sz w:val="21"/>
          <w:szCs w:val="21"/>
        </w:rPr>
        <w:t>Validator Registry — receives jail and tombstone status updates</w:t>
      </w:r>
    </w:p>
    <w:p w14:paraId="0AB2B59E" w14:textId="77777777" w:rsidR="00A64A0B" w:rsidRDefault="00000000">
      <w:pPr>
        <w:pStyle w:val="ListParagraph"/>
        <w:numPr>
          <w:ilvl w:val="0"/>
          <w:numId w:val="2"/>
        </w:numPr>
        <w:spacing w:before="40" w:after="40"/>
      </w:pPr>
      <w:r>
        <w:rPr>
          <w:color w:val="1B2A4A"/>
          <w:sz w:val="21"/>
          <w:szCs w:val="21"/>
        </w:rPr>
        <w:t xml:space="preserve">Treasury / Burn Module — receives slashed funds per the </w:t>
      </w:r>
      <w:proofErr w:type="spellStart"/>
      <w:r>
        <w:rPr>
          <w:color w:val="1B2A4A"/>
          <w:sz w:val="21"/>
          <w:szCs w:val="21"/>
        </w:rPr>
        <w:t>slash_destination</w:t>
      </w:r>
      <w:proofErr w:type="spellEnd"/>
      <w:r>
        <w:rPr>
          <w:color w:val="1B2A4A"/>
          <w:sz w:val="21"/>
          <w:szCs w:val="21"/>
        </w:rPr>
        <w:t xml:space="preserve"> policy</w:t>
      </w:r>
    </w:p>
    <w:p w14:paraId="04EE3103" w14:textId="77777777" w:rsidR="00A64A0B" w:rsidRDefault="00A64A0B">
      <w:pPr>
        <w:spacing w:before="80"/>
      </w:pPr>
    </w:p>
    <w:p w14:paraId="40DB05EC" w14:textId="77777777" w:rsidR="00A64A0B" w:rsidRDefault="00000000">
      <w:pPr>
        <w:pStyle w:val="Heading2"/>
      </w:pPr>
      <w:r>
        <w:t>Security Requirements</w:t>
      </w:r>
    </w:p>
    <w:p w14:paraId="2D7F13AA" w14:textId="77777777" w:rsidR="00A64A0B" w:rsidRDefault="00A64A0B">
      <w:pPr>
        <w:pBdr>
          <w:bottom w:val="single" w:sz="6" w:space="1" w:color="1A6B72"/>
        </w:pBdr>
        <w:spacing w:before="80" w:after="80"/>
      </w:pPr>
    </w:p>
    <w:p w14:paraId="7F222DEE" w14:textId="77777777" w:rsidR="00A64A0B" w:rsidRDefault="00000000">
      <w:pPr>
        <w:pStyle w:val="ListParagraph"/>
        <w:numPr>
          <w:ilvl w:val="0"/>
          <w:numId w:val="2"/>
        </w:numPr>
        <w:spacing w:before="40" w:after="40"/>
      </w:pPr>
      <w:r>
        <w:rPr>
          <w:color w:val="1B2A4A"/>
          <w:sz w:val="21"/>
          <w:szCs w:val="21"/>
        </w:rPr>
        <w:t>Evidence must include the misbehaving validator's ML-DSA-65 signature over the conflicting messages — unsigned evidence must be rejected.</w:t>
      </w:r>
    </w:p>
    <w:p w14:paraId="5D49071C" w14:textId="77777777" w:rsidR="00A64A0B" w:rsidRDefault="00000000">
      <w:pPr>
        <w:pStyle w:val="ListParagraph"/>
        <w:numPr>
          <w:ilvl w:val="0"/>
          <w:numId w:val="2"/>
        </w:numPr>
        <w:spacing w:before="40" w:after="40"/>
      </w:pPr>
      <w:r>
        <w:rPr>
          <w:color w:val="1B2A4A"/>
          <w:sz w:val="21"/>
          <w:szCs w:val="21"/>
        </w:rPr>
        <w:t xml:space="preserve">Evidence replay protection via </w:t>
      </w:r>
      <w:proofErr w:type="spellStart"/>
      <w:r>
        <w:rPr>
          <w:color w:val="1B2A4A"/>
          <w:sz w:val="21"/>
          <w:szCs w:val="21"/>
        </w:rPr>
        <w:t>evidence_archive</w:t>
      </w:r>
      <w:proofErr w:type="spellEnd"/>
      <w:r>
        <w:rPr>
          <w:color w:val="1B2A4A"/>
          <w:sz w:val="21"/>
          <w:szCs w:val="21"/>
        </w:rPr>
        <w:t xml:space="preserve"> is mandatory; the archive must be persisted across node restarts.</w:t>
      </w:r>
    </w:p>
    <w:p w14:paraId="55A29C8E" w14:textId="77777777" w:rsidR="00A64A0B" w:rsidRDefault="00000000">
      <w:pPr>
        <w:pStyle w:val="ListParagraph"/>
        <w:numPr>
          <w:ilvl w:val="0"/>
          <w:numId w:val="2"/>
        </w:numPr>
        <w:spacing w:before="40" w:after="40"/>
      </w:pPr>
      <w:r>
        <w:rPr>
          <w:color w:val="1B2A4A"/>
          <w:sz w:val="21"/>
          <w:szCs w:val="21"/>
        </w:rPr>
        <w:t xml:space="preserve">The </w:t>
      </w:r>
      <w:proofErr w:type="spellStart"/>
      <w:r>
        <w:rPr>
          <w:color w:val="1B2A4A"/>
          <w:sz w:val="21"/>
          <w:szCs w:val="21"/>
        </w:rPr>
        <w:t>invalid_block_slash_pct</w:t>
      </w:r>
      <w:proofErr w:type="spellEnd"/>
      <w:r>
        <w:rPr>
          <w:color w:val="1B2A4A"/>
          <w:sz w:val="21"/>
          <w:szCs w:val="21"/>
        </w:rPr>
        <w:t xml:space="preserve"> = 1.0 path must atomically set </w:t>
      </w:r>
      <w:proofErr w:type="spellStart"/>
      <w:r>
        <w:rPr>
          <w:color w:val="1B2A4A"/>
          <w:sz w:val="21"/>
          <w:szCs w:val="21"/>
        </w:rPr>
        <w:t>tombstoned</w:t>
      </w:r>
      <w:proofErr w:type="spellEnd"/>
      <w:r>
        <w:rPr>
          <w:color w:val="1B2A4A"/>
          <w:sz w:val="21"/>
          <w:szCs w:val="21"/>
        </w:rPr>
        <w:t xml:space="preserve"> = true and invoke </w:t>
      </w:r>
      <w:proofErr w:type="spellStart"/>
      <w:r>
        <w:rPr>
          <w:color w:val="1B2A4A"/>
          <w:sz w:val="21"/>
          <w:szCs w:val="21"/>
        </w:rPr>
        <w:t>staking.slash</w:t>
      </w:r>
      <w:proofErr w:type="spellEnd"/>
      <w:r>
        <w:rPr>
          <w:color w:val="1B2A4A"/>
          <w:sz w:val="21"/>
          <w:szCs w:val="21"/>
        </w:rPr>
        <w:t>() in the same transaction.</w:t>
      </w:r>
    </w:p>
    <w:p w14:paraId="5A5CD631" w14:textId="77777777" w:rsidR="00A64A0B" w:rsidRDefault="00000000">
      <w:pPr>
        <w:pStyle w:val="ListParagraph"/>
        <w:numPr>
          <w:ilvl w:val="0"/>
          <w:numId w:val="2"/>
        </w:numPr>
        <w:spacing w:before="40" w:after="40"/>
      </w:pPr>
      <w:r>
        <w:rPr>
          <w:color w:val="1B2A4A"/>
          <w:sz w:val="21"/>
          <w:szCs w:val="21"/>
        </w:rPr>
        <w:t>Slash percentages are applied to stake at the time of evidence submission, not at the time of misbehavior (prevents withdrawal front-running).</w:t>
      </w:r>
    </w:p>
    <w:p w14:paraId="3691F124" w14:textId="77777777" w:rsidR="00A64A0B" w:rsidRDefault="00A64A0B">
      <w:pPr>
        <w:spacing w:before="120"/>
      </w:pPr>
    </w:p>
    <w:p w14:paraId="17DCB5AB" w14:textId="77777777" w:rsidR="00A64A0B" w:rsidRDefault="00000000">
      <w:r>
        <w:br w:type="page"/>
      </w:r>
    </w:p>
    <w:p w14:paraId="09320E75" w14:textId="77777777" w:rsidR="00A64A0B" w:rsidRDefault="00000000">
      <w:pPr>
        <w:pStyle w:val="Heading1"/>
      </w:pPr>
      <w:r>
        <w:lastRenderedPageBreak/>
        <w:t>Implementation Notes &amp; Standards Compliance</w:t>
      </w:r>
    </w:p>
    <w:p w14:paraId="60614DDB" w14:textId="77777777" w:rsidR="00A64A0B" w:rsidRDefault="00A64A0B">
      <w:pPr>
        <w:pBdr>
          <w:bottom w:val="single" w:sz="6" w:space="1" w:color="1B2A4A"/>
        </w:pBdr>
        <w:spacing w:before="80" w:after="80"/>
      </w:pPr>
    </w:p>
    <w:p w14:paraId="0FF4C2F9" w14:textId="77777777" w:rsidR="00A64A0B" w:rsidRDefault="00A64A0B">
      <w:pPr>
        <w:spacing w:before="80"/>
      </w:pPr>
    </w:p>
    <w:p w14:paraId="3BE879F6" w14:textId="77777777" w:rsidR="00A64A0B" w:rsidRDefault="00000000">
      <w:pPr>
        <w:spacing w:before="160" w:after="60"/>
      </w:pPr>
      <w:r>
        <w:rPr>
          <w:b/>
          <w:bCs/>
          <w:color w:val="1A6B72"/>
        </w:rPr>
        <w:t>Address Format (SNTS-01)</w:t>
      </w:r>
    </w:p>
    <w:p w14:paraId="609BB259" w14:textId="77777777" w:rsidR="00A64A0B" w:rsidRDefault="00000000">
      <w:pPr>
        <w:spacing w:before="60" w:after="60"/>
      </w:pPr>
      <w:r>
        <w:rPr>
          <w:color w:val="1B2A4A"/>
        </w:rPr>
        <w:t xml:space="preserve">All system contract addresses use the </w:t>
      </w:r>
      <w:proofErr w:type="spellStart"/>
      <w:r>
        <w:rPr>
          <w:color w:val="1B2A4A"/>
        </w:rPr>
        <w:t>synq</w:t>
      </w:r>
      <w:proofErr w:type="spellEnd"/>
      <w:r>
        <w:rPr>
          <w:color w:val="1B2A4A"/>
        </w:rPr>
        <w:t xml:space="preserve"> Bech32m prefix with 20-byte payloads derived from the contract's FN-DSA-1024 public key hash. Placeholder addresses in this document (e.g., synq1staking00contract00synrg00net) must be replaced with actual </w:t>
      </w:r>
      <w:proofErr w:type="gramStart"/>
      <w:r>
        <w:rPr>
          <w:color w:val="1B2A4A"/>
        </w:rPr>
        <w:t>cryptographically-derived</w:t>
      </w:r>
      <w:proofErr w:type="gramEnd"/>
      <w:r>
        <w:rPr>
          <w:color w:val="1B2A4A"/>
        </w:rPr>
        <w:t xml:space="preserve"> addresses before mainnet deployment. </w:t>
      </w:r>
      <w:proofErr w:type="spellStart"/>
      <w:r>
        <w:rPr>
          <w:color w:val="1B2A4A"/>
        </w:rPr>
        <w:t>Testbeta</w:t>
      </w:r>
      <w:proofErr w:type="spellEnd"/>
      <w:r>
        <w:rPr>
          <w:color w:val="1B2A4A"/>
        </w:rPr>
        <w:t xml:space="preserve"> genesis may use deterministic test addresses.</w:t>
      </w:r>
    </w:p>
    <w:p w14:paraId="5015F452" w14:textId="77777777" w:rsidR="00A64A0B" w:rsidRDefault="00A64A0B">
      <w:pPr>
        <w:spacing w:before="60"/>
      </w:pPr>
    </w:p>
    <w:p w14:paraId="754ACE85" w14:textId="77777777" w:rsidR="00A64A0B" w:rsidRDefault="00000000">
      <w:pPr>
        <w:spacing w:before="160" w:after="60"/>
      </w:pPr>
      <w:r>
        <w:rPr>
          <w:b/>
          <w:bCs/>
          <w:color w:val="1A6B72"/>
        </w:rPr>
        <w:t>Denomination (SNTS-04)</w:t>
      </w:r>
    </w:p>
    <w:p w14:paraId="51E1B143" w14:textId="77777777" w:rsidR="00A64A0B" w:rsidRDefault="00000000">
      <w:pPr>
        <w:spacing w:before="60" w:after="60"/>
      </w:pPr>
      <w:r>
        <w:rPr>
          <w:color w:val="1B2A4A"/>
        </w:rPr>
        <w:t>Every monetary field in both initialization parameters and on-chain storage must use the nWei denomination. Field names must include the _</w:t>
      </w:r>
      <w:proofErr w:type="spellStart"/>
      <w:r>
        <w:rPr>
          <w:color w:val="1B2A4A"/>
        </w:rPr>
        <w:t>nwei</w:t>
      </w:r>
      <w:proofErr w:type="spellEnd"/>
      <w:r>
        <w:rPr>
          <w:color w:val="1B2A4A"/>
        </w:rPr>
        <w:t xml:space="preserve"> suffix (e.g., </w:t>
      </w:r>
      <w:proofErr w:type="spellStart"/>
      <w:r>
        <w:rPr>
          <w:color w:val="1B2A4A"/>
        </w:rPr>
        <w:t>min_stake_nwei</w:t>
      </w:r>
      <w:proofErr w:type="spellEnd"/>
      <w:r>
        <w:rPr>
          <w:color w:val="1B2A4A"/>
        </w:rPr>
        <w:t xml:space="preserve">, </w:t>
      </w:r>
      <w:proofErr w:type="spellStart"/>
      <w:r>
        <w:rPr>
          <w:color w:val="1B2A4A"/>
        </w:rPr>
        <w:t>balance_nwei</w:t>
      </w:r>
      <w:proofErr w:type="spellEnd"/>
      <w:r>
        <w:rPr>
          <w:color w:val="1B2A4A"/>
        </w:rPr>
        <w:t>). The decimal precision is 9 (1 SNRG = 10^9 nWei). Using any other suffix or denomination in contract ABIs or storage is a standards violation.</w:t>
      </w:r>
    </w:p>
    <w:p w14:paraId="5A5A3539" w14:textId="77777777" w:rsidR="00A64A0B" w:rsidRDefault="00A64A0B">
      <w:pPr>
        <w:spacing w:before="60"/>
      </w:pPr>
    </w:p>
    <w:p w14:paraId="51B8BC66" w14:textId="77777777" w:rsidR="00A64A0B" w:rsidRDefault="00000000">
      <w:pPr>
        <w:spacing w:before="160" w:after="60"/>
      </w:pPr>
      <w:r>
        <w:rPr>
          <w:b/>
          <w:bCs/>
          <w:color w:val="1A6B72"/>
        </w:rPr>
        <w:t>Cryptographic Algorithms (SNTS-06)</w:t>
      </w:r>
    </w:p>
    <w:p w14:paraId="37207616" w14:textId="77777777" w:rsidR="00A64A0B" w:rsidRDefault="00000000">
      <w:pPr>
        <w:spacing w:before="60" w:after="60"/>
      </w:pPr>
      <w:r>
        <w:rPr>
          <w:color w:val="1B2A4A"/>
        </w:rPr>
        <w:t>Transaction and consensus signing uses ML-DSA-65 exclusively. Address derivation uses FN-DSA-1024. SLH-DSA-SHAKE-128s is a reserved algorithm and must not be used for active signing in any contract. When contracts verify signatures (e.g., key rotation, slash evidence), they must call the ml_dsa_65_verify precompile at address 0000000000000000000000000000000000000001.</w:t>
      </w:r>
    </w:p>
    <w:p w14:paraId="735F0C72" w14:textId="77777777" w:rsidR="00A64A0B" w:rsidRDefault="00A64A0B">
      <w:pPr>
        <w:spacing w:before="60"/>
      </w:pPr>
    </w:p>
    <w:p w14:paraId="206D652E" w14:textId="77777777" w:rsidR="00A64A0B" w:rsidRDefault="00000000">
      <w:pPr>
        <w:spacing w:before="160" w:after="60"/>
      </w:pPr>
      <w:r>
        <w:rPr>
          <w:b/>
          <w:bCs/>
          <w:color w:val="1A6B72"/>
        </w:rPr>
        <w:t>Hex Encoding (SNTS-07)</w:t>
      </w:r>
    </w:p>
    <w:p w14:paraId="1FCF619E" w14:textId="77777777" w:rsidR="00A64A0B" w:rsidRDefault="00000000">
      <w:pPr>
        <w:spacing w:before="60" w:after="60"/>
      </w:pPr>
      <w:r>
        <w:rPr>
          <w:color w:val="1B2A4A"/>
        </w:rPr>
        <w:t>All hex values in contract storage, bytecode hashes, and event data must be lowercase [0-9a-f] with no 0x prefix. Bytecode hashes are 64 hex characters (32 bytes / SHA3-256). All hashes must be zero-padded to their full expected length.</w:t>
      </w:r>
    </w:p>
    <w:p w14:paraId="71E09DF2" w14:textId="77777777" w:rsidR="00A64A0B" w:rsidRDefault="00A64A0B">
      <w:pPr>
        <w:spacing w:before="60"/>
      </w:pPr>
    </w:p>
    <w:p w14:paraId="51184BEB" w14:textId="77777777" w:rsidR="00A64A0B" w:rsidRDefault="00000000">
      <w:pPr>
        <w:spacing w:before="160" w:after="60"/>
      </w:pPr>
      <w:r>
        <w:rPr>
          <w:b/>
          <w:bCs/>
          <w:color w:val="1A6B72"/>
        </w:rPr>
        <w:t>Timestamps (SNTS-08)</w:t>
      </w:r>
    </w:p>
    <w:p w14:paraId="2C254BB7" w14:textId="77777777" w:rsidR="00A64A0B" w:rsidRDefault="00000000">
      <w:pPr>
        <w:spacing w:before="60" w:after="60"/>
      </w:pPr>
      <w:r>
        <w:rPr>
          <w:color w:val="1B2A4A"/>
        </w:rPr>
        <w:t xml:space="preserve">All timestamp fields in contract storage and events must be u64 Unix seconds — never ISO 8601 strings. Field naming convention: timestamp for the primary creation timestamp, {event}_at for derived timestamps (e.g., </w:t>
      </w:r>
      <w:proofErr w:type="spellStart"/>
      <w:r>
        <w:rPr>
          <w:color w:val="1B2A4A"/>
        </w:rPr>
        <w:t>jailed_at</w:t>
      </w:r>
      <w:proofErr w:type="spellEnd"/>
      <w:r>
        <w:rPr>
          <w:color w:val="1B2A4A"/>
        </w:rPr>
        <w:t xml:space="preserve">, </w:t>
      </w:r>
      <w:proofErr w:type="spellStart"/>
      <w:r>
        <w:rPr>
          <w:color w:val="1B2A4A"/>
        </w:rPr>
        <w:t>unlocked_at</w:t>
      </w:r>
      <w:proofErr w:type="spellEnd"/>
      <w:r>
        <w:rPr>
          <w:color w:val="1B2A4A"/>
        </w:rPr>
        <w:t>). The _</w:t>
      </w:r>
      <w:proofErr w:type="spellStart"/>
      <w:r>
        <w:rPr>
          <w:color w:val="1B2A4A"/>
        </w:rPr>
        <w:t>unix</w:t>
      </w:r>
      <w:proofErr w:type="spellEnd"/>
      <w:r>
        <w:rPr>
          <w:color w:val="1B2A4A"/>
        </w:rPr>
        <w:t xml:space="preserve"> suffix must never appear in contract field names.</w:t>
      </w:r>
    </w:p>
    <w:p w14:paraId="2DD6810D" w14:textId="77777777" w:rsidR="00A64A0B" w:rsidRDefault="00A64A0B">
      <w:pPr>
        <w:spacing w:before="60"/>
      </w:pPr>
    </w:p>
    <w:p w14:paraId="192193D6" w14:textId="77777777" w:rsidR="00A64A0B" w:rsidRDefault="00000000">
      <w:pPr>
        <w:spacing w:before="160" w:after="60"/>
      </w:pPr>
      <w:r>
        <w:rPr>
          <w:b/>
          <w:bCs/>
          <w:color w:val="1A6B72"/>
        </w:rPr>
        <w:t>Environment (SNTS-09)</w:t>
      </w:r>
    </w:p>
    <w:p w14:paraId="3831307D" w14:textId="77777777" w:rsidR="00A64A0B" w:rsidRDefault="00000000">
      <w:pPr>
        <w:spacing w:before="60" w:after="60"/>
      </w:pPr>
      <w:r>
        <w:rPr>
          <w:color w:val="1B2A4A"/>
        </w:rPr>
        <w:t xml:space="preserve">For </w:t>
      </w:r>
      <w:proofErr w:type="spellStart"/>
      <w:r>
        <w:rPr>
          <w:color w:val="1B2A4A"/>
        </w:rPr>
        <w:t>testbeta</w:t>
      </w:r>
      <w:proofErr w:type="spellEnd"/>
      <w:r>
        <w:rPr>
          <w:color w:val="1B2A4A"/>
        </w:rPr>
        <w:t xml:space="preserve">, the chain_id is 338639. Any contract initialization that references the chain environment should use the canonical identifier </w:t>
      </w:r>
      <w:proofErr w:type="spellStart"/>
      <w:r>
        <w:rPr>
          <w:color w:val="1B2A4A"/>
        </w:rPr>
        <w:t>testbeta</w:t>
      </w:r>
      <w:proofErr w:type="spellEnd"/>
      <w:r>
        <w:rPr>
          <w:color w:val="1B2A4A"/>
        </w:rPr>
        <w:t xml:space="preserve"> (not testnet). Network-specific parameters (port numbers, DNS seeds) follow the SNTS-09 definitions: L1 Node RPC = 38648, Core RPC = 48648, Core WS = 58648.</w:t>
      </w:r>
    </w:p>
    <w:p w14:paraId="521E0AA5" w14:textId="77777777" w:rsidR="00A64A0B" w:rsidRDefault="00A64A0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4A0B" w14:paraId="27D4B441" w14:textId="77777777">
        <w:tblPrEx>
          <w:tblCellMar>
            <w:top w:w="0" w:type="dxa"/>
            <w:bottom w:w="0" w:type="dxa"/>
          </w:tblCellMar>
        </w:tblPrEx>
        <w:tc>
          <w:tcPr>
            <w:tcW w:w="9360" w:type="dxa"/>
            <w:tcBorders>
              <w:top w:val="single" w:sz="3" w:space="0" w:color="2E7D32"/>
              <w:left w:val="single" w:sz="3" w:space="0" w:color="2E7D32"/>
              <w:bottom w:val="single" w:sz="3" w:space="0" w:color="2E7D32"/>
              <w:right w:val="single" w:sz="3" w:space="0" w:color="2E7D32"/>
            </w:tcBorders>
            <w:shd w:val="clear" w:color="auto" w:fill="E8F5E9"/>
            <w:tcMar>
              <w:top w:w="100" w:type="dxa"/>
              <w:left w:w="160" w:type="dxa"/>
              <w:bottom w:w="100" w:type="dxa"/>
              <w:right w:w="160" w:type="dxa"/>
            </w:tcMar>
          </w:tcPr>
          <w:p w14:paraId="658B309C" w14:textId="77777777" w:rsidR="00A64A0B" w:rsidRDefault="00000000">
            <w:pPr>
              <w:spacing w:before="40" w:after="40"/>
            </w:pPr>
            <w:r>
              <w:rPr>
                <w:color w:val="1B2A4A"/>
                <w:sz w:val="20"/>
                <w:szCs w:val="20"/>
              </w:rPr>
              <w:t>This document is a companion to the Synergy Genesis Block Master Specification and the</w:t>
            </w:r>
          </w:p>
        </w:tc>
      </w:tr>
      <w:tr w:rsidR="00A64A0B" w14:paraId="642FEA83" w14:textId="77777777">
        <w:tblPrEx>
          <w:tblCellMar>
            <w:top w:w="0" w:type="dxa"/>
            <w:bottom w:w="0" w:type="dxa"/>
          </w:tblCellMar>
        </w:tblPrEx>
        <w:tc>
          <w:tcPr>
            <w:tcW w:w="9360" w:type="dxa"/>
            <w:tcBorders>
              <w:top w:val="single" w:sz="3" w:space="0" w:color="2E7D32"/>
              <w:left w:val="single" w:sz="3" w:space="0" w:color="2E7D32"/>
              <w:bottom w:val="single" w:sz="3" w:space="0" w:color="2E7D32"/>
              <w:right w:val="single" w:sz="3" w:space="0" w:color="2E7D32"/>
            </w:tcBorders>
            <w:shd w:val="clear" w:color="auto" w:fill="E8F5E9"/>
            <w:tcMar>
              <w:top w:w="100" w:type="dxa"/>
              <w:left w:w="160" w:type="dxa"/>
              <w:bottom w:w="100" w:type="dxa"/>
              <w:right w:w="160" w:type="dxa"/>
            </w:tcMar>
          </w:tcPr>
          <w:p w14:paraId="2613E474" w14:textId="77777777" w:rsidR="00A64A0B" w:rsidRDefault="00000000">
            <w:pPr>
              <w:spacing w:before="40" w:after="40"/>
            </w:pPr>
            <w:r>
              <w:rPr>
                <w:color w:val="1B2A4A"/>
                <w:sz w:val="20"/>
                <w:szCs w:val="20"/>
              </w:rPr>
              <w:lastRenderedPageBreak/>
              <w:t>testnet-beta-genesis-</w:t>
            </w:r>
            <w:proofErr w:type="spellStart"/>
            <w:r>
              <w:rPr>
                <w:color w:val="1B2A4A"/>
                <w:sz w:val="20"/>
                <w:szCs w:val="20"/>
              </w:rPr>
              <w:t>snts</w:t>
            </w:r>
            <w:proofErr w:type="spellEnd"/>
            <w:r>
              <w:rPr>
                <w:color w:val="1B2A4A"/>
                <w:sz w:val="20"/>
                <w:szCs w:val="20"/>
              </w:rPr>
              <w:t>-</w:t>
            </w:r>
            <w:proofErr w:type="spellStart"/>
            <w:r>
              <w:rPr>
                <w:color w:val="1B2A4A"/>
                <w:sz w:val="20"/>
                <w:szCs w:val="20"/>
              </w:rPr>
              <w:t>corrected.json</w:t>
            </w:r>
            <w:proofErr w:type="spellEnd"/>
            <w:r>
              <w:rPr>
                <w:color w:val="1B2A4A"/>
                <w:sz w:val="20"/>
                <w:szCs w:val="20"/>
              </w:rPr>
              <w:t xml:space="preserve"> file. All contract addresses and </w:t>
            </w:r>
            <w:proofErr w:type="spellStart"/>
            <w:r>
              <w:rPr>
                <w:color w:val="1B2A4A"/>
                <w:sz w:val="20"/>
                <w:szCs w:val="20"/>
              </w:rPr>
              <w:t>init</w:t>
            </w:r>
            <w:proofErr w:type="spellEnd"/>
            <w:r>
              <w:rPr>
                <w:color w:val="1B2A4A"/>
                <w:sz w:val="20"/>
                <w:szCs w:val="20"/>
              </w:rPr>
              <w:t xml:space="preserve"> parameters</w:t>
            </w:r>
          </w:p>
        </w:tc>
      </w:tr>
      <w:tr w:rsidR="00A64A0B" w14:paraId="6D1B969D" w14:textId="77777777">
        <w:tblPrEx>
          <w:tblCellMar>
            <w:top w:w="0" w:type="dxa"/>
            <w:bottom w:w="0" w:type="dxa"/>
          </w:tblCellMar>
        </w:tblPrEx>
        <w:tc>
          <w:tcPr>
            <w:tcW w:w="9360" w:type="dxa"/>
            <w:tcBorders>
              <w:top w:val="single" w:sz="3" w:space="0" w:color="2E7D32"/>
              <w:left w:val="single" w:sz="3" w:space="0" w:color="2E7D32"/>
              <w:bottom w:val="single" w:sz="3" w:space="0" w:color="2E7D32"/>
              <w:right w:val="single" w:sz="3" w:space="0" w:color="2E7D32"/>
            </w:tcBorders>
            <w:shd w:val="clear" w:color="auto" w:fill="E8F5E9"/>
            <w:tcMar>
              <w:top w:w="100" w:type="dxa"/>
              <w:left w:w="160" w:type="dxa"/>
              <w:bottom w:w="100" w:type="dxa"/>
              <w:right w:w="160" w:type="dxa"/>
            </w:tcMar>
          </w:tcPr>
          <w:p w14:paraId="1D44A285" w14:textId="77777777" w:rsidR="00A64A0B" w:rsidRDefault="00000000">
            <w:pPr>
              <w:spacing w:before="40" w:after="40"/>
            </w:pPr>
            <w:r>
              <w:rPr>
                <w:color w:val="1B2A4A"/>
                <w:sz w:val="20"/>
                <w:szCs w:val="20"/>
              </w:rPr>
              <w:t>in this document match the values in the SNTS-corrected genesis file exactly.</w:t>
            </w:r>
          </w:p>
        </w:tc>
      </w:tr>
    </w:tbl>
    <w:p w14:paraId="566DFE1E" w14:textId="77777777" w:rsidR="00A64A0B" w:rsidRDefault="00A64A0B">
      <w:pPr>
        <w:spacing w:before="240"/>
      </w:pPr>
    </w:p>
    <w:p w14:paraId="54BAB31E" w14:textId="77777777" w:rsidR="00A64A0B" w:rsidRDefault="00000000">
      <w:pPr>
        <w:jc w:val="center"/>
      </w:pPr>
      <w:r>
        <w:rPr>
          <w:i/>
          <w:iCs/>
          <w:color w:val="1B2A4A"/>
          <w:sz w:val="20"/>
          <w:szCs w:val="20"/>
        </w:rPr>
        <w:t>— End of Document —</w:t>
      </w:r>
    </w:p>
    <w:sectPr w:rsidR="00A64A0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21D91" w14:textId="77777777" w:rsidR="00CD1B0A" w:rsidRDefault="00CD1B0A">
      <w:r>
        <w:separator/>
      </w:r>
    </w:p>
  </w:endnote>
  <w:endnote w:type="continuationSeparator" w:id="0">
    <w:p w14:paraId="11D23B75" w14:textId="77777777" w:rsidR="00CD1B0A" w:rsidRDefault="00CD1B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27751" w14:textId="77777777" w:rsidR="00A64A0B" w:rsidRDefault="00000000">
    <w:pPr>
      <w:pBdr>
        <w:top w:val="single" w:sz="4" w:space="1" w:color="1B2A4A"/>
      </w:pBdr>
      <w:spacing w:before="80"/>
      <w:jc w:val="center"/>
    </w:pPr>
    <w:r>
      <w:rPr>
        <w:color w:val="1B2A4A"/>
        <w:sz w:val="16"/>
        <w:szCs w:val="16"/>
      </w:rPr>
      <w:t xml:space="preserve">Synergy Network — Testnet Beta  |  Chain ID 338639  |  Page </w:t>
    </w:r>
    <w:r>
      <w:rPr>
        <w:color w:val="1B2A4A"/>
        <w:sz w:val="16"/>
        <w:szCs w:val="16"/>
      </w:rPr>
      <w:fldChar w:fldCharType="begin"/>
    </w:r>
    <w:r>
      <w:rPr>
        <w:color w:val="1B2A4A"/>
        <w:sz w:val="16"/>
        <w:szCs w:val="16"/>
      </w:rPr>
      <w:instrText>PAGE</w:instrText>
    </w:r>
    <w:r>
      <w:rPr>
        <w:color w:val="1B2A4A"/>
        <w:sz w:val="16"/>
        <w:szCs w:val="16"/>
      </w:rPr>
      <w:fldChar w:fldCharType="separate"/>
    </w:r>
    <w:r w:rsidR="008719C4">
      <w:rPr>
        <w:noProof/>
        <w:color w:val="1B2A4A"/>
        <w:sz w:val="16"/>
        <w:szCs w:val="16"/>
      </w:rPr>
      <w:t>1</w:t>
    </w:r>
    <w:r>
      <w:rPr>
        <w:color w:val="1B2A4A"/>
        <w:sz w:val="16"/>
        <w:szCs w:val="16"/>
      </w:rPr>
      <w:fldChar w:fldCharType="end"/>
    </w:r>
    <w:r>
      <w:rPr>
        <w:color w:val="1B2A4A"/>
        <w:sz w:val="16"/>
        <w:szCs w:val="16"/>
      </w:rPr>
      <w:t xml:space="preserve"> of </w:t>
    </w:r>
    <w:r>
      <w:rPr>
        <w:color w:val="1B2A4A"/>
        <w:sz w:val="16"/>
        <w:szCs w:val="16"/>
      </w:rPr>
      <w:fldChar w:fldCharType="begin"/>
    </w:r>
    <w:r>
      <w:rPr>
        <w:color w:val="1B2A4A"/>
        <w:sz w:val="16"/>
        <w:szCs w:val="16"/>
      </w:rPr>
      <w:instrText>NUMPAGES</w:instrText>
    </w:r>
    <w:r>
      <w:rPr>
        <w:color w:val="1B2A4A"/>
        <w:sz w:val="16"/>
        <w:szCs w:val="16"/>
      </w:rPr>
      <w:fldChar w:fldCharType="separate"/>
    </w:r>
    <w:r w:rsidR="008719C4">
      <w:rPr>
        <w:noProof/>
        <w:color w:val="1B2A4A"/>
        <w:sz w:val="16"/>
        <w:szCs w:val="16"/>
      </w:rPr>
      <w:t>2</w:t>
    </w:r>
    <w:r>
      <w:rPr>
        <w:color w:val="1B2A4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F4AE3" w14:textId="77777777" w:rsidR="00CD1B0A" w:rsidRDefault="00CD1B0A">
      <w:r>
        <w:separator/>
      </w:r>
    </w:p>
  </w:footnote>
  <w:footnote w:type="continuationSeparator" w:id="0">
    <w:p w14:paraId="16C31D93" w14:textId="77777777" w:rsidR="00CD1B0A" w:rsidRDefault="00CD1B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F0BD2" w14:textId="77777777" w:rsidR="00A64A0B" w:rsidRDefault="00000000">
    <w:pPr>
      <w:pBdr>
        <w:bottom w:val="single" w:sz="4" w:space="1" w:color="1B2A4A"/>
      </w:pBdr>
      <w:tabs>
        <w:tab w:val="right" w:pos="8640"/>
      </w:tabs>
      <w:spacing w:after="80"/>
    </w:pPr>
    <w:r>
      <w:rPr>
        <w:color w:val="1B2A4A"/>
        <w:sz w:val="18"/>
        <w:szCs w:val="18"/>
      </w:rPr>
      <w:t>SYNERGY NETWORK  |  Genesis Contract Specifications</w:t>
    </w:r>
    <w:r>
      <w:rPr>
        <w:i/>
        <w:iCs/>
        <w:color w:val="C9A84C"/>
        <w:sz w:val="16"/>
        <w:szCs w:val="16"/>
      </w:rPr>
      <w:tab/>
      <w:t>CONFIDENTIAL — 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C9799D"/>
    <w:multiLevelType w:val="hybridMultilevel"/>
    <w:tmpl w:val="8AC06518"/>
    <w:lvl w:ilvl="0" w:tplc="A3907138">
      <w:start w:val="1"/>
      <w:numFmt w:val="bullet"/>
      <w:lvlText w:val="•"/>
      <w:lvlJc w:val="left"/>
      <w:pPr>
        <w:ind w:left="720" w:hanging="360"/>
      </w:pPr>
      <w:rPr>
        <w:rFonts w:ascii="Arial" w:eastAsia="Arial" w:hAnsi="Arial" w:cs="Arial"/>
      </w:rPr>
    </w:lvl>
    <w:lvl w:ilvl="1" w:tplc="0ABAD728">
      <w:start w:val="1"/>
      <w:numFmt w:val="bullet"/>
      <w:lvlText w:val="◦"/>
      <w:lvlJc w:val="left"/>
      <w:pPr>
        <w:ind w:left="1080" w:hanging="360"/>
      </w:pPr>
      <w:rPr>
        <w:rFonts w:ascii="Arial" w:eastAsia="Arial" w:hAnsi="Arial" w:cs="Arial"/>
      </w:rPr>
    </w:lvl>
    <w:lvl w:ilvl="2" w:tplc="B5BEC108">
      <w:numFmt w:val="decimal"/>
      <w:lvlText w:val=""/>
      <w:lvlJc w:val="left"/>
    </w:lvl>
    <w:lvl w:ilvl="3" w:tplc="DEEA5CC0">
      <w:numFmt w:val="decimal"/>
      <w:lvlText w:val=""/>
      <w:lvlJc w:val="left"/>
    </w:lvl>
    <w:lvl w:ilvl="4" w:tplc="C00C1B26">
      <w:numFmt w:val="decimal"/>
      <w:lvlText w:val=""/>
      <w:lvlJc w:val="left"/>
    </w:lvl>
    <w:lvl w:ilvl="5" w:tplc="D242E0A2">
      <w:numFmt w:val="decimal"/>
      <w:lvlText w:val=""/>
      <w:lvlJc w:val="left"/>
    </w:lvl>
    <w:lvl w:ilvl="6" w:tplc="449EC67C">
      <w:numFmt w:val="decimal"/>
      <w:lvlText w:val=""/>
      <w:lvlJc w:val="left"/>
    </w:lvl>
    <w:lvl w:ilvl="7" w:tplc="1EBECA2C">
      <w:numFmt w:val="decimal"/>
      <w:lvlText w:val=""/>
      <w:lvlJc w:val="left"/>
    </w:lvl>
    <w:lvl w:ilvl="8" w:tplc="B29A60E0">
      <w:numFmt w:val="decimal"/>
      <w:lvlText w:val=""/>
      <w:lvlJc w:val="left"/>
    </w:lvl>
  </w:abstractNum>
  <w:abstractNum w:abstractNumId="1" w15:restartNumberingAfterBreak="0">
    <w:nsid w:val="43D7640E"/>
    <w:multiLevelType w:val="hybridMultilevel"/>
    <w:tmpl w:val="7AEE981A"/>
    <w:lvl w:ilvl="0" w:tplc="869A6786">
      <w:start w:val="1"/>
      <w:numFmt w:val="bullet"/>
      <w:lvlText w:val="●"/>
      <w:lvlJc w:val="left"/>
      <w:pPr>
        <w:ind w:left="720" w:hanging="360"/>
      </w:pPr>
    </w:lvl>
    <w:lvl w:ilvl="1" w:tplc="0A388818">
      <w:start w:val="1"/>
      <w:numFmt w:val="bullet"/>
      <w:lvlText w:val="○"/>
      <w:lvlJc w:val="left"/>
      <w:pPr>
        <w:ind w:left="1440" w:hanging="360"/>
      </w:pPr>
    </w:lvl>
    <w:lvl w:ilvl="2" w:tplc="A840484E">
      <w:start w:val="1"/>
      <w:numFmt w:val="bullet"/>
      <w:lvlText w:val="■"/>
      <w:lvlJc w:val="left"/>
      <w:pPr>
        <w:ind w:left="2160" w:hanging="360"/>
      </w:pPr>
    </w:lvl>
    <w:lvl w:ilvl="3" w:tplc="68A4F486">
      <w:start w:val="1"/>
      <w:numFmt w:val="bullet"/>
      <w:lvlText w:val="●"/>
      <w:lvlJc w:val="left"/>
      <w:pPr>
        <w:ind w:left="2880" w:hanging="360"/>
      </w:pPr>
    </w:lvl>
    <w:lvl w:ilvl="4" w:tplc="6F12967A">
      <w:start w:val="1"/>
      <w:numFmt w:val="bullet"/>
      <w:lvlText w:val="○"/>
      <w:lvlJc w:val="left"/>
      <w:pPr>
        <w:ind w:left="3600" w:hanging="360"/>
      </w:pPr>
    </w:lvl>
    <w:lvl w:ilvl="5" w:tplc="65EEBEF6">
      <w:start w:val="1"/>
      <w:numFmt w:val="bullet"/>
      <w:lvlText w:val="■"/>
      <w:lvlJc w:val="left"/>
      <w:pPr>
        <w:ind w:left="4320" w:hanging="360"/>
      </w:pPr>
    </w:lvl>
    <w:lvl w:ilvl="6" w:tplc="71AC5F7E">
      <w:start w:val="1"/>
      <w:numFmt w:val="bullet"/>
      <w:lvlText w:val="●"/>
      <w:lvlJc w:val="left"/>
      <w:pPr>
        <w:ind w:left="5040" w:hanging="360"/>
      </w:pPr>
    </w:lvl>
    <w:lvl w:ilvl="7" w:tplc="ECD0A200">
      <w:start w:val="1"/>
      <w:numFmt w:val="bullet"/>
      <w:lvlText w:val="●"/>
      <w:lvlJc w:val="left"/>
      <w:pPr>
        <w:ind w:left="5760" w:hanging="360"/>
      </w:pPr>
    </w:lvl>
    <w:lvl w:ilvl="8" w:tplc="5E80D49E">
      <w:start w:val="1"/>
      <w:numFmt w:val="bullet"/>
      <w:lvlText w:val="●"/>
      <w:lvlJc w:val="left"/>
      <w:pPr>
        <w:ind w:left="6480" w:hanging="360"/>
      </w:pPr>
    </w:lvl>
  </w:abstractNum>
  <w:abstractNum w:abstractNumId="2" w15:restartNumberingAfterBreak="0">
    <w:nsid w:val="6740535B"/>
    <w:multiLevelType w:val="hybridMultilevel"/>
    <w:tmpl w:val="26CE192A"/>
    <w:lvl w:ilvl="0" w:tplc="CFB28432">
      <w:start w:val="1"/>
      <w:numFmt w:val="decimal"/>
      <w:lvlText w:val="%1."/>
      <w:lvlJc w:val="left"/>
      <w:pPr>
        <w:ind w:left="720" w:hanging="360"/>
      </w:pPr>
    </w:lvl>
    <w:lvl w:ilvl="1" w:tplc="EF260D56">
      <w:numFmt w:val="decimal"/>
      <w:lvlText w:val=""/>
      <w:lvlJc w:val="left"/>
    </w:lvl>
    <w:lvl w:ilvl="2" w:tplc="F32C9382">
      <w:numFmt w:val="decimal"/>
      <w:lvlText w:val=""/>
      <w:lvlJc w:val="left"/>
    </w:lvl>
    <w:lvl w:ilvl="3" w:tplc="82B26C74">
      <w:numFmt w:val="decimal"/>
      <w:lvlText w:val=""/>
      <w:lvlJc w:val="left"/>
    </w:lvl>
    <w:lvl w:ilvl="4" w:tplc="3F2E31FA">
      <w:numFmt w:val="decimal"/>
      <w:lvlText w:val=""/>
      <w:lvlJc w:val="left"/>
    </w:lvl>
    <w:lvl w:ilvl="5" w:tplc="B4A48970">
      <w:numFmt w:val="decimal"/>
      <w:lvlText w:val=""/>
      <w:lvlJc w:val="left"/>
    </w:lvl>
    <w:lvl w:ilvl="6" w:tplc="3466810C">
      <w:numFmt w:val="decimal"/>
      <w:lvlText w:val=""/>
      <w:lvlJc w:val="left"/>
    </w:lvl>
    <w:lvl w:ilvl="7" w:tplc="14B25744">
      <w:numFmt w:val="decimal"/>
      <w:lvlText w:val=""/>
      <w:lvlJc w:val="left"/>
    </w:lvl>
    <w:lvl w:ilvl="8" w:tplc="2F0C27F6">
      <w:numFmt w:val="decimal"/>
      <w:lvlText w:val=""/>
      <w:lvlJc w:val="left"/>
    </w:lvl>
  </w:abstractNum>
  <w:num w:numId="1" w16cid:durableId="17633341">
    <w:abstractNumId w:val="1"/>
    <w:lvlOverride w:ilvl="0">
      <w:startOverride w:val="1"/>
    </w:lvlOverride>
  </w:num>
  <w:num w:numId="2" w16cid:durableId="10595507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A0B"/>
    <w:rsid w:val="003A507C"/>
    <w:rsid w:val="004C6F9D"/>
    <w:rsid w:val="00824B02"/>
    <w:rsid w:val="008719C4"/>
    <w:rsid w:val="00A64A0B"/>
    <w:rsid w:val="00CD1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C72E62"/>
  <w15:docId w15:val="{019D73AB-AD2C-0840-815C-F2F02376B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2A4A"/>
      <w:sz w:val="36"/>
      <w:szCs w:val="36"/>
    </w:rPr>
  </w:style>
  <w:style w:type="paragraph" w:styleId="Heading2">
    <w:name w:val="heading 2"/>
    <w:uiPriority w:val="9"/>
    <w:unhideWhenUsed/>
    <w:qFormat/>
    <w:pPr>
      <w:spacing w:before="200" w:after="100"/>
      <w:outlineLvl w:val="1"/>
    </w:pPr>
    <w:rPr>
      <w:b/>
      <w:bCs/>
      <w:color w:val="1A6B72"/>
      <w:sz w:val="26"/>
      <w:szCs w:val="26"/>
    </w:rPr>
  </w:style>
  <w:style w:type="paragraph" w:styleId="Heading3">
    <w:name w:val="heading 3"/>
    <w:uiPriority w:val="9"/>
    <w:semiHidden/>
    <w:unhideWhenUsed/>
    <w:qFormat/>
    <w:pPr>
      <w:spacing w:before="140" w:after="80"/>
      <w:outlineLvl w:val="2"/>
    </w:pPr>
    <w:rPr>
      <w:b/>
      <w:bCs/>
      <w:color w:val="C9A84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24</Pages>
  <Words>4417</Words>
  <Characters>28979</Characters>
  <Application>Microsoft Office Word</Application>
  <DocSecurity>0</DocSecurity>
  <Lines>1159</Lines>
  <Paragraphs>814</Paragraphs>
  <ScaleCrop>false</ScaleCrop>
  <Company/>
  <LinksUpToDate>false</LinksUpToDate>
  <CharactersWithSpaces>32582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Hutzler</cp:lastModifiedBy>
  <cp:revision>2</cp:revision>
  <dcterms:created xsi:type="dcterms:W3CDTF">2026-03-24T02:14:00Z</dcterms:created>
  <dcterms:modified xsi:type="dcterms:W3CDTF">2026-03-25T09:49:00Z</dcterms:modified>
</cp:coreProperties>
</file>