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PUBLIC RELATIONS AND HOSPITALITY</w:t>
      </w:r>
    </w:p>
    <w:p>
      <w:pPr/>
    </w:p>
    <w:p>
      <w:pPr/>
      <w:r>
        <w:t>INSTRUCTIONS</w:t>
      </w:r>
    </w:p>
    <w:p>
      <w:pPr/>
    </w:p>
    <w:p>
      <w:pPr/>
      <w:r>
        <w:t>Each person has to register individually and can register only once.</w:t>
      </w:r>
    </w:p>
    <w:p>
      <w:pPr/>
      <w:r>
        <w:t>Every participant must have the original ID card of your college or at least a printout of the same at the time of arrival at NIT Trichy Campus.</w:t>
      </w:r>
    </w:p>
    <w:p>
      <w:pPr/>
    </w:p>
    <w:p>
      <w:pPr/>
      <w:r>
        <w:t xml:space="preserve">On arrival at NIT Trichy Campus you are requested to report at the PR Desk located at Mechanical Engineering Department. </w:t>
      </w:r>
    </w:p>
    <w:p>
      <w:pPr/>
      <w:r>
        <w:t>Female participants should reach campus before 9pm</w:t>
      </w:r>
    </w:p>
    <w:p>
      <w:pPr/>
    </w:p>
    <w:p>
      <w:pPr/>
      <w:r>
        <w:t>Synergy Registration Fee: Rs:200/-</w:t>
      </w:r>
      <w:r>
        <w:t xml:space="preserve"> (Rs:80/- will be given as food coupons)</w:t>
      </w:r>
    </w:p>
    <w:p>
      <w:pPr/>
      <w:r>
        <w:t xml:space="preserve">Accommodation fee: Rs. </w:t>
      </w:r>
      <w:r>
        <w:t>1</w:t>
      </w:r>
      <w:r>
        <w:t>00/- without food per day.</w:t>
      </w:r>
    </w:p>
    <w:p>
      <w:pPr/>
      <w:r>
        <w:t xml:space="preserve">Caution Deposit for accommodation: Rs. </w:t>
      </w:r>
      <w:r>
        <w:t>2</w:t>
      </w:r>
      <w:bookmarkStart w:id="0" w:name="_GoBack"/>
      <w:bookmarkEnd w:id="0"/>
      <w:r>
        <w:t>00/- (Refundable)</w:t>
      </w:r>
    </w:p>
    <w:p>
      <w:pPr/>
    </w:p>
    <w:p>
      <w:pPr/>
      <w:r>
        <w:t>You will be issued a Registration Kit on arrival at the PR Desk.</w:t>
      </w:r>
    </w:p>
    <w:p>
      <w:pPr/>
    </w:p>
    <w:p>
      <w:pPr/>
      <w:r>
        <w:t>Cycles will be provided by the Synergy’17 Team for easy transportation of participants.</w:t>
      </w:r>
    </w:p>
    <w:p>
      <w:pPr/>
      <w:r>
        <w:t>Cycle Rental for 1 day: Rs. 80/-</w:t>
      </w:r>
    </w:p>
    <w:p>
      <w:pPr/>
      <w:r>
        <w:t>Cycle Rental for 2 days: Rs. 100/-</w:t>
      </w:r>
    </w:p>
    <w:p>
      <w:pPr/>
      <w:r>
        <w:t>Cycle Rental for 3 days: Rs. 120/-</w:t>
      </w:r>
    </w:p>
    <w:p>
      <w:pPr/>
      <w:r>
        <w:t>Caution Deposit for cycle: 500/-</w:t>
      </w:r>
    </w:p>
    <w:p>
      <w:pPr/>
    </w:p>
    <w:p>
      <w:pPr/>
      <w:r>
        <w:t>The participants must checkout from the hostels before leaving the campus, only then the caution deposit will be refunded.</w:t>
      </w:r>
    </w:p>
    <w:p>
      <w:pPr/>
    </w:p>
    <w:p>
      <w:pPr/>
      <w:r>
        <w:t>RULES</w:t>
      </w:r>
    </w:p>
    <w:p>
      <w:pPr/>
    </w:p>
    <w:p>
      <w:pPr>
        <w:pStyle w:val="5"/>
        <w:numPr>
          <w:ilvl w:val="0"/>
          <w:numId w:val="1"/>
        </w:numPr>
        <w:tabs>
          <w:tab w:val="left" w:pos="720"/>
        </w:tabs>
      </w:pPr>
      <w:r>
        <w:t>Hospitality is on first come first serve basis.</w:t>
      </w:r>
    </w:p>
    <w:p>
      <w:pPr>
        <w:pStyle w:val="5"/>
        <w:numPr>
          <w:ilvl w:val="0"/>
          <w:numId w:val="1"/>
        </w:numPr>
        <w:tabs>
          <w:tab w:val="left" w:pos="720"/>
        </w:tabs>
      </w:pPr>
      <w:r>
        <w:t>Hospitality registration is separate from event registration.</w:t>
      </w:r>
    </w:p>
    <w:p>
      <w:pPr>
        <w:pStyle w:val="5"/>
        <w:numPr>
          <w:ilvl w:val="0"/>
          <w:numId w:val="1"/>
        </w:numPr>
        <w:tabs>
          <w:tab w:val="left" w:pos="720"/>
        </w:tabs>
      </w:pPr>
      <w:r>
        <w:t>Accommodation is strictly on shared basis. NO individual rooms will be given and any complaints regarding this shall not be entertained.</w:t>
      </w:r>
    </w:p>
    <w:p>
      <w:pPr>
        <w:pStyle w:val="5"/>
        <w:numPr>
          <w:ilvl w:val="0"/>
          <w:numId w:val="1"/>
        </w:numPr>
        <w:tabs>
          <w:tab w:val="left" w:pos="720"/>
        </w:tabs>
      </w:pPr>
      <w:r>
        <w:t xml:space="preserve">Accommodation is only available from </w:t>
      </w:r>
      <w:r>
        <w:rPr>
          <w:b/>
        </w:rPr>
        <w:t>16</w:t>
      </w:r>
      <w:r>
        <w:rPr>
          <w:b/>
          <w:vertAlign w:val="superscript"/>
        </w:rPr>
        <w:t>th</w:t>
      </w:r>
      <w:r>
        <w:rPr>
          <w:b/>
        </w:rPr>
        <w:t xml:space="preserve"> March to 19</w:t>
      </w:r>
      <w:r>
        <w:rPr>
          <w:b/>
          <w:vertAlign w:val="superscript"/>
        </w:rPr>
        <w:t>th</w:t>
      </w:r>
      <w:r>
        <w:rPr>
          <w:b/>
        </w:rPr>
        <w:t xml:space="preserve"> March</w:t>
      </w:r>
    </w:p>
    <w:p>
      <w:pPr>
        <w:pStyle w:val="5"/>
        <w:numPr>
          <w:ilvl w:val="0"/>
          <w:numId w:val="1"/>
        </w:numPr>
        <w:tabs>
          <w:tab w:val="left" w:pos="720"/>
        </w:tabs>
      </w:pPr>
      <w:r>
        <w:t>Cycles will be provided on FCFS Basis at rates mentioned as before.</w:t>
      </w:r>
    </w:p>
    <w:p>
      <w:pPr>
        <w:pStyle w:val="5"/>
        <w:numPr>
          <w:ilvl w:val="0"/>
          <w:numId w:val="1"/>
        </w:numPr>
        <w:tabs>
          <w:tab w:val="left" w:pos="720"/>
        </w:tabs>
      </w:pPr>
      <w:r>
        <w:t>Girl participants must report before 9pm back to their hostels.</w:t>
      </w:r>
    </w:p>
    <w:p>
      <w:pPr>
        <w:pStyle w:val="5"/>
        <w:numPr>
          <w:ilvl w:val="0"/>
          <w:numId w:val="1"/>
        </w:numPr>
        <w:tabs>
          <w:tab w:val="left" w:pos="720"/>
        </w:tabs>
      </w:pPr>
      <w:r>
        <w:t>Smoking and drinking are strictly prohibited inside the campus.</w:t>
      </w:r>
    </w:p>
    <w:p>
      <w:pPr>
        <w:pStyle w:val="5"/>
        <w:numPr>
          <w:ilvl w:val="0"/>
          <w:numId w:val="1"/>
        </w:numPr>
        <w:tabs>
          <w:tab w:val="left" w:pos="720"/>
        </w:tabs>
      </w:pPr>
      <w:r>
        <w:t>Personal belongings are to be taken care by the participants and neither the institute nor Synergy’17 Team is responsible for lost items.</w:t>
      </w:r>
    </w:p>
    <w:p>
      <w:pPr>
        <w:pStyle w:val="5"/>
        <w:numPr>
          <w:ilvl w:val="0"/>
          <w:numId w:val="1"/>
        </w:numPr>
        <w:tabs>
          <w:tab w:val="left" w:pos="720"/>
        </w:tabs>
      </w:pPr>
      <w:r>
        <w:t>Damage caused to institute property shall be recovered from the participants</w:t>
      </w:r>
    </w:p>
    <w:p>
      <w:pPr/>
    </w:p>
    <w:p>
      <w:pPr/>
    </w:p>
    <w:p>
      <w:pPr/>
    </w:p>
    <w:p>
      <w:pPr/>
    </w:p>
    <w:p>
      <w:pPr/>
      <w:r>
        <w:t>Directions to reach NIT Trichy</w:t>
      </w:r>
    </w:p>
    <w:p>
      <w:pPr>
        <w:pStyle w:val="5"/>
        <w:numPr>
          <w:ilvl w:val="0"/>
          <w:numId w:val="0"/>
        </w:numPr>
        <w:tabs>
          <w:tab w:val="clear" w:pos="720"/>
        </w:tabs>
        <w:ind w:left="360" w:leftChars="0"/>
      </w:pPr>
      <w:r>
        <w:t>NIT, Trichy is located about 22 km from Tiruchirappalli Junction / Central Bus stand, on the Trichy-Thanjavur Highway.</w:t>
      </w:r>
    </w:p>
    <w:p>
      <w:pPr>
        <w:pStyle w:val="5"/>
        <w:numPr>
          <w:ilvl w:val="0"/>
          <w:numId w:val="0"/>
        </w:numPr>
        <w:tabs>
          <w:tab w:val="clear" w:pos="720"/>
        </w:tabs>
        <w:ind w:left="360" w:leftChars="0"/>
      </w:pPr>
      <w:r>
        <w:t>The simplest and most economical way to reach NIT-Trichy is by bus. Any city bus at Tiruchirapalli Junction will take you to the central bus stand. Board a Thanjavur-bound mofussil, or route bus. The journey time from Trichy will be around 40 minutes.</w:t>
      </w:r>
    </w:p>
    <w:p>
      <w:pPr>
        <w:pStyle w:val="5"/>
        <w:numPr>
          <w:ilvl w:val="0"/>
          <w:numId w:val="0"/>
        </w:numPr>
        <w:tabs>
          <w:tab w:val="clear" w:pos="720"/>
        </w:tabs>
        <w:ind w:left="360" w:leftChars="0"/>
      </w:pPr>
      <w:r>
        <w:t> </w:t>
      </w:r>
    </w:p>
    <w:p>
      <w:pPr>
        <w:pStyle w:val="5"/>
        <w:numPr>
          <w:ilvl w:val="0"/>
          <w:numId w:val="0"/>
        </w:numPr>
        <w:tabs>
          <w:tab w:val="clear" w:pos="720"/>
        </w:tabs>
        <w:ind w:left="360" w:leftChars="0"/>
      </w:pPr>
      <w:r>
        <w:t>The executive way of reaching NIT, Trichy will be hiring a taxi. Taxis may charge around Rs.400/-. Trichy is connected by road to Chennai (320 km), and to all major towns in South India by regular bus services. Tiruchirapalli is an important junction on the Southern Railway. It connects Chennai, Thanjavur, Madurai, Tuticorin, Tirupati, Rameswaram, Bangalore, Coimbatore, Cochin and Mangalore. It has an international airport that is connected with Chennai (Madras),Singapore, Colombo, Kuwait, Sharjah, and Calicut. Indian Airlines connects Trichy with Chennai, Calicut, Sharjah, and Kuwait. Air Lanka Service connects Tiruchirapalli with Colombo</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Helvetica">
    <w:altName w:val="Arimo for Powerline"/>
    <w:panose1 w:val="020B060402020202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rimo for Powerline">
    <w:panose1 w:val="020B0604020202020204"/>
    <w:charset w:val="00"/>
    <w:family w:val="auto"/>
    <w:pitch w:val="default"/>
    <w:sig w:usb0="E0000AFF" w:usb1="5000000B" w:usb2="00000001" w:usb3="00000000" w:csb0="600001BF" w:csb1="DFF70000"/>
  </w:font>
  <w:font w:name="Source Han Sans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057923">
    <w:nsid w:val="06BD2083"/>
    <w:multiLevelType w:val="multilevel"/>
    <w:tmpl w:val="06BD208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130579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424"/>
    <w:rsid w:val="00064EDD"/>
    <w:rsid w:val="002C79B4"/>
    <w:rsid w:val="002D137F"/>
    <w:rsid w:val="003E4796"/>
    <w:rsid w:val="004A42F9"/>
    <w:rsid w:val="004A4C6C"/>
    <w:rsid w:val="00610D3C"/>
    <w:rsid w:val="00685429"/>
    <w:rsid w:val="007B3751"/>
    <w:rsid w:val="00914E96"/>
    <w:rsid w:val="009653A6"/>
    <w:rsid w:val="00987424"/>
    <w:rsid w:val="00B66AE5"/>
    <w:rsid w:val="00D758CC"/>
    <w:rsid w:val="00DA6D7E"/>
    <w:rsid w:val="00FA2A54"/>
    <w:rsid w:val="2CF75CDD"/>
    <w:rsid w:val="5AFF0976"/>
    <w:rsid w:val="71F7C3D4"/>
    <w:rsid w:val="74DA2048"/>
    <w:rsid w:val="7E5FD3D0"/>
    <w:rsid w:val="7F7FF289"/>
    <w:rsid w:val="9BFB1B8A"/>
    <w:rsid w:val="E7F53877"/>
    <w:rsid w:val="F0AF69FC"/>
    <w:rsid w:val="F36FC2AE"/>
    <w:rsid w:val="FDFEC080"/>
    <w:rsid w:val="FF55433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cs="Times New Roman"/>
      <w:sz w:val="24"/>
      <w:szCs w:val="24"/>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477</Words>
  <Characters>2721</Characters>
  <Lines>22</Lines>
  <Paragraphs>6</Paragraphs>
  <TotalTime>0</TotalTime>
  <ScaleCrop>false</ScaleCrop>
  <LinksUpToDate>false</LinksUpToDate>
  <CharactersWithSpaces>3192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2017-03-11T13:28:00Z</dcterms:created>
  <dc:creator>Gowthami</dc:creator>
  <cp:lastModifiedBy>rizwan</cp:lastModifiedBy>
  <dcterms:modified xsi:type="dcterms:W3CDTF">2017-03-14T19:03:33Z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