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37" w:rsidRDefault="00EC640D">
      <w:r>
        <w:t>Veamos como funciona esto</w:t>
      </w:r>
      <w:bookmarkStart w:id="0" w:name="_GoBack"/>
      <w:bookmarkEnd w:id="0"/>
    </w:p>
    <w:sectPr w:rsidR="00A3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0D"/>
    <w:rsid w:val="00634ADB"/>
    <w:rsid w:val="006A3398"/>
    <w:rsid w:val="00E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B910"/>
  <w15:chartTrackingRefBased/>
  <w15:docId w15:val="{6227CAB2-8A42-4EF6-9D3A-327BAD63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Olmo</dc:creator>
  <cp:keywords/>
  <dc:description/>
  <cp:lastModifiedBy>Rodrigo Olmo</cp:lastModifiedBy>
  <cp:revision>1</cp:revision>
  <dcterms:created xsi:type="dcterms:W3CDTF">2019-04-04T09:11:00Z</dcterms:created>
  <dcterms:modified xsi:type="dcterms:W3CDTF">2019-04-04T09:12:00Z</dcterms:modified>
</cp:coreProperties>
</file>