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ua1syd4ws28" w:id="0"/>
      <w:bookmarkEnd w:id="0"/>
      <w:r w:rsidDel="00000000" w:rsidR="00000000" w:rsidRPr="00000000">
        <w:rPr>
          <w:b w:val="1"/>
          <w:bCs w:val="1"/>
          <w:sz w:val="34"/>
          <w:szCs w:val="34"/>
          <w:rtl w:val="0"/>
        </w:rPr>
        <w:t xml:space="preserve">Phần 1 – Đề xuất 2 cách dự báo SP cho Sprint 6</w:t>
      </w:r>
    </w:p>
    <w:p w:rsidR="00000000" w:rsidDel="00000000" w:rsidP="00000000" w:rsidRDefault="00000000" w:rsidRPr="00000000" w14:paraId="00000002">
      <w:pPr>
        <w:spacing w:after="240" w:before="240" w:lineRule="auto"/>
        <w:rPr/>
      </w:pPr>
      <w:r w:rsidDel="00000000" w:rsidR="00000000" w:rsidRPr="00000000">
        <w:rPr>
          <w:rtl w:val="0"/>
        </w:rPr>
        <w:t xml:space="preserve">Dữ liệu: Velocity trung bình 5 Sprint gần nhất: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m:oMath>
        <m:f>
          <m:fPr>
            <m:ctrlPr>
              <w:rPr/>
            </m:ctrlPr>
          </m:fPr>
          <m:num>
            <m:r>
              <w:rPr/>
              <m:t xml:space="preserve">18+20+19+15+13</m:t>
            </m:r>
          </m:num>
          <m:den>
            <m:r>
              <w:rPr/>
              <m:t xml:space="preserve">5</m:t>
            </m:r>
          </m:den>
        </m:f>
        <m:r>
          <w:rPr/>
          <m:t xml:space="preserve">=17SP</m:t>
        </m:r>
      </m:oMath>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Capacity giảm từ 212 giờ xuống 186 giờ, tương đương giảm khoảng \(12,3\%\).</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ekav80gqna7u" w:id="1"/>
      <w:bookmarkEnd w:id="1"/>
      <w:r w:rsidDel="00000000" w:rsidR="00000000" w:rsidRPr="00000000">
        <w:rPr>
          <w:b w:val="1"/>
          <w:bCs w:val="1"/>
          <w:color w:val="000000"/>
          <w:sz w:val="26"/>
          <w:szCs w:val="26"/>
          <w:rtl w:val="0"/>
        </w:rPr>
        <w:t xml:space="preserve">Cách 1: Dự báo theo Velocity trung bình có điều chỉnh Capacity</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Dự báo: </w:t>
      </w:r>
      <m:oMath>
        <m:r>
          <w:rPr/>
          <m:t xml:space="preserve">17</m:t>
        </m:r>
        <m:r>
          <w:rPr/>
          <m:t>×</m:t>
        </m:r>
        <m:f>
          <m:fPr>
            <m:ctrlPr>
              <w:rPr/>
            </m:ctrlPr>
          </m:fPr>
          <m:num>
            <m:r>
              <w:rPr/>
              <m:t xml:space="preserve">186</m:t>
            </m:r>
          </m:num>
          <m:den>
            <m:r>
              <w:rPr/>
              <m:t xml:space="preserve">212</m:t>
            </m:r>
          </m:den>
        </m:f>
        <m:r>
          <w:rPr/>
          <m:t>≈</m:t>
        </m:r>
        <m:r>
          <w:rPr/>
          <m:t xml:space="preserve">15</m:t>
        </m:r>
      </m:oMath>
      <w:r w:rsidDel="00000000" w:rsidR="00000000" w:rsidRPr="00000000">
        <w:rPr>
          <w:rtl w:val="0"/>
        </w:rPr>
        <w:t xml:space="preserve"> SP.</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Chọn PBI:</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PBI 1: Hẹn giờ đặt xe trước – 5 SP.</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PBI 3: Gửi SMS khi tài xế sắp đến – 3 SP.</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PBI 4: Chat với tài xế – 5 SP.</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PBI 5: Giao diện chủ đề Tết – 2 SP.</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Tổng: 15 SP.</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c1aczcyvutz1" w:id="2"/>
      <w:bookmarkEnd w:id="2"/>
      <w:r w:rsidDel="00000000" w:rsidR="00000000" w:rsidRPr="00000000">
        <w:rPr>
          <w:b w:val="1"/>
          <w:bCs w:val="1"/>
          <w:color w:val="000000"/>
          <w:sz w:val="26"/>
          <w:szCs w:val="26"/>
          <w:rtl w:val="0"/>
        </w:rPr>
        <w:t xml:space="preserve">Cách 2: Dự báo theo Velocity gần nhất và khả năng thực tế</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Dự báo: 13 SP, bằng Velocity Sprint 5.</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Chọn PBI:</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PBI 1: Hẹn giờ đặt xe trước – 5 SP.</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PBI 3: Gửi SMS khi tài xế sắp đến – 3 SP.</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PBI 4: Chat với tài xế – 5 SP.</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Tổng: 13 SP.</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llyyrk4l4mw2" w:id="3"/>
      <w:bookmarkEnd w:id="3"/>
      <w:r w:rsidDel="00000000" w:rsidR="00000000" w:rsidRPr="00000000">
        <w:rPr>
          <w:b w:val="1"/>
          <w:bCs w:val="1"/>
          <w:sz w:val="34"/>
          <w:szCs w:val="34"/>
          <w:rtl w:val="0"/>
        </w:rPr>
        <w:t xml:space="preserve">Phần 2 – So sánh hai cách dự báo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0.6723198061784"/>
        <w:gridCol w:w="2319.0551181102364"/>
        <w:gridCol w:w="4835.784373107209"/>
        <w:tblGridChange w:id="0">
          <w:tblGrid>
            <w:gridCol w:w="1870.6723198061784"/>
            <w:gridCol w:w="2319.0551181102364"/>
            <w:gridCol w:w="4835.78437310720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Cách 1: Điều chỉnh Capacity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b w:val="1"/>
                <w:bCs w:val="1"/>
              </w:rPr>
            </w:pPr>
            <w:r w:rsidDel="00000000" w:rsidR="00000000" w:rsidRPr="00000000">
              <w:rPr>
                <w:b w:val="1"/>
                <w:bCs w:val="1"/>
                <w:rtl w:val="0"/>
              </w:rPr>
              <w:t xml:space="preserve">Cách 2: Theo Velocity gần nhất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Phản ánh thay đổi Capacity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 Có điều chỉnh theo số giờ khả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 Dựa trên kết quả Sprint gần nhất khi đội đã có biến động năng suất, nhưng chưa phản ánh trực tiếp Capacity mới.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Bảo vệ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 Chọn các PBI rõ ràng, tổng 15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 Phạm vi nhỏ hơn, giảm rủi ro khi có nhân sự mới.</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Dễ giải thích với Product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 Có công thức và số liệu Capacity cụ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 Dễ giải thích vì dựa trên kết quả thực tế gần nhất.</w:t>
            </w:r>
          </w:p>
        </w:tc>
      </w:tr>
    </w:tbl>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jdjypaq7htik" w:id="4"/>
      <w:bookmarkEnd w:id="4"/>
      <w:r w:rsidDel="00000000" w:rsidR="00000000" w:rsidRPr="00000000">
        <w:rPr>
          <w:b w:val="1"/>
          <w:bCs w:val="1"/>
          <w:sz w:val="34"/>
          <w:szCs w:val="34"/>
          <w:rtl w:val="0"/>
        </w:rPr>
        <w:t xml:space="preserve">Phần 3 – Lựa chọn phương án</w:t>
      </w:r>
    </w:p>
    <w:p w:rsidR="00000000" w:rsidDel="00000000" w:rsidP="00000000" w:rsidRDefault="00000000" w:rsidRPr="00000000" w14:paraId="00000024">
      <w:pPr>
        <w:spacing w:after="240" w:before="240" w:lineRule="auto"/>
        <w:rPr/>
      </w:pPr>
      <w:r w:rsidDel="00000000" w:rsidR="00000000" w:rsidRPr="00000000">
        <w:rPr>
          <w:rtl w:val="0"/>
        </w:rPr>
        <w:t xml:space="preserve">Chọn cách 2: Dự báo 13 SP.</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8t45amfjv4mx" w:id="5"/>
      <w:bookmarkEnd w:id="5"/>
      <w:r w:rsidDel="00000000" w:rsidR="00000000" w:rsidRPr="00000000">
        <w:rPr>
          <w:b w:val="1"/>
          <w:bCs w:val="1"/>
          <w:color w:val="000000"/>
          <w:sz w:val="26"/>
          <w:szCs w:val="26"/>
          <w:rtl w:val="0"/>
        </w:rPr>
        <w:t xml:space="preserve">Sprint Goal đề xuất</w:t>
      </w:r>
    </w:p>
    <w:p w:rsidR="00000000" w:rsidDel="00000000" w:rsidP="00000000" w:rsidRDefault="00000000" w:rsidRPr="00000000" w14:paraId="00000026">
      <w:pPr>
        <w:spacing w:after="240" w:before="240" w:lineRule="auto"/>
        <w:rPr/>
      </w:pPr>
      <w:r w:rsidDel="00000000" w:rsidR="00000000" w:rsidRPr="00000000">
        <w:rPr>
          <w:rtl w:val="0"/>
        </w:rPr>
        <w:t xml:space="preserve">Giúp khách hàng chủ động hơn trong quá trình chờ tài xế thông qua việc đặt xe trước, nhận SMS khi tài xế sắp đến và trao đổi trực tiếp với tài xế.</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qrdca2hmrod" w:id="6"/>
      <w:bookmarkEnd w:id="6"/>
      <w:r w:rsidDel="00000000" w:rsidR="00000000" w:rsidRPr="00000000">
        <w:rPr>
          <w:b w:val="1"/>
          <w:bCs w:val="1"/>
          <w:color w:val="000000"/>
          <w:sz w:val="26"/>
          <w:szCs w:val="26"/>
          <w:rtl w:val="0"/>
        </w:rPr>
        <w:t xml:space="preserve">Danh sách PBI đưa vào Sprint Planning</w:t>
      </w:r>
    </w:p>
    <w:tbl>
      <w:tblPr>
        <w:tblStyle w:val="Table2"/>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4035"/>
        <w:tblGridChange w:id="0">
          <w:tblGrid>
            <w:gridCol w:w="2880"/>
            <w:gridCol w:w="40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b w:val="1"/>
                <w:bCs w:val="1"/>
              </w:rPr>
            </w:pPr>
            <w:r w:rsidDel="00000000" w:rsidR="00000000" w:rsidRPr="00000000">
              <w:rPr>
                <w:b w:val="1"/>
                <w:bCs w:val="1"/>
                <w:rtl w:val="0"/>
              </w:rPr>
              <w:t xml:space="preserve">PBI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Story Point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Hẹn giờ đặt xe trước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Gửi SMS khi tài xế sắp đến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Chat với tài xế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Tổng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pPr>
            <w:r w:rsidDel="00000000" w:rsidR="00000000" w:rsidRPr="00000000">
              <w:rPr>
                <w:rtl w:val="0"/>
              </w:rPr>
              <w:t xml:space="preserve">13 SP</w:t>
            </w:r>
          </w:p>
        </w:tc>
      </w:tr>
    </w:tbl>
    <w:p w:rsidR="00000000" w:rsidDel="00000000" w:rsidP="00000000" w:rsidRDefault="00000000" w:rsidRPr="00000000" w14:paraId="00000032">
      <w:pPr>
        <w:spacing w:after="240" w:before="240" w:lineRule="auto"/>
        <w:rPr/>
      </w:pPr>
      <w:r w:rsidDel="00000000" w:rsidR="00000000" w:rsidRPr="00000000">
        <w:rPr>
          <w:rtl w:val="0"/>
        </w:rPr>
        <w:t xml:space="preserve">Ba PBI được chọn đều có Acceptance Criteria đầy đủ hoặc hợp đồng SMS đã ký, đồng thời phục vụ trực tiếp Sprint Goal. PBI 2 và PBI 5 được để ngoài phạm vi dự báo nhằm tập trung vào mục tiêu Sprint.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2ruigt8nezgq" w:id="7"/>
      <w:bookmarkEnd w:id="7"/>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byg1rvkq2cic" w:id="8"/>
      <w:bookmarkEnd w:id="8"/>
      <w:r w:rsidDel="00000000" w:rsidR="00000000" w:rsidRPr="00000000">
        <w:rPr>
          <w:b w:val="1"/>
          <w:bCs w:val="1"/>
          <w:color w:val="000000"/>
          <w:sz w:val="26"/>
          <w:szCs w:val="26"/>
          <w:rtl w:val="0"/>
        </w:rPr>
        <w:t xml:space="preserve">Phản hồi đề nghị nhận 20 SP của quản lý</w:t>
      </w:r>
    </w:p>
    <w:p w:rsidR="00000000" w:rsidDel="00000000" w:rsidP="00000000" w:rsidRDefault="00000000" w:rsidRPr="00000000" w14:paraId="00000035">
      <w:pPr>
        <w:spacing w:after="240" w:before="240" w:lineRule="auto"/>
        <w:rPr/>
      </w:pPr>
      <w:r w:rsidDel="00000000" w:rsidR="00000000" w:rsidRPr="00000000">
        <w:rPr>
          <w:rtl w:val="0"/>
        </w:rPr>
        <w:t xml:space="preserve">Velocity là số SP đội thực sự hoàn thành trong quá khứ, không phải KPI hay chỉ tiêu bắt buộc phải tăng. Với Capacity giảm, có Developer mới và nhân sự nghỉ phép, đội đề xuất dự báo 13 SP dựa trên Sprint gần nhất, sau đó đánh giá lại khi có thêm dữ liệu thực tế. Chúng tôi ưu tiên hoàn thành các PBI có giá trị và đạt tiêu chuẩn Done thay vì nhận 20 SP chỉ để tăng Velocity.</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