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Initial Check-In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Arrival time if waiting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Informed consent form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hooking up to equipment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videos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survey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Chewing gum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Cell phone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Jewelry/watch removal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Rinse hands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Mental notes for lab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Lab Session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seat, keep hand still, do initial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off light in data cave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set up: equipment, videos, surveys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Headphones around neck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 up to Biopac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electrodes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Alternation of videos and surveys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laptop, ring bell, instructions on screens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Blank slides between videos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hand still, no leg crossing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Turning out the lights so more immersed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Headphones on ears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if any further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ring bell if need assistance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Acq</w:t>
      </w:r>
      <w:r w:rsidDel="00000000" w:rsidR="00000000" w:rsidRPr="00000000">
        <w:rPr>
          <w:i w:val="1"/>
          <w:rtl w:val="0"/>
        </w:rPr>
        <w:t xml:space="preserve">Knowledge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®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visual check on measurements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start SuperLab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lab survey submission b/f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Between Participants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Acq</w:t>
      </w:r>
      <w:r w:rsidDel="00000000" w:rsidR="00000000" w:rsidRPr="00000000">
        <w:rPr>
          <w:i w:val="1"/>
          <w:rtl w:val="0"/>
        </w:rPr>
        <w:t xml:space="preserve">Knowledge</w:t>
      </w:r>
      <w:r w:rsidDel="00000000" w:rsidR="00000000" w:rsidRPr="00000000">
        <w:rPr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wipe things down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electrodes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lab survey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 handedness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speakers v. headphones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SuperLab</w:t>
      </w:r>
      <w:r w:rsidDel="00000000" w:rsidR="00000000" w:rsidRPr="00000000">
        <w:rPr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Acq</w:t>
      </w:r>
      <w:r w:rsidDel="00000000" w:rsidR="00000000" w:rsidRPr="00000000">
        <w:rPr>
          <w:i w:val="1"/>
          <w:rtl w:val="0"/>
        </w:rPr>
        <w:t xml:space="preserve">Knowledge</w:t>
      </w:r>
      <w:r w:rsidDel="00000000" w:rsidR="00000000" w:rsidRPr="00000000">
        <w:rPr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old lab 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lab log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