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</w:t>
      </w:r>
      <w:r>
        <w:t xml:space="preserve"> </w:t>
      </w:r>
      <w:r>
        <w:t xml:space="preserve">Thesis</w:t>
      </w:r>
      <w:r>
        <w:t xml:space="preserve"> </w:t>
      </w:r>
      <w:r>
        <w:t xml:space="preserve">Proposal</w:t>
      </w:r>
    </w:p>
    <w:p>
      <w:pPr>
        <w:pStyle w:val="Author"/>
      </w:pPr>
      <w:r>
        <w:t xml:space="preserve">Edward</w:t>
      </w:r>
      <w:r>
        <w:t xml:space="preserve"> </w:t>
      </w:r>
      <w:r>
        <w:t xml:space="preserve">Hernández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March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My research seeks to understand how we can better empower students to use their</w:t>
      </w:r>
      <w:r>
        <w:t xml:space="preserve"> </w:t>
      </w:r>
      <w:r>
        <w:t xml:space="preserve">own voices and train educators to value and respect those voices.</w:t>
      </w:r>
    </w:p>
    <w:p>
      <w:pPr>
        <w:pStyle w:val="BodyText"/>
      </w:pPr>
      <w:r>
        <w:t xml:space="preserve">Students have a wide variety of lived experiences, and they express themselves</w:t>
      </w:r>
      <w:r>
        <w:t xml:space="preserve"> </w:t>
      </w:r>
      <w:r>
        <w:t xml:space="preserve">in various ways. They speak many different languages, and countless varieties</w:t>
      </w:r>
      <w:r>
        <w:t xml:space="preserve"> </w:t>
      </w:r>
      <w:r>
        <w:t xml:space="preserve">of each of those languages. Often, English education devalues these various</w:t>
      </w:r>
      <w:r>
        <w:t xml:space="preserve"> </w:t>
      </w:r>
      <w:r>
        <w:t xml:space="preserve">modes of expression and communication, viewing them as inferior to Standard or</w:t>
      </w:r>
      <w:r>
        <w:t xml:space="preserve"> </w:t>
      </w:r>
      <w:r>
        <w:t xml:space="preserve">Standardized English. In this mindset, school is conducted in Standardized</w:t>
      </w:r>
      <w:r>
        <w:t xml:space="preserve"> </w:t>
      </w:r>
      <w:r>
        <w:t xml:space="preserve">English, and one of its goals is to teach this Standardized variety. Teachers</w:t>
      </w:r>
      <w:r>
        <w:t xml:space="preserve"> </w:t>
      </w:r>
      <w:r>
        <w:t xml:space="preserve">in this model claim authority over language</w:t>
      </w:r>
      <w:r>
        <w:t xml:space="preserve"> </w:t>
      </w:r>
      <w:r>
        <w:t xml:space="preserve"> </w:t>
      </w:r>
      <w:r>
        <w:t xml:space="preserve">and the course</w:t>
      </w:r>
      <w:r>
        <w:t xml:space="preserve"> </w:t>
      </w:r>
      <w:r>
        <w:t xml:space="preserve">material, and merely deposit their knowledge into students</w:t>
      </w:r>
      <w:r>
        <w:t xml:space="preserve"> </w:t>
      </w:r>
      <w:r>
        <w:t xml:space="preserve">.</w:t>
      </w:r>
      <w:r>
        <w:t xml:space="preserve"> </w:t>
      </w:r>
      <w:r>
        <w:t xml:space="preserve">This course material and the way in which it is taught may be largely</w:t>
      </w:r>
      <w:r>
        <w:t xml:space="preserve"> </w:t>
      </w:r>
      <w:r>
        <w:t xml:space="preserve">irrelevant to the lived experience of the students.</w:t>
      </w:r>
    </w:p>
    <w:p>
      <w:pPr>
        <w:pStyle w:val="BodyText"/>
      </w:pPr>
      <w:r>
        <w:t xml:space="preserve">The Multicultural Education literature and the Literacy Studies literature</w:t>
      </w:r>
      <w:r>
        <w:t xml:space="preserve"> </w:t>
      </w:r>
      <w:r>
        <w:t xml:space="preserve">challenge this</w:t>
      </w:r>
      <w:r>
        <w:t xml:space="preserve"> </w:t>
      </w:r>
      <w:r>
        <w:t xml:space="preserve">“</w:t>
      </w:r>
      <w:r>
        <w:t xml:space="preserve">banking</w:t>
      </w:r>
      <w:r>
        <w:t xml:space="preserve">”</w:t>
      </w:r>
      <w:r>
        <w:t xml:space="preserve"> </w:t>
      </w:r>
      <w:r>
        <w:t xml:space="preserve">mode of education. Under a Literacy work, students</w:t>
      </w:r>
      <w:r>
        <w:t xml:space="preserve"> </w:t>
      </w:r>
      <w:r>
        <w:t xml:space="preserve">are encouraged to recontextualize course material in light of their lived</w:t>
      </w:r>
      <w:r>
        <w:t xml:space="preserve"> </w:t>
      </w:r>
      <w:r>
        <w:t xml:space="preserve">experience, validating the students’ experiences and abilities and removing the</w:t>
      </w:r>
      <w:r>
        <w:t xml:space="preserve"> </w:t>
      </w:r>
      <w:r>
        <w:t xml:space="preserve">educator as the sole epistemic authority. The Multicultural Education</w:t>
      </w:r>
      <w:r>
        <w:t xml:space="preserve"> </w:t>
      </w:r>
      <w:r>
        <w:t xml:space="preserve">literature also challenges teaching Standardized English, instead pushing us to</w:t>
      </w:r>
      <w:r>
        <w:t xml:space="preserve"> </w:t>
      </w:r>
      <w:r>
        <w:t xml:space="preserve">value students’ native language varieties, and the modes in which they are</w:t>
      </w:r>
      <w:r>
        <w:t xml:space="preserve"> </w:t>
      </w:r>
      <w:r>
        <w:t xml:space="preserve">already adept at expressing themselves.</w:t>
      </w:r>
    </w:p>
    <w:p>
      <w:pPr>
        <w:pStyle w:val="BodyText"/>
      </w:pPr>
      <w:r>
        <w:t xml:space="preserve">Debate as an educational practice has the potential to radically affirm the</w:t>
      </w:r>
      <w:r>
        <w:t xml:space="preserve"> </w:t>
      </w:r>
      <w:r>
        <w:t xml:space="preserve">tenets of both of these literatures. Debate forces students to recontextualize</w:t>
      </w:r>
      <w:r>
        <w:t xml:space="preserve"> </w:t>
      </w:r>
      <w:r>
        <w:t xml:space="preserve">topics and evidence in light of new ideas and experiences, and prompts them to</w:t>
      </w:r>
      <w:r>
        <w:t xml:space="preserve"> </w:t>
      </w:r>
      <w:r>
        <w:t xml:space="preserve">express their ideas in novel contexts. A well designed debate curriculum could</w:t>
      </w:r>
      <w:r>
        <w:t xml:space="preserve"> </w:t>
      </w:r>
      <w:r>
        <w:t xml:space="preserve">very easily affirm student’s language varieties, cultural modes of expression,</w:t>
      </w:r>
      <w:r>
        <w:t xml:space="preserve"> </w:t>
      </w:r>
      <w:r>
        <w:t xml:space="preserve">rhetorics, and lived experience. Debate is antithetical to the banking model,</w:t>
      </w:r>
      <w:r>
        <w:t xml:space="preserve"> </w:t>
      </w:r>
      <w:r>
        <w:t xml:space="preserve">as it prompts students to take ownership and authority over their ideas.</w:t>
      </w:r>
      <w:r>
        <w:t xml:space="preserve"> </w:t>
      </w:r>
      <w:r>
        <w:t xml:space="preserve">However, in my experience, academic debate is less than welcoming of diverse</w:t>
      </w:r>
      <w:r>
        <w:t xml:space="preserve"> </w:t>
      </w:r>
      <w:r>
        <w:t xml:space="preserve">students and language varieties. I argue that this is due in large part to</w:t>
      </w:r>
      <w:r>
        <w:t xml:space="preserve"> </w:t>
      </w:r>
      <w:r>
        <w:t xml:space="preserve">un- or under-trained educators attempting to extend the banking model and</w:t>
      </w:r>
      <w:r>
        <w:t xml:space="preserve"> </w:t>
      </w:r>
      <w:r>
        <w:t xml:space="preserve">their Standardization ideologies to their debate curricula. My work will seek</w:t>
      </w:r>
      <w:r>
        <w:t xml:space="preserve"> </w:t>
      </w:r>
      <w:r>
        <w:t xml:space="preserve">to combat this problem by using insights from the Education and Literacy</w:t>
      </w:r>
      <w:r>
        <w:t xml:space="preserve"> </w:t>
      </w:r>
      <w:r>
        <w:t xml:space="preserve">literatures to design curricula for both students and educators.</w:t>
      </w:r>
    </w:p>
    <w:p>
      <w:pPr>
        <w:pStyle w:val="BodyText"/>
      </w:pPr>
      <w:r>
        <w:t xml:space="preserve">My primary methodologies will be literature review and curriculum design.</w:t>
      </w:r>
      <w:r>
        <w:t xml:space="preserve"> </w:t>
      </w:r>
      <w:r>
        <w:t xml:space="preserve">I will begin my research this summer by taking a light load of</w:t>
      </w:r>
      <w:r>
        <w:t xml:space="preserve"> </w:t>
      </w:r>
      <w:r>
        <w:t xml:space="preserve">education-relevant English classes, and delving deeply into literature in</w:t>
      </w:r>
      <w:r>
        <w:t xml:space="preserve"> </w:t>
      </w:r>
      <w:r>
        <w:t xml:space="preserve">journals targeted at Education, Literacy Studies, and Forensics. This will give</w:t>
      </w:r>
      <w:r>
        <w:t xml:space="preserve"> </w:t>
      </w:r>
      <w:r>
        <w:t xml:space="preserve">me a broad understanding of what is being published in my topic area. Over this</w:t>
      </w:r>
      <w:r>
        <w:t xml:space="preserve"> </w:t>
      </w:r>
      <w:r>
        <w:t xml:space="preserve">summer I will produce a functional literature review. I expect that much of the</w:t>
      </w:r>
      <w:r>
        <w:t xml:space="preserve"> </w:t>
      </w:r>
      <w:r>
        <w:t xml:space="preserve">relevant Education literature and most of the Forensic literature will suffer</w:t>
      </w:r>
      <w:r>
        <w:t xml:space="preserve"> </w:t>
      </w:r>
      <w:r>
        <w:t xml:space="preserve">from some of the problems discussed above, so I will focus on not only</w:t>
      </w:r>
      <w:r>
        <w:t xml:space="preserve"> </w:t>
      </w:r>
      <w:r>
        <w:t xml:space="preserve">reporting the content of the literature, but critiquing it through a Critical</w:t>
      </w:r>
      <w:r>
        <w:t xml:space="preserve"> </w:t>
      </w:r>
      <w:r>
        <w:t xml:space="preserve">Race Theory lens. My literature review will culminate in recommendations for</w:t>
      </w:r>
      <w:r>
        <w:t xml:space="preserve"> </w:t>
      </w:r>
      <w:r>
        <w:t xml:space="preserve">culturally responsive curricular design utilizing debate as a tool to prompt</w:t>
      </w:r>
      <w:r>
        <w:t xml:space="preserve"> </w:t>
      </w:r>
      <w:r>
        <w:t xml:space="preserve">students to recontextualize and value their lived experiences and modes of</w:t>
      </w:r>
      <w:r>
        <w:t xml:space="preserve"> </w:t>
      </w:r>
      <w:r>
        <w:t xml:space="preserve">expression.</w:t>
      </w:r>
    </w:p>
    <w:p>
      <w:pPr>
        <w:pStyle w:val="BodyText"/>
      </w:pPr>
      <w:r>
        <w:t xml:space="preserve">Starting in the Fall semester and continuing in the Spring, I will, using the</w:t>
      </w:r>
      <w:r>
        <w:t xml:space="preserve"> </w:t>
      </w:r>
      <w:r>
        <w:t xml:space="preserve">recommendations I have gleaned from the literature, begin designing two</w:t>
      </w:r>
      <w:r>
        <w:t xml:space="preserve"> </w:t>
      </w:r>
      <w:r>
        <w:t xml:space="preserve">distinct but interconnected curricula, students and educators, one for students</w:t>
      </w:r>
      <w:r>
        <w:t xml:space="preserve"> </w:t>
      </w:r>
      <w:r>
        <w:t xml:space="preserve">and one for educators. These curricula will contain materials and plans not</w:t>
      </w:r>
      <w:r>
        <w:t xml:space="preserve"> </w:t>
      </w:r>
      <w:r>
        <w:t xml:space="preserve">only to facilitate debate in the secondary English classroom, but also to train</w:t>
      </w:r>
      <w:r>
        <w:t xml:space="preserve"> </w:t>
      </w:r>
      <w:r>
        <w:t xml:space="preserve">educators to judge debate in fair, culturally responsive ways that value</w:t>
      </w:r>
      <w:r>
        <w:t xml:space="preserve"> </w:t>
      </w:r>
      <w:r>
        <w:t xml:space="preserve">students’ experiences and modes of expression.</w:t>
      </w:r>
    </w:p>
    <w:p>
      <w:pPr>
        <w:pStyle w:val="BodyText"/>
      </w:pPr>
      <w:r>
        <w:t xml:space="preserve">In high school, I was a debater, competing in Lincoln-Douglas, Public Forum and</w:t>
      </w:r>
      <w:r>
        <w:t xml:space="preserve"> </w:t>
      </w:r>
      <w:r>
        <w:t xml:space="preserve">Policy Debate. These experiences were crucial to my development as a student</w:t>
      </w:r>
      <w:r>
        <w:t xml:space="preserve"> </w:t>
      </w:r>
      <w:r>
        <w:t xml:space="preserve">and as a person, and they taught me about topics ranging from global economic</w:t>
      </w:r>
      <w:r>
        <w:t xml:space="preserve"> </w:t>
      </w:r>
      <w:r>
        <w:t xml:space="preserve">politics to critical literary theory. More importantly, they taught me how to</w:t>
      </w:r>
      <w:r>
        <w:t xml:space="preserve"> </w:t>
      </w:r>
      <w:r>
        <w:t xml:space="preserve">reason critically, to state and defend my position, and to research. However,</w:t>
      </w:r>
      <w:r>
        <w:t xml:space="preserve"> </w:t>
      </w:r>
      <w:r>
        <w:t xml:space="preserve">in my experience, local debate is not particularly welcoming of diverse</w:t>
      </w:r>
      <w:r>
        <w:t xml:space="preserve"> </w:t>
      </w:r>
      <w:r>
        <w:t xml:space="preserve">students or voices. Since high school, in an effort to help more and more</w:t>
      </w:r>
      <w:r>
        <w:t xml:space="preserve"> </w:t>
      </w:r>
      <w:r>
        <w:t xml:space="preserve">diverse students benefit from debate like I did, I have frequently returned to</w:t>
      </w:r>
      <w:r>
        <w:t xml:space="preserve"> </w:t>
      </w:r>
      <w:r>
        <w:t xml:space="preserve">my high school district, volunteering as a judge at various tournaments and</w:t>
      </w:r>
      <w:r>
        <w:t xml:space="preserve"> </w:t>
      </w:r>
      <w:r>
        <w:t xml:space="preserve">teaching new debaters at several schools.</w:t>
      </w:r>
    </w:p>
    <w:p>
      <w:pPr>
        <w:pStyle w:val="BodyText"/>
      </w:pPr>
      <w:r>
        <w:t xml:space="preserve">I have also worked with Prof. Anne Charity Hudley since my freshman year on</w:t>
      </w:r>
      <w:r>
        <w:t xml:space="preserve"> </w:t>
      </w:r>
      <w:r>
        <w:t xml:space="preserve">ideas related to this topic.</w:t>
      </w:r>
      <w:r>
        <w:t xml:space="preserve"> </w:t>
      </w:r>
      <w:r>
        <w:t xml:space="preserve">My freshman year, in her Language Attitudes course, I researched debate</w:t>
      </w:r>
      <w:r>
        <w:t xml:space="preserve"> </w:t>
      </w:r>
      <w:r>
        <w:t xml:space="preserve">literature to understand norms around judging and assessment in debate</w:t>
      </w:r>
      <w:r>
        <w:t xml:space="preserve"> </w:t>
      </w:r>
      <w:r>
        <w:t xml:space="preserve">tournaments. During my sophomore year, I took her African American Language</w:t>
      </w:r>
      <w:r>
        <w:t xml:space="preserve"> </w:t>
      </w:r>
      <w:r>
        <w:t xml:space="preserve">course, in which I focused on attitudes toward racialized variations of English and the impacts that they might have on</w:t>
      </w:r>
      <w:r>
        <w:t xml:space="preserve"> </w:t>
      </w:r>
      <w:r>
        <w:t xml:space="preserve">debaters and judges, and Community-Based Research Methods, where I began to</w:t>
      </w:r>
      <w:r>
        <w:t xml:space="preserve"> </w:t>
      </w:r>
      <w:r>
        <w:t xml:space="preserve">design a project to tackle these subjects. This year, I have served as a</w:t>
      </w:r>
      <w:r>
        <w:t xml:space="preserve"> </w:t>
      </w:r>
      <w:r>
        <w:t xml:space="preserve">Teaching Assistant for her classes, continuing planning to begin this project</w:t>
      </w:r>
      <w:r>
        <w:t xml:space="preserve"> </w:t>
      </w:r>
      <w:r>
        <w:t xml:space="preserve">as an honors thesis and helping other students do the same with their related</w:t>
      </w:r>
      <w:r>
        <w:t xml:space="preserve"> </w:t>
      </w:r>
      <w:r>
        <w:t xml:space="preserve">projects. For the last year, I have also attended SURN events with Prof.</w:t>
      </w:r>
      <w:r>
        <w:t xml:space="preserve"> </w:t>
      </w:r>
      <w:r>
        <w:t xml:space="preserve">Charity Hudley, and begun to discuss my ideas about debate curricula with</w:t>
      </w:r>
      <w:r>
        <w:t xml:space="preserve"> </w:t>
      </w:r>
      <w:r>
        <w:t xml:space="preserve">current teachers of English.</w:t>
      </w:r>
    </w:p>
    <w:p>
      <w:pPr>
        <w:pStyle w:val="BodyText"/>
      </w:pPr>
      <w:r>
        <w:t xml:space="preserve">I believe that my work is needed, because the English and Education literatures</w:t>
      </w:r>
      <w:r>
        <w:t xml:space="preserve"> </w:t>
      </w:r>
      <w:r>
        <w:t xml:space="preserve">are fragmented. Due to their long histories as fields, they draw on separate</w:t>
      </w:r>
      <w:r>
        <w:t xml:space="preserve"> </w:t>
      </w:r>
      <w:r>
        <w:t xml:space="preserve">theories and terminology. Literacy Studies stems from English literary</w:t>
      </w:r>
      <w:r>
        <w:t xml:space="preserve"> </w:t>
      </w:r>
      <w:r>
        <w:t xml:space="preserve">criticism, and draws heavily on critical frameworks. The Education literature</w:t>
      </w:r>
      <w:r>
        <w:t xml:space="preserve"> </w:t>
      </w:r>
      <w:r>
        <w:t xml:space="preserve">is pragmatic, and draws on its own body of theory. I do believe, however,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multicultural education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literacies</w:t>
      </w:r>
      <w:r>
        <w:t xml:space="preserve">”</w:t>
      </w:r>
      <w:r>
        <w:t xml:space="preserve"> </w:t>
      </w:r>
      <w:r>
        <w:t xml:space="preserve">literatures are consistent</w:t>
      </w:r>
      <w:r>
        <w:t xml:space="preserve"> </w:t>
      </w:r>
      <w:r>
        <w:t xml:space="preserve">in spirit, and that my project is poised to draw on both and meaningfully</w:t>
      </w:r>
      <w:r>
        <w:t xml:space="preserve"> </w:t>
      </w:r>
      <w:r>
        <w:t xml:space="preserve">combine them. Further, I think that the majority of literacy work focuses</w:t>
      </w:r>
      <w:r>
        <w:t xml:space="preserve"> </w:t>
      </w:r>
      <w:r>
        <w:t xml:space="preserve">almost the education of students, so my work will be unusual in that I want to</w:t>
      </w:r>
      <w:r>
        <w:t xml:space="preserve"> </w:t>
      </w:r>
      <w:r>
        <w:t xml:space="preserve">create parallel educational curricula for both students and educators.</w:t>
      </w:r>
    </w:p>
    <w:p>
      <w:pPr>
        <w:pStyle w:val="BodyText"/>
      </w:pPr>
      <w:r>
        <w:t xml:space="preserve">In order to pursue this project, I need coursework in English and Education,</w:t>
      </w:r>
      <w:r>
        <w:t xml:space="preserve"> </w:t>
      </w:r>
      <w:r>
        <w:t xml:space="preserve">access to Education and Forensics journals, and to be free to work on this</w:t>
      </w:r>
      <w:r>
        <w:t xml:space="preserve"> </w:t>
      </w:r>
      <w:r>
        <w:t xml:space="preserve">project. None of those come for free. An honors fellowship would allow me to</w:t>
      </w:r>
      <w:r>
        <w:t xml:space="preserve"> </w:t>
      </w:r>
      <w:r>
        <w:t xml:space="preserve">pay for access to niche literature, visit relevant special collections, and</w:t>
      </w:r>
      <w:r>
        <w:t xml:space="preserve"> </w:t>
      </w:r>
      <w:r>
        <w:t xml:space="preserve">travel to meet with faculty who do similar work at other institutions. It would</w:t>
      </w:r>
      <w:r>
        <w:t xml:space="preserve"> </w:t>
      </w:r>
      <w:r>
        <w:t xml:space="preserve">also fund my starting to take English Education classes over this summer, and</w:t>
      </w:r>
      <w:r>
        <w:t xml:space="preserve"> </w:t>
      </w:r>
      <w:r>
        <w:t xml:space="preserve">would keep me from having to work this summer to support myself, leaving me</w:t>
      </w:r>
      <w:r>
        <w:t xml:space="preserve"> </w:t>
      </w:r>
      <w:r>
        <w:t xml:space="preserve">free to work on my honors thesis.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532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 Thesis Proposal</dc:title>
  <dc:creator>Edward Hernández</dc:creator>
</cp:coreProperties>
</file>