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4AE" w:rsidRDefault="00291618">
      <w:r>
        <w:t xml:space="preserve">Disease </w:t>
      </w:r>
      <w:proofErr w:type="spellStart"/>
      <w:r>
        <w:t>Notifier</w:t>
      </w:r>
      <w:proofErr w:type="spellEnd"/>
    </w:p>
    <w:p w:rsidR="00291618" w:rsidRDefault="00291618" w:rsidP="00291618">
      <w:pPr>
        <w:jc w:val="both"/>
      </w:pPr>
      <w:r>
        <w:t>In a bid to improve the functionality of the PDMS application and also taking into consideration use input, the PDMA has upgraded the app to include the magisterial district for ease of data input. In order to extract value from the system, it is important that we have as many users on-board as possible. To this end, we appeal to load the app on your tablet or smart phone and start using it.</w:t>
      </w:r>
    </w:p>
    <w:p w:rsidR="00291618" w:rsidRDefault="00291618" w:rsidP="00291618">
      <w:pPr>
        <w:jc w:val="both"/>
      </w:pPr>
      <w:r>
        <w:t xml:space="preserve">To use a current example, if all users were taking advantage of the app and using to report the cases of the current Newcastle Disease outbreak that is causing devastation on many farms, it would have been possible for the PDMA to issue weekly reports and warning so that all the farms in the affected areas could increase the biosecurity and well as upgrading their vaccination programmes to ensure sufficient cover. So, what’s in it for you? You will have an up to date picture of the country’s disease situation so that you are able to safeguard your flocks. </w:t>
      </w:r>
    </w:p>
    <w:p w:rsidR="00291618" w:rsidRDefault="00291618" w:rsidP="00291618">
      <w:pPr>
        <w:jc w:val="both"/>
      </w:pPr>
    </w:p>
    <w:p w:rsidR="00291618" w:rsidRDefault="00291618" w:rsidP="00291618">
      <w:pPr>
        <w:jc w:val="both"/>
      </w:pPr>
      <w:r>
        <w:t>IB Vaccine Tracker</w:t>
      </w:r>
    </w:p>
    <w:p w:rsidR="00291618" w:rsidRDefault="00291618" w:rsidP="00291618">
      <w:pPr>
        <w:jc w:val="both"/>
      </w:pPr>
      <w:r>
        <w:t xml:space="preserve">As part of the deal for getting the IB vaccines registered, the PDMA undertook to monitor the usage of the IB vaccines as well as the movement of the various strains. To make sure that we are on top of the situation, we would require that the vets </w:t>
      </w:r>
      <w:r w:rsidR="00D93162">
        <w:t>report back on the strains isolated, the vaccines used and in cases where there are major adjustments, to log those and the reasons thereof to ensure that any deviation from current strains is noted and acted upon timeously. Functionality has been added to the app to make it easy to provide such feedback. Again this will be as good as the usage thereof, so we encourage you to please use this for the benefit of the entire flock.</w:t>
      </w:r>
    </w:p>
    <w:p w:rsidR="00291618" w:rsidRDefault="00291618" w:rsidP="00291618">
      <w:pPr>
        <w:jc w:val="both"/>
      </w:pPr>
    </w:p>
    <w:p w:rsidR="00D93162" w:rsidRDefault="00D93162" w:rsidP="00291618">
      <w:pPr>
        <w:jc w:val="both"/>
      </w:pPr>
      <w:r>
        <w:t>Farm locations</w:t>
      </w:r>
    </w:p>
    <w:p w:rsidR="00D93162" w:rsidRDefault="00D93162" w:rsidP="00291618">
      <w:pPr>
        <w:jc w:val="both"/>
      </w:pPr>
      <w:r>
        <w:t xml:space="preserve">It is becoming increasingly difficult for the SAPA and DAFF to plan the resource allocations without the knowledge of where the poultry farms are. This information is currently available in-house and used for operational planning by the large majority of the producers. Effective disease surveillance and monitoring requires proper operational planning. It is for the same reason that SAPA and DAFF require this information to plan the resource allocations to be able to deal with potentially devastating disease outbreaks. </w:t>
      </w:r>
      <w:r w:rsidR="00944128">
        <w:t>This information will not be published but will instead be used for resource allocation by both SAPA and DAFF.</w:t>
      </w:r>
      <w:bookmarkStart w:id="0" w:name="_GoBack"/>
      <w:bookmarkEnd w:id="0"/>
    </w:p>
    <w:sectPr w:rsidR="00D9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18"/>
    <w:rsid w:val="00291618"/>
    <w:rsid w:val="00944128"/>
    <w:rsid w:val="009A5D73"/>
    <w:rsid w:val="009C5FB6"/>
    <w:rsid w:val="00D93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Charlotte</cp:lastModifiedBy>
  <cp:revision>1</cp:revision>
  <dcterms:created xsi:type="dcterms:W3CDTF">2013-11-25T09:01:00Z</dcterms:created>
  <dcterms:modified xsi:type="dcterms:W3CDTF">2013-11-25T09:39:00Z</dcterms:modified>
</cp:coreProperties>
</file>