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e2fe2b3facd090f20c88ed0e7ab6f47e78a9667"/>
    <w:p>
      <w:pPr>
        <w:pStyle w:val="Heading1"/>
      </w:pPr>
      <w:r>
        <w:t xml:space="preserve">Template: Medication order</w:t>
      </w:r>
    </w:p>
    <w:p>
      <w:pPr>
        <w:pStyle w:val="FirstParagraph"/>
      </w:pPr>
      <w:r>
        <w:t xml:space="preserve">Template Id:</w:t>
      </w:r>
      <w:r>
        <w:t xml:space="preserve"> </w:t>
      </w:r>
      <w:r>
        <w:rPr>
          <w:b/>
          <w:bCs/>
        </w:rPr>
        <w:t xml:space="preserve">cistec.openehr.medication_order.v1</w:t>
      </w:r>
    </w:p>
    <w:p>
      <w:pPr>
        <w:pStyle w:val="BodyText"/>
      </w:pPr>
      <w:r>
        <w:t xml:space="preserve">Version:</w:t>
      </w:r>
      <w:r>
        <w:t xml:space="preserve"> </w:t>
      </w:r>
      <w:r>
        <w:rPr>
          <w:b/>
          <w:bCs/>
        </w:rPr>
        <w:t xml:space="preserve">1.0.0</w:t>
      </w:r>
    </w:p>
    <w:p>
      <w:pPr>
        <w:pStyle w:val="BodyText"/>
      </w:pPr>
      <w:r>
        <w:t xml:space="preserve">Created:</w:t>
      </w:r>
      <w:r>
        <w:t xml:space="preserve"> </w:t>
      </w:r>
      <w:r>
        <w:rPr>
          <w:b/>
          <w:bCs/>
        </w:rPr>
        <w:t xml:space="preserve">Wed Oct 21 2026</w:t>
      </w:r>
    </w:p>
    <w:bookmarkStart w:id="24" w:name="Xc30efd14d40e7544d67cbafb17a398585e2e228"/>
    <w:p>
      <w:pPr>
        <w:pStyle w:val="Heading2"/>
      </w:pPr>
      <w:r>
        <w:t xml:space="preserve">Composition:</w:t>
      </w:r>
      <w:r>
        <w:t xml:space="preserve"> </w:t>
      </w:r>
      <w:r>
        <w:rPr>
          <w:b/>
          <w:bCs/>
        </w:rPr>
        <w:t xml:space="preserve">Medication order</w:t>
      </w:r>
    </w:p>
    <w:bookmarkStart w:id="20" w:name="X467ecce3e52c6828d790d34149e6f961a0e0d6d"/>
    <w:p>
      <w:pPr>
        <w:pStyle w:val="Heading3"/>
      </w:pPr>
      <w:r>
        <w:t xml:space="preserve">Archetype Id:</w:t>
      </w:r>
      <w:r>
        <w:t xml:space="preserve"> </w:t>
      </w:r>
      <w:r>
        <w:rPr>
          <w:rStyle w:val="VerbatimChar"/>
        </w:rPr>
        <w:t xml:space="preserve">openEHR-EHR-COMPOSITION.request.v1</w:t>
      </w:r>
    </w:p>
    <w:p>
      <w:pPr>
        <w:pStyle w:val="FirstParagraph"/>
      </w:pPr>
      <w:r>
        <w:t xml:space="preserve">Document sent from one treating healthcare provider or organisation to another, for the purpose of requesting advice, a service or transfer of care.</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Data item</w:t>
            </w:r>
          </w:p>
        </w:tc>
        <w:tc>
          <w:tcPr/>
          <w:p>
            <w:pPr>
              <w:pStyle w:val="Compact"/>
              <w:jc w:val="left"/>
            </w:pPr>
            <w:r>
              <w:t xml:space="preserve">Description</w:t>
            </w:r>
          </w:p>
        </w:tc>
        <w:tc>
          <w:tcPr/>
          <w:p>
            <w:pPr>
              <w:pStyle w:val="Compact"/>
              <w:jc w:val="left"/>
            </w:pPr>
            <w:r>
              <w:t xml:space="preserve">Allowed values</w:t>
            </w: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category</w:t>
            </w:r>
          </w:p>
        </w:tc>
        <w:tc>
          <w:tcPr/>
          <w:p>
            <w:pPr>
              <w:jc w:val="left"/>
            </w:pPr>
            <w:r>
              <w:rPr>
                <w:b/>
                <w:bCs/>
              </w:rPr>
              <w:t xml:space="preserve">AQL</w:t>
            </w:r>
            <w:r>
              <w:t xml:space="preserve">: /category</w:t>
            </w:r>
          </w:p>
        </w:tc>
        <w:tc>
          <w:tcPr/>
          <w:p>
            <w:pPr>
              <w:numPr>
                <w:ilvl w:val="0"/>
                <w:numId w:val="1001"/>
              </w:numPr>
              <w:jc w:val="left"/>
            </w:pPr>
            <w:r>
              <w:t xml:space="preserve">event</w:t>
            </w:r>
            <w:r>
              <w:br/>
            </w:r>
            <w:r>
              <w:rPr>
                <w:rStyle w:val="VerbatimChar"/>
              </w:rPr>
              <w:t xml:space="preserve">openehr:433</w:t>
            </w:r>
          </w:p>
        </w:tc>
      </w:tr>
      <w:tr>
        <w:tc>
          <w:tcPr/>
          <w:p>
            <w:pPr>
              <w:jc w:val="left"/>
            </w:pPr>
            <w:r>
              <w:rPr>
                <w:b/>
                <w:bCs/>
              </w:rPr>
              <w:t xml:space="preserve">composer</w:t>
            </w:r>
            <w:r>
              <w:br/>
            </w:r>
            <w:r>
              <w:t xml:space="preserve">Type:</w:t>
            </w:r>
            <w:r>
              <w:t xml:space="preserve"> </w:t>
            </w:r>
            <w:r>
              <w:rPr>
                <w:rStyle w:val="VerbatimChar"/>
              </w:rPr>
              <w:t xml:space="preserve">Party</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composer</w:t>
            </w:r>
          </w:p>
        </w:tc>
        <w:tc>
          <w:tcPr/>
          <w:p>
            <w:pPr>
              <w:jc w:val="left"/>
            </w:pPr>
            <w:r>
              <w:rPr>
                <w:b/>
                <w:bCs/>
              </w:rPr>
              <w:t xml:space="preserve">AQL</w:t>
            </w:r>
            <w:r>
              <w:t xml:space="preserve">: /composer</w:t>
            </w:r>
          </w:p>
        </w:tc>
        <w:tc>
          <w:tcPr/>
          <w:p>
            <w:pPr>
              <w:pStyle w:val="Compact"/>
            </w:pPr>
          </w:p>
        </w:tc>
      </w:tr>
    </w:tbl>
    <w:bookmarkEnd w:id="20"/>
    <w:bookmarkStart w:id="23" w:name="X301fbf6e6dd2557af5bd1f04fd7d71ef3d6fd03"/>
    <w:p>
      <w:pPr>
        <w:pStyle w:val="Heading3"/>
      </w:pPr>
      <w:r>
        <w:t xml:space="preserve">context</w:t>
      </w:r>
    </w:p>
    <w:bookmarkStart w:id="22" w:name="X50af3225c6cba20aad558fcdbba33613c25cd72"/>
    <w:p>
      <w:pPr>
        <w:pStyle w:val="Heading4"/>
      </w:pPr>
      <w:r>
        <w:rPr>
          <w:rStyle w:val="VerbatimChar"/>
        </w:rPr>
        <w:t xml:space="preserve">EVENT_CONTEXT: RM:context</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Data item</w:t>
            </w:r>
          </w:p>
        </w:tc>
        <w:tc>
          <w:tcPr/>
          <w:p>
            <w:pPr>
              <w:pStyle w:val="Compact"/>
              <w:jc w:val="left"/>
            </w:pPr>
            <w:r>
              <w:t xml:space="preserve">Description</w:t>
            </w:r>
          </w:p>
        </w:tc>
        <w:tc>
          <w:tcPr/>
          <w:p>
            <w:pPr>
              <w:pStyle w:val="Compact"/>
              <w:jc w:val="left"/>
            </w:pPr>
            <w:r>
              <w:t xml:space="preserve">Allowed values</w:t>
            </w:r>
          </w:p>
        </w:tc>
      </w:tr>
      <w:tr>
        <w:tc>
          <w:tcPr/>
          <w:p>
            <w:pPr>
              <w:jc w:val="left"/>
            </w:pPr>
            <w:r>
              <w:rPr>
                <w:b/>
                <w:bCs/>
              </w:rPr>
              <w:t xml:space="preserve">start_time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start_time</w:t>
            </w:r>
          </w:p>
        </w:tc>
        <w:tc>
          <w:tcPr/>
          <w:p>
            <w:pPr>
              <w:jc w:val="left"/>
            </w:pPr>
            <w:r>
              <w:rPr>
                <w:b/>
                <w:bCs/>
              </w:rPr>
              <w:t xml:space="preserve">AQL</w:t>
            </w:r>
            <w:r>
              <w:t xml:space="preserve">: /context/start_time</w:t>
            </w:r>
          </w:p>
        </w:tc>
        <w:tc>
          <w:tcPr/>
          <w:p>
            <w:pPr>
              <w:pStyle w:val="Compact"/>
            </w:pPr>
          </w:p>
        </w:tc>
      </w:tr>
      <w:tr>
        <w:tc>
          <w:tcPr/>
          <w:p>
            <w:pPr>
              <w:jc w:val="left"/>
            </w:pPr>
            <w:r>
              <w:rPr>
                <w:b/>
                <w:bCs/>
              </w:rPr>
              <w:t xml:space="preserve">setting</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setting</w:t>
            </w:r>
          </w:p>
        </w:tc>
        <w:tc>
          <w:tcPr/>
          <w:p>
            <w:pPr>
              <w:jc w:val="left"/>
            </w:pPr>
            <w:r>
              <w:rPr>
                <w:b/>
                <w:bCs/>
              </w:rPr>
              <w:t xml:space="preserve">AQL</w:t>
            </w:r>
            <w:r>
              <w:t xml:space="preserve">: /context/setting</w:t>
            </w:r>
          </w:p>
        </w:tc>
        <w:tc>
          <w:tcPr/>
          <w:p>
            <w:pPr>
              <w:pStyle w:val="Compact"/>
            </w:pPr>
          </w:p>
        </w:tc>
      </w:tr>
      <w:tr>
        <w:tc>
          <w:tcPr>
            <w:gridSpan w:val="3"/>
          </w:tcPr>
          <w:p>
            <w:pPr>
              <w:pStyle w:val="Heading5"/>
              <w:jc w:val="left"/>
            </w:pPr>
            <w:bookmarkStart w:id="21" w:name="X1213cd6e7d1f1d6d0386071896a3193f0f1ffc9"/>
            <w:r>
              <w:t xml:space="preserve">Case identification</w:t>
            </w:r>
            <w:r>
              <w:t xml:space="preserve"> </w:t>
            </w:r>
            <w:r>
              <w:rPr>
                <w:b/>
                <w:bCs/>
              </w:rPr>
              <w:t xml:space="preserve">[1..1]</w:t>
            </w:r>
            <w:bookmarkEnd w:id="21"/>
          </w:p>
          <w:p>
            <w:pPr>
              <w:jc w:val="left"/>
            </w:pPr>
            <w:r>
              <w:rPr>
                <w:rStyle w:val="VerbatimChar"/>
              </w:rPr>
              <w:t xml:space="preserve">CLUSTER: openEHR-EHR-CLUSTER.case_identification.v0</w:t>
            </w:r>
          </w:p>
        </w:tc>
      </w:tr>
      <w:tr>
        <w:tc>
          <w:tcPr/>
          <w:p>
            <w:pPr>
              <w:jc w:val="left"/>
            </w:pPr>
            <w:r>
              <w:rPr>
                <w:b/>
                <w:bCs/>
              </w:rPr>
              <w:t xml:space="preserve">Case identifier</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case_identifier</w:t>
            </w:r>
          </w:p>
        </w:tc>
        <w:tc>
          <w:tcPr/>
          <w:p>
            <w:pPr>
              <w:jc w:val="left"/>
            </w:pPr>
            <w:r>
              <w:rPr>
                <w:b/>
                <w:bCs/>
              </w:rPr>
              <w:t xml:space="preserve">AQL</w:t>
            </w:r>
            <w:r>
              <w:t xml:space="preserve">: /context/other_context[at0001]/items[openEHR-EHR-CLUSTER.case_identification.v0]/items[at0001]/value</w:t>
            </w:r>
          </w:p>
        </w:tc>
        <w:tc>
          <w:tcPr/>
          <w:p>
            <w:pPr>
              <w:pStyle w:val="Compact"/>
            </w:pPr>
          </w:p>
        </w:tc>
      </w:tr>
    </w:tbl>
    <w:bookmarkEnd w:id="22"/>
    <w:bookmarkEnd w:id="23"/>
    <w:bookmarkEnd w:id="24"/>
    <w:bookmarkStart w:id="115" w:name="Xd5dbb64918b99748d3d1cd5b603604fe5beb6ba"/>
    <w:p>
      <w:pPr>
        <w:pStyle w:val="Heading2"/>
      </w:pPr>
      <w:r>
        <w:rPr>
          <w:b/>
          <w:bCs/>
        </w:rPr>
        <w:t xml:space="preserve">Medication order</w:t>
      </w:r>
    </w:p>
    <w:bookmarkStart w:id="25" w:name="X3427216d4fe4c61d2b6ec97f2fa4a78c7135a0f"/>
    <w:p>
      <w:pPr>
        <w:pStyle w:val="Heading3"/>
      </w:pPr>
      <w:r>
        <w:t xml:space="preserve">Type:</w:t>
      </w:r>
      <w:r>
        <w:t xml:space="preserve"> </w:t>
      </w:r>
      <w:r>
        <w:rPr>
          <w:rStyle w:val="VerbatimChar"/>
        </w:rPr>
        <w:t xml:space="preserve">INSTRUCTION</w:t>
      </w:r>
    </w:p>
    <w:bookmarkEnd w:id="25"/>
    <w:bookmarkStart w:id="114" w:name="Xcea182cdc48912e2cefc306c3f6c3ed8e535047"/>
    <w:p>
      <w:pPr>
        <w:pStyle w:val="Heading3"/>
      </w:pPr>
      <w:r>
        <w:t xml:space="preserve">Id:</w:t>
      </w:r>
      <w:r>
        <w:t xml:space="preserve"> </w:t>
      </w:r>
      <w:r>
        <w:rPr>
          <w:rStyle w:val="VerbatimChar"/>
        </w:rPr>
        <w:t xml:space="preserve">openEHR-EHR-INSTRUCTION.medication_order.v3</w:t>
      </w:r>
    </w:p>
    <w:p>
      <w:pPr>
        <w:pStyle w:val="FirstParagraph"/>
      </w:pPr>
      <w:r>
        <w:t xml:space="preserve">An order for a medication, vaccine, nutritional product or other therapeutic item for an identified individual.</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Data item</w:t>
            </w:r>
          </w:p>
        </w:tc>
        <w:tc>
          <w:tcPr/>
          <w:p>
            <w:pPr>
              <w:pStyle w:val="Compact"/>
              <w:jc w:val="left"/>
            </w:pPr>
            <w:r>
              <w:t xml:space="preserve">Description</w:t>
            </w:r>
          </w:p>
        </w:tc>
        <w:tc>
          <w:tcPr/>
          <w:p>
            <w:pPr>
              <w:pStyle w:val="Compact"/>
              <w:jc w:val="left"/>
            </w:pPr>
            <w:r>
              <w:t xml:space="preserve">Allowed values</w:t>
            </w:r>
          </w:p>
        </w:tc>
      </w:tr>
      <w:tr>
        <w:tc>
          <w:tcPr/>
          <w:p>
            <w:pPr>
              <w:jc w:val="left"/>
            </w:pPr>
            <w:r>
              <w:rPr>
                <w:b/>
                <w:bCs/>
              </w:rPr>
              <w:t xml:space="preserve">narrative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narrative</w:t>
            </w:r>
          </w:p>
        </w:tc>
        <w:tc>
          <w:tcPr/>
          <w:p>
            <w:pPr>
              <w:jc w:val="left"/>
            </w:pPr>
            <w:r>
              <w:rPr>
                <w:b/>
                <w:bCs/>
              </w:rPr>
              <w:t xml:space="preserve">AQL</w:t>
            </w:r>
            <w:r>
              <w:t xml:space="preserve">: /content[openEHR-EHR-INSTRUCTION.medication_order.v3]/narrative</w:t>
            </w:r>
          </w:p>
        </w:tc>
        <w:tc>
          <w:tcPr/>
          <w:p>
            <w:pPr>
              <w:pStyle w:val="Compact"/>
            </w:pPr>
          </w:p>
        </w:tc>
      </w:tr>
      <w:tr>
        <w:tc>
          <w:tcPr>
            <w:gridSpan w:val="3"/>
          </w:tcPr>
          <w:p>
            <w:pPr>
              <w:pStyle w:val="Heading4"/>
              <w:jc w:val="left"/>
            </w:pPr>
            <w:bookmarkStart w:id="26" w:name="X25f0e9c58ac895f45a4113bb584947412497d70"/>
            <w:r>
              <w:t xml:space="preserve">Order</w:t>
            </w:r>
            <w:r>
              <w:t xml:space="preserve"> </w:t>
            </w:r>
            <w:r>
              <w:rPr>
                <w:b/>
                <w:bCs/>
              </w:rPr>
              <w:t xml:space="preserve">[1..1]</w:t>
            </w:r>
            <w:bookmarkEnd w:id="26"/>
          </w:p>
        </w:tc>
      </w:tr>
      <w:tr>
        <w:tc>
          <w:tcPr/>
          <w:p>
            <w:pPr>
              <w:jc w:val="left"/>
            </w:pPr>
            <w:r>
              <w:rPr>
                <w:b/>
                <w:bCs/>
              </w:rPr>
              <w:t xml:space="preserve">Medication item</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at0070</w:t>
            </w:r>
            <w:r>
              <w:t xml:space="preserve">]</w:t>
            </w:r>
            <w:r>
              <w:br/>
            </w:r>
            <w:r>
              <w:rPr>
                <w:rStyle w:val="VerbatimChar"/>
              </w:rPr>
              <w:t xml:space="preserve">medication_item</w:t>
            </w:r>
          </w:p>
        </w:tc>
        <w:tc>
          <w:tcPr/>
          <w:p>
            <w:pPr>
              <w:jc w:val="left"/>
            </w:pPr>
            <w:r>
              <w:rPr>
                <w:b/>
                <w:bCs/>
              </w:rPr>
              <w:t xml:space="preserve">AQL</w:t>
            </w:r>
            <w:r>
              <w:t xml:space="preserve">: /content[openEHR-EHR-INSTRUCTION.medication_order.v3]/activities[at0001]/description[at0002]/items[at0070]/value</w:t>
            </w:r>
          </w:p>
          <w:p>
            <w:pPr>
              <w:jc w:val="left"/>
            </w:pPr>
            <w:r>
              <w:rPr>
                <w:b/>
                <w:bCs/>
              </w:rPr>
              <w:t xml:space="preserve">comment</w:t>
            </w:r>
            <w:r>
              <w:t xml:space="preserve">: Depending on the prescribing context this field could be used for either generic- or product-based prescribing. This data field can be used to record tightly bound orders of different medications when they are prescribed as a single pack. It is strongly recommended that the 'Medication item' be coded with a terminology capable of triggering decision support, where possible. The extent of coding may vary from the simple name of the medication item through to structured details about the actual medication pack to be used. Free text entry should only be used if there is no appropriate terminology available.</w:t>
            </w:r>
            <w:r>
              <w:t xml:space="preserve"> </w:t>
            </w:r>
            <w:r>
              <w:t xml:space="preserve">In KISIM, if possible filled with hospINDEX DSCRD of the ordered product or article.</w:t>
            </w:r>
          </w:p>
        </w:tc>
        <w:tc>
          <w:tcPr/>
          <w:p>
            <w:pPr>
              <w:pStyle w:val="Compact"/>
            </w:pPr>
          </w:p>
        </w:tc>
      </w:tr>
      <w:tr>
        <w:tc>
          <w:tcPr>
            <w:gridSpan w:val="3"/>
          </w:tcPr>
          <w:p>
            <w:pPr>
              <w:pStyle w:val="Heading4"/>
              <w:jc w:val="left"/>
            </w:pPr>
            <w:bookmarkStart w:id="27" w:name="Xcc9a6c389313fd46024443d271041a33e9bfb98"/>
            <w:r>
              <w:t xml:space="preserve">Medication details</w:t>
            </w:r>
            <w:r>
              <w:t xml:space="preserve"> </w:t>
            </w:r>
            <w:r>
              <w:rPr>
                <w:b/>
                <w:bCs/>
              </w:rPr>
              <w:t xml:space="preserve">[0..1]</w:t>
            </w:r>
            <w:bookmarkEnd w:id="27"/>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/content[openEHR-EHR-INSTRUCTION.medication_order.v3]/activities[at0001]/description[at0002]/items[openEHR-EHR-CLUSTER.medication.v2]/items[at0132]/value</w:t>
            </w:r>
          </w:p>
          <w:p>
            <w:pPr>
              <w:jc w:val="left"/>
            </w:pPr>
            <w:r>
              <w:rPr>
                <w:b/>
                <w:bCs/>
              </w:rPr>
              <w:t xml:space="preserve">comment</w:t>
            </w:r>
            <w:r>
              <w:t xml:space="preserve">: This item should be coded if possible. In KISIM, if possible filled with hospINDEX DSCRD of the ordered product or article. Usually identical to parent "Medication order/Medication item".</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02"/>
              </w:numPr>
              <w:jc w:val="left"/>
            </w:pPr>
            <w:r>
              <w:t xml:space="preserve">Ad-hoc mixture</w:t>
            </w:r>
            <w:r>
              <w:br/>
            </w:r>
            <w:r>
              <w:rPr>
                <w:rStyle w:val="VerbatimChar"/>
              </w:rPr>
              <w:t xml:space="preserve">local:at0143</w:t>
            </w:r>
          </w:p>
          <w:p>
            <w:pPr>
              <w:numPr>
                <w:ilvl w:val="0"/>
                <w:numId w:val="1002"/>
              </w:numPr>
              <w:jc w:val="left"/>
            </w:pPr>
            <w:r>
              <w:t xml:space="preserve">Multi-ingredient product</w:t>
            </w:r>
            <w:r>
              <w:br/>
            </w:r>
            <w:r>
              <w:rPr>
                <w:rStyle w:val="VerbatimChar"/>
              </w:rPr>
              <w:t xml:space="preserve">local:at0144</w:t>
            </w:r>
          </w:p>
          <w:p>
            <w:pPr>
              <w:numPr>
                <w:ilvl w:val="0"/>
                <w:numId w:val="1002"/>
              </w:numPr>
              <w:jc w:val="left"/>
            </w:pPr>
            <w:r>
              <w:t xml:space="preserve">Single-ingredient product</w:t>
            </w:r>
            <w:r>
              <w:br/>
            </w:r>
            <w:r>
              <w:rPr>
                <w:rStyle w:val="VerbatimChar"/>
              </w:rPr>
              <w:t xml:space="preserve">local:at0145</w:t>
            </w:r>
          </w:p>
          <w:p>
            <w:pPr>
              <w:numPr>
                <w:ilvl w:val="0"/>
                <w:numId w:val="1002"/>
              </w:numPr>
              <w:jc w:val="left"/>
            </w:pPr>
            <w:r>
              <w:t xml:space="preserve">Combination product</w:t>
            </w:r>
            <w:r>
              <w:br/>
            </w:r>
            <w:r>
              <w:rPr>
                <w:rStyle w:val="VerbatimChar"/>
              </w:rPr>
              <w:t xml:space="preserve">local:at0001</w:t>
            </w:r>
          </w:p>
        </w:tc>
      </w:tr>
      <w:tr>
        <w:tc>
          <w:tcPr>
            <w:gridSpan w:val="3"/>
          </w:tcPr>
          <w:p>
            <w:pPr>
              <w:pStyle w:val="Heading4"/>
              <w:jc w:val="left"/>
            </w:pPr>
            <w:bookmarkStart w:id="28" w:name="X3f2afbc6ea182677407ab72e22c10bb4e83cc21"/>
            <w:r>
              <w:t xml:space="preserve">Strength (presentation)</w:t>
            </w:r>
            <w:r>
              <w:t xml:space="preserve"> </w:t>
            </w:r>
            <w:r>
              <w:rPr>
                <w:b/>
                <w:bCs/>
              </w:rPr>
              <w:t xml:space="preserve">[0..1]</w:t>
            </w:r>
            <w:bookmarkEnd w:id="28"/>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gridSpan w:val="3"/>
          </w:tcPr>
          <w:p>
            <w:pPr>
              <w:pStyle w:val="Heading4"/>
              <w:jc w:val="left"/>
            </w:pPr>
            <w:bookmarkStart w:id="29" w:name="X0b9d9f368d867c7b94628759ce0e691795afc6d"/>
            <w:r>
              <w:t xml:space="preserve">Stock solution</w:t>
            </w:r>
            <w:r>
              <w:t xml:space="preserve"> </w:t>
            </w:r>
            <w:r>
              <w:rPr>
                <w:b/>
                <w:bCs/>
              </w:rPr>
              <w:t xml:space="preserve">[0..*]</w:t>
            </w:r>
            <w:bookmarkEnd w:id="29"/>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solution']/items[at0132]/value</w:t>
            </w:r>
          </w:p>
          <w:p>
            <w:pPr>
              <w:jc w:val="left"/>
            </w:pPr>
            <w:r>
              <w:rPr>
                <w:b/>
                <w:bCs/>
              </w:rPr>
              <w:t xml:space="preserve">comment</w:t>
            </w:r>
            <w:r>
              <w:t xml:space="preserve">: In KISIM, filled with hospINDEX DSCRD if the stock solution is an available medication product. If not, filled with the user-given name of the custom stock solution.</w:t>
            </w:r>
            <w:r>
              <w:t xml:space="preserve"> </w:t>
            </w:r>
            <w:r>
              <w:t xml:space="preserve">This item should be coded if possible, directly in this element or via CLUSTER.knowledge_base_reference in this CLUSTER.medication/Structured details, preferrentially with hospINDEX PRDNO if it is a medication product.</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03"/>
              </w:numPr>
              <w:jc w:val="left"/>
            </w:pPr>
            <w:r>
              <w:t xml:space="preserve">Ad-hoc mixture</w:t>
            </w:r>
            <w:r>
              <w:br/>
            </w:r>
            <w:r>
              <w:rPr>
                <w:rStyle w:val="VerbatimChar"/>
              </w:rPr>
              <w:t xml:space="preserve">local:at0143</w:t>
            </w:r>
          </w:p>
          <w:p>
            <w:pPr>
              <w:numPr>
                <w:ilvl w:val="0"/>
                <w:numId w:val="1003"/>
              </w:numPr>
              <w:jc w:val="left"/>
            </w:pPr>
            <w:r>
              <w:t xml:space="preserve">Multi-ingredient product</w:t>
            </w:r>
            <w:r>
              <w:br/>
            </w:r>
            <w:r>
              <w:rPr>
                <w:rStyle w:val="VerbatimChar"/>
              </w:rPr>
              <w:t xml:space="preserve">local:at0144</w:t>
            </w:r>
          </w:p>
          <w:p>
            <w:pPr>
              <w:numPr>
                <w:ilvl w:val="0"/>
                <w:numId w:val="1003"/>
              </w:numPr>
              <w:jc w:val="left"/>
            </w:pPr>
            <w:r>
              <w:t xml:space="preserve">Single-ingredient product</w:t>
            </w:r>
            <w:r>
              <w:br/>
            </w:r>
            <w:r>
              <w:rPr>
                <w:rStyle w:val="VerbatimChar"/>
              </w:rPr>
              <w:t xml:space="preserve">local:at0145</w:t>
            </w:r>
          </w:p>
          <w:p>
            <w:pPr>
              <w:numPr>
                <w:ilvl w:val="0"/>
                <w:numId w:val="1003"/>
              </w:numPr>
              <w:jc w:val="left"/>
            </w:pPr>
            <w:r>
              <w:t xml:space="preserve">Combination product</w:t>
            </w:r>
            <w:r>
              <w:br/>
            </w:r>
            <w:r>
              <w:rPr>
                <w:rStyle w:val="VerbatimChar"/>
              </w:rPr>
              <w:t xml:space="preserve">local:at0001</w:t>
            </w:r>
          </w:p>
        </w:tc>
      </w:tr>
      <w:tr>
        <w:tc>
          <w:tcPr>
            <w:gridSpan w:val="3"/>
          </w:tcPr>
          <w:p>
            <w:pPr>
              <w:pStyle w:val="Heading4"/>
              <w:jc w:val="left"/>
            </w:pPr>
            <w:bookmarkStart w:id="30" w:name="Xe866e5a21f9fed3b3835e2042779a8eba241506"/>
            <w:r>
              <w:t xml:space="preserve">Strength (presentation)</w:t>
            </w:r>
            <w:r>
              <w:t xml:space="preserve"> </w:t>
            </w:r>
            <w:r>
              <w:rPr>
                <w:b/>
                <w:bCs/>
              </w:rPr>
              <w:t xml:space="preserve">[0..1]</w:t>
            </w:r>
            <w:bookmarkEnd w:id="30"/>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gridSpan w:val="3"/>
          </w:tcPr>
          <w:p>
            <w:pPr>
              <w:pStyle w:val="Heading4"/>
              <w:jc w:val="left"/>
            </w:pPr>
            <w:bookmarkStart w:id="31" w:name="X367da4dd265a446be51a6926fa9b516c8b82643"/>
            <w:r>
              <w:t xml:space="preserve">Medication component</w:t>
            </w:r>
            <w:r>
              <w:t xml:space="preserve"> </w:t>
            </w:r>
            <w:r>
              <w:rPr>
                <w:b/>
                <w:bCs/>
              </w:rPr>
              <w:t xml:space="preserve">[0..*]</w:t>
            </w:r>
            <w:bookmarkEnd w:id="31"/>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component']/items[at0132]/value</w:t>
            </w:r>
          </w:p>
          <w:p>
            <w:pPr>
              <w:jc w:val="left"/>
            </w:pPr>
            <w:r>
              <w:rPr>
                <w:b/>
                <w:bCs/>
              </w:rPr>
              <w:t xml:space="preserve">comment</w:t>
            </w:r>
            <w:r>
              <w:t xml:space="preserve">: In KISIM, filled with hospINDEX DSCRD if the medication is an available medication product, with hospINDEX CNAMED if the medication is a component of a multi-component medication, or with hospINDEX NAMED if the medication is a multi-ingredient substance (e.g. Co-Amoxicillin).</w:t>
            </w:r>
            <w:r>
              <w:t xml:space="preserve"> </w:t>
            </w:r>
            <w:r>
              <w:t xml:space="preserve">This item should be coded if possible, directly in this element or via CLUSTER.knowledge_base_reference in this CLUSTER.medication/Structured details, preferrentially with hospINDEX PRDNO if it is a medication product or hospINDEX SUBNO if it is a medication substance.</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r>
              <w:t xml:space="preserve"> </w:t>
            </w:r>
            <w:r>
              <w:t xml:space="preserve">A "medication component" can only be an "Ingredient" if its substances should be grouped (such as amoxicillin/clavulanic acid) but do not exist as their own (multi-ingredient) medication product.</w:t>
            </w:r>
          </w:p>
        </w:tc>
        <w:tc>
          <w:tcPr/>
          <w:p>
            <w:pPr>
              <w:numPr>
                <w:ilvl w:val="0"/>
                <w:numId w:val="1004"/>
              </w:numPr>
              <w:jc w:val="left"/>
            </w:pPr>
            <w:r>
              <w:t xml:space="preserve">Ingredient</w:t>
            </w:r>
            <w:r>
              <w:br/>
            </w:r>
            <w:r>
              <w:rPr>
                <w:rStyle w:val="VerbatimChar"/>
              </w:rPr>
              <w:t xml:space="preserve">local:at0146</w:t>
            </w:r>
          </w:p>
          <w:p>
            <w:pPr>
              <w:numPr>
                <w:ilvl w:val="0"/>
                <w:numId w:val="1004"/>
              </w:numPr>
              <w:jc w:val="left"/>
            </w:pPr>
            <w:r>
              <w:t xml:space="preserve">Multi-ingredient product</w:t>
            </w:r>
            <w:r>
              <w:br/>
            </w:r>
            <w:r>
              <w:rPr>
                <w:rStyle w:val="VerbatimChar"/>
              </w:rPr>
              <w:t xml:space="preserve">local:at0144</w:t>
            </w:r>
          </w:p>
          <w:p>
            <w:pPr>
              <w:numPr>
                <w:ilvl w:val="0"/>
                <w:numId w:val="1004"/>
              </w:numPr>
              <w:jc w:val="left"/>
            </w:pPr>
            <w:r>
              <w:t xml:space="preserve">Single-ingredient product</w:t>
            </w:r>
            <w:r>
              <w:br/>
            </w:r>
            <w:r>
              <w:rPr>
                <w:rStyle w:val="VerbatimChar"/>
              </w:rPr>
              <w:t xml:space="preserve">local:at0145</w:t>
            </w:r>
          </w:p>
        </w:tc>
      </w:tr>
      <w:tr>
        <w:tc>
          <w:tcPr>
            <w:gridSpan w:val="3"/>
          </w:tcPr>
          <w:p>
            <w:pPr>
              <w:pStyle w:val="Heading4"/>
              <w:jc w:val="left"/>
            </w:pPr>
            <w:bookmarkStart w:id="32" w:name="X25ad7ccd5708c67a3664b6c313a7d5ad6f8dd35"/>
            <w:r>
              <w:t xml:space="preserve">Strength (presentation)</w:t>
            </w:r>
            <w:r>
              <w:t xml:space="preserve"> </w:t>
            </w:r>
            <w:r>
              <w:rPr>
                <w:b/>
                <w:bCs/>
              </w:rPr>
              <w:t xml:space="preserve">[0..1]</w:t>
            </w:r>
            <w:bookmarkEnd w:id="32"/>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gridSpan w:val="3"/>
          </w:tcPr>
          <w:p>
            <w:pPr>
              <w:pStyle w:val="Heading4"/>
              <w:jc w:val="left"/>
            </w:pPr>
            <w:bookmarkStart w:id="33" w:name="Xca7ee6ddfcb5ddd4425b562b3e5117123fd9a7a"/>
            <w:r>
              <w:t xml:space="preserve">Substance</w:t>
            </w:r>
            <w:r>
              <w:t xml:space="preserve"> </w:t>
            </w:r>
            <w:r>
              <w:rPr>
                <w:b/>
                <w:bCs/>
              </w:rPr>
              <w:t xml:space="preserve">[0..*]</w:t>
            </w:r>
            <w:bookmarkEnd w:id="33"/>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component']/items[openEHR-EHR-CLUSTER.medication.v2,'Substance']/items[at0132]/value</w:t>
            </w:r>
          </w:p>
          <w:p>
            <w:pPr>
              <w:jc w:val="left"/>
            </w:pPr>
            <w:r>
              <w:rPr>
                <w:b/>
                <w:bCs/>
              </w:rPr>
              <w:t xml:space="preserve">comment</w:t>
            </w:r>
            <w:r>
              <w:t xml:space="preserve">: In KISIM, if possible filled with hospINDEX NAMD of the respective substance.</w:t>
            </w:r>
            <w:r>
              <w:t xml:space="preserve"> </w:t>
            </w:r>
            <w:r>
              <w:t xml:space="preserve">This item should be coded if possible, directly in this element or via CLUSTER.knowledge_base_reference in this CLUSTER.medication/Structured details, preferrentially with hospINDEX SUBNO.</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05"/>
              </w:numPr>
              <w:jc w:val="left"/>
            </w:pPr>
            <w:r>
              <w:t xml:space="preserve">Ingredient</w:t>
            </w:r>
            <w:r>
              <w:br/>
            </w:r>
            <w:r>
              <w:rPr>
                <w:rStyle w:val="VerbatimChar"/>
              </w:rPr>
              <w:t xml:space="preserve">local:at0146</w:t>
            </w:r>
          </w:p>
        </w:tc>
      </w:tr>
      <w:tr>
        <w:tc>
          <w:tcPr>
            <w:gridSpan w:val="3"/>
          </w:tcPr>
          <w:p>
            <w:pPr>
              <w:pStyle w:val="Heading4"/>
              <w:jc w:val="left"/>
            </w:pPr>
            <w:bookmarkStart w:id="34" w:name="Xd014802722659916f1aa0fd31ec7ac0e54e2e80"/>
            <w:r>
              <w:t xml:space="preserve">Strength (presentation)</w:t>
            </w:r>
            <w:r>
              <w:t xml:space="preserve"> </w:t>
            </w:r>
            <w:r>
              <w:rPr>
                <w:b/>
                <w:bCs/>
              </w:rPr>
              <w:t xml:space="preserve">[0..1]</w:t>
            </w:r>
            <w:bookmarkEnd w:id="34"/>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component']/items[openEHR-EHR-CLUSTER.medication.v2,'Substance']/items[at0127]/value</w:t>
            </w:r>
          </w:p>
        </w:tc>
        <w:tc>
          <w:tcPr/>
          <w:p>
            <w:pPr>
              <w:numPr>
                <w:ilvl w:val="0"/>
                <w:numId w:val="1006"/>
              </w:numPr>
              <w:jc w:val="left"/>
            </w:pPr>
            <w:r>
              <w:t xml:space="preserve">Therapeutic</w:t>
            </w:r>
            <w:r>
              <w:br/>
            </w:r>
            <w:r>
              <w:rPr>
                <w:rStyle w:val="VerbatimChar"/>
              </w:rPr>
              <w:t xml:space="preserve">local:at0080</w:t>
            </w:r>
          </w:p>
          <w:p>
            <w:pPr>
              <w:numPr>
                <w:ilvl w:val="0"/>
                <w:numId w:val="1006"/>
              </w:numPr>
              <w:jc w:val="left"/>
            </w:pPr>
            <w:r>
              <w:t xml:space="preserve">Adjuvant</w:t>
            </w:r>
            <w:r>
              <w:br/>
            </w:r>
            <w:r>
              <w:rPr>
                <w:rStyle w:val="VerbatimChar"/>
              </w:rPr>
              <w:t xml:space="preserve">local:at0083</w:t>
            </w:r>
          </w:p>
          <w:p>
            <w:pPr>
              <w:numPr>
                <w:ilvl w:val="0"/>
                <w:numId w:val="1006"/>
              </w:numPr>
              <w:jc w:val="left"/>
            </w:pPr>
            <w:r>
              <w:t xml:space="preserve">Excipient</w:t>
            </w:r>
            <w:r>
              <w:br/>
            </w:r>
            <w:r>
              <w:rPr>
                <w:rStyle w:val="VerbatimChar"/>
              </w:rPr>
              <w:t xml:space="preserve">local:at0084</w:t>
            </w:r>
          </w:p>
        </w:tc>
      </w:tr>
      <w:tr>
        <w:tc>
          <w:tcPr>
            <w:gridSpan w:val="3"/>
          </w:tcPr>
          <w:p>
            <w:pPr>
              <w:pStyle w:val="Heading4"/>
              <w:jc w:val="left"/>
            </w:pPr>
            <w:bookmarkStart w:id="35" w:name="X184dda9f65dea4c812ae1d14b031935b6261781"/>
            <w:r>
              <w:t xml:space="preserve">Knowledge base reference</w:t>
            </w:r>
            <w:r>
              <w:t xml:space="preserve"> </w:t>
            </w:r>
            <w:r>
              <w:rPr>
                <w:b/>
                <w:bCs/>
              </w:rPr>
              <w:t xml:space="preserve">[0..*]</w:t>
            </w:r>
            <w:bookmarkEnd w:id="35"/>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component']/items[openEHR-EHR-CLUSTER.medication.v2,'Substance']/items[openEHR-EHR-CLUSTER.knowledge_base_reference.v1]/items[at0001]/value</w:t>
            </w:r>
          </w:p>
          <w:p>
            <w:pPr>
              <w:jc w:val="left"/>
            </w:pPr>
            <w:r>
              <w:rPr>
                <w:b/>
                <w:bCs/>
              </w:rPr>
              <w:t xml:space="preserve">comment</w:t>
            </w:r>
            <w:r>
              <w:t xml:space="preserve">: For example: hospindex, Stammdaten.</w:t>
            </w:r>
          </w:p>
        </w:tc>
        <w:tc>
          <w:tcPr/>
          <w:p>
            <w:pPr>
              <w:numPr>
                <w:ilvl w:val="0"/>
                <w:numId w:val="1007"/>
              </w:numPr>
              <w:jc w:val="left"/>
            </w:pPr>
            <w:r>
              <w:t xml:space="preserve">hospindex</w:t>
            </w:r>
          </w:p>
          <w:p>
            <w:pPr>
              <w:numPr>
                <w:ilvl w:val="0"/>
                <w:numId w:val="1007"/>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36" w:name="X7910cbb832f82d96a0baf12820533a594b044f0"/>
            <w:r>
              <w:t xml:space="preserve">Dose lead</w:t>
            </w:r>
            <w:r>
              <w:t xml:space="preserve"> </w:t>
            </w:r>
            <w:r>
              <w:rPr>
                <w:b/>
                <w:bCs/>
              </w:rPr>
              <w:t xml:space="preserve">[0..1]</w:t>
            </w:r>
            <w:bookmarkEnd w:id="36"/>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component']/items[openEHR-EHR-CLUSTER.medication.v2,'Substance']/items[openEHR-EHR-CLUSTER.dose_lead_cistec.v1]/items[at0002]/value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component']/items[at0139]/value</w:t>
            </w:r>
          </w:p>
          <w:p>
            <w:pPr>
              <w:jc w:val="left"/>
            </w:pPr>
            <w:r>
              <w:rPr>
                <w:b/>
                <w:bCs/>
              </w:rPr>
              <w:t xml:space="preserve">comment</w:t>
            </w:r>
            <w:r>
              <w:t xml:space="preserve">: For example: '1 ml', '1.5 mg', '1000 ml'.</w:t>
            </w:r>
          </w:p>
        </w:tc>
        <w:tc>
          <w:tcPr/>
          <w:p>
            <w:pPr>
              <w:pStyle w:val="Compact"/>
            </w:pPr>
          </w:p>
        </w:tc>
      </w:tr>
      <w:tr>
        <w:tc>
          <w:tcPr>
            <w:gridSpan w:val="3"/>
          </w:tcPr>
          <w:p>
            <w:pPr>
              <w:pStyle w:val="Heading4"/>
              <w:jc w:val="left"/>
            </w:pPr>
            <w:bookmarkStart w:id="37" w:name="X83519af167aaa9ba5805738f0e2031cf97ea5eb"/>
            <w:r>
              <w:t xml:space="preserve">Knowledge base reference</w:t>
            </w:r>
            <w:r>
              <w:t xml:space="preserve"> </w:t>
            </w:r>
            <w:r>
              <w:rPr>
                <w:b/>
                <w:bCs/>
              </w:rPr>
              <w:t xml:space="preserve">[0..*]</w:t>
            </w:r>
            <w:bookmarkEnd w:id="37"/>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component']/items[openEHR-EHR-CLUSTER.knowledge_base_reference.v1]/items[at0001]/value</w:t>
            </w:r>
          </w:p>
          <w:p>
            <w:pPr>
              <w:jc w:val="left"/>
            </w:pPr>
            <w:r>
              <w:rPr>
                <w:b/>
                <w:bCs/>
              </w:rPr>
              <w:t xml:space="preserve">comment</w:t>
            </w:r>
            <w:r>
              <w:t xml:space="preserve">: For example: hospindex, Stammdaten.</w:t>
            </w:r>
          </w:p>
        </w:tc>
        <w:tc>
          <w:tcPr/>
          <w:p>
            <w:pPr>
              <w:numPr>
                <w:ilvl w:val="0"/>
                <w:numId w:val="1008"/>
              </w:numPr>
              <w:jc w:val="left"/>
            </w:pPr>
            <w:r>
              <w:t xml:space="preserve">hospindex</w:t>
            </w:r>
          </w:p>
          <w:p>
            <w:pPr>
              <w:numPr>
                <w:ilvl w:val="0"/>
                <w:numId w:val="1008"/>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38" w:name="X2db6222e78cfa26222855174d4df42b2f302992"/>
            <w:r>
              <w:t xml:space="preserve">Dose lead</w:t>
            </w:r>
            <w:r>
              <w:t xml:space="preserve"> </w:t>
            </w:r>
            <w:r>
              <w:rPr>
                <w:b/>
                <w:bCs/>
              </w:rPr>
              <w:t xml:space="preserve">[0..1]</w:t>
            </w:r>
            <w:bookmarkEnd w:id="38"/>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solution']/items[openEHR-EHR-CLUSTER.medication.v2,'Medication component']/items[openEHR-EHR-CLUSTER.dose_lead_cistec.v1]/items[at0002]/value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gridSpan w:val="3"/>
          </w:tcPr>
          <w:p>
            <w:pPr>
              <w:pStyle w:val="Heading4"/>
              <w:jc w:val="left"/>
            </w:pPr>
            <w:bookmarkStart w:id="39" w:name="X1568b2fbaecaaaf9a4e4953f26c794ad531fddf"/>
            <w:r>
              <w:t xml:space="preserve">Solvent</w:t>
            </w:r>
            <w:r>
              <w:t xml:space="preserve"> </w:t>
            </w:r>
            <w:r>
              <w:rPr>
                <w:b/>
                <w:bCs/>
              </w:rPr>
              <w:t xml:space="preserve">[0..*]</w:t>
            </w:r>
            <w:bookmarkEnd w:id="39"/>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solution']/items[openEHR-EHR-CLUSTER.medication.v2,'Solvent']/items[at0132]/value</w:t>
            </w:r>
          </w:p>
          <w:p>
            <w:pPr>
              <w:jc w:val="left"/>
            </w:pPr>
            <w:r>
              <w:rPr>
                <w:b/>
                <w:bCs/>
              </w:rPr>
              <w:t xml:space="preserve">comment</w:t>
            </w:r>
            <w:r>
              <w:t xml:space="preserve">: In KISIM, filled with hospINDEX DSCRD if the solvent is an available medication product. If not, filled with the user-given name of the custom solvent.</w:t>
            </w:r>
            <w:r>
              <w:t xml:space="preserve"> </w:t>
            </w:r>
            <w:r>
              <w:t xml:space="preserve">This item should be coded if possible, directly in this element or via CLUSTER.knowledge_base_reference in this CLUSTER.medication/Structured details, preferrentially with hospINDEX PRDNO if it is a medication product.</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09"/>
              </w:numPr>
              <w:jc w:val="left"/>
            </w:pPr>
            <w:r>
              <w:t xml:space="preserve">Ad-hoc mixture</w:t>
            </w:r>
            <w:r>
              <w:br/>
            </w:r>
            <w:r>
              <w:rPr>
                <w:rStyle w:val="VerbatimChar"/>
              </w:rPr>
              <w:t xml:space="preserve">local:at0143</w:t>
            </w:r>
          </w:p>
          <w:p>
            <w:pPr>
              <w:numPr>
                <w:ilvl w:val="0"/>
                <w:numId w:val="1009"/>
              </w:numPr>
              <w:jc w:val="left"/>
            </w:pPr>
            <w:r>
              <w:t xml:space="preserve">Ingredient</w:t>
            </w:r>
            <w:r>
              <w:br/>
            </w:r>
            <w:r>
              <w:rPr>
                <w:rStyle w:val="VerbatimChar"/>
              </w:rPr>
              <w:t xml:space="preserve">local:at0146</w:t>
            </w:r>
          </w:p>
          <w:p>
            <w:pPr>
              <w:numPr>
                <w:ilvl w:val="0"/>
                <w:numId w:val="1009"/>
              </w:numPr>
              <w:jc w:val="left"/>
            </w:pPr>
            <w:r>
              <w:t xml:space="preserve">Multi-ingredient product</w:t>
            </w:r>
            <w:r>
              <w:br/>
            </w:r>
            <w:r>
              <w:rPr>
                <w:rStyle w:val="VerbatimChar"/>
              </w:rPr>
              <w:t xml:space="preserve">local:at0144</w:t>
            </w:r>
          </w:p>
          <w:p>
            <w:pPr>
              <w:numPr>
                <w:ilvl w:val="0"/>
                <w:numId w:val="1009"/>
              </w:numPr>
              <w:jc w:val="left"/>
            </w:pPr>
            <w:r>
              <w:t xml:space="preserve">Single-ingredient product</w:t>
            </w:r>
            <w:r>
              <w:br/>
            </w:r>
            <w:r>
              <w:rPr>
                <w:rStyle w:val="VerbatimChar"/>
              </w:rPr>
              <w:t xml:space="preserve">local:at0145</w:t>
            </w:r>
          </w:p>
        </w:tc>
      </w:tr>
      <w:tr>
        <w:tc>
          <w:tcPr>
            <w:gridSpan w:val="3"/>
          </w:tcPr>
          <w:p>
            <w:pPr>
              <w:pStyle w:val="Heading4"/>
              <w:jc w:val="left"/>
            </w:pPr>
            <w:bookmarkStart w:id="40" w:name="Xea150f0939eb8c77a21bc6d0ddcc0b681c40ed5"/>
            <w:r>
              <w:t xml:space="preserve">Strength (presentation)</w:t>
            </w:r>
            <w:r>
              <w:t xml:space="preserve"> </w:t>
            </w:r>
            <w:r>
              <w:rPr>
                <w:b/>
                <w:bCs/>
              </w:rPr>
              <w:t xml:space="preserve">[0..1]</w:t>
            </w:r>
            <w:bookmarkEnd w:id="40"/>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gridSpan w:val="3"/>
          </w:tcPr>
          <w:p>
            <w:pPr>
              <w:pStyle w:val="Heading4"/>
              <w:jc w:val="left"/>
            </w:pPr>
            <w:bookmarkStart w:id="41" w:name="X3dae13ce2221006e5409d12ca26649295272289"/>
            <w:r>
              <w:t xml:space="preserve">Substance</w:t>
            </w:r>
            <w:r>
              <w:t xml:space="preserve"> </w:t>
            </w:r>
            <w:r>
              <w:rPr>
                <w:b/>
                <w:bCs/>
              </w:rPr>
              <w:t xml:space="preserve">[0..*]</w:t>
            </w:r>
            <w:bookmarkEnd w:id="41"/>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solution']/items[openEHR-EHR-CLUSTER.medication.v2,'Solvent']/items[openEHR-EHR-CLUSTER.medication.v2,'Substance']/items[at0132]/value</w:t>
            </w:r>
          </w:p>
          <w:p>
            <w:pPr>
              <w:jc w:val="left"/>
            </w:pPr>
            <w:r>
              <w:rPr>
                <w:b/>
                <w:bCs/>
              </w:rPr>
              <w:t xml:space="preserve">comment</w:t>
            </w:r>
            <w:r>
              <w:t xml:space="preserve">: In KISIM, if possible filled with hospINDEX NAMD of the respective substance.</w:t>
            </w:r>
            <w:r>
              <w:t xml:space="preserve"> </w:t>
            </w:r>
            <w:r>
              <w:t xml:space="preserve">This item should be coded if possible, directly in this element or via CLUSTER.knowledge_base_reference in this CLUSTER.medication/Structured details, preferrentially with hospINDEX SUBNO.</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10"/>
              </w:numPr>
              <w:jc w:val="left"/>
            </w:pPr>
            <w:r>
              <w:t xml:space="preserve">Ingredient</w:t>
            </w:r>
            <w:r>
              <w:br/>
            </w:r>
            <w:r>
              <w:rPr>
                <w:rStyle w:val="VerbatimChar"/>
              </w:rPr>
              <w:t xml:space="preserve">local:at0146</w:t>
            </w:r>
          </w:p>
        </w:tc>
      </w:tr>
      <w:tr>
        <w:tc>
          <w:tcPr>
            <w:gridSpan w:val="3"/>
          </w:tcPr>
          <w:p>
            <w:pPr>
              <w:pStyle w:val="Heading4"/>
              <w:jc w:val="left"/>
            </w:pPr>
            <w:bookmarkStart w:id="42" w:name="X641ed8458b5750ae4b6a3fdcb9467249e04a682"/>
            <w:r>
              <w:t xml:space="preserve">Strength (presentation)</w:t>
            </w:r>
            <w:r>
              <w:t xml:space="preserve"> </w:t>
            </w:r>
            <w:r>
              <w:rPr>
                <w:b/>
                <w:bCs/>
              </w:rPr>
              <w:t xml:space="preserve">[0..1]</w:t>
            </w:r>
            <w:bookmarkEnd w:id="42"/>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solution']/items[openEHR-EHR-CLUSTER.medication.v2,'Solvent']/items[openEHR-EHR-CLUSTER.medication.v2,'Substance']/items[at0127]/value</w:t>
            </w:r>
          </w:p>
          <w:p>
            <w:pPr>
              <w:jc w:val="left"/>
            </w:pPr>
            <w:r>
              <w:rPr>
                <w:b/>
                <w:bCs/>
              </w:rPr>
              <w:t xml:space="preserve">comment</w:t>
            </w:r>
            <w:r>
              <w:t xml:space="preserve">: As a substance of a solvent, its role should always be "excipient".</w:t>
            </w:r>
          </w:p>
        </w:tc>
        <w:tc>
          <w:tcPr/>
          <w:p>
            <w:pPr>
              <w:numPr>
                <w:ilvl w:val="0"/>
                <w:numId w:val="1011"/>
              </w:numPr>
              <w:jc w:val="left"/>
            </w:pPr>
            <w:r>
              <w:t xml:space="preserve">Excipient</w:t>
            </w:r>
            <w:r>
              <w:br/>
            </w:r>
            <w:r>
              <w:rPr>
                <w:rStyle w:val="VerbatimChar"/>
              </w:rPr>
              <w:t xml:space="preserve">local:at0084</w:t>
            </w:r>
          </w:p>
        </w:tc>
      </w:tr>
      <w:tr>
        <w:tc>
          <w:tcPr>
            <w:gridSpan w:val="3"/>
          </w:tcPr>
          <w:p>
            <w:pPr>
              <w:pStyle w:val="Heading4"/>
              <w:jc w:val="left"/>
            </w:pPr>
            <w:bookmarkStart w:id="43" w:name="Xa742deb4a0d08df6aac46b92f099e563f24eca0"/>
            <w:r>
              <w:t xml:space="preserve">Knowledge base reference</w:t>
            </w:r>
            <w:r>
              <w:t xml:space="preserve"> </w:t>
            </w:r>
            <w:r>
              <w:rPr>
                <w:b/>
                <w:bCs/>
              </w:rPr>
              <w:t xml:space="preserve">[0..*]</w:t>
            </w:r>
            <w:bookmarkEnd w:id="43"/>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solution']/items[openEHR-EHR-CLUSTER.medication.v2,'Solvent']/items[openEHR-EHR-CLUSTER.medication.v2,'Substance']/items[openEHR-EHR-CLUSTER.knowledge_base_reference.v1]/items[at0001]/value</w:t>
            </w:r>
          </w:p>
          <w:p>
            <w:pPr>
              <w:jc w:val="left"/>
            </w:pPr>
            <w:r>
              <w:rPr>
                <w:b/>
                <w:bCs/>
              </w:rPr>
              <w:t xml:space="preserve">comment</w:t>
            </w:r>
            <w:r>
              <w:t xml:space="preserve">: For example: hospindex, Stammdaten.</w:t>
            </w:r>
          </w:p>
        </w:tc>
        <w:tc>
          <w:tcPr/>
          <w:p>
            <w:pPr>
              <w:numPr>
                <w:ilvl w:val="0"/>
                <w:numId w:val="1012"/>
              </w:numPr>
              <w:jc w:val="left"/>
            </w:pPr>
            <w:r>
              <w:t xml:space="preserve">hospindex</w:t>
            </w:r>
          </w:p>
          <w:p>
            <w:pPr>
              <w:numPr>
                <w:ilvl w:val="0"/>
                <w:numId w:val="1012"/>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44" w:name="X4a7e44790445f2e02eece45094f70fe3ededa45"/>
            <w:r>
              <w:t xml:space="preserve">Dose lead</w:t>
            </w:r>
            <w:r>
              <w:t xml:space="preserve"> </w:t>
            </w:r>
            <w:r>
              <w:rPr>
                <w:b/>
                <w:bCs/>
              </w:rPr>
              <w:t xml:space="preserve">[0..1]</w:t>
            </w:r>
            <w:bookmarkEnd w:id="44"/>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solution']/items[openEHR-EHR-CLUSTER.medication.v2,'Solvent']/items[openEHR-EHR-CLUSTER.medication.v2,'Substance']/items[openEHR-EHR-CLUSTER.dose_lead_cistec.v1]/items[at0002]/value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solution']/items[openEHR-EHR-CLUSTER.medication.v2,'Solvent']/items[at0127]/value</w:t>
            </w:r>
          </w:p>
          <w:p>
            <w:pPr>
              <w:jc w:val="left"/>
            </w:pPr>
            <w:r>
              <w:rPr>
                <w:b/>
                <w:bCs/>
              </w:rPr>
              <w:t xml:space="preserve">comment</w:t>
            </w:r>
            <w:r>
              <w:t xml:space="preserve">: A solvent should always have the role "excipient".</w:t>
            </w:r>
          </w:p>
        </w:tc>
        <w:tc>
          <w:tcPr/>
          <w:p>
            <w:pPr>
              <w:numPr>
                <w:ilvl w:val="0"/>
                <w:numId w:val="1013"/>
              </w:numPr>
              <w:jc w:val="left"/>
            </w:pPr>
            <w:r>
              <w:t xml:space="preserve">Excipient</w:t>
            </w:r>
            <w:r>
              <w:br/>
            </w:r>
            <w:r>
              <w:rPr>
                <w:rStyle w:val="VerbatimChar"/>
              </w:rPr>
              <w:t xml:space="preserve">local:at0084</w:t>
            </w:r>
          </w:p>
        </w:tc>
      </w:tr>
      <w:tr>
        <w:tc>
          <w:tcPr>
            <w:gridSpan w:val="3"/>
          </w:tcPr>
          <w:p>
            <w:pPr>
              <w:pStyle w:val="Heading4"/>
              <w:jc w:val="left"/>
            </w:pPr>
            <w:bookmarkStart w:id="45" w:name="Xb3661ef2f2b8f94e5b2a4945141766ad58ca23e"/>
            <w:r>
              <w:t xml:space="preserve">Knowledge base reference</w:t>
            </w:r>
            <w:r>
              <w:t xml:space="preserve"> </w:t>
            </w:r>
            <w:r>
              <w:rPr>
                <w:b/>
                <w:bCs/>
              </w:rPr>
              <w:t xml:space="preserve">[0..*]</w:t>
            </w:r>
            <w:bookmarkEnd w:id="45"/>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solution']/items[openEHR-EHR-CLUSTER.medication.v2,'Solvent']/items[openEHR-EHR-CLUSTER.knowledge_base_reference.v1]/items[at0001]/value</w:t>
            </w:r>
          </w:p>
          <w:p>
            <w:pPr>
              <w:jc w:val="left"/>
            </w:pPr>
            <w:r>
              <w:rPr>
                <w:b/>
                <w:bCs/>
              </w:rPr>
              <w:t xml:space="preserve">comment</w:t>
            </w:r>
            <w:r>
              <w:t xml:space="preserve">: For example: hospindex, Stammdaten.</w:t>
            </w:r>
          </w:p>
        </w:tc>
        <w:tc>
          <w:tcPr/>
          <w:p>
            <w:pPr>
              <w:numPr>
                <w:ilvl w:val="0"/>
                <w:numId w:val="1014"/>
              </w:numPr>
              <w:jc w:val="left"/>
            </w:pPr>
            <w:r>
              <w:t xml:space="preserve">hospindex</w:t>
            </w:r>
          </w:p>
          <w:p>
            <w:pPr>
              <w:numPr>
                <w:ilvl w:val="0"/>
                <w:numId w:val="1014"/>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46" w:name="X95c7e81843727d8fb94979aae9cfca140676b3b"/>
            <w:r>
              <w:t xml:space="preserve">Solvent selection</w:t>
            </w:r>
            <w:r>
              <w:t xml:space="preserve"> </w:t>
            </w:r>
            <w:r>
              <w:rPr>
                <w:b/>
                <w:bCs/>
              </w:rPr>
              <w:t xml:space="preserve">[0..1]</w:t>
            </w:r>
            <w:bookmarkEnd w:id="46"/>
          </w:p>
          <w:p>
            <w:pPr>
              <w:jc w:val="left"/>
            </w:pPr>
            <w:r>
              <w:rPr>
                <w:rStyle w:val="VerbatimChar"/>
              </w:rPr>
              <w:t xml:space="preserve">CLUSTER: openEHR-EHR-CLUSTER.mixture_medium_selection_cistec.v1</w:t>
            </w:r>
          </w:p>
        </w:tc>
      </w:tr>
      <w:tr>
        <w:tc>
          <w:tcPr/>
          <w:p>
            <w:pPr>
              <w:jc w:val="left"/>
            </w:pPr>
            <w:r>
              <w:rPr>
                <w:b/>
                <w:bCs/>
              </w:rPr>
              <w:t xml:space="preserve">Medium use</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medium_use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solution']/items[openEHR-EHR-CLUSTER.medication.v2,'Solvent']/items[openEHR-EHR-CLUSTER.mixture_medium_selection_cistec.v1,'Solvent selection']/items[at0001]/value</w:t>
            </w:r>
          </w:p>
          <w:p>
            <w:pPr>
              <w:jc w:val="left"/>
            </w:pPr>
            <w:r>
              <w:rPr>
                <w:b/>
                <w:bCs/>
              </w:rPr>
              <w:t xml:space="preserve">comment</w:t>
            </w:r>
            <w:r>
              <w:t xml:space="preserve">: Use 'Required' when the medium is definitely part of the ordered mixture. Use 'Alternative' when the medium is one possible option within an option group.</w:t>
            </w:r>
          </w:p>
        </w:tc>
        <w:tc>
          <w:tcPr/>
          <w:p>
            <w:pPr>
              <w:numPr>
                <w:ilvl w:val="0"/>
                <w:numId w:val="1015"/>
              </w:numPr>
              <w:jc w:val="left"/>
            </w:pPr>
            <w:r>
              <w:t xml:space="preserve">Required</w:t>
            </w:r>
            <w:r>
              <w:br/>
            </w:r>
            <w:r>
              <w:rPr>
                <w:rStyle w:val="VerbatimChar"/>
              </w:rPr>
              <w:t xml:space="preserve">local:at0002</w:t>
            </w:r>
          </w:p>
          <w:p>
            <w:pPr>
              <w:numPr>
                <w:ilvl w:val="0"/>
                <w:numId w:val="1015"/>
              </w:numPr>
              <w:jc w:val="left"/>
            </w:pPr>
            <w:r>
              <w:t xml:space="preserve">Alternative</w:t>
            </w:r>
            <w:r>
              <w:br/>
            </w:r>
            <w:r>
              <w:rPr>
                <w:rStyle w:val="VerbatimChar"/>
              </w:rPr>
              <w:t xml:space="preserve">local:at0003</w:t>
            </w:r>
          </w:p>
        </w:tc>
      </w:tr>
      <w:tr>
        <w:tc>
          <w:tcPr/>
          <w:p>
            <w:pPr>
              <w:jc w:val="left"/>
            </w:pPr>
            <w:r>
              <w:rPr>
                <w:b/>
                <w:bCs/>
              </w:rPr>
              <w:t xml:space="preserve">Option identifier</w:t>
            </w:r>
            <w:r>
              <w:br/>
            </w:r>
            <w:r>
              <w:t xml:space="preserve">Type:</w:t>
            </w:r>
            <w:r>
              <w:t xml:space="preserve"> </w:t>
            </w:r>
            <w:r>
              <w:rPr>
                <w:rStyle w:val="VerbatimChar"/>
              </w:rPr>
              <w:t xml:space="preserve">Identifier</w:t>
            </w:r>
            <w:r>
              <w:t xml:space="preserve"> </w:t>
            </w:r>
            <w:r>
              <w:t xml:space="preserve">(</w:t>
            </w:r>
            <w:r>
              <w:rPr>
                <w:i/>
                <w:iCs/>
              </w:rPr>
              <w:t xml:space="preserve">1..1</w:t>
            </w:r>
            <w:r>
              <w:t xml:space="preserve">)</w:t>
            </w:r>
            <w:r>
              <w:br/>
            </w:r>
            <w:r>
              <w:t xml:space="preserve">NodeID: [</w:t>
            </w:r>
            <w:r>
              <w:rPr>
                <w:rStyle w:val="VerbatimChar"/>
              </w:rPr>
              <w:t xml:space="preserve">at0005</w:t>
            </w:r>
            <w:r>
              <w:t xml:space="preserve">]</w:t>
            </w:r>
            <w:r>
              <w:br/>
            </w:r>
            <w:r>
              <w:rPr>
                <w:rStyle w:val="VerbatimChar"/>
              </w:rPr>
              <w:t xml:space="preserve">option_identifier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solution']/items[openEHR-EHR-CLUSTER.medication.v2,'Solvent']/items[openEHR-EHR-CLUSTER.mixture_medium_selection_cistec.v1,'Solvent selection']/items[at0005]/value</w:t>
            </w:r>
          </w:p>
          <w:p>
            <w:pPr>
              <w:jc w:val="left"/>
            </w:pPr>
            <w:r>
              <w:rPr>
                <w:b/>
                <w:bCs/>
              </w:rPr>
              <w:t xml:space="preserve">comment</w:t>
            </w:r>
            <w:r>
              <w:t xml:space="preserve">: Use the same option identifier for multiple media that must be used together as one option, for example [NaCl 50 ml + glucose 50 ml]. Use different option identifiers for mutually exclusive alternatives.</w:t>
            </w:r>
          </w:p>
        </w:tc>
        <w:tc>
          <w:tcPr/>
          <w:p>
            <w:pPr>
              <w:pStyle w:val="Compact"/>
            </w:pPr>
          </w:p>
        </w:tc>
      </w:tr>
      <w:tr>
        <w:tc>
          <w:tcPr/>
          <w:p>
            <w:pPr>
              <w:jc w:val="left"/>
            </w:pPr>
            <w:r>
              <w:rPr>
                <w:b/>
                <w:bCs/>
              </w:rPr>
              <w:t xml:space="preserve">Selection rule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selection_rule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solution']/items[openEHR-EHR-CLUSTER.medication.v2,'Solvent']/items[openEHR-EHR-CLUSTER.mixture_medium_selection_cistec.v1,'Solvent selection']/items[at0006]/value</w:t>
            </w:r>
          </w:p>
          <w:p>
            <w:pPr>
              <w:jc w:val="left"/>
            </w:pPr>
            <w:r>
              <w:rPr>
                <w:b/>
                <w:bCs/>
              </w:rPr>
              <w:t xml:space="preserve">comment</w:t>
            </w:r>
            <w:r>
              <w:t xml:space="preserve">: The value should be identical for all members of the same option group. Usually omitted when the inclusion type is 'Required'.</w:t>
            </w:r>
          </w:p>
        </w:tc>
        <w:tc>
          <w:tcPr/>
          <w:p>
            <w:pPr>
              <w:numPr>
                <w:ilvl w:val="0"/>
                <w:numId w:val="1016"/>
              </w:numPr>
              <w:jc w:val="left"/>
            </w:pPr>
            <w:r>
              <w:t xml:space="preserve">Exactly one option</w:t>
            </w:r>
            <w:r>
              <w:br/>
            </w:r>
            <w:r>
              <w:rPr>
                <w:rStyle w:val="VerbatimChar"/>
              </w:rPr>
              <w:t xml:space="preserve">local:at0007</w:t>
            </w:r>
          </w:p>
          <w:p>
            <w:pPr>
              <w:numPr>
                <w:ilvl w:val="0"/>
                <w:numId w:val="1016"/>
              </w:numPr>
              <w:jc w:val="left"/>
            </w:pPr>
            <w:r>
              <w:t xml:space="preserve">One or more options</w:t>
            </w:r>
            <w:r>
              <w:br/>
            </w:r>
            <w:r>
              <w:rPr>
                <w:rStyle w:val="VerbatimChar"/>
              </w:rPr>
              <w:t xml:space="preserve">local:at0008</w:t>
            </w:r>
          </w:p>
          <w:p>
            <w:pPr>
              <w:numPr>
                <w:ilvl w:val="0"/>
                <w:numId w:val="1016"/>
              </w:numPr>
              <w:jc w:val="left"/>
            </w:pPr>
            <w:r>
              <w:rPr>
                <w:i/>
                <w:iCs/>
              </w:rPr>
              <w:t xml:space="preserve">Other text/ coded text allowed</w:t>
            </w:r>
          </w:p>
        </w:tc>
      </w:tr>
      <w:tr>
        <w:tc>
          <w:tcPr>
            <w:gridSpan w:val="3"/>
          </w:tcPr>
          <w:p>
            <w:pPr>
              <w:pStyle w:val="Heading4"/>
              <w:jc w:val="left"/>
            </w:pPr>
            <w:bookmarkStart w:id="47" w:name="X848f330ac7a690db7202ab143fa16cecedfc02b"/>
            <w:r>
              <w:t xml:space="preserve">Dose lead</w:t>
            </w:r>
            <w:r>
              <w:t xml:space="preserve"> </w:t>
            </w:r>
            <w:r>
              <w:rPr>
                <w:b/>
                <w:bCs/>
              </w:rPr>
              <w:t xml:space="preserve">[0..1]</w:t>
            </w:r>
            <w:bookmarkEnd w:id="47"/>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solution']/items[openEHR-EHR-CLUSTER.medication.v2,'Solvent']/items[openEHR-EHR-CLUSTER.dose_lead_cistec.v1]/items[at0002]/value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gridSpan w:val="3"/>
          </w:tcPr>
          <w:p>
            <w:pPr>
              <w:pStyle w:val="Heading4"/>
              <w:jc w:val="left"/>
            </w:pPr>
            <w:bookmarkStart w:id="48" w:name="Xe6dfb6dd9c10527420af56d12f38f7f3194e9a1"/>
            <w:r>
              <w:t xml:space="preserve">Substance</w:t>
            </w:r>
            <w:r>
              <w:t xml:space="preserve"> </w:t>
            </w:r>
            <w:r>
              <w:rPr>
                <w:b/>
                <w:bCs/>
              </w:rPr>
              <w:t xml:space="preserve">[0..*]</w:t>
            </w:r>
            <w:bookmarkEnd w:id="48"/>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solution']/items[openEHR-EHR-CLUSTER.medication.v2,'Substance']/items[at0132]/value</w:t>
            </w:r>
          </w:p>
          <w:p>
            <w:pPr>
              <w:jc w:val="left"/>
            </w:pPr>
            <w:r>
              <w:rPr>
                <w:b/>
                <w:bCs/>
              </w:rPr>
              <w:t xml:space="preserve">comment</w:t>
            </w:r>
            <w:r>
              <w:t xml:space="preserve">: In KISIM, if possible filled with hospINDEX NAMD of the respective substance.</w:t>
            </w:r>
            <w:r>
              <w:t xml:space="preserve"> </w:t>
            </w:r>
            <w:r>
              <w:t xml:space="preserve">This item should be coded if possible, directly in this element or via CLUSTER.knowledge_base_reference in this CLUSTER.medication/Structured details, preferrentially with hospINDEX SUBNO.</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17"/>
              </w:numPr>
              <w:jc w:val="left"/>
            </w:pPr>
            <w:r>
              <w:t xml:space="preserve">Ingredient</w:t>
            </w:r>
            <w:r>
              <w:br/>
            </w:r>
            <w:r>
              <w:rPr>
                <w:rStyle w:val="VerbatimChar"/>
              </w:rPr>
              <w:t xml:space="preserve">local:at0146</w:t>
            </w:r>
          </w:p>
        </w:tc>
      </w:tr>
      <w:tr>
        <w:tc>
          <w:tcPr>
            <w:gridSpan w:val="3"/>
          </w:tcPr>
          <w:p>
            <w:pPr>
              <w:pStyle w:val="Heading4"/>
              <w:jc w:val="left"/>
            </w:pPr>
            <w:bookmarkStart w:id="49" w:name="Xc53b031b15d92b54e97c4cc9df1bbc26396be49"/>
            <w:r>
              <w:t xml:space="preserve">Strength (presentation)</w:t>
            </w:r>
            <w:r>
              <w:t xml:space="preserve"> </w:t>
            </w:r>
            <w:r>
              <w:rPr>
                <w:b/>
                <w:bCs/>
              </w:rPr>
              <w:t xml:space="preserve">[0..1]</w:t>
            </w:r>
            <w:bookmarkEnd w:id="49"/>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solution']/items[openEHR-EHR-CLUSTER.medication.v2,'Substance']/items[at0127]/value</w:t>
            </w:r>
          </w:p>
        </w:tc>
        <w:tc>
          <w:tcPr/>
          <w:p>
            <w:pPr>
              <w:numPr>
                <w:ilvl w:val="0"/>
                <w:numId w:val="1018"/>
              </w:numPr>
              <w:jc w:val="left"/>
            </w:pPr>
            <w:r>
              <w:t xml:space="preserve">Therapeutic</w:t>
            </w:r>
            <w:r>
              <w:br/>
            </w:r>
            <w:r>
              <w:rPr>
                <w:rStyle w:val="VerbatimChar"/>
              </w:rPr>
              <w:t xml:space="preserve">local:at0080</w:t>
            </w:r>
          </w:p>
          <w:p>
            <w:pPr>
              <w:numPr>
                <w:ilvl w:val="0"/>
                <w:numId w:val="1018"/>
              </w:numPr>
              <w:jc w:val="left"/>
            </w:pPr>
            <w:r>
              <w:t xml:space="preserve">Adjuvant</w:t>
            </w:r>
            <w:r>
              <w:br/>
            </w:r>
            <w:r>
              <w:rPr>
                <w:rStyle w:val="VerbatimChar"/>
              </w:rPr>
              <w:t xml:space="preserve">local:at0083</w:t>
            </w:r>
          </w:p>
          <w:p>
            <w:pPr>
              <w:numPr>
                <w:ilvl w:val="0"/>
                <w:numId w:val="1018"/>
              </w:numPr>
              <w:jc w:val="left"/>
            </w:pPr>
            <w:r>
              <w:t xml:space="preserve">Excipient</w:t>
            </w:r>
            <w:r>
              <w:br/>
            </w:r>
            <w:r>
              <w:rPr>
                <w:rStyle w:val="VerbatimChar"/>
              </w:rPr>
              <w:t xml:space="preserve">local:at0084</w:t>
            </w:r>
          </w:p>
        </w:tc>
      </w:tr>
      <w:tr>
        <w:tc>
          <w:tcPr>
            <w:gridSpan w:val="3"/>
          </w:tcPr>
          <w:p>
            <w:pPr>
              <w:pStyle w:val="Heading4"/>
              <w:jc w:val="left"/>
            </w:pPr>
            <w:bookmarkStart w:id="50" w:name="Xbaf17e2cdcdcc7967128c71f81365516d1379cb"/>
            <w:r>
              <w:t xml:space="preserve">Knowledge base reference</w:t>
            </w:r>
            <w:r>
              <w:t xml:space="preserve"> </w:t>
            </w:r>
            <w:r>
              <w:rPr>
                <w:b/>
                <w:bCs/>
              </w:rPr>
              <w:t xml:space="preserve">[0..*]</w:t>
            </w:r>
            <w:bookmarkEnd w:id="50"/>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solution']/items[openEHR-EHR-CLUSTER.medication.v2,'Substance']/items[openEHR-EHR-CLUSTER.knowledge_base_reference.v1]/items[at0001]/value</w:t>
            </w:r>
          </w:p>
          <w:p>
            <w:pPr>
              <w:jc w:val="left"/>
            </w:pPr>
            <w:r>
              <w:rPr>
                <w:b/>
                <w:bCs/>
              </w:rPr>
              <w:t xml:space="preserve">comment</w:t>
            </w:r>
            <w:r>
              <w:t xml:space="preserve">: For example: hospindex, Stammdaten.</w:t>
            </w:r>
          </w:p>
        </w:tc>
        <w:tc>
          <w:tcPr/>
          <w:p>
            <w:pPr>
              <w:numPr>
                <w:ilvl w:val="0"/>
                <w:numId w:val="1019"/>
              </w:numPr>
              <w:jc w:val="left"/>
            </w:pPr>
            <w:r>
              <w:t xml:space="preserve">hospindex</w:t>
            </w:r>
          </w:p>
          <w:p>
            <w:pPr>
              <w:numPr>
                <w:ilvl w:val="0"/>
                <w:numId w:val="1019"/>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51" w:name="X438949da566576567adb6094eb32a816fa8e8f3"/>
            <w:r>
              <w:t xml:space="preserve">Dose lead</w:t>
            </w:r>
            <w:r>
              <w:t xml:space="preserve"> </w:t>
            </w:r>
            <w:r>
              <w:rPr>
                <w:b/>
                <w:bCs/>
              </w:rPr>
              <w:t xml:space="preserve">[0..1]</w:t>
            </w:r>
            <w:bookmarkEnd w:id="51"/>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solution']/items[openEHR-EHR-CLUSTER.medication.v2,'Substance']/items[openEHR-EHR-CLUSTER.dose_lead_cistec.v1]/items[at0002]/value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solution']/items[at0139]/value</w:t>
            </w:r>
          </w:p>
          <w:p>
            <w:pPr>
              <w:jc w:val="left"/>
            </w:pPr>
            <w:r>
              <w:rPr>
                <w:b/>
                <w:bCs/>
              </w:rPr>
              <w:t xml:space="preserve">comment</w:t>
            </w:r>
            <w:r>
              <w:t xml:space="preserve">: For example: '1 ml', '1.5 mg', '1000 ml'.</w:t>
            </w:r>
          </w:p>
        </w:tc>
        <w:tc>
          <w:tcPr/>
          <w:p>
            <w:pPr>
              <w:pStyle w:val="Compact"/>
            </w:pPr>
          </w:p>
        </w:tc>
      </w:tr>
      <w:tr>
        <w:tc>
          <w:tcPr>
            <w:gridSpan w:val="3"/>
          </w:tcPr>
          <w:p>
            <w:pPr>
              <w:pStyle w:val="Heading4"/>
              <w:jc w:val="left"/>
            </w:pPr>
            <w:bookmarkStart w:id="52" w:name="Xf66e1ddb1e2af35e93889b84c7175acc3ec79a8"/>
            <w:r>
              <w:t xml:space="preserve">Knowledge base reference</w:t>
            </w:r>
            <w:r>
              <w:t xml:space="preserve"> </w:t>
            </w:r>
            <w:r>
              <w:rPr>
                <w:b/>
                <w:bCs/>
              </w:rPr>
              <w:t xml:space="preserve">[0..*]</w:t>
            </w:r>
            <w:bookmarkEnd w:id="52"/>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solution']/items[openEHR-EHR-CLUSTER.knowledge_base_reference.v1]/items[at0001]/value</w:t>
            </w:r>
          </w:p>
          <w:p>
            <w:pPr>
              <w:jc w:val="left"/>
            </w:pPr>
            <w:r>
              <w:rPr>
                <w:b/>
                <w:bCs/>
              </w:rPr>
              <w:t xml:space="preserve">comment</w:t>
            </w:r>
            <w:r>
              <w:t xml:space="preserve">: For example: hospindex, Stammdaten.</w:t>
            </w:r>
          </w:p>
        </w:tc>
        <w:tc>
          <w:tcPr/>
          <w:p>
            <w:pPr>
              <w:numPr>
                <w:ilvl w:val="0"/>
                <w:numId w:val="1020"/>
              </w:numPr>
              <w:jc w:val="left"/>
            </w:pPr>
            <w:r>
              <w:t xml:space="preserve">hospindex</w:t>
            </w:r>
          </w:p>
          <w:p>
            <w:pPr>
              <w:numPr>
                <w:ilvl w:val="0"/>
                <w:numId w:val="1020"/>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/content[openEHR-EHR-INSTRUCTION.medication_order.v3]/activities[at0001]/description[at0002]/items[openEHR-EHR-CLUSTER.medication.v2]/items[openEHR-EHR-CLUSTER.medication.v2,'Stock solution']/items[openEHR-EHR-CLUSTER.knowledge_base_reference.v1]/items[at0003]/value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53" w:name="Xdfd0b2c0fec9329fd1956ecf0ace19f23eafe75"/>
            <w:r>
              <w:t xml:space="preserve">Carrier solution</w:t>
            </w:r>
            <w:r>
              <w:t xml:space="preserve"> </w:t>
            </w:r>
            <w:r>
              <w:rPr>
                <w:b/>
                <w:bCs/>
              </w:rPr>
              <w:t xml:space="preserve">[0..*]</w:t>
            </w:r>
            <w:bookmarkEnd w:id="53"/>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solution']/items[at0132]/value</w:t>
            </w:r>
          </w:p>
          <w:p>
            <w:pPr>
              <w:jc w:val="left"/>
            </w:pPr>
            <w:r>
              <w:rPr>
                <w:b/>
                <w:bCs/>
              </w:rPr>
              <w:t xml:space="preserve">comment</w:t>
            </w:r>
            <w:r>
              <w:t xml:space="preserve">: In KISIM, filled with hospINDEX DSCRD if the carrier solution is an available medication product. If not, filled with the user-given name of the custom carrier solution.</w:t>
            </w:r>
            <w:r>
              <w:t xml:space="preserve"> </w:t>
            </w:r>
            <w:r>
              <w:t xml:space="preserve">This item should be coded if possible, directly in this element or via CLUSTER.knowledge_base_reference in this CLUSTER.medication/Structured details, preferrentially with hospINDEX PRDNO if it is a medication product.</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21"/>
              </w:numPr>
              <w:jc w:val="left"/>
            </w:pPr>
            <w:r>
              <w:t xml:space="preserve">Ad-hoc mixture</w:t>
            </w:r>
            <w:r>
              <w:br/>
            </w:r>
            <w:r>
              <w:rPr>
                <w:rStyle w:val="VerbatimChar"/>
              </w:rPr>
              <w:t xml:space="preserve">local:at0143</w:t>
            </w:r>
          </w:p>
          <w:p>
            <w:pPr>
              <w:numPr>
                <w:ilvl w:val="0"/>
                <w:numId w:val="1021"/>
              </w:numPr>
              <w:jc w:val="left"/>
            </w:pPr>
            <w:r>
              <w:t xml:space="preserve">Ingredient</w:t>
            </w:r>
            <w:r>
              <w:br/>
            </w:r>
            <w:r>
              <w:rPr>
                <w:rStyle w:val="VerbatimChar"/>
              </w:rPr>
              <w:t xml:space="preserve">local:at0146</w:t>
            </w:r>
          </w:p>
          <w:p>
            <w:pPr>
              <w:numPr>
                <w:ilvl w:val="0"/>
                <w:numId w:val="1021"/>
              </w:numPr>
              <w:jc w:val="left"/>
            </w:pPr>
            <w:r>
              <w:t xml:space="preserve">Multi-ingredient product</w:t>
            </w:r>
            <w:r>
              <w:br/>
            </w:r>
            <w:r>
              <w:rPr>
                <w:rStyle w:val="VerbatimChar"/>
              </w:rPr>
              <w:t xml:space="preserve">local:at0144</w:t>
            </w:r>
          </w:p>
          <w:p>
            <w:pPr>
              <w:numPr>
                <w:ilvl w:val="0"/>
                <w:numId w:val="1021"/>
              </w:numPr>
              <w:jc w:val="left"/>
            </w:pPr>
            <w:r>
              <w:t xml:space="preserve">Single-ingredient product</w:t>
            </w:r>
            <w:r>
              <w:br/>
            </w:r>
            <w:r>
              <w:rPr>
                <w:rStyle w:val="VerbatimChar"/>
              </w:rPr>
              <w:t xml:space="preserve">local:at0145</w:t>
            </w:r>
          </w:p>
        </w:tc>
      </w:tr>
      <w:tr>
        <w:tc>
          <w:tcPr>
            <w:gridSpan w:val="3"/>
          </w:tcPr>
          <w:p>
            <w:pPr>
              <w:pStyle w:val="Heading4"/>
              <w:jc w:val="left"/>
            </w:pPr>
            <w:bookmarkStart w:id="54" w:name="X0722ad8f19f4a422ea1e2c89ff766e508d82474"/>
            <w:r>
              <w:t xml:space="preserve">Strength (presentation)</w:t>
            </w:r>
            <w:r>
              <w:t xml:space="preserve"> </w:t>
            </w:r>
            <w:r>
              <w:rPr>
                <w:b/>
                <w:bCs/>
              </w:rPr>
              <w:t xml:space="preserve">[0..1]</w:t>
            </w:r>
            <w:bookmarkEnd w:id="54"/>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gridSpan w:val="3"/>
          </w:tcPr>
          <w:p>
            <w:pPr>
              <w:pStyle w:val="Heading4"/>
              <w:jc w:val="left"/>
            </w:pPr>
            <w:bookmarkStart w:id="55" w:name="Xe382797e5dfdde5cae70115c42de840d6e14a17"/>
            <w:r>
              <w:t xml:space="preserve">Substance</w:t>
            </w:r>
            <w:r>
              <w:t xml:space="preserve"> </w:t>
            </w:r>
            <w:r>
              <w:rPr>
                <w:b/>
                <w:bCs/>
              </w:rPr>
              <w:t xml:space="preserve">[0..*]</w:t>
            </w:r>
            <w:bookmarkEnd w:id="55"/>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solution']/items[openEHR-EHR-CLUSTER.medication.v2,'Substance']/items[at0132]/value</w:t>
            </w:r>
          </w:p>
          <w:p>
            <w:pPr>
              <w:jc w:val="left"/>
            </w:pPr>
            <w:r>
              <w:rPr>
                <w:b/>
                <w:bCs/>
              </w:rPr>
              <w:t xml:space="preserve">comment</w:t>
            </w:r>
            <w:r>
              <w:t xml:space="preserve">: In KISIM, if possible filled with hospINDEX NAMD of the respective substance.</w:t>
            </w:r>
            <w:r>
              <w:t xml:space="preserve"> </w:t>
            </w:r>
            <w:r>
              <w:t xml:space="preserve">This item should be coded if possible, directly in this element or via CLUSTER.knowledge_base_reference in this CLUSTER.medication/Structured details, preferrentially with hospINDEX SUBNO.</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22"/>
              </w:numPr>
              <w:jc w:val="left"/>
            </w:pPr>
            <w:r>
              <w:t xml:space="preserve">Ingredient</w:t>
            </w:r>
            <w:r>
              <w:br/>
            </w:r>
            <w:r>
              <w:rPr>
                <w:rStyle w:val="VerbatimChar"/>
              </w:rPr>
              <w:t xml:space="preserve">local:at0146</w:t>
            </w:r>
          </w:p>
        </w:tc>
      </w:tr>
      <w:tr>
        <w:tc>
          <w:tcPr>
            <w:gridSpan w:val="3"/>
          </w:tcPr>
          <w:p>
            <w:pPr>
              <w:pStyle w:val="Heading4"/>
              <w:jc w:val="left"/>
            </w:pPr>
            <w:bookmarkStart w:id="56" w:name="Xd853651b021e7203aed2e036308a55f2d339025"/>
            <w:r>
              <w:t xml:space="preserve">Strength (presentation)</w:t>
            </w:r>
            <w:r>
              <w:t xml:space="preserve"> </w:t>
            </w:r>
            <w:r>
              <w:rPr>
                <w:b/>
                <w:bCs/>
              </w:rPr>
              <w:t xml:space="preserve">[0..1]</w:t>
            </w:r>
            <w:bookmarkEnd w:id="56"/>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solution']/items[openEHR-EHR-CLUSTER.medication.v2,'Substance']/items[at0127]/value</w:t>
            </w:r>
          </w:p>
        </w:tc>
        <w:tc>
          <w:tcPr/>
          <w:p>
            <w:pPr>
              <w:numPr>
                <w:ilvl w:val="0"/>
                <w:numId w:val="1023"/>
              </w:numPr>
              <w:jc w:val="left"/>
            </w:pPr>
            <w:r>
              <w:t xml:space="preserve">Therapeutic</w:t>
            </w:r>
            <w:r>
              <w:br/>
            </w:r>
            <w:r>
              <w:rPr>
                <w:rStyle w:val="VerbatimChar"/>
              </w:rPr>
              <w:t xml:space="preserve">local:at0080</w:t>
            </w:r>
          </w:p>
          <w:p>
            <w:pPr>
              <w:numPr>
                <w:ilvl w:val="0"/>
                <w:numId w:val="1023"/>
              </w:numPr>
              <w:jc w:val="left"/>
            </w:pPr>
            <w:r>
              <w:t xml:space="preserve">Adjuvant</w:t>
            </w:r>
            <w:r>
              <w:br/>
            </w:r>
            <w:r>
              <w:rPr>
                <w:rStyle w:val="VerbatimChar"/>
              </w:rPr>
              <w:t xml:space="preserve">local:at0083</w:t>
            </w:r>
          </w:p>
          <w:p>
            <w:pPr>
              <w:numPr>
                <w:ilvl w:val="0"/>
                <w:numId w:val="1023"/>
              </w:numPr>
              <w:jc w:val="left"/>
            </w:pPr>
            <w:r>
              <w:t xml:space="preserve">Excipient</w:t>
            </w:r>
            <w:r>
              <w:br/>
            </w:r>
            <w:r>
              <w:rPr>
                <w:rStyle w:val="VerbatimChar"/>
              </w:rPr>
              <w:t xml:space="preserve">local:at0084</w:t>
            </w:r>
          </w:p>
        </w:tc>
      </w:tr>
      <w:tr>
        <w:tc>
          <w:tcPr>
            <w:gridSpan w:val="3"/>
          </w:tcPr>
          <w:p>
            <w:pPr>
              <w:pStyle w:val="Heading4"/>
              <w:jc w:val="left"/>
            </w:pPr>
            <w:bookmarkStart w:id="57" w:name="X5af2ad03a79fee9876510e1b6633972e7376ba9"/>
            <w:r>
              <w:t xml:space="preserve">Knowledge base reference</w:t>
            </w:r>
            <w:r>
              <w:t xml:space="preserve"> </w:t>
            </w:r>
            <w:r>
              <w:rPr>
                <w:b/>
                <w:bCs/>
              </w:rPr>
              <w:t xml:space="preserve">[0..*]</w:t>
            </w:r>
            <w:bookmarkEnd w:id="57"/>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solution']/items[openEHR-EHR-CLUSTER.medication.v2,'Substance']/items[openEHR-EHR-CLUSTER.knowledge_base_reference.v1]/items[at0001]/value</w:t>
            </w:r>
          </w:p>
          <w:p>
            <w:pPr>
              <w:jc w:val="left"/>
            </w:pPr>
            <w:r>
              <w:rPr>
                <w:b/>
                <w:bCs/>
              </w:rPr>
              <w:t xml:space="preserve">comment</w:t>
            </w:r>
            <w:r>
              <w:t xml:space="preserve">: For example: hospindex, Stammdaten.</w:t>
            </w:r>
          </w:p>
        </w:tc>
        <w:tc>
          <w:tcPr/>
          <w:p>
            <w:pPr>
              <w:numPr>
                <w:ilvl w:val="0"/>
                <w:numId w:val="1024"/>
              </w:numPr>
              <w:jc w:val="left"/>
            </w:pPr>
            <w:r>
              <w:t xml:space="preserve">hospindex</w:t>
            </w:r>
          </w:p>
          <w:p>
            <w:pPr>
              <w:numPr>
                <w:ilvl w:val="0"/>
                <w:numId w:val="1024"/>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58" w:name="Xcef9e1731c03e7fd7d2ecca734c00d94813c029"/>
            <w:r>
              <w:t xml:space="preserve">Dose lead</w:t>
            </w:r>
            <w:r>
              <w:t xml:space="preserve"> </w:t>
            </w:r>
            <w:r>
              <w:rPr>
                <w:b/>
                <w:bCs/>
              </w:rPr>
              <w:t xml:space="preserve">[0..1]</w:t>
            </w:r>
            <w:bookmarkEnd w:id="58"/>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solution']/items[openEHR-EHR-CLUSTER.medication.v2,'Substance']/items[openEHR-EHR-CLUSTER.dose_lead_cistec.v1]/items[at0002]/value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solution']/items[at0127]/value</w:t>
            </w:r>
          </w:p>
          <w:p>
            <w:pPr>
              <w:jc w:val="left"/>
            </w:pPr>
            <w:r>
              <w:rPr>
                <w:b/>
                <w:bCs/>
              </w:rPr>
              <w:t xml:space="preserve">comment</w:t>
            </w:r>
            <w:r>
              <w:t xml:space="preserve">: A carrier solution should always have the role "excipient".</w:t>
            </w:r>
          </w:p>
        </w:tc>
        <w:tc>
          <w:tcPr/>
          <w:p>
            <w:pPr>
              <w:numPr>
                <w:ilvl w:val="0"/>
                <w:numId w:val="1025"/>
              </w:numPr>
              <w:jc w:val="left"/>
            </w:pPr>
            <w:r>
              <w:t xml:space="preserve">Excipient</w:t>
            </w:r>
            <w:r>
              <w:br/>
            </w:r>
            <w:r>
              <w:rPr>
                <w:rStyle w:val="VerbatimChar"/>
              </w:rPr>
              <w:t xml:space="preserve">local:at0084</w:t>
            </w:r>
          </w:p>
        </w:tc>
      </w:tr>
      <w:tr>
        <w:tc>
          <w:tcPr>
            <w:gridSpan w:val="3"/>
          </w:tcPr>
          <w:p>
            <w:pPr>
              <w:pStyle w:val="Heading4"/>
              <w:jc w:val="left"/>
            </w:pPr>
            <w:bookmarkStart w:id="59" w:name="X5de19608064d5819b9cdda830a2230a86598b9f"/>
            <w:r>
              <w:t xml:space="preserve">Knowledge base reference</w:t>
            </w:r>
            <w:r>
              <w:t xml:space="preserve"> </w:t>
            </w:r>
            <w:r>
              <w:rPr>
                <w:b/>
                <w:bCs/>
              </w:rPr>
              <w:t xml:space="preserve">[0..*]</w:t>
            </w:r>
            <w:bookmarkEnd w:id="59"/>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solution']/items[openEHR-EHR-CLUSTER.knowledge_base_reference.v1]/items[at0001]/value</w:t>
            </w:r>
          </w:p>
          <w:p>
            <w:pPr>
              <w:jc w:val="left"/>
            </w:pPr>
            <w:r>
              <w:rPr>
                <w:b/>
                <w:bCs/>
              </w:rPr>
              <w:t xml:space="preserve">comment</w:t>
            </w:r>
            <w:r>
              <w:t xml:space="preserve">: For example: hospindex, Stammdaten.</w:t>
            </w:r>
          </w:p>
        </w:tc>
        <w:tc>
          <w:tcPr/>
          <w:p>
            <w:pPr>
              <w:numPr>
                <w:ilvl w:val="0"/>
                <w:numId w:val="1026"/>
              </w:numPr>
              <w:jc w:val="left"/>
            </w:pPr>
            <w:r>
              <w:t xml:space="preserve">hospindex</w:t>
            </w:r>
          </w:p>
          <w:p>
            <w:pPr>
              <w:numPr>
                <w:ilvl w:val="0"/>
                <w:numId w:val="1026"/>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60" w:name="X1dc2dc10591df76714cd48fc619eec37bac5125"/>
            <w:r>
              <w:t xml:space="preserve">Carrier solution selection</w:t>
            </w:r>
            <w:r>
              <w:t xml:space="preserve"> </w:t>
            </w:r>
            <w:r>
              <w:rPr>
                <w:b/>
                <w:bCs/>
              </w:rPr>
              <w:t xml:space="preserve">[0..1]</w:t>
            </w:r>
            <w:bookmarkEnd w:id="60"/>
          </w:p>
          <w:p>
            <w:pPr>
              <w:jc w:val="left"/>
            </w:pPr>
            <w:r>
              <w:rPr>
                <w:rStyle w:val="VerbatimChar"/>
              </w:rPr>
              <w:t xml:space="preserve">CLUSTER: openEHR-EHR-CLUSTER.mixture_medium_selection_cistec.v1</w:t>
            </w:r>
          </w:p>
        </w:tc>
      </w:tr>
      <w:tr>
        <w:tc>
          <w:tcPr/>
          <w:p>
            <w:pPr>
              <w:jc w:val="left"/>
            </w:pPr>
            <w:r>
              <w:rPr>
                <w:b/>
                <w:bCs/>
              </w:rPr>
              <w:t xml:space="preserve">Medium use</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medium_use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solution']/items[openEHR-EHR-CLUSTER.mixture_medium_selection_cistec.v1,'Carrier solution selection']/items[at0001]/value</w:t>
            </w:r>
          </w:p>
          <w:p>
            <w:pPr>
              <w:jc w:val="left"/>
            </w:pPr>
            <w:r>
              <w:rPr>
                <w:b/>
                <w:bCs/>
              </w:rPr>
              <w:t xml:space="preserve">comment</w:t>
            </w:r>
            <w:r>
              <w:t xml:space="preserve">: Use 'Required' when the medium is definitely part of the ordered mixture. Use 'Alternative' when the medium is one possible option within an option group.</w:t>
            </w:r>
          </w:p>
        </w:tc>
        <w:tc>
          <w:tcPr/>
          <w:p>
            <w:pPr>
              <w:numPr>
                <w:ilvl w:val="0"/>
                <w:numId w:val="1027"/>
              </w:numPr>
              <w:jc w:val="left"/>
            </w:pPr>
            <w:r>
              <w:t xml:space="preserve">Required</w:t>
            </w:r>
            <w:r>
              <w:br/>
            </w:r>
            <w:r>
              <w:rPr>
                <w:rStyle w:val="VerbatimChar"/>
              </w:rPr>
              <w:t xml:space="preserve">local:at0002</w:t>
            </w:r>
          </w:p>
          <w:p>
            <w:pPr>
              <w:numPr>
                <w:ilvl w:val="0"/>
                <w:numId w:val="1027"/>
              </w:numPr>
              <w:jc w:val="left"/>
            </w:pPr>
            <w:r>
              <w:t xml:space="preserve">Alternative</w:t>
            </w:r>
            <w:r>
              <w:br/>
            </w:r>
            <w:r>
              <w:rPr>
                <w:rStyle w:val="VerbatimChar"/>
              </w:rPr>
              <w:t xml:space="preserve">local:at0003</w:t>
            </w:r>
          </w:p>
        </w:tc>
      </w:tr>
      <w:tr>
        <w:tc>
          <w:tcPr/>
          <w:p>
            <w:pPr>
              <w:jc w:val="left"/>
            </w:pPr>
            <w:r>
              <w:rPr>
                <w:b/>
                <w:bCs/>
              </w:rPr>
              <w:t xml:space="preserve">Option identifier</w:t>
            </w:r>
            <w:r>
              <w:br/>
            </w:r>
            <w:r>
              <w:t xml:space="preserve">Type:</w:t>
            </w:r>
            <w:r>
              <w:t xml:space="preserve"> </w:t>
            </w:r>
            <w:r>
              <w:rPr>
                <w:rStyle w:val="VerbatimChar"/>
              </w:rPr>
              <w:t xml:space="preserve">Identifier</w:t>
            </w:r>
            <w:r>
              <w:t xml:space="preserve"> </w:t>
            </w:r>
            <w:r>
              <w:t xml:space="preserve">(</w:t>
            </w:r>
            <w:r>
              <w:rPr>
                <w:i/>
                <w:iCs/>
              </w:rPr>
              <w:t xml:space="preserve">1..1</w:t>
            </w:r>
            <w:r>
              <w:t xml:space="preserve">)</w:t>
            </w:r>
            <w:r>
              <w:br/>
            </w:r>
            <w:r>
              <w:t xml:space="preserve">NodeID: [</w:t>
            </w:r>
            <w:r>
              <w:rPr>
                <w:rStyle w:val="VerbatimChar"/>
              </w:rPr>
              <w:t xml:space="preserve">at0005</w:t>
            </w:r>
            <w:r>
              <w:t xml:space="preserve">]</w:t>
            </w:r>
            <w:r>
              <w:br/>
            </w:r>
            <w:r>
              <w:rPr>
                <w:rStyle w:val="VerbatimChar"/>
              </w:rPr>
              <w:t xml:space="preserve">option_identifier</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solution']/items[openEHR-EHR-CLUSTER.mixture_medium_selection_cistec.v1,'Carrier solution selection']/items[at0005]/value</w:t>
            </w:r>
          </w:p>
          <w:p>
            <w:pPr>
              <w:jc w:val="left"/>
            </w:pPr>
            <w:r>
              <w:rPr>
                <w:b/>
                <w:bCs/>
              </w:rPr>
              <w:t xml:space="preserve">comment</w:t>
            </w:r>
            <w:r>
              <w:t xml:space="preserve">: Use the same option identifier for multiple media that must be used together as one option, for example [NaCl 50 ml + glucose 50 ml]. Use different option identifiers for mutually exclusive alternatives.</w:t>
            </w:r>
          </w:p>
        </w:tc>
        <w:tc>
          <w:tcPr/>
          <w:p>
            <w:pPr>
              <w:pStyle w:val="Compact"/>
            </w:pPr>
          </w:p>
        </w:tc>
      </w:tr>
      <w:tr>
        <w:tc>
          <w:tcPr/>
          <w:p>
            <w:pPr>
              <w:jc w:val="left"/>
            </w:pPr>
            <w:r>
              <w:rPr>
                <w:b/>
                <w:bCs/>
              </w:rPr>
              <w:t xml:space="preserve">Selection rule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selection_rule</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solution']/items[openEHR-EHR-CLUSTER.mixture_medium_selection_cistec.v1,'Carrier solution selection']/items[at0006]/value</w:t>
            </w:r>
          </w:p>
          <w:p>
            <w:pPr>
              <w:jc w:val="left"/>
            </w:pPr>
            <w:r>
              <w:rPr>
                <w:b/>
                <w:bCs/>
              </w:rPr>
              <w:t xml:space="preserve">comment</w:t>
            </w:r>
            <w:r>
              <w:t xml:space="preserve">: The value should be identical for all members of the same option group. Usually omitted when the inclusion type is 'Required'.</w:t>
            </w:r>
          </w:p>
        </w:tc>
        <w:tc>
          <w:tcPr/>
          <w:p>
            <w:pPr>
              <w:numPr>
                <w:ilvl w:val="0"/>
                <w:numId w:val="1028"/>
              </w:numPr>
              <w:jc w:val="left"/>
            </w:pPr>
            <w:r>
              <w:t xml:space="preserve">Exactly one option</w:t>
            </w:r>
            <w:r>
              <w:br/>
            </w:r>
            <w:r>
              <w:rPr>
                <w:rStyle w:val="VerbatimChar"/>
              </w:rPr>
              <w:t xml:space="preserve">local:at0007</w:t>
            </w:r>
          </w:p>
          <w:p>
            <w:pPr>
              <w:numPr>
                <w:ilvl w:val="0"/>
                <w:numId w:val="1028"/>
              </w:numPr>
              <w:jc w:val="left"/>
            </w:pPr>
            <w:r>
              <w:t xml:space="preserve">One or more options</w:t>
            </w:r>
            <w:r>
              <w:br/>
            </w:r>
            <w:r>
              <w:rPr>
                <w:rStyle w:val="VerbatimChar"/>
              </w:rPr>
              <w:t xml:space="preserve">local:at0008</w:t>
            </w:r>
          </w:p>
          <w:p>
            <w:pPr>
              <w:numPr>
                <w:ilvl w:val="0"/>
                <w:numId w:val="1028"/>
              </w:numPr>
              <w:jc w:val="left"/>
            </w:pPr>
            <w:r>
              <w:rPr>
                <w:i/>
                <w:iCs/>
              </w:rPr>
              <w:t xml:space="preserve">Other text/ coded text allowed</w:t>
            </w:r>
          </w:p>
        </w:tc>
      </w:tr>
      <w:tr>
        <w:tc>
          <w:tcPr>
            <w:gridSpan w:val="3"/>
          </w:tcPr>
          <w:p>
            <w:pPr>
              <w:pStyle w:val="Heading4"/>
              <w:jc w:val="left"/>
            </w:pPr>
            <w:bookmarkStart w:id="61" w:name="X6cb7fe678a063a65887f20a4682778ef65ef991"/>
            <w:r>
              <w:t xml:space="preserve">Dose lead</w:t>
            </w:r>
            <w:r>
              <w:t xml:space="preserve"> </w:t>
            </w:r>
            <w:r>
              <w:rPr>
                <w:b/>
                <w:bCs/>
              </w:rPr>
              <w:t xml:space="preserve">[0..1]</w:t>
            </w:r>
            <w:bookmarkEnd w:id="61"/>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/content[openEHR-EHR-INSTRUCTION.medication_order.v3]/activities[at0001]/description[at0002]/items[openEHR-EHR-CLUSTER.medication.v2]/items[openEHR-EHR-CLUSTER.medication.v2,'Carrier solution']/items[openEHR-EHR-CLUSTER.dose_lead_cistec.v1]/items[at0002]/value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gridSpan w:val="3"/>
          </w:tcPr>
          <w:p>
            <w:pPr>
              <w:pStyle w:val="Heading4"/>
              <w:jc w:val="left"/>
            </w:pPr>
            <w:bookmarkStart w:id="62" w:name="Xa983aa7678ae8cdbca57aaf8088602cd1b5fb66"/>
            <w:r>
              <w:t xml:space="preserve">Medication component</w:t>
            </w:r>
            <w:r>
              <w:t xml:space="preserve"> </w:t>
            </w:r>
            <w:r>
              <w:rPr>
                <w:b/>
                <w:bCs/>
              </w:rPr>
              <w:t xml:space="preserve">[0..*]</w:t>
            </w:r>
            <w:bookmarkEnd w:id="62"/>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component']/items[at0132]/value</w:t>
            </w:r>
          </w:p>
          <w:p>
            <w:pPr>
              <w:jc w:val="left"/>
            </w:pPr>
            <w:r>
              <w:rPr>
                <w:b/>
                <w:bCs/>
              </w:rPr>
              <w:t xml:space="preserve">comment</w:t>
            </w:r>
            <w:r>
              <w:t xml:space="preserve">: In KISIM, filled with hospINDEX CNAMED if the medication is a component of a multi-component medication product, or with hospINDEX NAMED if the medication is a multi-ingredient substance.</w:t>
            </w:r>
            <w:r>
              <w:t xml:space="preserve"> </w:t>
            </w:r>
            <w:r>
              <w:t xml:space="preserve">This item should be coded if possible, directly in this element or via CLUSTER.knowledge_base_reference in this CLUSTER.medication/Structured details, preferrentially with hospINDEX PRDNO if it is a medication product or hospINDEX SUBNO if it is a medication substance.</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r>
              <w:t xml:space="preserve"> </w:t>
            </w:r>
            <w:r>
              <w:t xml:space="preserve">A "medication component" can only be an "Ingredient" if its substances should be grouped (such as amoxicillin/clavulanic acid) but do not exist as their own (multi-ingredient) medication product.</w:t>
            </w:r>
          </w:p>
        </w:tc>
        <w:tc>
          <w:tcPr/>
          <w:p>
            <w:pPr>
              <w:numPr>
                <w:ilvl w:val="0"/>
                <w:numId w:val="1029"/>
              </w:numPr>
              <w:jc w:val="left"/>
            </w:pPr>
            <w:r>
              <w:t xml:space="preserve">Ingredient</w:t>
            </w:r>
            <w:r>
              <w:br/>
            </w:r>
            <w:r>
              <w:rPr>
                <w:rStyle w:val="VerbatimChar"/>
              </w:rPr>
              <w:t xml:space="preserve">local:at0146</w:t>
            </w:r>
          </w:p>
          <w:p>
            <w:pPr>
              <w:numPr>
                <w:ilvl w:val="0"/>
                <w:numId w:val="1029"/>
              </w:numPr>
              <w:jc w:val="left"/>
            </w:pPr>
            <w:r>
              <w:t xml:space="preserve">Multi-ingredient product</w:t>
            </w:r>
            <w:r>
              <w:br/>
            </w:r>
            <w:r>
              <w:rPr>
                <w:rStyle w:val="VerbatimChar"/>
              </w:rPr>
              <w:t xml:space="preserve">local:at0144</w:t>
            </w:r>
          </w:p>
          <w:p>
            <w:pPr>
              <w:numPr>
                <w:ilvl w:val="0"/>
                <w:numId w:val="1029"/>
              </w:numPr>
              <w:jc w:val="left"/>
            </w:pPr>
            <w:r>
              <w:t xml:space="preserve">Single-ingredient product</w:t>
            </w:r>
            <w:r>
              <w:br/>
            </w:r>
            <w:r>
              <w:rPr>
                <w:rStyle w:val="VerbatimChar"/>
              </w:rPr>
              <w:t xml:space="preserve">local:at0145</w:t>
            </w:r>
          </w:p>
        </w:tc>
      </w:tr>
      <w:tr>
        <w:tc>
          <w:tcPr>
            <w:gridSpan w:val="3"/>
          </w:tcPr>
          <w:p>
            <w:pPr>
              <w:pStyle w:val="Heading4"/>
              <w:jc w:val="left"/>
            </w:pPr>
            <w:bookmarkStart w:id="63" w:name="Xe9edede219925f08bb03b60611a6152394f0252"/>
            <w:r>
              <w:t xml:space="preserve">Strength (presentation)</w:t>
            </w:r>
            <w:r>
              <w:t xml:space="preserve"> </w:t>
            </w:r>
            <w:r>
              <w:rPr>
                <w:b/>
                <w:bCs/>
              </w:rPr>
              <w:t xml:space="preserve">[0..1]</w:t>
            </w:r>
            <w:bookmarkEnd w:id="63"/>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gridSpan w:val="3"/>
          </w:tcPr>
          <w:p>
            <w:pPr>
              <w:pStyle w:val="Heading4"/>
              <w:jc w:val="left"/>
            </w:pPr>
            <w:bookmarkStart w:id="64" w:name="X6cc084408e16a48fa1f7aca83f1ace86d96e5c0"/>
            <w:r>
              <w:t xml:space="preserve">Substance</w:t>
            </w:r>
            <w:r>
              <w:t xml:space="preserve"> </w:t>
            </w:r>
            <w:r>
              <w:rPr>
                <w:b/>
                <w:bCs/>
              </w:rPr>
              <w:t xml:space="preserve">[1..*]</w:t>
            </w:r>
            <w:bookmarkEnd w:id="64"/>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component']/items[openEHR-EHR-CLUSTER.medication.v2,'Substance']/items[at0132]/value</w:t>
            </w:r>
          </w:p>
          <w:p>
            <w:pPr>
              <w:jc w:val="left"/>
            </w:pPr>
            <w:r>
              <w:rPr>
                <w:b/>
                <w:bCs/>
              </w:rPr>
              <w:t xml:space="preserve">comment</w:t>
            </w:r>
            <w:r>
              <w:t xml:space="preserve">: In KISIM, if possible filled with hospINDEX NAMD of the respective substance.</w:t>
            </w:r>
            <w:r>
              <w:t xml:space="preserve"> </w:t>
            </w:r>
            <w:r>
              <w:t xml:space="preserve">This item should be coded if possible, directly in this element or via CLUSTER.knowledge_base_reference in this CLUSTER.medication/Structured details, preferrentially with hospINDEX SUBNO.</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30"/>
              </w:numPr>
              <w:jc w:val="left"/>
            </w:pPr>
            <w:r>
              <w:t xml:space="preserve">Ingredient</w:t>
            </w:r>
            <w:r>
              <w:br/>
            </w:r>
            <w:r>
              <w:rPr>
                <w:rStyle w:val="VerbatimChar"/>
              </w:rPr>
              <w:t xml:space="preserve">local:at0146</w:t>
            </w:r>
          </w:p>
        </w:tc>
      </w:tr>
      <w:tr>
        <w:tc>
          <w:tcPr>
            <w:gridSpan w:val="3"/>
          </w:tcPr>
          <w:p>
            <w:pPr>
              <w:pStyle w:val="Heading4"/>
              <w:jc w:val="left"/>
            </w:pPr>
            <w:bookmarkStart w:id="65" w:name="Xa4526aab1e770ddff6de48f4ad9d22ffef841b9"/>
            <w:r>
              <w:t xml:space="preserve">Strength (presentation)</w:t>
            </w:r>
            <w:r>
              <w:t xml:space="preserve"> </w:t>
            </w:r>
            <w:r>
              <w:rPr>
                <w:b/>
                <w:bCs/>
              </w:rPr>
              <w:t xml:space="preserve">[0..1]</w:t>
            </w:r>
            <w:bookmarkEnd w:id="65"/>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component']/items[openEHR-EHR-CLUSTER.medication.v2,'Substance']/items[at0127]/value</w:t>
            </w:r>
          </w:p>
        </w:tc>
        <w:tc>
          <w:tcPr/>
          <w:p>
            <w:pPr>
              <w:numPr>
                <w:ilvl w:val="0"/>
                <w:numId w:val="1031"/>
              </w:numPr>
              <w:jc w:val="left"/>
            </w:pPr>
            <w:r>
              <w:t xml:space="preserve">Therapeutic</w:t>
            </w:r>
            <w:r>
              <w:br/>
            </w:r>
            <w:r>
              <w:rPr>
                <w:rStyle w:val="VerbatimChar"/>
              </w:rPr>
              <w:t xml:space="preserve">local:at0080</w:t>
            </w:r>
          </w:p>
          <w:p>
            <w:pPr>
              <w:numPr>
                <w:ilvl w:val="0"/>
                <w:numId w:val="1031"/>
              </w:numPr>
              <w:jc w:val="left"/>
            </w:pPr>
            <w:r>
              <w:t xml:space="preserve">Adjuvant</w:t>
            </w:r>
            <w:r>
              <w:br/>
            </w:r>
            <w:r>
              <w:rPr>
                <w:rStyle w:val="VerbatimChar"/>
              </w:rPr>
              <w:t xml:space="preserve">local:at0083</w:t>
            </w:r>
          </w:p>
          <w:p>
            <w:pPr>
              <w:numPr>
                <w:ilvl w:val="0"/>
                <w:numId w:val="1031"/>
              </w:numPr>
              <w:jc w:val="left"/>
            </w:pPr>
            <w:r>
              <w:t xml:space="preserve">Excipient</w:t>
            </w:r>
            <w:r>
              <w:br/>
            </w:r>
            <w:r>
              <w:rPr>
                <w:rStyle w:val="VerbatimChar"/>
              </w:rPr>
              <w:t xml:space="preserve">local:at0084</w:t>
            </w:r>
          </w:p>
        </w:tc>
      </w:tr>
      <w:tr>
        <w:tc>
          <w:tcPr>
            <w:gridSpan w:val="3"/>
          </w:tcPr>
          <w:p>
            <w:pPr>
              <w:pStyle w:val="Heading4"/>
              <w:jc w:val="left"/>
            </w:pPr>
            <w:bookmarkStart w:id="66" w:name="X6d7e1a798240a05016aa73bbd3bdd2f5a82efee"/>
            <w:r>
              <w:t xml:space="preserve">Knowledge base reference</w:t>
            </w:r>
            <w:r>
              <w:t xml:space="preserve"> </w:t>
            </w:r>
            <w:r>
              <w:rPr>
                <w:b/>
                <w:bCs/>
              </w:rPr>
              <w:t xml:space="preserve">[0..*]</w:t>
            </w:r>
            <w:bookmarkEnd w:id="66"/>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component']/items[openEHR-EHR-CLUSTER.medication.v2,'Substance']/items[openEHR-EHR-CLUSTER.knowledge_base_reference.v1]/items[at0001]/value</w:t>
            </w:r>
          </w:p>
          <w:p>
            <w:pPr>
              <w:jc w:val="left"/>
            </w:pPr>
            <w:r>
              <w:rPr>
                <w:b/>
                <w:bCs/>
              </w:rPr>
              <w:t xml:space="preserve">comment</w:t>
            </w:r>
            <w:r>
              <w:t xml:space="preserve">: For example: hospindex, Stammdaten.</w:t>
            </w:r>
          </w:p>
        </w:tc>
        <w:tc>
          <w:tcPr/>
          <w:p>
            <w:pPr>
              <w:numPr>
                <w:ilvl w:val="0"/>
                <w:numId w:val="1032"/>
              </w:numPr>
              <w:jc w:val="left"/>
            </w:pPr>
            <w:r>
              <w:t xml:space="preserve">hospindex</w:t>
            </w:r>
          </w:p>
          <w:p>
            <w:pPr>
              <w:numPr>
                <w:ilvl w:val="0"/>
                <w:numId w:val="1032"/>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67" w:name="X72a3cbed9c9261f8e74f41d227931320f40c6f5"/>
            <w:r>
              <w:t xml:space="preserve">Dose lead</w:t>
            </w:r>
            <w:r>
              <w:t xml:space="preserve"> </w:t>
            </w:r>
            <w:r>
              <w:rPr>
                <w:b/>
                <w:bCs/>
              </w:rPr>
              <w:t xml:space="preserve">[0..1]</w:t>
            </w:r>
            <w:bookmarkEnd w:id="67"/>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component']/items[openEHR-EHR-CLUSTER.medication.v2,'Substance']/items[openEHR-EHR-CLUSTER.dose_lead_cistec.v1]/items[at0002]/value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component']/items[at0139]/value</w:t>
            </w:r>
          </w:p>
          <w:p>
            <w:pPr>
              <w:jc w:val="left"/>
            </w:pPr>
            <w:r>
              <w:rPr>
                <w:b/>
                <w:bCs/>
              </w:rPr>
              <w:t xml:space="preserve">comment</w:t>
            </w:r>
            <w:r>
              <w:t xml:space="preserve">: For example: '1 ml', '1.5 mg', '1000 ml'.</w:t>
            </w:r>
          </w:p>
        </w:tc>
        <w:tc>
          <w:tcPr/>
          <w:p>
            <w:pPr>
              <w:pStyle w:val="Compact"/>
            </w:pPr>
          </w:p>
        </w:tc>
      </w:tr>
      <w:tr>
        <w:tc>
          <w:tcPr>
            <w:gridSpan w:val="3"/>
          </w:tcPr>
          <w:p>
            <w:pPr>
              <w:pStyle w:val="Heading4"/>
              <w:jc w:val="left"/>
            </w:pPr>
            <w:bookmarkStart w:id="68" w:name="Xdac6c45bdb1c798c10bd095fb82c66b32ac471c"/>
            <w:r>
              <w:t xml:space="preserve">Knowledge base reference</w:t>
            </w:r>
            <w:r>
              <w:t xml:space="preserve"> </w:t>
            </w:r>
            <w:r>
              <w:rPr>
                <w:b/>
                <w:bCs/>
              </w:rPr>
              <w:t xml:space="preserve">[0..*]</w:t>
            </w:r>
            <w:bookmarkEnd w:id="68"/>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component']/items[openEHR-EHR-CLUSTER.knowledge_base_reference.v1]/items[at0001]/value</w:t>
            </w:r>
          </w:p>
          <w:p>
            <w:pPr>
              <w:jc w:val="left"/>
            </w:pPr>
            <w:r>
              <w:rPr>
                <w:b/>
                <w:bCs/>
              </w:rPr>
              <w:t xml:space="preserve">comment</w:t>
            </w:r>
            <w:r>
              <w:t xml:space="preserve">: For example: hospindex, Stammdaten.</w:t>
            </w:r>
          </w:p>
        </w:tc>
        <w:tc>
          <w:tcPr/>
          <w:p>
            <w:pPr>
              <w:numPr>
                <w:ilvl w:val="0"/>
                <w:numId w:val="1033"/>
              </w:numPr>
              <w:jc w:val="left"/>
            </w:pPr>
            <w:r>
              <w:t xml:space="preserve">hospindex</w:t>
            </w:r>
          </w:p>
          <w:p>
            <w:pPr>
              <w:numPr>
                <w:ilvl w:val="0"/>
                <w:numId w:val="1033"/>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69" w:name="X0c2b39a511f1d310784b0cc525f608354e782d0"/>
            <w:r>
              <w:t xml:space="preserve">Dose lead</w:t>
            </w:r>
            <w:r>
              <w:t xml:space="preserve"> </w:t>
            </w:r>
            <w:r>
              <w:rPr>
                <w:b/>
                <w:bCs/>
              </w:rPr>
              <w:t xml:space="preserve">[0..1]</w:t>
            </w:r>
            <w:bookmarkEnd w:id="69"/>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/content[openEHR-EHR-INSTRUCTION.medication_order.v3]/activities[at0001]/description[at0002]/items[openEHR-EHR-CLUSTER.medication.v2]/items[openEHR-EHR-CLUSTER.medication.v2,'Medication component']/items[openEHR-EHR-CLUSTER.dose_lead_cistec.v1]/items[at0002]/value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gridSpan w:val="3"/>
          </w:tcPr>
          <w:p>
            <w:pPr>
              <w:pStyle w:val="Heading4"/>
              <w:jc w:val="left"/>
            </w:pPr>
            <w:bookmarkStart w:id="70" w:name="Xf78a1a6ca3eb38184575dfbd27885886ea20de5"/>
            <w:r>
              <w:t xml:space="preserve">Substance</w:t>
            </w:r>
            <w:r>
              <w:t xml:space="preserve"> </w:t>
            </w:r>
            <w:r>
              <w:rPr>
                <w:b/>
                <w:bCs/>
              </w:rPr>
              <w:t xml:space="preserve">[0..*]</w:t>
            </w:r>
            <w:bookmarkEnd w:id="70"/>
          </w:p>
          <w:p>
            <w:pPr>
              <w:jc w:val="left"/>
            </w:pPr>
            <w:r>
              <w:rPr>
                <w:rStyle w:val="VerbatimChar"/>
              </w:rPr>
              <w:t xml:space="preserve">CLUSTER: openEHR-EHR-CLUSTER.medication.v2</w:t>
            </w:r>
          </w:p>
        </w:tc>
      </w:tr>
      <w:tr>
        <w:tc>
          <w:tcPr/>
          <w:p>
            <w:pPr>
              <w:jc w:val="left"/>
            </w:pPr>
            <w:r>
              <w:rPr>
                <w:b/>
                <w:bCs/>
              </w:rPr>
              <w:t xml:space="preserve">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at0132</w:t>
            </w:r>
            <w:r>
              <w:t xml:space="preserve">]</w:t>
            </w:r>
            <w:r>
              <w:br/>
            </w:r>
            <w:r>
              <w:rPr>
                <w:rStyle w:val="VerbatimChar"/>
              </w:rPr>
              <w:t xml:space="preserve">name</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/content[openEHR-EHR-INSTRUCTION.medication_order.v3]/activities[at0001]/description[at0002]/items[openEHR-EHR-CLUSTER.medication.v2]/items[openEHR-EHR-CLUSTER.medication.v2,'Substance']/items[at0132]/value</w:t>
            </w:r>
          </w:p>
          <w:p>
            <w:pPr>
              <w:jc w:val="left"/>
            </w:pPr>
            <w:r>
              <w:rPr>
                <w:b/>
                <w:bCs/>
              </w:rPr>
              <w:t xml:space="preserve">comment</w:t>
            </w:r>
            <w:r>
              <w:t xml:space="preserve">: In KISIM, if possible filled with hospINDEX NAMD of the respective substance.</w:t>
            </w:r>
            <w:r>
              <w:t xml:space="preserve"> </w:t>
            </w:r>
            <w:r>
              <w:t xml:space="preserve">This item should be coded if possible, directly in this element or via CLUSTER.knowledge_base_reference in this CLUSTER.medication/Structured details, preferrentially with hospINDEX SUBNO.</w:t>
            </w:r>
          </w:p>
        </w:tc>
        <w:tc>
          <w:tcPr/>
          <w:p>
            <w:pPr>
              <w:pStyle w:val="Compact"/>
            </w:pPr>
          </w:p>
        </w:tc>
      </w:tr>
      <w:tr>
        <w:tc>
          <w:tcPr/>
          <w:p>
            <w:pPr>
              <w:jc w:val="left"/>
            </w:pPr>
            <w:r>
              <w:rPr>
                <w:b/>
                <w:bCs/>
              </w:rPr>
              <w:t xml:space="preserve">Category</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at0142</w:t>
            </w:r>
            <w:r>
              <w:t xml:space="preserve">]</w:t>
            </w:r>
            <w:r>
              <w:br/>
            </w:r>
            <w:r>
              <w:rPr>
                <w:rStyle w:val="VerbatimChar"/>
              </w:rPr>
              <w:t xml:space="preserve">category</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/content[openEHR-EHR-INSTRUCTION.medication_order.v3]/activities[at0001]/description[at0002]/items[openEHR-EHR-CLUSTER.medication.v2]/items[openEHR-EHR-CLUSTER.medication.v2,'Substance']/items[at0142]/value</w:t>
            </w:r>
          </w:p>
          <w:p>
            <w:pPr>
              <w:jc w:val="left"/>
            </w:pPr>
            <w:r>
              <w:rPr>
                <w:b/>
                <w:bCs/>
              </w:rPr>
              <w:t xml:space="preserve">comment</w:t>
            </w:r>
            <w:r>
              <w:t xml:space="preserve">: For example: 'Paracetamol/codeine' is a Multi-ingredient product, while 'Morphine 60 mg + Haloperidol 2 mg + Midazolam 5 mg' is an Ad-hoc mixture, whose composition is fully specified within the order.</w:t>
            </w:r>
          </w:p>
        </w:tc>
        <w:tc>
          <w:tcPr/>
          <w:p>
            <w:pPr>
              <w:numPr>
                <w:ilvl w:val="0"/>
                <w:numId w:val="1034"/>
              </w:numPr>
              <w:jc w:val="left"/>
            </w:pPr>
            <w:r>
              <w:t xml:space="preserve">Ingredient</w:t>
            </w:r>
            <w:r>
              <w:br/>
            </w:r>
            <w:r>
              <w:rPr>
                <w:rStyle w:val="VerbatimChar"/>
              </w:rPr>
              <w:t xml:space="preserve">local:at0146</w:t>
            </w:r>
          </w:p>
        </w:tc>
      </w:tr>
      <w:tr>
        <w:tc>
          <w:tcPr>
            <w:gridSpan w:val="3"/>
          </w:tcPr>
          <w:p>
            <w:pPr>
              <w:pStyle w:val="Heading4"/>
              <w:jc w:val="left"/>
            </w:pPr>
            <w:bookmarkStart w:id="71" w:name="Xb7fa64d8659cd29a150e6e25dd59b864e6a762b"/>
            <w:r>
              <w:t xml:space="preserve">Strength (presentation)</w:t>
            </w:r>
            <w:r>
              <w:t xml:space="preserve"> </w:t>
            </w:r>
            <w:r>
              <w:rPr>
                <w:b/>
                <w:bCs/>
              </w:rPr>
              <w:t xml:space="preserve">[0..1]</w:t>
            </w:r>
            <w:bookmarkEnd w:id="71"/>
          </w:p>
          <w:p>
            <w:pPr>
              <w:jc w:val="left"/>
            </w:pPr>
            <w:r>
              <w:rPr>
                <w:rStyle w:val="VerbatimChar"/>
              </w:rPr>
              <w:t xml:space="preserve">CLUSTER: at0152</w:t>
            </w:r>
          </w:p>
        </w:tc>
      </w:tr>
      <w:tr>
        <w:tc>
          <w:tcPr/>
          <w:p>
            <w:pPr>
              <w:jc w:val="left"/>
            </w:pPr>
            <w:r>
              <w:rPr>
                <w:b/>
                <w:bCs/>
              </w:rPr>
              <w:t xml:space="preserve">Strength numerator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at0153</w:t>
            </w:r>
            <w:r>
              <w:t xml:space="preserve">]</w:t>
            </w:r>
            <w:r>
              <w:br/>
            </w:r>
            <w:r>
              <w:rPr>
                <w:rStyle w:val="VerbatimChar"/>
              </w:rPr>
              <w:t xml:space="preserve">strength_numerator</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/content[openEHR-EHR-INSTRUCTION.medication_order.v3]/activities[at0001]/description[at0002]/items[openEHR-EHR-CLUSTER.medication.v2]/items[openEHR-EHR-CLUSTER.medication.v2,'Substance']/items[at0152]/items[at0153]/value</w:t>
            </w:r>
          </w:p>
          <w:p>
            <w:pPr>
              <w:jc w:val="left"/>
            </w:pPr>
            <w:r>
              <w:rPr>
                <w:b/>
                <w:bCs/>
              </w:rPr>
              <w:t xml:space="preserve">comment</w:t>
            </w:r>
            <w:r>
              <w:t xml:space="preserve">: For example: For a presentation strength of '300 µg/0.3 ml', the strength numerator is '300 µg'. For a presentation strength of '100 mg/tablet', the strength numerator value is '100 mg'.</w:t>
            </w:r>
          </w:p>
        </w:tc>
        <w:tc>
          <w:tcPr/>
          <w:p>
            <w:pPr>
              <w:pStyle w:val="Compact"/>
            </w:pPr>
          </w:p>
        </w:tc>
      </w:tr>
      <w:tr>
        <w:tc>
          <w:tcPr/>
          <w:p>
            <w:pPr>
              <w:jc w:val="left"/>
            </w:pPr>
            <w:r>
              <w:rPr>
                <w:b/>
                <w:bCs/>
              </w:rPr>
              <w:t xml:space="preserve">Strength denominator</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at0157</w:t>
            </w:r>
            <w:r>
              <w:t xml:space="preserve">]</w:t>
            </w:r>
            <w:r>
              <w:br/>
            </w:r>
            <w:r>
              <w:rPr>
                <w:rStyle w:val="VerbatimChar"/>
              </w:rPr>
              <w:t xml:space="preserve">strength_denominator</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/content[openEHR-EHR-INSTRUCTION.medication_order.v3]/activities[at0001]/description[at0002]/items[openEHR-EHR-CLUSTER.medication.v2]/items[openEHR-EHR-CLUSTER.medication.v2,'Substance']/items[at0152]/items[at0157]/value</w:t>
            </w:r>
          </w:p>
          <w:p>
            <w:pPr>
              <w:jc w:val="left"/>
            </w:pPr>
            <w:r>
              <w:rPr>
                <w:b/>
                <w:bCs/>
              </w:rPr>
              <w:t xml:space="preserve">comment</w:t>
            </w:r>
            <w:r>
              <w:t xml:space="preserve">: For example: For a presentation strength of '300 µg/0.3 ml', the strength denominator value is '0.3 ml'. For a presentation strength of '100 mg/tablet', the strength denominator value is '1 tablet'.</w:t>
            </w:r>
          </w:p>
        </w:tc>
        <w:tc>
          <w:tcPr/>
          <w:p>
            <w:pPr>
              <w:pStyle w:val="Compact"/>
            </w:pPr>
          </w:p>
        </w:tc>
      </w:tr>
      <w:tr>
        <w:tc>
          <w:tcPr/>
          <w:p>
            <w:pPr>
              <w:jc w:val="left"/>
            </w:pPr>
            <w:r>
              <w:rPr>
                <w:b/>
                <w:bCs/>
              </w:rPr>
              <w:t xml:space="preserve">Strength (concentration)</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at0115</w:t>
            </w:r>
            <w:r>
              <w:t xml:space="preserve">]</w:t>
            </w:r>
            <w:r>
              <w:br/>
            </w:r>
            <w:r>
              <w:rPr>
                <w:rStyle w:val="VerbatimChar"/>
              </w:rPr>
              <w:t xml:space="preserve">strength_concentration</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/content[openEHR-EHR-INSTRUCTION.medication_order.v3]/activities[at0001]/description[at0002]/items[openEHR-EHR-CLUSTER.medication.v2]/items[openEHR-EHR-CLUSTER.medication.v2,'Substance']/items[at0115]/value</w:t>
            </w:r>
          </w:p>
          <w:p>
            <w:pPr>
              <w:jc w:val="left"/>
            </w:pPr>
            <w:r>
              <w:rPr>
                <w:b/>
                <w:bCs/>
              </w:rPr>
              <w:t xml:space="preserve">comment</w:t>
            </w:r>
            <w:r>
              <w:t xml:space="preserve">: This element is used for liquid or semisolid medications, or medications intended to be diluted in a liquid before administration. For example: '10 mg/ml', '20 mg/g', '5 %', '10,000 SQ-U/ml'. If the 'Strength (presentation)' cluster is used, this element becomes redundant.</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Role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at0127</w:t>
            </w:r>
            <w:r>
              <w:t xml:space="preserve">]</w:t>
            </w:r>
            <w:r>
              <w:br/>
            </w:r>
            <w:r>
              <w:rPr>
                <w:rStyle w:val="VerbatimChar"/>
              </w:rPr>
              <w:t xml:space="preserve">role</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/content[openEHR-EHR-INSTRUCTION.medication_order.v3]/activities[at0001]/description[at0002]/items[openEHR-EHR-CLUSTER.medication.v2]/items[openEHR-EHR-CLUSTER.medication.v2,'Substance']/items[at0127]/value</w:t>
            </w:r>
          </w:p>
        </w:tc>
        <w:tc>
          <w:tcPr/>
          <w:p>
            <w:pPr>
              <w:numPr>
                <w:ilvl w:val="0"/>
                <w:numId w:val="1035"/>
              </w:numPr>
              <w:jc w:val="left"/>
            </w:pPr>
            <w:r>
              <w:t xml:space="preserve">Therapeutic</w:t>
            </w:r>
            <w:r>
              <w:br/>
            </w:r>
            <w:r>
              <w:rPr>
                <w:rStyle w:val="VerbatimChar"/>
              </w:rPr>
              <w:t xml:space="preserve">local:at0080</w:t>
            </w:r>
          </w:p>
          <w:p>
            <w:pPr>
              <w:numPr>
                <w:ilvl w:val="0"/>
                <w:numId w:val="1035"/>
              </w:numPr>
              <w:jc w:val="left"/>
            </w:pPr>
            <w:r>
              <w:t xml:space="preserve">Adjuvant</w:t>
            </w:r>
            <w:r>
              <w:br/>
            </w:r>
            <w:r>
              <w:rPr>
                <w:rStyle w:val="VerbatimChar"/>
              </w:rPr>
              <w:t xml:space="preserve">local:at0083</w:t>
            </w:r>
          </w:p>
          <w:p>
            <w:pPr>
              <w:numPr>
                <w:ilvl w:val="0"/>
                <w:numId w:val="1035"/>
              </w:numPr>
              <w:jc w:val="left"/>
            </w:pPr>
            <w:r>
              <w:t xml:space="preserve">Excipient</w:t>
            </w:r>
            <w:r>
              <w:br/>
            </w:r>
            <w:r>
              <w:rPr>
                <w:rStyle w:val="VerbatimChar"/>
              </w:rPr>
              <w:t xml:space="preserve">local:at0084</w:t>
            </w:r>
          </w:p>
        </w:tc>
      </w:tr>
      <w:tr>
        <w:tc>
          <w:tcPr>
            <w:gridSpan w:val="3"/>
          </w:tcPr>
          <w:p>
            <w:pPr>
              <w:pStyle w:val="Heading4"/>
              <w:jc w:val="left"/>
            </w:pPr>
            <w:bookmarkStart w:id="72" w:name="Xba75b60ef7f6c4e5fd70d2edb08bae3ee39a2c3"/>
            <w:r>
              <w:t xml:space="preserve">Knowledge base reference</w:t>
            </w:r>
            <w:r>
              <w:t xml:space="preserve"> </w:t>
            </w:r>
            <w:r>
              <w:rPr>
                <w:b/>
                <w:bCs/>
              </w:rPr>
              <w:t xml:space="preserve">[0..*]</w:t>
            </w:r>
            <w:bookmarkEnd w:id="72"/>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/content[openEHR-EHR-INSTRUCTION.medication_order.v3]/activities[at0001]/description[at0002]/items[openEHR-EHR-CLUSTER.medication.v2]/items[openEHR-EHR-CLUSTER.medication.v2,'Substance']/items[openEHR-EHR-CLUSTER.knowledge_base_reference.v1]/items[at0001]/value</w:t>
            </w:r>
          </w:p>
          <w:p>
            <w:pPr>
              <w:jc w:val="left"/>
            </w:pPr>
            <w:r>
              <w:rPr>
                <w:b/>
                <w:bCs/>
              </w:rPr>
              <w:t xml:space="preserve">comment</w:t>
            </w:r>
            <w:r>
              <w:t xml:space="preserve">: For example: hospindex, Stammdaten.</w:t>
            </w:r>
          </w:p>
        </w:tc>
        <w:tc>
          <w:tcPr/>
          <w:p>
            <w:pPr>
              <w:numPr>
                <w:ilvl w:val="0"/>
                <w:numId w:val="1036"/>
              </w:numPr>
              <w:jc w:val="left"/>
            </w:pPr>
            <w:r>
              <w:t xml:space="preserve">hospindex</w:t>
            </w:r>
          </w:p>
          <w:p>
            <w:pPr>
              <w:numPr>
                <w:ilvl w:val="0"/>
                <w:numId w:val="1036"/>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gridSpan w:val="3"/>
          </w:tcPr>
          <w:p>
            <w:pPr>
              <w:pStyle w:val="Heading4"/>
              <w:jc w:val="left"/>
            </w:pPr>
            <w:bookmarkStart w:id="73" w:name="Xb3f765fe09c25e6b1f8b8007bbeb0061065fdd4"/>
            <w:r>
              <w:t xml:space="preserve">Dose lead</w:t>
            </w:r>
            <w:r>
              <w:t xml:space="preserve"> </w:t>
            </w:r>
            <w:r>
              <w:rPr>
                <w:b/>
                <w:bCs/>
              </w:rPr>
              <w:t xml:space="preserve">[0..1]</w:t>
            </w:r>
            <w:bookmarkEnd w:id="73"/>
          </w:p>
          <w:p>
            <w:pPr>
              <w:jc w:val="left"/>
            </w:pPr>
            <w:r>
              <w:rPr>
                <w:rStyle w:val="VerbatimChar"/>
              </w:rPr>
              <w:t xml:space="preserve">CLUSTER: openEHR-EHR-CLUSTER.dose_lead_cistec.v1</w:t>
            </w:r>
          </w:p>
        </w:tc>
      </w:tr>
      <w:tr>
        <w:tc>
          <w:tcPr/>
          <w:p>
            <w:pPr>
              <w:jc w:val="left"/>
            </w:pPr>
            <w:r>
              <w:rPr>
                <w:b/>
                <w:bCs/>
              </w:rPr>
              <w:t xml:space="preserve">Is dose lead</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at0002</w:t>
            </w:r>
            <w:r>
              <w:t xml:space="preserve">]</w:t>
            </w:r>
            <w:r>
              <w:br/>
            </w:r>
            <w:r>
              <w:rPr>
                <w:rStyle w:val="VerbatimChar"/>
              </w:rPr>
              <w:t xml:space="preserve">is_dose_lead</w:t>
            </w:r>
          </w:p>
        </w:tc>
        <w:tc>
          <w:tcPr/>
          <w:p>
            <w:pPr>
              <w:jc w:val="left"/>
            </w:pPr>
            <w:r>
              <w:rPr>
                <w:b/>
                <w:bCs/>
              </w:rPr>
              <w:t xml:space="preserve">AQL</w:t>
            </w:r>
            <w:r>
              <w:t xml:space="preserve">: /content[openEHR-EHR-INSTRUCTION.medication_order.v3]/activities[at0001]/description[at0002]/items[openEHR-EHR-CLUSTER.medication.v2]/items[openEHR-EHR-CLUSTER.medication.v2,'Substance']/items[openEHR-EHR-CLUSTER.dose_lead_cistec.v1]/items[at0002]/value</w:t>
            </w:r>
          </w:p>
          <w:p>
            <w:pPr>
              <w:jc w:val="left"/>
            </w:pPr>
            <w:r>
              <w:rPr>
                <w:b/>
                <w:bCs/>
              </w:rPr>
              <w:t xml:space="preserve">comment</w:t>
            </w:r>
            <w:r>
              <w:t xml:space="preserve">: Set to "True" only for the substance, ingredient group or combination product selected as the dose calculation basis. Set to False or omit otherwise.</w:t>
            </w:r>
          </w:p>
        </w:tc>
        <w:tc>
          <w:tcPr/>
          <w:p>
            <w:pPr>
              <w:pStyle w:val="Compact"/>
            </w:pPr>
          </w:p>
        </w:tc>
      </w:tr>
      <w:tr>
        <w:tc>
          <w:tcPr/>
          <w:p>
            <w:pPr>
              <w:jc w:val="left"/>
            </w:pPr>
            <w:r>
              <w:rPr>
                <w:b/>
                <w:bCs/>
              </w:rPr>
              <w:t xml:space="preserve">Amount</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at0139</w:t>
            </w:r>
            <w:r>
              <w:t xml:space="preserve">]</w:t>
            </w:r>
            <w:r>
              <w:br/>
            </w:r>
            <w:r>
              <w:rPr>
                <w:rStyle w:val="VerbatimChar"/>
              </w:rPr>
              <w:t xml:space="preserve">amount</w:t>
            </w:r>
          </w:p>
        </w:tc>
        <w:tc>
          <w:tcPr/>
          <w:p>
            <w:pPr>
              <w:jc w:val="left"/>
            </w:pPr>
            <w:r>
              <w:rPr>
                <w:b/>
                <w:bCs/>
              </w:rPr>
              <w:t xml:space="preserve">AQL</w:t>
            </w:r>
            <w:r>
              <w:t xml:space="preserve">: /content[openEHR-EHR-INSTRUCTION.medication_order.v3]/activities[at0001]/description[at0002]/items[openEHR-EHR-CLUSTER.medication.v2]/items[at0139]/value</w:t>
            </w:r>
          </w:p>
          <w:p>
            <w:pPr>
              <w:jc w:val="left"/>
            </w:pPr>
            <w:r>
              <w:rPr>
                <w:b/>
                <w:bCs/>
              </w:rPr>
              <w:t xml:space="preserve">comment</w:t>
            </w:r>
            <w:r>
              <w:t xml:space="preserve">: For example: '1 ml', '1.5 mg', '1000 ml'.</w:t>
            </w:r>
          </w:p>
        </w:tc>
        <w:tc>
          <w:tcPr/>
          <w:p>
            <w:pPr>
              <w:pStyle w:val="Compact"/>
            </w:pPr>
          </w:p>
        </w:tc>
      </w:tr>
      <w:tr>
        <w:tc>
          <w:tcPr/>
          <w:p>
            <w:pPr>
              <w:jc w:val="left"/>
            </w:pPr>
            <w:r>
              <w:rPr>
                <w:b/>
                <w:bCs/>
              </w:rPr>
              <w:t xml:space="preserve">Description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at0133</w:t>
            </w:r>
            <w:r>
              <w:t xml:space="preserve">]</w:t>
            </w:r>
            <w:r>
              <w:br/>
            </w:r>
            <w:r>
              <w:rPr>
                <w:rStyle w:val="VerbatimChar"/>
              </w:rPr>
              <w:t xml:space="preserve">description</w:t>
            </w:r>
          </w:p>
        </w:tc>
        <w:tc>
          <w:tcPr/>
          <w:p>
            <w:pPr>
              <w:jc w:val="left"/>
            </w:pPr>
            <w:r>
              <w:rPr>
                <w:b/>
                <w:bCs/>
              </w:rPr>
              <w:t xml:space="preserve">AQL</w:t>
            </w:r>
            <w:r>
              <w:t xml:space="preserve">: /content[openEHR-EHR-INSTRUCTION.medication_order.v3]/activities[at0001]/description[at0002]/items[openEHR-EHR-CLUSTER.medication.v2]/items[at0133]/value</w:t>
            </w:r>
          </w:p>
          <w:p>
            <w:pPr>
              <w:jc w:val="left"/>
            </w:pPr>
            <w:r>
              <w:rPr>
                <w:b/>
                <w:bCs/>
              </w:rPr>
              <w:t xml:space="preserve">comment</w:t>
            </w:r>
            <w:r>
              <w:t xml:space="preserve">: In KISIM only used for freetext medications.</w:t>
            </w:r>
          </w:p>
        </w:tc>
        <w:tc>
          <w:tcPr/>
          <w:p>
            <w:pPr>
              <w:pStyle w:val="Compact"/>
            </w:pPr>
          </w:p>
        </w:tc>
      </w:tr>
      <w:tr>
        <w:tc>
          <w:tcPr>
            <w:gridSpan w:val="3"/>
          </w:tcPr>
          <w:p>
            <w:pPr>
              <w:pStyle w:val="Heading4"/>
              <w:jc w:val="left"/>
            </w:pPr>
            <w:bookmarkStart w:id="74" w:name="X10b9da19d92245b52acaa626567d6fe49b8bb39"/>
            <w:r>
              <w:t xml:space="preserve">Knowledge base reference</w:t>
            </w:r>
            <w:r>
              <w:t xml:space="preserve"> </w:t>
            </w:r>
            <w:r>
              <w:rPr>
                <w:b/>
                <w:bCs/>
              </w:rPr>
              <w:t xml:space="preserve">[0..*]</w:t>
            </w:r>
            <w:bookmarkEnd w:id="74"/>
          </w:p>
          <w:p>
            <w:pPr>
              <w:jc w:val="left"/>
            </w:pPr>
            <w:r>
              <w:rPr>
                <w:rStyle w:val="VerbatimChar"/>
              </w:rPr>
              <w:t xml:space="preserve">CLUSTER: openEHR-EHR-CLUSTER.knowledge_base_reference.v1</w:t>
            </w:r>
          </w:p>
        </w:tc>
      </w:tr>
      <w:tr>
        <w:tc>
          <w:tcPr/>
          <w:p>
            <w:pPr>
              <w:jc w:val="left"/>
            </w:pPr>
            <w:r>
              <w:rPr>
                <w:b/>
                <w:bCs/>
              </w:rPr>
              <w:t xml:space="preserve">Knowledge base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knowledge_base_name</w:t>
            </w:r>
          </w:p>
        </w:tc>
        <w:tc>
          <w:tcPr/>
          <w:p>
            <w:pPr>
              <w:jc w:val="left"/>
            </w:pPr>
            <w:r>
              <w:rPr>
                <w:b/>
                <w:bCs/>
              </w:rPr>
              <w:t xml:space="preserve">AQL</w:t>
            </w:r>
            <w:r>
              <w:t xml:space="preserve">: /content[openEHR-EHR-INSTRUCTION.medication_order.v3]/activities[at0001]/description[at0002]/items[openEHR-EHR-CLUSTER.medication.v2]/items[openEHR-EHR-CLUSTER.knowledge_base_reference.v1]/items[at0001]/value</w:t>
            </w:r>
          </w:p>
          <w:p>
            <w:pPr>
              <w:jc w:val="left"/>
            </w:pPr>
            <w:r>
              <w:rPr>
                <w:b/>
                <w:bCs/>
              </w:rPr>
              <w:t xml:space="preserve">comment</w:t>
            </w:r>
            <w:r>
              <w:t xml:space="preserve">: For example: hospindex, Stammdaten.</w:t>
            </w:r>
          </w:p>
        </w:tc>
        <w:tc>
          <w:tcPr/>
          <w:p>
            <w:pPr>
              <w:numPr>
                <w:ilvl w:val="0"/>
                <w:numId w:val="1037"/>
              </w:numPr>
              <w:jc w:val="left"/>
            </w:pPr>
            <w:r>
              <w:t xml:space="preserve">hospindex</w:t>
            </w:r>
          </w:p>
          <w:p>
            <w:pPr>
              <w:numPr>
                <w:ilvl w:val="0"/>
                <w:numId w:val="1037"/>
              </w:numPr>
              <w:jc w:val="left"/>
            </w:pPr>
            <w:r>
              <w:rPr>
                <w:i/>
                <w:iCs/>
              </w:rPr>
              <w:t xml:space="preserve">Other text/coded text allowed</w:t>
            </w:r>
          </w:p>
        </w:tc>
      </w:tr>
      <w:tr>
        <w:tc>
          <w:tcPr/>
          <w:p>
            <w:pPr>
              <w:jc w:val="left"/>
            </w:pPr>
            <w:r>
              <w:rPr>
                <w:b/>
                <w:bCs/>
              </w:rPr>
              <w:t xml:space="preserve">Knowledge base version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at0006</w:t>
            </w:r>
            <w:r>
              <w:t xml:space="preserve">]</w:t>
            </w:r>
            <w:r>
              <w:br/>
            </w:r>
            <w:r>
              <w:rPr>
                <w:rStyle w:val="VerbatimChar"/>
              </w:rPr>
              <w:t xml:space="preserve">knowledge_base_version</w:t>
            </w:r>
          </w:p>
        </w:tc>
        <w:tc>
          <w:tcPr/>
          <w:p>
            <w:pPr>
              <w:jc w:val="left"/>
            </w:pPr>
            <w:r>
              <w:rPr>
                <w:b/>
                <w:bCs/>
              </w:rPr>
              <w:t xml:space="preserve">AQL</w:t>
            </w:r>
            <w:r>
              <w:t xml:space="preserve">: /content[openEHR-EHR-INSTRUCTION.medication_order.v3]/activities[at0001]/description[at0002]/items[openEHR-EHR-CLUSTER.medication.v2]/items[openEHR-EHR-CLUSTER.knowledge_base_reference.v1]/items[at0006]/value</w:t>
            </w:r>
          </w:p>
        </w:tc>
        <w:tc>
          <w:tcPr/>
          <w:p>
            <w:pPr>
              <w:pStyle w:val="Compact"/>
            </w:pPr>
          </w:p>
        </w:tc>
      </w:tr>
      <w:tr>
        <w:tc>
          <w:tcPr/>
          <w:p>
            <w:pPr>
              <w:jc w:val="left"/>
            </w:pPr>
            <w:r>
              <w:rPr>
                <w:b/>
                <w:bCs/>
              </w:rPr>
              <w:t xml:space="preserve">Code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at0005</w:t>
            </w:r>
            <w:r>
              <w:t xml:space="preserve">]</w:t>
            </w:r>
            <w:r>
              <w:br/>
            </w:r>
            <w:r>
              <w:rPr>
                <w:rStyle w:val="VerbatimChar"/>
              </w:rPr>
              <w:t xml:space="preserve">code_name</w:t>
            </w:r>
          </w:p>
        </w:tc>
        <w:tc>
          <w:tcPr/>
          <w:p>
            <w:pPr>
              <w:jc w:val="left"/>
            </w:pPr>
            <w:r>
              <w:rPr>
                <w:b/>
                <w:bCs/>
              </w:rPr>
              <w:t xml:space="preserve">AQL</w:t>
            </w:r>
            <w:r>
              <w:t xml:space="preserve">: /content[openEHR-EHR-INSTRUCTION.medication_order.v3]/activities[at0001]/description[at0002]/items[openEHR-EHR-CLUSTER.medication.v2]/items[openEHR-EHR-CLUSTER.knowledge_base_reference.v1]/items[at0005,'Code name']/value</w:t>
            </w:r>
          </w:p>
          <w:p>
            <w:pPr>
              <w:jc w:val="left"/>
            </w:pPr>
            <w:r>
              <w:rPr>
                <w:b/>
                <w:bCs/>
              </w:rPr>
              <w:t xml:space="preserve">comment</w:t>
            </w:r>
            <w:r>
              <w:t xml:space="preserve">: For example: "PRDNO" for hospINDEX Products, "SUBNO" for hospINDEX Substances, "Pharmacode" for hospINDEX Articles.</w:t>
            </w:r>
          </w:p>
        </w:tc>
        <w:tc>
          <w:tcPr/>
          <w:p>
            <w:pPr>
              <w:pStyle w:val="Compact"/>
            </w:pPr>
          </w:p>
        </w:tc>
      </w:tr>
      <w:tr>
        <w:tc>
          <w:tcPr/>
          <w:p>
            <w:pPr>
              <w:jc w:val="left"/>
            </w:pPr>
            <w:r>
              <w:rPr>
                <w:b/>
                <w:bCs/>
              </w:rPr>
              <w:t xml:space="preserve">Item URI</w:t>
            </w:r>
            <w:r>
              <w:br/>
            </w:r>
            <w:r>
              <w:t xml:space="preserve">Type:</w:t>
            </w:r>
            <w:r>
              <w:t xml:space="preserve"> </w:t>
            </w:r>
            <w:r>
              <w:rPr>
                <w:rStyle w:val="VerbatimChar"/>
              </w:rPr>
              <w:t xml:space="preserve">ExternalURI</w:t>
            </w:r>
            <w:r>
              <w:t xml:space="preserve"> </w:t>
            </w:r>
            <w:r>
              <w:t xml:space="preserve">(</w:t>
            </w:r>
            <w:r>
              <w:rPr>
                <w:i/>
                <w:iCs/>
              </w:rPr>
              <w:t xml:space="preserve">1..1</w:t>
            </w:r>
            <w:r>
              <w:t xml:space="preserve">)</w:t>
            </w:r>
            <w:r>
              <w:br/>
            </w:r>
            <w:r>
              <w:t xml:space="preserve">NodeID: [</w:t>
            </w:r>
            <w:r>
              <w:rPr>
                <w:rStyle w:val="VerbatimChar"/>
              </w:rPr>
              <w:t xml:space="preserve">at0003</w:t>
            </w:r>
            <w:r>
              <w:t xml:space="preserve">]</w:t>
            </w:r>
            <w:r>
              <w:br/>
            </w:r>
            <w:r>
              <w:rPr>
                <w:rStyle w:val="VerbatimChar"/>
              </w:rPr>
              <w:t xml:space="preserve">item_uri</w:t>
            </w:r>
          </w:p>
        </w:tc>
        <w:tc>
          <w:tcPr/>
          <w:p>
            <w:pPr>
              <w:jc w:val="left"/>
            </w:pPr>
            <w:r>
              <w:rPr>
                <w:b/>
                <w:bCs/>
              </w:rPr>
              <w:t xml:space="preserve">AQL</w:t>
            </w:r>
            <w:r>
              <w:t xml:space="preserve">: /content[openEHR-EHR-INSTRUCTION.medication_order.v3]/activities[at0001]/description[at0002]/items[openEHR-EHR-CLUSTER.medication.v2]/items[openEHR-EHR-CLUSTER.knowledge_base_reference.v1]/items[at0003]/value</w:t>
            </w:r>
          </w:p>
          <w:p>
            <w:pPr>
              <w:jc w:val="left"/>
            </w:pPr>
            <w:r>
              <w:rPr>
                <w:b/>
                <w:bCs/>
              </w:rPr>
              <w:t xml:space="preserve">comment</w:t>
            </w:r>
            <w:r>
              <w:t xml:space="preserve">: Example: hospindex/2033-05/777630</w:t>
            </w:r>
          </w:p>
        </w:tc>
        <w:tc>
          <w:tcPr/>
          <w:p>
            <w:pPr>
              <w:pStyle w:val="Compact"/>
            </w:pPr>
          </w:p>
        </w:tc>
      </w:tr>
      <w:tr>
        <w:tc>
          <w:tcPr/>
          <w:p>
            <w:pPr>
              <w:jc w:val="left"/>
            </w:pPr>
            <w:r>
              <w:rPr>
                <w:b/>
                <w:bCs/>
              </w:rPr>
              <w:t xml:space="preserve">Route</w:t>
            </w:r>
            <w:r>
              <w:br/>
            </w:r>
            <w:r>
              <w:t xml:space="preserve">Type:</w:t>
            </w:r>
            <w:r>
              <w:t xml:space="preserve"> </w:t>
            </w:r>
            <w:r>
              <w:rPr>
                <w:rStyle w:val="VerbatimChar"/>
              </w:rPr>
              <w:t xml:space="preserve">CodedText</w:t>
            </w:r>
            <w:r>
              <w:t xml:space="preserve"> </w:t>
            </w:r>
            <w:r>
              <w:t xml:space="preserve">(</w:t>
            </w:r>
            <w:r>
              <w:rPr>
                <w:i/>
                <w:iCs/>
              </w:rPr>
              <w:t xml:space="preserve">1..1</w:t>
            </w:r>
            <w:r>
              <w:t xml:space="preserve">)</w:t>
            </w:r>
            <w:r>
              <w:br/>
            </w:r>
            <w:r>
              <w:t xml:space="preserve">NodeID: [</w:t>
            </w:r>
            <w:r>
              <w:rPr>
                <w:rStyle w:val="VerbatimChar"/>
              </w:rPr>
              <w:t xml:space="preserve">at0091</w:t>
            </w:r>
            <w:r>
              <w:t xml:space="preserve">]</w:t>
            </w:r>
            <w:r>
              <w:br/>
            </w:r>
            <w:r>
              <w:rPr>
                <w:rStyle w:val="VerbatimChar"/>
              </w:rPr>
              <w:t xml:space="preserve">route</w:t>
            </w:r>
          </w:p>
        </w:tc>
        <w:tc>
          <w:tcPr/>
          <w:p>
            <w:pPr>
              <w:jc w:val="left"/>
            </w:pPr>
            <w:r>
              <w:rPr>
                <w:b/>
                <w:bCs/>
              </w:rPr>
              <w:t xml:space="preserve">AQL</w:t>
            </w:r>
            <w:r>
              <w:t xml:space="preserve">: /content[openEHR-EHR-INSTRUCTION.medication_order.v3]/activities[at0001]/description[at0002]/items[at0091]/value</w:t>
            </w:r>
          </w:p>
          <w:p>
            <w:pPr>
              <w:jc w:val="left"/>
            </w:pPr>
            <w:r>
              <w:rPr>
                <w:b/>
                <w:bCs/>
              </w:rPr>
              <w:t xml:space="preserve">comment</w:t>
            </w:r>
            <w:r>
              <w:t xml:space="preserve">: For example: 'oral', 'intravenous', or 'topical'.</w:t>
            </w:r>
            <w:r>
              <w:t xml:space="preserve"> </w:t>
            </w:r>
            <w:r>
              <w:t xml:space="preserve">Coding of the route with a terminology is preferred, where possible. Multiple potential routes may be specified.</w:t>
            </w:r>
          </w:p>
        </w:tc>
        <w:tc>
          <w:tcPr/>
          <w:p>
            <w:pPr>
              <w:numPr>
                <w:ilvl w:val="0"/>
                <w:numId w:val="1038"/>
              </w:numPr>
              <w:jc w:val="left"/>
            </w:pPr>
            <w:r>
              <w:t xml:space="preserve">Anwendung am Ohr</w:t>
            </w:r>
            <w:r>
              <w:br/>
            </w:r>
            <w:r>
              <w:rPr>
                <w:rStyle w:val="VerbatimChar"/>
              </w:rPr>
              <w:t xml:space="preserve">EDQM:20001000</w:t>
            </w:r>
          </w:p>
          <w:p>
            <w:pPr>
              <w:numPr>
                <w:ilvl w:val="0"/>
                <w:numId w:val="1038"/>
              </w:numPr>
              <w:jc w:val="left"/>
            </w:pPr>
            <w:r>
              <w:t xml:space="preserve">Buccale Anwendung</w:t>
            </w:r>
            <w:r>
              <w:br/>
            </w:r>
            <w:r>
              <w:rPr>
                <w:rStyle w:val="VerbatimChar"/>
              </w:rPr>
              <w:t xml:space="preserve">EDQM:20002500</w:t>
            </w:r>
          </w:p>
          <w:p>
            <w:pPr>
              <w:numPr>
                <w:ilvl w:val="0"/>
                <w:numId w:val="1038"/>
              </w:numPr>
              <w:jc w:val="left"/>
            </w:pPr>
            <w:r>
              <w:t xml:space="preserve">Anwendung auf der Haut</w:t>
            </w:r>
            <w:r>
              <w:br/>
            </w:r>
            <w:r>
              <w:rPr>
                <w:rStyle w:val="VerbatimChar"/>
              </w:rPr>
              <w:t xml:space="preserve">EDQM:20003000</w:t>
            </w:r>
          </w:p>
          <w:p>
            <w:pPr>
              <w:numPr>
                <w:ilvl w:val="0"/>
                <w:numId w:val="1038"/>
              </w:numPr>
              <w:jc w:val="left"/>
            </w:pPr>
            <w:r>
              <w:t xml:space="preserve">dentale Anwendung</w:t>
            </w:r>
            <w:r>
              <w:br/>
            </w:r>
            <w:r>
              <w:rPr>
                <w:rStyle w:val="VerbatimChar"/>
              </w:rPr>
              <w:t xml:space="preserve">EDQM:20004000</w:t>
            </w:r>
          </w:p>
          <w:p>
            <w:pPr>
              <w:numPr>
                <w:ilvl w:val="0"/>
                <w:numId w:val="1038"/>
              </w:numPr>
              <w:jc w:val="left"/>
            </w:pPr>
            <w:r>
              <w:t xml:space="preserve">endozervikale Anwendung</w:t>
            </w:r>
            <w:r>
              <w:br/>
            </w:r>
            <w:r>
              <w:rPr>
                <w:rStyle w:val="VerbatimChar"/>
              </w:rPr>
              <w:t xml:space="preserve">EDQM:20006000</w:t>
            </w:r>
          </w:p>
          <w:p>
            <w:pPr>
              <w:numPr>
                <w:ilvl w:val="0"/>
                <w:numId w:val="1038"/>
              </w:numPr>
              <w:jc w:val="left"/>
            </w:pPr>
            <w:r>
              <w:t xml:space="preserve">Anwendung in den Nebenhöhlen</w:t>
            </w:r>
            <w:r>
              <w:br/>
            </w:r>
            <w:r>
              <w:rPr>
                <w:rStyle w:val="VerbatimChar"/>
              </w:rPr>
              <w:t xml:space="preserve">EDQM:20007000</w:t>
            </w:r>
          </w:p>
          <w:p>
            <w:pPr>
              <w:numPr>
                <w:ilvl w:val="0"/>
                <w:numId w:val="1038"/>
              </w:numPr>
              <w:jc w:val="left"/>
            </w:pPr>
            <w:r>
              <w:t xml:space="preserve">endotracheopulmonale Anwendung</w:t>
            </w:r>
            <w:r>
              <w:br/>
            </w:r>
            <w:r>
              <w:rPr>
                <w:rStyle w:val="VerbatimChar"/>
              </w:rPr>
              <w:t xml:space="preserve">EDQM:20008000</w:t>
            </w:r>
          </w:p>
          <w:p>
            <w:pPr>
              <w:numPr>
                <w:ilvl w:val="0"/>
                <w:numId w:val="1038"/>
              </w:numPr>
              <w:jc w:val="left"/>
            </w:pPr>
            <w:r>
              <w:t xml:space="preserve">epidurale Anwendung</w:t>
            </w:r>
            <w:r>
              <w:br/>
            </w:r>
            <w:r>
              <w:rPr>
                <w:rStyle w:val="VerbatimChar"/>
              </w:rPr>
              <w:t xml:space="preserve">EDQM:20009000</w:t>
            </w:r>
          </w:p>
          <w:p>
            <w:pPr>
              <w:numPr>
                <w:ilvl w:val="0"/>
                <w:numId w:val="1038"/>
              </w:numPr>
              <w:jc w:val="left"/>
            </w:pPr>
            <w:r>
              <w:t xml:space="preserve">zum Auftragen auf die Wunde</w:t>
            </w:r>
            <w:r>
              <w:br/>
            </w:r>
            <w:r>
              <w:rPr>
                <w:rStyle w:val="VerbatimChar"/>
              </w:rPr>
              <w:t xml:space="preserve">EDQM:20010000</w:t>
            </w:r>
          </w:p>
          <w:p>
            <w:pPr>
              <w:numPr>
                <w:ilvl w:val="0"/>
                <w:numId w:val="1038"/>
              </w:numPr>
              <w:jc w:val="left"/>
            </w:pPr>
            <w:r>
              <w:t xml:space="preserve">extraamniotische Anwendung</w:t>
            </w:r>
            <w:r>
              <w:br/>
            </w:r>
            <w:r>
              <w:rPr>
                <w:rStyle w:val="VerbatimChar"/>
              </w:rPr>
              <w:t xml:space="preserve">EDQM:20011000</w:t>
            </w:r>
          </w:p>
          <w:p>
            <w:pPr>
              <w:numPr>
                <w:ilvl w:val="0"/>
                <w:numId w:val="1038"/>
              </w:numPr>
              <w:jc w:val="left"/>
            </w:pPr>
            <w:r>
              <w:t xml:space="preserve">extrakorporale Anwendung</w:t>
            </w:r>
            <w:r>
              <w:br/>
            </w:r>
            <w:r>
              <w:rPr>
                <w:rStyle w:val="VerbatimChar"/>
              </w:rPr>
              <w:t xml:space="preserve">EDQM:20011500</w:t>
            </w:r>
          </w:p>
          <w:p>
            <w:pPr>
              <w:numPr>
                <w:ilvl w:val="0"/>
                <w:numId w:val="1038"/>
              </w:numPr>
              <w:jc w:val="left"/>
            </w:pPr>
            <w:r>
              <w:t xml:space="preserve">extrapleurale Anwendung</w:t>
            </w:r>
            <w:r>
              <w:br/>
            </w:r>
            <w:r>
              <w:rPr>
                <w:rStyle w:val="VerbatimChar"/>
              </w:rPr>
              <w:t xml:space="preserve">EDQM:20087000</w:t>
            </w:r>
          </w:p>
          <w:p>
            <w:pPr>
              <w:numPr>
                <w:ilvl w:val="0"/>
                <w:numId w:val="1038"/>
              </w:numPr>
              <w:jc w:val="left"/>
            </w:pPr>
            <w:r>
              <w:t xml:space="preserve">gastrointestinale Anwendung</w:t>
            </w:r>
            <w:r>
              <w:br/>
            </w:r>
            <w:r>
              <w:rPr>
                <w:rStyle w:val="VerbatimChar"/>
              </w:rPr>
              <w:t xml:space="preserve">EDQM:20013000</w:t>
            </w:r>
          </w:p>
          <w:p>
            <w:pPr>
              <w:numPr>
                <w:ilvl w:val="0"/>
                <w:numId w:val="1038"/>
              </w:numPr>
              <w:jc w:val="left"/>
            </w:pPr>
            <w:r>
              <w:t xml:space="preserve">zur Anwendung mittels Magensonde</w:t>
            </w:r>
            <w:r>
              <w:br/>
            </w:r>
            <w:r>
              <w:rPr>
                <w:rStyle w:val="VerbatimChar"/>
              </w:rPr>
              <w:t xml:space="preserve">EDQM:20013500</w:t>
            </w:r>
          </w:p>
          <w:p>
            <w:pPr>
              <w:numPr>
                <w:ilvl w:val="0"/>
                <w:numId w:val="1038"/>
              </w:numPr>
              <w:jc w:val="left"/>
            </w:pPr>
            <w:r>
              <w:t xml:space="preserve">Anwendung am Zahnfleisch</w:t>
            </w:r>
            <w:r>
              <w:br/>
            </w:r>
            <w:r>
              <w:rPr>
                <w:rStyle w:val="VerbatimChar"/>
              </w:rPr>
              <w:t xml:space="preserve">EDQM:20014000</w:t>
            </w:r>
          </w:p>
          <w:p>
            <w:pPr>
              <w:numPr>
                <w:ilvl w:val="0"/>
                <w:numId w:val="1038"/>
              </w:numPr>
              <w:jc w:val="left"/>
            </w:pPr>
            <w:r>
              <w:t xml:space="preserve">Hämodialyse</w:t>
            </w:r>
            <w:r>
              <w:br/>
            </w:r>
            <w:r>
              <w:rPr>
                <w:rStyle w:val="VerbatimChar"/>
              </w:rPr>
              <w:t xml:space="preserve">EDQM:20015000</w:t>
            </w:r>
          </w:p>
          <w:p>
            <w:pPr>
              <w:numPr>
                <w:ilvl w:val="0"/>
                <w:numId w:val="1038"/>
              </w:numPr>
              <w:jc w:val="left"/>
            </w:pPr>
            <w:r>
              <w:t xml:space="preserve">zur Implantation</w:t>
            </w:r>
            <w:r>
              <w:br/>
            </w:r>
            <w:r>
              <w:rPr>
                <w:rStyle w:val="VerbatimChar"/>
              </w:rPr>
              <w:t xml:space="preserve">EDQM:20015500</w:t>
            </w:r>
          </w:p>
          <w:p>
            <w:pPr>
              <w:numPr>
                <w:ilvl w:val="0"/>
                <w:numId w:val="1038"/>
              </w:numPr>
              <w:jc w:val="left"/>
            </w:pPr>
            <w:r>
              <w:t xml:space="preserve">Infiltration</w:t>
            </w:r>
            <w:r>
              <w:br/>
            </w:r>
            <w:r>
              <w:rPr>
                <w:rStyle w:val="VerbatimChar"/>
              </w:rPr>
              <w:t xml:space="preserve">EDQM:20019500</w:t>
            </w:r>
          </w:p>
          <w:p>
            <w:pPr>
              <w:numPr>
                <w:ilvl w:val="0"/>
                <w:numId w:val="1038"/>
              </w:numPr>
              <w:jc w:val="left"/>
            </w:pPr>
            <w:r>
              <w:t xml:space="preserve">zur Inhalation</w:t>
            </w:r>
            <w:r>
              <w:br/>
            </w:r>
            <w:r>
              <w:rPr>
                <w:rStyle w:val="VerbatimChar"/>
              </w:rPr>
              <w:t xml:space="preserve">EDQM:20020000</w:t>
            </w:r>
          </w:p>
          <w:p>
            <w:pPr>
              <w:numPr>
                <w:ilvl w:val="0"/>
                <w:numId w:val="1038"/>
              </w:numPr>
              <w:jc w:val="left"/>
            </w:pPr>
            <w:r>
              <w:t xml:space="preserve">intestinale Anwendung</w:t>
            </w:r>
            <w:r>
              <w:br/>
            </w:r>
            <w:r>
              <w:rPr>
                <w:rStyle w:val="VerbatimChar"/>
              </w:rPr>
              <w:t xml:space="preserve">EDQM:20021000</w:t>
            </w:r>
          </w:p>
          <w:p>
            <w:pPr>
              <w:numPr>
                <w:ilvl w:val="0"/>
                <w:numId w:val="1038"/>
              </w:numPr>
              <w:jc w:val="left"/>
            </w:pPr>
            <w:r>
              <w:t xml:space="preserve">intraamniotische Anwendung</w:t>
            </w:r>
            <w:r>
              <w:br/>
            </w:r>
            <w:r>
              <w:rPr>
                <w:rStyle w:val="VerbatimChar"/>
              </w:rPr>
              <w:t xml:space="preserve">EDQM:20022000</w:t>
            </w:r>
          </w:p>
          <w:p>
            <w:pPr>
              <w:numPr>
                <w:ilvl w:val="0"/>
                <w:numId w:val="1038"/>
              </w:numPr>
              <w:jc w:val="left"/>
            </w:pPr>
            <w:r>
              <w:t xml:space="preserve">intraarterielle Anwendung</w:t>
            </w:r>
            <w:r>
              <w:br/>
            </w:r>
            <w:r>
              <w:rPr>
                <w:rStyle w:val="VerbatimChar"/>
              </w:rPr>
              <w:t xml:space="preserve">EDQM:20023000</w:t>
            </w:r>
          </w:p>
          <w:p>
            <w:pPr>
              <w:numPr>
                <w:ilvl w:val="0"/>
                <w:numId w:val="1038"/>
              </w:numPr>
              <w:jc w:val="left"/>
            </w:pPr>
            <w:r>
              <w:t xml:space="preserve">intraartikuläre Anwendung</w:t>
            </w:r>
            <w:r>
              <w:br/>
            </w:r>
            <w:r>
              <w:rPr>
                <w:rStyle w:val="VerbatimChar"/>
              </w:rPr>
              <w:t xml:space="preserve">EDQM:20024000</w:t>
            </w:r>
          </w:p>
          <w:p>
            <w:pPr>
              <w:numPr>
                <w:ilvl w:val="0"/>
                <w:numId w:val="1038"/>
              </w:numPr>
              <w:jc w:val="left"/>
            </w:pPr>
            <w:r>
              <w:t xml:space="preserve">intrabursale Anwendung</w:t>
            </w:r>
            <w:r>
              <w:br/>
            </w:r>
            <w:r>
              <w:rPr>
                <w:rStyle w:val="VerbatimChar"/>
              </w:rPr>
              <w:t xml:space="preserve">EDQM:20025000</w:t>
            </w:r>
          </w:p>
          <w:p>
            <w:pPr>
              <w:numPr>
                <w:ilvl w:val="0"/>
                <w:numId w:val="1038"/>
              </w:numPr>
              <w:jc w:val="left"/>
            </w:pPr>
            <w:r>
              <w:t xml:space="preserve">intrakamerale Anwendung</w:t>
            </w:r>
            <w:r>
              <w:br/>
            </w:r>
            <w:r>
              <w:rPr>
                <w:rStyle w:val="VerbatimChar"/>
              </w:rPr>
              <w:t xml:space="preserve">EDQM:20025500</w:t>
            </w:r>
          </w:p>
          <w:p>
            <w:pPr>
              <w:numPr>
                <w:ilvl w:val="0"/>
                <w:numId w:val="1038"/>
              </w:numPr>
              <w:jc w:val="left"/>
            </w:pPr>
            <w:r>
              <w:t xml:space="preserve">intracardiale Anwendung</w:t>
            </w:r>
            <w:r>
              <w:br/>
            </w:r>
            <w:r>
              <w:rPr>
                <w:rStyle w:val="VerbatimChar"/>
              </w:rPr>
              <w:t xml:space="preserve">EDQM:20026000</w:t>
            </w:r>
          </w:p>
          <w:p>
            <w:pPr>
              <w:numPr>
                <w:ilvl w:val="0"/>
                <w:numId w:val="1038"/>
              </w:numPr>
              <w:jc w:val="left"/>
            </w:pPr>
            <w:r>
              <w:t xml:space="preserve">intrakartilaginäre Anwendung</w:t>
            </w:r>
            <w:r>
              <w:br/>
            </w:r>
            <w:r>
              <w:rPr>
                <w:rStyle w:val="VerbatimChar"/>
              </w:rPr>
              <w:t xml:space="preserve">EDQM:20026500</w:t>
            </w:r>
          </w:p>
          <w:p>
            <w:pPr>
              <w:numPr>
                <w:ilvl w:val="0"/>
                <w:numId w:val="1038"/>
              </w:numPr>
              <w:jc w:val="left"/>
            </w:pPr>
            <w:r>
              <w:t xml:space="preserve">intrakavernöse Anwendung</w:t>
            </w:r>
            <w:r>
              <w:br/>
            </w:r>
            <w:r>
              <w:rPr>
                <w:rStyle w:val="VerbatimChar"/>
              </w:rPr>
              <w:t xml:space="preserve">EDQM:20027000</w:t>
            </w:r>
          </w:p>
          <w:p>
            <w:pPr>
              <w:numPr>
                <w:ilvl w:val="0"/>
                <w:numId w:val="1038"/>
              </w:numPr>
              <w:jc w:val="left"/>
            </w:pPr>
            <w:r>
              <w:t xml:space="preserve">Intrazerebrale Anwendung</w:t>
            </w:r>
            <w:r>
              <w:br/>
            </w:r>
            <w:r>
              <w:rPr>
                <w:rStyle w:val="VerbatimChar"/>
              </w:rPr>
              <w:t xml:space="preserve">EDQM:20027010</w:t>
            </w:r>
          </w:p>
          <w:p>
            <w:pPr>
              <w:numPr>
                <w:ilvl w:val="0"/>
                <w:numId w:val="1038"/>
              </w:numPr>
              <w:jc w:val="left"/>
            </w:pPr>
            <w:r>
              <w:t xml:space="preserve">intrazervikale Anwendung</w:t>
            </w:r>
            <w:r>
              <w:br/>
            </w:r>
            <w:r>
              <w:rPr>
                <w:rStyle w:val="VerbatimChar"/>
              </w:rPr>
              <w:t xml:space="preserve">EDQM:20028000</w:t>
            </w:r>
          </w:p>
          <w:p>
            <w:pPr>
              <w:numPr>
                <w:ilvl w:val="0"/>
                <w:numId w:val="1038"/>
              </w:numPr>
              <w:jc w:val="left"/>
            </w:pPr>
            <w:r>
              <w:t xml:space="preserve">zur Anwendung in der Cholangiopankreatikographie</w:t>
            </w:r>
            <w:r>
              <w:br/>
            </w:r>
            <w:r>
              <w:rPr>
                <w:rStyle w:val="VerbatimChar"/>
              </w:rPr>
              <w:t xml:space="preserve">EDQM:20028300</w:t>
            </w:r>
          </w:p>
          <w:p>
            <w:pPr>
              <w:numPr>
                <w:ilvl w:val="0"/>
                <w:numId w:val="1038"/>
              </w:numPr>
              <w:jc w:val="left"/>
            </w:pPr>
            <w:r>
              <w:t xml:space="preserve">intracisternale Anwendung</w:t>
            </w:r>
            <w:r>
              <w:br/>
            </w:r>
            <w:r>
              <w:rPr>
                <w:rStyle w:val="VerbatimChar"/>
              </w:rPr>
              <w:t xml:space="preserve">EDQM:20028500</w:t>
            </w:r>
          </w:p>
          <w:p>
            <w:pPr>
              <w:numPr>
                <w:ilvl w:val="0"/>
                <w:numId w:val="1038"/>
              </w:numPr>
              <w:jc w:val="left"/>
            </w:pPr>
            <w:r>
              <w:t xml:space="preserve">intrakoronare Anwendung</w:t>
            </w:r>
            <w:r>
              <w:br/>
            </w:r>
            <w:r>
              <w:rPr>
                <w:rStyle w:val="VerbatimChar"/>
              </w:rPr>
              <w:t xml:space="preserve">EDQM:20029000</w:t>
            </w:r>
          </w:p>
          <w:p>
            <w:pPr>
              <w:numPr>
                <w:ilvl w:val="0"/>
                <w:numId w:val="1038"/>
              </w:numPr>
              <w:jc w:val="left"/>
            </w:pPr>
            <w:r>
              <w:t xml:space="preserve">intradermale Anwendung</w:t>
            </w:r>
            <w:r>
              <w:br/>
            </w:r>
            <w:r>
              <w:rPr>
                <w:rStyle w:val="VerbatimChar"/>
              </w:rPr>
              <w:t xml:space="preserve">EDQM:20030000</w:t>
            </w:r>
          </w:p>
          <w:p>
            <w:pPr>
              <w:numPr>
                <w:ilvl w:val="0"/>
                <w:numId w:val="1038"/>
              </w:numPr>
              <w:jc w:val="left"/>
            </w:pPr>
            <w:r>
              <w:t xml:space="preserve">intradiskale Anwendung</w:t>
            </w:r>
            <w:r>
              <w:br/>
            </w:r>
            <w:r>
              <w:rPr>
                <w:rStyle w:val="VerbatimChar"/>
              </w:rPr>
              <w:t xml:space="preserve">EDQM:20031000</w:t>
            </w:r>
          </w:p>
          <w:p>
            <w:pPr>
              <w:numPr>
                <w:ilvl w:val="0"/>
                <w:numId w:val="1038"/>
              </w:numPr>
              <w:jc w:val="left"/>
            </w:pPr>
            <w:r>
              <w:t xml:space="preserve">intraepidermale Anwendung</w:t>
            </w:r>
            <w:r>
              <w:br/>
            </w:r>
            <w:r>
              <w:rPr>
                <w:rStyle w:val="VerbatimChar"/>
              </w:rPr>
              <w:t xml:space="preserve">EDQM:20031500</w:t>
            </w:r>
          </w:p>
          <w:p>
            <w:pPr>
              <w:numPr>
                <w:ilvl w:val="0"/>
                <w:numId w:val="1038"/>
              </w:numPr>
              <w:jc w:val="left"/>
            </w:pPr>
            <w:r>
              <w:t xml:space="preserve">intraglanduläre Anwendung</w:t>
            </w:r>
            <w:r>
              <w:br/>
            </w:r>
            <w:r>
              <w:rPr>
                <w:rStyle w:val="VerbatimChar"/>
              </w:rPr>
              <w:t xml:space="preserve">EDQM:20031700</w:t>
            </w:r>
          </w:p>
          <w:p>
            <w:pPr>
              <w:numPr>
                <w:ilvl w:val="0"/>
                <w:numId w:val="1038"/>
              </w:numPr>
              <w:jc w:val="left"/>
            </w:pPr>
            <w:r>
              <w:t xml:space="preserve">intraläsionale Anwendung</w:t>
            </w:r>
            <w:r>
              <w:br/>
            </w:r>
            <w:r>
              <w:rPr>
                <w:rStyle w:val="VerbatimChar"/>
              </w:rPr>
              <w:t xml:space="preserve">EDQM:20032000</w:t>
            </w:r>
          </w:p>
          <w:p>
            <w:pPr>
              <w:numPr>
                <w:ilvl w:val="0"/>
                <w:numId w:val="1038"/>
              </w:numPr>
              <w:jc w:val="left"/>
            </w:pPr>
            <w:r>
              <w:t xml:space="preserve">intralymphatische Anwendung</w:t>
            </w:r>
            <w:r>
              <w:br/>
            </w:r>
            <w:r>
              <w:rPr>
                <w:rStyle w:val="VerbatimChar"/>
              </w:rPr>
              <w:t xml:space="preserve">EDQM:20033000</w:t>
            </w:r>
          </w:p>
          <w:p>
            <w:pPr>
              <w:numPr>
                <w:ilvl w:val="0"/>
                <w:numId w:val="1038"/>
              </w:numPr>
              <w:jc w:val="left"/>
            </w:pPr>
            <w:r>
              <w:t xml:space="preserve">intramuskuläre Anwendung</w:t>
            </w:r>
            <w:r>
              <w:br/>
            </w:r>
            <w:r>
              <w:rPr>
                <w:rStyle w:val="VerbatimChar"/>
              </w:rPr>
              <w:t xml:space="preserve">EDQM:20035000</w:t>
            </w:r>
          </w:p>
          <w:p>
            <w:pPr>
              <w:numPr>
                <w:ilvl w:val="0"/>
                <w:numId w:val="1038"/>
              </w:numPr>
              <w:jc w:val="left"/>
            </w:pPr>
            <w:r>
              <w:t xml:space="preserve">intraokulare Anwendung</w:t>
            </w:r>
            <w:r>
              <w:br/>
            </w:r>
            <w:r>
              <w:rPr>
                <w:rStyle w:val="VerbatimChar"/>
              </w:rPr>
              <w:t xml:space="preserve">EDQM:20036000</w:t>
            </w:r>
          </w:p>
          <w:p>
            <w:pPr>
              <w:numPr>
                <w:ilvl w:val="0"/>
                <w:numId w:val="1038"/>
              </w:numPr>
              <w:jc w:val="left"/>
            </w:pPr>
            <w:r>
              <w:t xml:space="preserve">intraossäre Anwendung</w:t>
            </w:r>
            <w:r>
              <w:br/>
            </w:r>
            <w:r>
              <w:rPr>
                <w:rStyle w:val="VerbatimChar"/>
              </w:rPr>
              <w:t xml:space="preserve">EDQM:20036500</w:t>
            </w:r>
          </w:p>
          <w:p>
            <w:pPr>
              <w:numPr>
                <w:ilvl w:val="0"/>
                <w:numId w:val="1038"/>
              </w:numPr>
              <w:jc w:val="left"/>
            </w:pPr>
            <w:r>
              <w:t xml:space="preserve">Intraperikardial</w:t>
            </w:r>
            <w:r>
              <w:br/>
            </w:r>
            <w:r>
              <w:rPr>
                <w:rStyle w:val="VerbatimChar"/>
              </w:rPr>
              <w:t xml:space="preserve">EDQM:20037000</w:t>
            </w:r>
          </w:p>
          <w:p>
            <w:pPr>
              <w:numPr>
                <w:ilvl w:val="0"/>
                <w:numId w:val="1038"/>
              </w:numPr>
              <w:jc w:val="left"/>
            </w:pPr>
            <w:r>
              <w:t xml:space="preserve">intraperitoneale Anwendung</w:t>
            </w:r>
            <w:r>
              <w:br/>
            </w:r>
            <w:r>
              <w:rPr>
                <w:rStyle w:val="VerbatimChar"/>
              </w:rPr>
              <w:t xml:space="preserve">EDQM:20038000</w:t>
            </w:r>
          </w:p>
          <w:p>
            <w:pPr>
              <w:numPr>
                <w:ilvl w:val="0"/>
                <w:numId w:val="1038"/>
              </w:numPr>
              <w:jc w:val="left"/>
            </w:pPr>
            <w:r>
              <w:t xml:space="preserve">intrapleurale Anwendung</w:t>
            </w:r>
            <w:r>
              <w:br/>
            </w:r>
            <w:r>
              <w:rPr>
                <w:rStyle w:val="VerbatimChar"/>
              </w:rPr>
              <w:t xml:space="preserve">EDQM:20039000</w:t>
            </w:r>
          </w:p>
          <w:p>
            <w:pPr>
              <w:numPr>
                <w:ilvl w:val="0"/>
                <w:numId w:val="1038"/>
              </w:numPr>
              <w:jc w:val="left"/>
            </w:pPr>
            <w:r>
              <w:t xml:space="preserve">intraportale Anwendung</w:t>
            </w:r>
            <w:r>
              <w:br/>
            </w:r>
            <w:r>
              <w:rPr>
                <w:rStyle w:val="VerbatimChar"/>
              </w:rPr>
              <w:t xml:space="preserve">EDQM:20039200</w:t>
            </w:r>
          </w:p>
          <w:p>
            <w:pPr>
              <w:numPr>
                <w:ilvl w:val="0"/>
                <w:numId w:val="1038"/>
              </w:numPr>
              <w:jc w:val="left"/>
            </w:pPr>
            <w:r>
              <w:t xml:space="preserve">intraprostatische Anwendung</w:t>
            </w:r>
            <w:r>
              <w:br/>
            </w:r>
            <w:r>
              <w:rPr>
                <w:rStyle w:val="VerbatimChar"/>
              </w:rPr>
              <w:t xml:space="preserve">EDQM:20039500</w:t>
            </w:r>
          </w:p>
          <w:p>
            <w:pPr>
              <w:numPr>
                <w:ilvl w:val="0"/>
                <w:numId w:val="1038"/>
              </w:numPr>
              <w:jc w:val="left"/>
            </w:pPr>
            <w:r>
              <w:t xml:space="preserve">intrasternale Anwendung</w:t>
            </w:r>
            <w:r>
              <w:br/>
            </w:r>
            <w:r>
              <w:rPr>
                <w:rStyle w:val="VerbatimChar"/>
              </w:rPr>
              <w:t xml:space="preserve">EDQM:20041000</w:t>
            </w:r>
          </w:p>
          <w:p>
            <w:pPr>
              <w:numPr>
                <w:ilvl w:val="0"/>
                <w:numId w:val="1038"/>
              </w:numPr>
              <w:jc w:val="left"/>
            </w:pPr>
            <w:r>
              <w:t xml:space="preserve">intrathekale Anwendung</w:t>
            </w:r>
            <w:r>
              <w:br/>
            </w:r>
            <w:r>
              <w:rPr>
                <w:rStyle w:val="VerbatimChar"/>
              </w:rPr>
              <w:t xml:space="preserve">EDQM:20042000</w:t>
            </w:r>
          </w:p>
          <w:p>
            <w:pPr>
              <w:numPr>
                <w:ilvl w:val="0"/>
                <w:numId w:val="1038"/>
              </w:numPr>
              <w:jc w:val="left"/>
            </w:pPr>
            <w:r>
              <w:t xml:space="preserve">intratumorale Anwendung</w:t>
            </w:r>
            <w:r>
              <w:br/>
            </w:r>
            <w:r>
              <w:rPr>
                <w:rStyle w:val="VerbatimChar"/>
              </w:rPr>
              <w:t xml:space="preserve">EDQM:20043000</w:t>
            </w:r>
          </w:p>
          <w:p>
            <w:pPr>
              <w:numPr>
                <w:ilvl w:val="0"/>
                <w:numId w:val="1038"/>
              </w:numPr>
              <w:jc w:val="left"/>
            </w:pPr>
            <w:r>
              <w:t xml:space="preserve">intrauterine Anwendung</w:t>
            </w:r>
            <w:r>
              <w:br/>
            </w:r>
            <w:r>
              <w:rPr>
                <w:rStyle w:val="VerbatimChar"/>
              </w:rPr>
              <w:t xml:space="preserve">EDQM:20044000</w:t>
            </w:r>
          </w:p>
          <w:p>
            <w:pPr>
              <w:numPr>
                <w:ilvl w:val="0"/>
                <w:numId w:val="1038"/>
              </w:numPr>
              <w:jc w:val="left"/>
            </w:pPr>
            <w:r>
              <w:t xml:space="preserve">intravenöse Anwendung</w:t>
            </w:r>
            <w:r>
              <w:br/>
            </w:r>
            <w:r>
              <w:rPr>
                <w:rStyle w:val="VerbatimChar"/>
              </w:rPr>
              <w:t xml:space="preserve">EDQM:20045000</w:t>
            </w:r>
          </w:p>
          <w:p>
            <w:pPr>
              <w:numPr>
                <w:ilvl w:val="0"/>
                <w:numId w:val="1038"/>
              </w:numPr>
              <w:jc w:val="left"/>
            </w:pPr>
            <w:r>
              <w:t xml:space="preserve">intravesikale Anwendung</w:t>
            </w:r>
            <w:r>
              <w:br/>
            </w:r>
            <w:r>
              <w:rPr>
                <w:rStyle w:val="VerbatimChar"/>
              </w:rPr>
              <w:t xml:space="preserve">EDQM:20046000</w:t>
            </w:r>
          </w:p>
          <w:p>
            <w:pPr>
              <w:numPr>
                <w:ilvl w:val="0"/>
                <w:numId w:val="1038"/>
              </w:numPr>
              <w:jc w:val="left"/>
            </w:pPr>
            <w:r>
              <w:t xml:space="preserve">Intravitreal</w:t>
            </w:r>
            <w:r>
              <w:br/>
            </w:r>
            <w:r>
              <w:rPr>
                <w:rStyle w:val="VerbatimChar"/>
              </w:rPr>
              <w:t xml:space="preserve">EDQM:20047000</w:t>
            </w:r>
          </w:p>
          <w:p>
            <w:pPr>
              <w:numPr>
                <w:ilvl w:val="0"/>
                <w:numId w:val="1038"/>
              </w:numPr>
              <w:jc w:val="left"/>
            </w:pPr>
            <w:r>
              <w:t xml:space="preserve">zur Iontophorese</w:t>
            </w:r>
            <w:r>
              <w:br/>
            </w:r>
            <w:r>
              <w:rPr>
                <w:rStyle w:val="VerbatimChar"/>
              </w:rPr>
              <w:t xml:space="preserve">EDQM:20047500</w:t>
            </w:r>
          </w:p>
          <w:p>
            <w:pPr>
              <w:numPr>
                <w:ilvl w:val="0"/>
                <w:numId w:val="1038"/>
              </w:numPr>
              <w:jc w:val="left"/>
            </w:pPr>
            <w:r>
              <w:t xml:space="preserve">zur Anwendung im Rachen und am Kehlkopf</w:t>
            </w:r>
            <w:r>
              <w:br/>
            </w:r>
            <w:r>
              <w:rPr>
                <w:rStyle w:val="VerbatimChar"/>
              </w:rPr>
              <w:t xml:space="preserve">EDQM:20048000</w:t>
            </w:r>
          </w:p>
          <w:p>
            <w:pPr>
              <w:numPr>
                <w:ilvl w:val="0"/>
                <w:numId w:val="1038"/>
              </w:numPr>
              <w:jc w:val="left"/>
            </w:pPr>
            <w:r>
              <w:t xml:space="preserve">nasale Anwendung</w:t>
            </w:r>
            <w:r>
              <w:br/>
            </w:r>
            <w:r>
              <w:rPr>
                <w:rStyle w:val="VerbatimChar"/>
              </w:rPr>
              <w:t xml:space="preserve">EDQM:20049000</w:t>
            </w:r>
          </w:p>
          <w:p>
            <w:pPr>
              <w:numPr>
                <w:ilvl w:val="0"/>
                <w:numId w:val="1038"/>
              </w:numPr>
              <w:jc w:val="left"/>
            </w:pPr>
            <w:r>
              <w:t xml:space="preserve">Anwendung am Auge</w:t>
            </w:r>
            <w:r>
              <w:br/>
            </w:r>
            <w:r>
              <w:rPr>
                <w:rStyle w:val="VerbatimChar"/>
              </w:rPr>
              <w:t xml:space="preserve">EDQM:20051000</w:t>
            </w:r>
          </w:p>
          <w:p>
            <w:pPr>
              <w:numPr>
                <w:ilvl w:val="0"/>
                <w:numId w:val="1038"/>
              </w:numPr>
              <w:jc w:val="left"/>
            </w:pPr>
            <w:r>
              <w:t xml:space="preserve">zum Einnehmen</w:t>
            </w:r>
            <w:r>
              <w:br/>
            </w:r>
            <w:r>
              <w:rPr>
                <w:rStyle w:val="VerbatimChar"/>
              </w:rPr>
              <w:t xml:space="preserve">EDQM:20053000</w:t>
            </w:r>
          </w:p>
          <w:p>
            <w:pPr>
              <w:numPr>
                <w:ilvl w:val="0"/>
                <w:numId w:val="1038"/>
              </w:numPr>
              <w:jc w:val="left"/>
            </w:pPr>
            <w:r>
              <w:t xml:space="preserve">Anwendung in der Mundhöhle</w:t>
            </w:r>
            <w:r>
              <w:br/>
            </w:r>
            <w:r>
              <w:rPr>
                <w:rStyle w:val="VerbatimChar"/>
              </w:rPr>
              <w:t xml:space="preserve">EDQM:20054000</w:t>
            </w:r>
          </w:p>
          <w:p>
            <w:pPr>
              <w:numPr>
                <w:ilvl w:val="0"/>
                <w:numId w:val="1038"/>
              </w:numPr>
              <w:jc w:val="left"/>
            </w:pPr>
            <w:r>
              <w:t xml:space="preserve">zur Anwendung im Mund- und Rachenraum</w:t>
            </w:r>
            <w:r>
              <w:br/>
            </w:r>
            <w:r>
              <w:rPr>
                <w:rStyle w:val="VerbatimChar"/>
              </w:rPr>
              <w:t xml:space="preserve">EDQM:20055000</w:t>
            </w:r>
          </w:p>
          <w:p>
            <w:pPr>
              <w:numPr>
                <w:ilvl w:val="0"/>
                <w:numId w:val="1038"/>
              </w:numPr>
              <w:jc w:val="left"/>
            </w:pPr>
            <w:r>
              <w:t xml:space="preserve">periartikuläre Anwendung</w:t>
            </w:r>
            <w:r>
              <w:br/>
            </w:r>
            <w:r>
              <w:rPr>
                <w:rStyle w:val="VerbatimChar"/>
              </w:rPr>
              <w:t xml:space="preserve">EDQM:20057000</w:t>
            </w:r>
          </w:p>
          <w:p>
            <w:pPr>
              <w:numPr>
                <w:ilvl w:val="0"/>
                <w:numId w:val="1038"/>
              </w:numPr>
              <w:jc w:val="left"/>
            </w:pPr>
            <w:r>
              <w:t xml:space="preserve">perineurale Anwendung</w:t>
            </w:r>
            <w:r>
              <w:br/>
            </w:r>
            <w:r>
              <w:rPr>
                <w:rStyle w:val="VerbatimChar"/>
              </w:rPr>
              <w:t xml:space="preserve">EDQM:20058000</w:t>
            </w:r>
          </w:p>
          <w:p>
            <w:pPr>
              <w:numPr>
                <w:ilvl w:val="0"/>
                <w:numId w:val="1038"/>
              </w:numPr>
              <w:jc w:val="left"/>
            </w:pPr>
            <w:r>
              <w:t xml:space="preserve">zur periodontalen Anwendung</w:t>
            </w:r>
            <w:r>
              <w:br/>
            </w:r>
            <w:r>
              <w:rPr>
                <w:rStyle w:val="VerbatimChar"/>
              </w:rPr>
              <w:t xml:space="preserve">EDQM:20059000</w:t>
            </w:r>
          </w:p>
          <w:p>
            <w:pPr>
              <w:numPr>
                <w:ilvl w:val="0"/>
                <w:numId w:val="1038"/>
              </w:numPr>
              <w:jc w:val="left"/>
            </w:pPr>
            <w:r>
              <w:t xml:space="preserve">periossäre Anwendung</w:t>
            </w:r>
            <w:r>
              <w:br/>
            </w:r>
            <w:r>
              <w:rPr>
                <w:rStyle w:val="VerbatimChar"/>
              </w:rPr>
              <w:t xml:space="preserve">EDQM:20059300</w:t>
            </w:r>
          </w:p>
          <w:p>
            <w:pPr>
              <w:numPr>
                <w:ilvl w:val="0"/>
                <w:numId w:val="1038"/>
              </w:numPr>
              <w:jc w:val="left"/>
            </w:pPr>
            <w:r>
              <w:t xml:space="preserve">peritumorale Anwendung</w:t>
            </w:r>
            <w:r>
              <w:br/>
            </w:r>
            <w:r>
              <w:rPr>
                <w:rStyle w:val="VerbatimChar"/>
              </w:rPr>
              <w:t xml:space="preserve">EDQM:20059400</w:t>
            </w:r>
          </w:p>
          <w:p>
            <w:pPr>
              <w:numPr>
                <w:ilvl w:val="0"/>
                <w:numId w:val="1038"/>
              </w:numPr>
              <w:jc w:val="left"/>
            </w:pPr>
            <w:r>
              <w:t xml:space="preserve">posteriore juxtasclerale Anwendung</w:t>
            </w:r>
            <w:r>
              <w:br/>
            </w:r>
            <w:r>
              <w:rPr>
                <w:rStyle w:val="VerbatimChar"/>
              </w:rPr>
              <w:t xml:space="preserve">EDQM:20059500</w:t>
            </w:r>
          </w:p>
          <w:p>
            <w:pPr>
              <w:numPr>
                <w:ilvl w:val="0"/>
                <w:numId w:val="1038"/>
              </w:numPr>
              <w:jc w:val="left"/>
            </w:pPr>
            <w:r>
              <w:t xml:space="preserve">rektale Anwendung</w:t>
            </w:r>
            <w:r>
              <w:br/>
            </w:r>
            <w:r>
              <w:rPr>
                <w:rStyle w:val="VerbatimChar"/>
              </w:rPr>
              <w:t xml:space="preserve">EDQM:20061000</w:t>
            </w:r>
          </w:p>
          <w:p>
            <w:pPr>
              <w:numPr>
                <w:ilvl w:val="0"/>
                <w:numId w:val="1038"/>
              </w:numPr>
              <w:jc w:val="left"/>
            </w:pPr>
            <w:r>
              <w:t xml:space="preserve">retrobulbäre Anwendung</w:t>
            </w:r>
            <w:r>
              <w:br/>
            </w:r>
            <w:r>
              <w:rPr>
                <w:rStyle w:val="VerbatimChar"/>
              </w:rPr>
              <w:t xml:space="preserve">EDQM:20061500</w:t>
            </w:r>
          </w:p>
          <w:p>
            <w:pPr>
              <w:numPr>
                <w:ilvl w:val="0"/>
                <w:numId w:val="1038"/>
              </w:numPr>
              <w:jc w:val="left"/>
            </w:pPr>
            <w:r>
              <w:t xml:space="preserve">Art der Anwendung nicht spezifizierbar</w:t>
            </w:r>
            <w:r>
              <w:br/>
            </w:r>
            <w:r>
              <w:rPr>
                <w:rStyle w:val="VerbatimChar"/>
              </w:rPr>
              <w:t xml:space="preserve">EDQM:20062000</w:t>
            </w:r>
          </w:p>
          <w:p>
            <w:pPr>
              <w:numPr>
                <w:ilvl w:val="0"/>
                <w:numId w:val="1038"/>
              </w:numPr>
              <w:jc w:val="left"/>
            </w:pPr>
            <w:r>
              <w:t xml:space="preserve">Einritzen der Haut</w:t>
            </w:r>
            <w:r>
              <w:br/>
            </w:r>
            <w:r>
              <w:rPr>
                <w:rStyle w:val="VerbatimChar"/>
              </w:rPr>
              <w:t xml:space="preserve">EDQM:20063000</w:t>
            </w:r>
          </w:p>
          <w:p>
            <w:pPr>
              <w:numPr>
                <w:ilvl w:val="0"/>
                <w:numId w:val="1038"/>
              </w:numPr>
              <w:jc w:val="left"/>
            </w:pPr>
            <w:r>
              <w:t xml:space="preserve">subkonjunktivale Anwendung</w:t>
            </w:r>
            <w:r>
              <w:br/>
            </w:r>
            <w:r>
              <w:rPr>
                <w:rStyle w:val="VerbatimChar"/>
              </w:rPr>
              <w:t xml:space="preserve">EDQM:20065000</w:t>
            </w:r>
          </w:p>
          <w:p>
            <w:pPr>
              <w:numPr>
                <w:ilvl w:val="0"/>
                <w:numId w:val="1038"/>
              </w:numPr>
              <w:jc w:val="left"/>
            </w:pPr>
            <w:r>
              <w:t xml:space="preserve">subkutane Anwendung</w:t>
            </w:r>
            <w:r>
              <w:br/>
            </w:r>
            <w:r>
              <w:rPr>
                <w:rStyle w:val="VerbatimChar"/>
              </w:rPr>
              <w:t xml:space="preserve">EDQM:20066000</w:t>
            </w:r>
          </w:p>
          <w:p>
            <w:pPr>
              <w:numPr>
                <w:ilvl w:val="0"/>
                <w:numId w:val="1038"/>
              </w:numPr>
              <w:jc w:val="left"/>
            </w:pPr>
            <w:r>
              <w:t xml:space="preserve">Sublingual</w:t>
            </w:r>
            <w:r>
              <w:br/>
            </w:r>
            <w:r>
              <w:rPr>
                <w:rStyle w:val="VerbatimChar"/>
              </w:rPr>
              <w:t xml:space="preserve">EDQM:20067000</w:t>
            </w:r>
          </w:p>
          <w:p>
            <w:pPr>
              <w:numPr>
                <w:ilvl w:val="0"/>
                <w:numId w:val="1038"/>
              </w:numPr>
              <w:jc w:val="left"/>
            </w:pPr>
            <w:r>
              <w:t xml:space="preserve">submuköse Anwendung</w:t>
            </w:r>
            <w:r>
              <w:br/>
            </w:r>
            <w:r>
              <w:rPr>
                <w:rStyle w:val="VerbatimChar"/>
              </w:rPr>
              <w:t xml:space="preserve">EDQM:20067500</w:t>
            </w:r>
          </w:p>
          <w:p>
            <w:pPr>
              <w:numPr>
                <w:ilvl w:val="0"/>
                <w:numId w:val="1038"/>
              </w:numPr>
              <w:jc w:val="left"/>
            </w:pPr>
            <w:r>
              <w:t xml:space="preserve">transdermale Anwendung</w:t>
            </w:r>
            <w:r>
              <w:br/>
            </w:r>
            <w:r>
              <w:rPr>
                <w:rStyle w:val="VerbatimChar"/>
              </w:rPr>
              <w:t xml:space="preserve">EDQM:20070000</w:t>
            </w:r>
          </w:p>
          <w:p>
            <w:pPr>
              <w:numPr>
                <w:ilvl w:val="0"/>
                <w:numId w:val="1038"/>
              </w:numPr>
              <w:jc w:val="left"/>
            </w:pPr>
            <w:r>
              <w:t xml:space="preserve">Anwendung in der Harnröhre</w:t>
            </w:r>
            <w:r>
              <w:br/>
            </w:r>
            <w:r>
              <w:rPr>
                <w:rStyle w:val="VerbatimChar"/>
              </w:rPr>
              <w:t xml:space="preserve">EDQM:20071000</w:t>
            </w:r>
          </w:p>
          <w:p>
            <w:pPr>
              <w:numPr>
                <w:ilvl w:val="0"/>
                <w:numId w:val="1038"/>
              </w:numPr>
              <w:jc w:val="left"/>
            </w:pPr>
            <w:r>
              <w:t xml:space="preserve">vaginale Anwendung</w:t>
            </w:r>
            <w:r>
              <w:br/>
            </w:r>
            <w:r>
              <w:rPr>
                <w:rStyle w:val="VerbatimChar"/>
              </w:rPr>
              <w:t xml:space="preserve">EDQM:20072000</w:t>
            </w:r>
          </w:p>
          <w:p>
            <w:pPr>
              <w:numPr>
                <w:ilvl w:val="0"/>
                <w:numId w:val="1038"/>
              </w:numPr>
              <w:jc w:val="left"/>
            </w:pPr>
            <w:r>
              <w:t xml:space="preserve">intracerebroventrikuläre Anwendung</w:t>
            </w:r>
            <w:r>
              <w:br/>
            </w:r>
            <w:r>
              <w:rPr>
                <w:rStyle w:val="VerbatimChar"/>
              </w:rPr>
              <w:t xml:space="preserve">EDQM:20080000</w:t>
            </w:r>
          </w:p>
          <w:p>
            <w:pPr>
              <w:numPr>
                <w:ilvl w:val="0"/>
                <w:numId w:val="1038"/>
              </w:numPr>
              <w:jc w:val="left"/>
            </w:pPr>
            <w:r>
              <w:t xml:space="preserve">subretinale Anwendung</w:t>
            </w:r>
            <w:r>
              <w:br/>
            </w:r>
            <w:r>
              <w:rPr>
                <w:rStyle w:val="VerbatimChar"/>
              </w:rPr>
              <w:t xml:space="preserve">EDQM:20081000</w:t>
            </w:r>
          </w:p>
          <w:p>
            <w:pPr>
              <w:numPr>
                <w:ilvl w:val="0"/>
                <w:numId w:val="1038"/>
              </w:numPr>
              <w:jc w:val="left"/>
            </w:pPr>
            <w:r>
              <w:t xml:space="preserve">intracorneale Anwendung</w:t>
            </w:r>
            <w:r>
              <w:br/>
            </w:r>
            <w:r>
              <w:rPr>
                <w:rStyle w:val="VerbatimChar"/>
              </w:rPr>
              <w:t xml:space="preserve">EDQM:20084000</w:t>
            </w:r>
          </w:p>
          <w:p>
            <w:pPr>
              <w:numPr>
                <w:ilvl w:val="0"/>
                <w:numId w:val="1038"/>
              </w:numPr>
              <w:jc w:val="left"/>
            </w:pPr>
            <w:r>
              <w:t xml:space="preserve">Intraputaminale Anwendung</w:t>
            </w:r>
            <w:r>
              <w:br/>
            </w:r>
            <w:r>
              <w:rPr>
                <w:rStyle w:val="VerbatimChar"/>
              </w:rPr>
              <w:t xml:space="preserve">EDQM:20086000</w:t>
            </w:r>
          </w:p>
          <w:p>
            <w:pPr>
              <w:numPr>
                <w:ilvl w:val="0"/>
                <w:numId w:val="1038"/>
              </w:numPr>
              <w:jc w:val="left"/>
            </w:pPr>
            <w:r>
              <w:t xml:space="preserve">periläsionale Anwendung</w:t>
            </w:r>
            <w:r>
              <w:br/>
            </w:r>
            <w:r>
              <w:rPr>
                <w:rStyle w:val="VerbatimChar"/>
              </w:rPr>
              <w:t xml:space="preserve">EDQM:20088000</w:t>
            </w:r>
          </w:p>
        </w:tc>
      </w:tr>
      <w:tr>
        <w:tc>
          <w:tcPr/>
          <w:p>
            <w:pPr>
              <w:jc w:val="left"/>
            </w:pPr>
            <w:r>
              <w:rPr>
                <w:b/>
                <w:bCs/>
              </w:rPr>
              <w:t xml:space="preserve">Body site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at0092</w:t>
            </w:r>
            <w:r>
              <w:t xml:space="preserve">]</w:t>
            </w:r>
            <w:r>
              <w:br/>
            </w:r>
            <w:r>
              <w:rPr>
                <w:rStyle w:val="VerbatimChar"/>
              </w:rPr>
              <w:t xml:space="preserve">body_site</w:t>
            </w:r>
          </w:p>
        </w:tc>
        <w:tc>
          <w:tcPr/>
          <w:p>
            <w:pPr>
              <w:jc w:val="left"/>
            </w:pPr>
            <w:r>
              <w:rPr>
                <w:b/>
                <w:bCs/>
              </w:rPr>
              <w:t xml:space="preserve">AQL</w:t>
            </w:r>
            <w:r>
              <w:t xml:space="preserve">: /content[openEHR-EHR-INSTRUCTION.medication_order.v3]/activities[at0001]/description[at0002]/items[at0092]/value</w:t>
            </w:r>
          </w:p>
          <w:p>
            <w:pPr>
              <w:jc w:val="left"/>
            </w:pPr>
            <w:r>
              <w:rPr>
                <w:b/>
                <w:bCs/>
              </w:rPr>
              <w:t xml:space="preserve">comment</w:t>
            </w:r>
            <w:r>
              <w:t xml:space="preserve">: For example: 'left upper arm', 'intravenous catheter right hand'.</w:t>
            </w:r>
            <w:r>
              <w:t xml:space="preserve"> </w:t>
            </w:r>
            <w:r>
              <w:t xml:space="preserve">Coding of the body site with a terminology is preferred, where possible.</w:t>
            </w:r>
          </w:p>
        </w:tc>
        <w:tc>
          <w:tcPr/>
          <w:p>
            <w:pPr>
              <w:pStyle w:val="Compact"/>
            </w:pPr>
          </w:p>
        </w:tc>
      </w:tr>
      <w:tr>
        <w:tc>
          <w:tcPr/>
          <w:p>
            <w:pPr>
              <w:jc w:val="left"/>
            </w:pPr>
            <w:r>
              <w:rPr>
                <w:b/>
                <w:bCs/>
              </w:rPr>
              <w:t xml:space="preserve">Administration method</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at0094</w:t>
            </w:r>
            <w:r>
              <w:t xml:space="preserve">]</w:t>
            </w:r>
            <w:r>
              <w:br/>
            </w:r>
            <w:r>
              <w:rPr>
                <w:rStyle w:val="VerbatimChar"/>
              </w:rPr>
              <w:t xml:space="preserve">administration_method</w:t>
            </w:r>
          </w:p>
        </w:tc>
        <w:tc>
          <w:tcPr/>
          <w:p>
            <w:pPr>
              <w:jc w:val="left"/>
            </w:pPr>
            <w:r>
              <w:rPr>
                <w:b/>
                <w:bCs/>
              </w:rPr>
              <w:t xml:space="preserve">AQL</w:t>
            </w:r>
            <w:r>
              <w:t xml:space="preserve">: /content[openEHR-EHR-INSTRUCTION.medication_order.v3]/activities[at0001]/description[at0002]/items[at0094]/value</w:t>
            </w:r>
          </w:p>
          <w:p>
            <w:pPr>
              <w:jc w:val="left"/>
            </w:pPr>
            <w:r>
              <w:rPr>
                <w:b/>
                <w:bCs/>
              </w:rPr>
              <w:t xml:space="preserve">comment</w:t>
            </w:r>
            <w:r>
              <w:t xml:space="preserve">: For example: ' via Z-track injection'; 'via nebuliser'. Coding of the method with a terminology is preferred, where possible.</w:t>
            </w:r>
          </w:p>
        </w:tc>
        <w:tc>
          <w:tcPr/>
          <w:p>
            <w:pPr>
              <w:numPr>
                <w:ilvl w:val="0"/>
                <w:numId w:val="1039"/>
              </w:numPr>
              <w:jc w:val="left"/>
            </w:pPr>
            <w:r>
              <w:t xml:space="preserve">Administration</w:t>
            </w:r>
            <w:r>
              <w:br/>
            </w:r>
            <w:r>
              <w:rPr>
                <w:rStyle w:val="VerbatimChar"/>
              </w:rPr>
              <w:t xml:space="preserve">EDQM:0004</w:t>
            </w:r>
          </w:p>
          <w:p>
            <w:pPr>
              <w:numPr>
                <w:ilvl w:val="0"/>
                <w:numId w:val="1039"/>
              </w:numPr>
              <w:jc w:val="left"/>
            </w:pPr>
            <w:r>
              <w:t xml:space="preserve">Applikation</w:t>
            </w:r>
            <w:r>
              <w:br/>
            </w:r>
            <w:r>
              <w:rPr>
                <w:rStyle w:val="VerbatimChar"/>
              </w:rPr>
              <w:t xml:space="preserve">EDQM:0005</w:t>
            </w:r>
          </w:p>
          <w:p>
            <w:pPr>
              <w:numPr>
                <w:ilvl w:val="0"/>
                <w:numId w:val="1039"/>
              </w:numPr>
              <w:jc w:val="left"/>
            </w:pPr>
            <w:r>
              <w:t xml:space="preserve">Baden</w:t>
            </w:r>
            <w:r>
              <w:br/>
            </w:r>
            <w:r>
              <w:rPr>
                <w:rStyle w:val="VerbatimChar"/>
              </w:rPr>
              <w:t xml:space="preserve">EDQM:0006</w:t>
            </w:r>
          </w:p>
          <w:p>
            <w:pPr>
              <w:numPr>
                <w:ilvl w:val="0"/>
                <w:numId w:val="1039"/>
              </w:numPr>
              <w:jc w:val="left"/>
            </w:pPr>
            <w:r>
              <w:t xml:space="preserve">Kauen</w:t>
            </w:r>
            <w:r>
              <w:br/>
            </w:r>
            <w:r>
              <w:rPr>
                <w:rStyle w:val="VerbatimChar"/>
              </w:rPr>
              <w:t xml:space="preserve">EDQM:0007</w:t>
            </w:r>
          </w:p>
          <w:p>
            <w:pPr>
              <w:numPr>
                <w:ilvl w:val="0"/>
                <w:numId w:val="1039"/>
              </w:numPr>
              <w:jc w:val="left"/>
            </w:pPr>
            <w:r>
              <w:t xml:space="preserve">Gurgeln</w:t>
            </w:r>
            <w:r>
              <w:br/>
            </w:r>
            <w:r>
              <w:rPr>
                <w:rStyle w:val="VerbatimChar"/>
              </w:rPr>
              <w:t xml:space="preserve">EDQM:0008</w:t>
            </w:r>
          </w:p>
          <w:p>
            <w:pPr>
              <w:numPr>
                <w:ilvl w:val="0"/>
                <w:numId w:val="1039"/>
              </w:numPr>
              <w:jc w:val="left"/>
            </w:pPr>
            <w:r>
              <w:t xml:space="preserve">Infusion</w:t>
            </w:r>
            <w:r>
              <w:br/>
            </w:r>
            <w:r>
              <w:rPr>
                <w:rStyle w:val="VerbatimChar"/>
              </w:rPr>
              <w:t xml:space="preserve">EDQM:0009</w:t>
            </w:r>
          </w:p>
          <w:p>
            <w:pPr>
              <w:numPr>
                <w:ilvl w:val="0"/>
                <w:numId w:val="1039"/>
              </w:numPr>
              <w:jc w:val="left"/>
            </w:pPr>
            <w:r>
              <w:t xml:space="preserve">Inhalation</w:t>
            </w:r>
            <w:r>
              <w:br/>
            </w:r>
            <w:r>
              <w:rPr>
                <w:rStyle w:val="VerbatimChar"/>
              </w:rPr>
              <w:t xml:space="preserve">EDQM:0010</w:t>
            </w:r>
          </w:p>
          <w:p>
            <w:pPr>
              <w:numPr>
                <w:ilvl w:val="0"/>
                <w:numId w:val="1039"/>
              </w:numPr>
              <w:jc w:val="left"/>
            </w:pPr>
            <w:r>
              <w:t xml:space="preserve">Injektion</w:t>
            </w:r>
            <w:r>
              <w:br/>
            </w:r>
            <w:r>
              <w:rPr>
                <w:rStyle w:val="VerbatimChar"/>
              </w:rPr>
              <w:t xml:space="preserve">EDQM:0011</w:t>
            </w:r>
          </w:p>
          <w:p>
            <w:pPr>
              <w:numPr>
                <w:ilvl w:val="0"/>
                <w:numId w:val="1039"/>
              </w:numPr>
              <w:jc w:val="left"/>
            </w:pPr>
            <w:r>
              <w:t xml:space="preserve">Insertion</w:t>
            </w:r>
            <w:r>
              <w:br/>
            </w:r>
            <w:r>
              <w:rPr>
                <w:rStyle w:val="VerbatimChar"/>
              </w:rPr>
              <w:t xml:space="preserve">EDQM:0012</w:t>
            </w:r>
          </w:p>
          <w:p>
            <w:pPr>
              <w:numPr>
                <w:ilvl w:val="0"/>
                <w:numId w:val="1039"/>
              </w:numPr>
              <w:jc w:val="left"/>
            </w:pPr>
            <w:r>
              <w:t xml:space="preserve">Instillation</w:t>
            </w:r>
            <w:r>
              <w:br/>
            </w:r>
            <w:r>
              <w:rPr>
                <w:rStyle w:val="VerbatimChar"/>
              </w:rPr>
              <w:t xml:space="preserve">EDQM:0013</w:t>
            </w:r>
          </w:p>
          <w:p>
            <w:pPr>
              <w:numPr>
                <w:ilvl w:val="0"/>
                <w:numId w:val="1039"/>
              </w:numPr>
              <w:jc w:val="left"/>
            </w:pPr>
            <w:r>
              <w:t xml:space="preserve">Orodispersion</w:t>
            </w:r>
            <w:r>
              <w:br/>
            </w:r>
            <w:r>
              <w:rPr>
                <w:rStyle w:val="VerbatimChar"/>
              </w:rPr>
              <w:t xml:space="preserve">EDQM:0014</w:t>
            </w:r>
          </w:p>
          <w:p>
            <w:pPr>
              <w:numPr>
                <w:ilvl w:val="0"/>
                <w:numId w:val="1039"/>
              </w:numPr>
              <w:jc w:val="left"/>
            </w:pPr>
            <w:r>
              <w:t xml:space="preserve">Spülen/Waschen</w:t>
            </w:r>
            <w:r>
              <w:br/>
            </w:r>
            <w:r>
              <w:rPr>
                <w:rStyle w:val="VerbatimChar"/>
              </w:rPr>
              <w:t xml:space="preserve">EDQM:0015</w:t>
            </w:r>
          </w:p>
          <w:p>
            <w:pPr>
              <w:numPr>
                <w:ilvl w:val="0"/>
                <w:numId w:val="1039"/>
              </w:numPr>
              <w:jc w:val="left"/>
            </w:pPr>
            <w:r>
              <w:t xml:space="preserve">Sprühen</w:t>
            </w:r>
            <w:r>
              <w:br/>
            </w:r>
            <w:r>
              <w:rPr>
                <w:rStyle w:val="VerbatimChar"/>
              </w:rPr>
              <w:t xml:space="preserve">EDQM:0017</w:t>
            </w:r>
          </w:p>
          <w:p>
            <w:pPr>
              <w:numPr>
                <w:ilvl w:val="0"/>
                <w:numId w:val="1039"/>
              </w:numPr>
              <w:jc w:val="left"/>
            </w:pPr>
            <w:r>
              <w:t xml:space="preserve">Lutschen</w:t>
            </w:r>
            <w:r>
              <w:br/>
            </w:r>
            <w:r>
              <w:rPr>
                <w:rStyle w:val="VerbatimChar"/>
              </w:rPr>
              <w:t xml:space="preserve">EDQM:0018</w:t>
            </w:r>
          </w:p>
          <w:p>
            <w:pPr>
              <w:numPr>
                <w:ilvl w:val="0"/>
                <w:numId w:val="1039"/>
              </w:numPr>
              <w:jc w:val="left"/>
            </w:pPr>
            <w:r>
              <w:t xml:space="preserve">Schlucken</w:t>
            </w:r>
            <w:r>
              <w:br/>
            </w:r>
            <w:r>
              <w:rPr>
                <w:rStyle w:val="VerbatimChar"/>
              </w:rPr>
              <w:t xml:space="preserve">EDQM:0019</w:t>
            </w:r>
          </w:p>
          <w:p>
            <w:pPr>
              <w:numPr>
                <w:ilvl w:val="0"/>
                <w:numId w:val="1039"/>
              </w:numPr>
              <w:jc w:val="left"/>
            </w:pPr>
            <w:r>
              <w:t xml:space="preserve">Keine Angaben</w:t>
            </w:r>
            <w:r>
              <w:br/>
            </w:r>
            <w:r>
              <w:rPr>
                <w:rStyle w:val="VerbatimChar"/>
              </w:rPr>
              <w:t xml:space="preserve">EDQM:0020</w:t>
            </w:r>
          </w:p>
          <w:p>
            <w:pPr>
              <w:numPr>
                <w:ilvl w:val="0"/>
                <w:numId w:val="1039"/>
              </w:numPr>
              <w:jc w:val="left"/>
            </w:pPr>
            <w:r>
              <w:t xml:space="preserve">Brennen</w:t>
            </w:r>
            <w:r>
              <w:br/>
            </w:r>
            <w:r>
              <w:rPr>
                <w:rStyle w:val="VerbatimChar"/>
              </w:rPr>
              <w:t xml:space="preserve">EDQM:0111</w:t>
            </w:r>
          </w:p>
          <w:p>
            <w:pPr>
              <w:numPr>
                <w:ilvl w:val="0"/>
                <w:numId w:val="1039"/>
              </w:numPr>
              <w:jc w:val="left"/>
            </w:pPr>
            <w:r>
              <w:t xml:space="preserve">Dialyse</w:t>
            </w:r>
            <w:r>
              <w:br/>
            </w:r>
            <w:r>
              <w:rPr>
                <w:rStyle w:val="VerbatimChar"/>
              </w:rPr>
              <w:t xml:space="preserve">EDQM:0112</w:t>
            </w:r>
          </w:p>
          <w:p>
            <w:pPr>
              <w:numPr>
                <w:ilvl w:val="0"/>
                <w:numId w:val="1039"/>
              </w:numPr>
              <w:jc w:val="left"/>
            </w:pPr>
            <w:r>
              <w:t xml:space="preserve">Implantation</w:t>
            </w:r>
            <w:r>
              <w:br/>
            </w:r>
            <w:r>
              <w:rPr>
                <w:rStyle w:val="VerbatimChar"/>
              </w:rPr>
              <w:t xml:space="preserve">EDQM:0113</w:t>
            </w:r>
          </w:p>
        </w:tc>
      </w:tr>
      <w:tr>
        <w:tc>
          <w:tcPr>
            <w:gridSpan w:val="3"/>
          </w:tcPr>
          <w:p>
            <w:pPr>
              <w:pStyle w:val="Heading4"/>
              <w:jc w:val="left"/>
            </w:pPr>
            <w:bookmarkStart w:id="75" w:name="X0ffc9d6634df270e6e81dcf1c17a6986865bb8d"/>
            <w:r>
              <w:t xml:space="preserve">Installation</w:t>
            </w:r>
            <w:r>
              <w:t xml:space="preserve"> </w:t>
            </w:r>
            <w:r>
              <w:rPr>
                <w:b/>
                <w:bCs/>
              </w:rPr>
              <w:t xml:space="preserve">[0..*]</w:t>
            </w:r>
            <w:bookmarkEnd w:id="75"/>
          </w:p>
          <w:p>
            <w:pPr>
              <w:jc w:val="left"/>
            </w:pPr>
            <w:r>
              <w:rPr>
                <w:rStyle w:val="VerbatimChar"/>
              </w:rPr>
              <w:t xml:space="preserve">CLUSTER: openEHR-EHR-CLUSTER.device.v1</w:t>
            </w:r>
          </w:p>
        </w:tc>
      </w:tr>
      <w:tr>
        <w:tc>
          <w:tcPr/>
          <w:p>
            <w:pPr>
              <w:jc w:val="left"/>
            </w:pPr>
            <w:r>
              <w:rPr>
                <w:b/>
                <w:bCs/>
              </w:rPr>
              <w:t xml:space="preserve">Device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device_name</w:t>
            </w:r>
          </w:p>
        </w:tc>
        <w:tc>
          <w:tcPr/>
          <w:p>
            <w:pPr>
              <w:jc w:val="left"/>
            </w:pPr>
            <w:r>
              <w:rPr>
                <w:b/>
                <w:bCs/>
              </w:rPr>
              <w:t xml:space="preserve">AQL</w:t>
            </w:r>
            <w:r>
              <w:t xml:space="preserve">: /content[openEHR-EHR-INSTRUCTION.medication_order.v3]/activities[at0001]/description[at0002]/items[openEHR-EHR-CLUSTER.device.v1,'Installation']/items[at0001]/value</w:t>
            </w:r>
          </w:p>
          <w:p>
            <w:pPr>
              <w:jc w:val="left"/>
            </w:pPr>
            <w:r>
              <w:rPr>
                <w:b/>
                <w:bCs/>
              </w:rPr>
              <w:t xml:space="preserve">comment</w:t>
            </w:r>
            <w:r>
              <w:t xml:space="preserve">: This data element will capture the term, phrase or category used in clinical practice. For example: &lt;brand name&gt;&lt;machine&gt; (XYZ Audiometer); &lt;size&gt; &lt;brand name&gt; &lt;intravenous catheter&gt; (14G Jelco IV catheter); or &lt;brand name/type&gt; &lt;implant&gt;. Coding with a terminology is desirable, where possible, although this may be local and depending on local supplies available.</w:t>
            </w:r>
          </w:p>
        </w:tc>
        <w:tc>
          <w:tcPr/>
          <w:p>
            <w:pPr>
              <w:pStyle w:val="Compact"/>
            </w:pPr>
          </w:p>
        </w:tc>
      </w:tr>
      <w:tr>
        <w:tc>
          <w:tcPr>
            <w:gridSpan w:val="3"/>
          </w:tcPr>
          <w:p>
            <w:pPr>
              <w:pStyle w:val="Heading4"/>
              <w:jc w:val="left"/>
            </w:pPr>
            <w:bookmarkStart w:id="76" w:name="Xa74254d3fd8d87e5e84674328bd0074bf31bc91"/>
            <w:r>
              <w:t xml:space="preserve">Lumen</w:t>
            </w:r>
            <w:r>
              <w:t xml:space="preserve"> </w:t>
            </w:r>
            <w:r>
              <w:rPr>
                <w:b/>
                <w:bCs/>
              </w:rPr>
              <w:t xml:space="preserve">[0..*]</w:t>
            </w:r>
            <w:bookmarkEnd w:id="76"/>
          </w:p>
          <w:p>
            <w:pPr>
              <w:jc w:val="left"/>
            </w:pPr>
            <w:r>
              <w:rPr>
                <w:rStyle w:val="VerbatimChar"/>
              </w:rPr>
              <w:t xml:space="preserve">CLUSTER: openEHR-EHR-CLUSTER.device.v1</w:t>
            </w:r>
          </w:p>
        </w:tc>
      </w:tr>
      <w:tr>
        <w:tc>
          <w:tcPr/>
          <w:p>
            <w:pPr>
              <w:jc w:val="left"/>
            </w:pPr>
            <w:r>
              <w:rPr>
                <w:b/>
                <w:bCs/>
              </w:rPr>
              <w:t xml:space="preserve">Lumen name</w:t>
            </w:r>
            <w:r>
              <w:br/>
            </w:r>
            <w:r>
              <w:t xml:space="preserve">Type:</w:t>
            </w:r>
            <w:r>
              <w:t xml:space="preserve"> </w:t>
            </w:r>
            <w:r>
              <w:rPr>
                <w:rStyle w:val="VerbatimChar"/>
              </w:rPr>
              <w:t xml:space="preserve">Text</w:t>
            </w:r>
            <w:r>
              <w:t xml:space="preserve"> </w:t>
            </w:r>
            <w:r>
              <w:t xml:space="preserve">(</w:t>
            </w:r>
            <w:r>
              <w:rPr>
                <w:i/>
                <w:iCs/>
              </w:rPr>
              <w:t xml:space="preserve">1..1</w:t>
            </w:r>
            <w:r>
              <w:t xml:space="preserve">)</w:t>
            </w:r>
            <w:r>
              <w:br/>
            </w:r>
            <w:r>
              <w:t xml:space="preserve">NodeID: [</w:t>
            </w:r>
            <w:r>
              <w:rPr>
                <w:rStyle w:val="VerbatimChar"/>
              </w:rPr>
              <w:t xml:space="preserve">at0001</w:t>
            </w:r>
            <w:r>
              <w:t xml:space="preserve">]</w:t>
            </w:r>
            <w:r>
              <w:br/>
            </w:r>
            <w:r>
              <w:rPr>
                <w:rStyle w:val="VerbatimChar"/>
              </w:rPr>
              <w:t xml:space="preserve">lumen_name</w:t>
            </w:r>
          </w:p>
        </w:tc>
        <w:tc>
          <w:tcPr/>
          <w:p>
            <w:pPr>
              <w:jc w:val="left"/>
            </w:pPr>
            <w:r>
              <w:rPr>
                <w:b/>
                <w:bCs/>
              </w:rPr>
              <w:t xml:space="preserve">AQL</w:t>
            </w:r>
            <w:r>
              <w:t xml:space="preserve">: /content[openEHR-EHR-INSTRUCTION.medication_order.v3]/activities[at0001]/description[at0002]/items[openEHR-EHR-CLUSTER.device.v1,'Installation']/items[openEHR-EHR-CLUSTER.device.v1,'Lumen']/items[at0001,'Lumen name']/value</w:t>
            </w:r>
          </w:p>
          <w:p>
            <w:pPr>
              <w:jc w:val="left"/>
            </w:pPr>
            <w:r>
              <w:rPr>
                <w:b/>
                <w:bCs/>
              </w:rPr>
              <w:t xml:space="preserve">comment</w:t>
            </w:r>
            <w:r>
              <w:t xml:space="preserve">: This data element will capture the term, phrase or category used in clinical practice. For example: &lt;brand name&gt;&lt;machine&gt; (XYZ Audiometer); &lt;size&gt; &lt;brand name&gt; &lt;intravenous catheter&gt; (14G Jelco IV catheter); or &lt;brand name/type&gt; &lt;implant&gt;. Coding with a terminology is desirable, where possible, although this may be local and depending on local supplies available.</w:t>
            </w:r>
          </w:p>
        </w:tc>
        <w:tc>
          <w:tcPr/>
          <w:p>
            <w:pPr>
              <w:pStyle w:val="Compact"/>
            </w:pPr>
          </w:p>
        </w:tc>
      </w:tr>
      <w:tr>
        <w:tc>
          <w:tcPr/>
          <w:p>
            <w:pPr>
              <w:jc w:val="left"/>
            </w:pPr>
            <w:r>
              <w:rPr>
                <w:b/>
                <w:bCs/>
              </w:rPr>
              <w:t xml:space="preserve">Type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at0003</w:t>
            </w:r>
            <w:r>
              <w:t xml:space="preserve">]</w:t>
            </w:r>
            <w:r>
              <w:br/>
            </w:r>
            <w:r>
              <w:rPr>
                <w:rStyle w:val="VerbatimChar"/>
              </w:rPr>
              <w:t xml:space="preserve">type</w:t>
            </w:r>
          </w:p>
        </w:tc>
        <w:tc>
          <w:tcPr/>
          <w:p>
            <w:pPr>
              <w:jc w:val="left"/>
            </w:pPr>
            <w:r>
              <w:rPr>
                <w:b/>
                <w:bCs/>
              </w:rPr>
              <w:t xml:space="preserve">AQL</w:t>
            </w:r>
            <w:r>
              <w:t xml:space="preserve">: /content[openEHR-EHR-INSTRUCTION.medication_order.v3]/activities[at0001]/description[at0002]/items[openEHR-EHR-CLUSTER.device.v1,'Installation']/items[openEHR-EHR-CLUSTER.device.v1,'Lumen']/items[at0003]/value</w:t>
            </w:r>
          </w:p>
          <w:p>
            <w:pPr>
              <w:jc w:val="left"/>
            </w:pPr>
            <w:r>
              <w:rPr>
                <w:b/>
                <w:bCs/>
              </w:rPr>
              <w:t xml:space="preserve">comment</w:t>
            </w:r>
            <w:r>
              <w:t xml:space="preserve">: Not applicable if a category is already recorded in 'Device name'.</w:t>
            </w:r>
            <w:r>
              <w:t xml:space="preserve"> </w:t>
            </w:r>
            <w:r>
              <w:t xml:space="preserve">Example: if the 'Device' is named as a 'urinary catheter'; the 'Type' may be recorded as 'indwelling' or 'condom'.Coding with a terminology is desirable, where possible. This may include use of GTIN or EAN numbers.</w:t>
            </w:r>
          </w:p>
        </w:tc>
        <w:tc>
          <w:tcPr/>
          <w:p>
            <w:pPr>
              <w:numPr>
                <w:ilvl w:val="0"/>
                <w:numId w:val="1040"/>
              </w:numPr>
              <w:jc w:val="left"/>
            </w:pPr>
            <w:r>
              <w:t xml:space="preserve">Single lumen tube</w:t>
            </w:r>
            <w:r>
              <w:br/>
            </w:r>
            <w:r>
              <w:rPr>
                <w:rStyle w:val="VerbatimChar"/>
              </w:rPr>
              <w:t xml:space="preserve">SNOMED-CT:257369004</w:t>
            </w:r>
          </w:p>
        </w:tc>
      </w:tr>
      <w:tr>
        <w:tc>
          <w:tcPr/>
          <w:p>
            <w:pPr>
              <w:jc w:val="left"/>
            </w:pPr>
            <w:r>
              <w:rPr>
                <w:b/>
                <w:bCs/>
              </w:rPr>
              <w:t xml:space="preserve">Description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at0002</w:t>
            </w:r>
            <w:r>
              <w:t xml:space="preserve">]</w:t>
            </w:r>
            <w:r>
              <w:br/>
            </w:r>
            <w:r>
              <w:rPr>
                <w:rStyle w:val="VerbatimChar"/>
              </w:rPr>
              <w:t xml:space="preserve">description</w:t>
            </w:r>
          </w:p>
        </w:tc>
        <w:tc>
          <w:tcPr/>
          <w:p>
            <w:pPr>
              <w:jc w:val="left"/>
            </w:pPr>
            <w:r>
              <w:rPr>
                <w:b/>
                <w:bCs/>
              </w:rPr>
              <w:t xml:space="preserve">AQL</w:t>
            </w:r>
            <w:r>
              <w:t xml:space="preserve">: /content[openEHR-EHR-INSTRUCTION.medication_order.v3]/activities[at0001]/description[at0002]/items[openEHR-EHR-CLUSTER.device.v1,'Installation']/items[openEHR-EHR-CLUSTER.device.v1,'Lumen']/items[at0002]/value</w:t>
            </w:r>
          </w:p>
          <w:p>
            <w:pPr>
              <w:jc w:val="left"/>
            </w:pPr>
            <w:r>
              <w:rPr>
                <w:b/>
                <w:bCs/>
              </w:rPr>
              <w:t xml:space="preserve">comment</w:t>
            </w:r>
            <w:r>
              <w:t xml:space="preserve">: Can contain more detailed description of the lumen, e.g. color, if this is not already stored in "Lumen name".</w:t>
            </w:r>
          </w:p>
        </w:tc>
        <w:tc>
          <w:tcPr/>
          <w:p>
            <w:pPr>
              <w:pStyle w:val="Compact"/>
            </w:pPr>
          </w:p>
        </w:tc>
      </w:tr>
      <w:tr>
        <w:tc>
          <w:tcPr>
            <w:gridSpan w:val="3"/>
          </w:tcPr>
          <w:p>
            <w:pPr>
              <w:pStyle w:val="Heading4"/>
              <w:jc w:val="left"/>
            </w:pPr>
            <w:bookmarkStart w:id="77" w:name="Xddf10c459301fbe19273f6e8785df330375f650"/>
            <w:r>
              <w:t xml:space="preserve">Once</w:t>
            </w:r>
            <w:r>
              <w:t xml:space="preserve"> </w:t>
            </w:r>
            <w:r>
              <w:rPr>
                <w:b/>
                <w:bCs/>
              </w:rPr>
              <w:t xml:space="preserve">[0..*]</w:t>
            </w:r>
            <w:bookmarkEnd w:id="77"/>
          </w:p>
          <w:p>
            <w:pPr>
              <w:jc w:val="left"/>
            </w:pPr>
            <w:r>
              <w:rPr>
                <w:rStyle w:val="VerbatimChar"/>
              </w:rPr>
              <w:t xml:space="preserve">CLUSTER: openEHR-EHR-CLUSTER.therapeutic_direction.v1</w:t>
            </w:r>
          </w:p>
        </w:tc>
      </w:tr>
      <w:tr>
        <w:tc>
          <w:tcPr>
            <w:gridSpan w:val="3"/>
          </w:tcPr>
          <w:p>
            <w:pPr>
              <w:pStyle w:val="Heading4"/>
              <w:jc w:val="left"/>
            </w:pPr>
            <w:bookmarkStart w:id="78" w:name="Xd94b4b375f495fea3489d466f1e4538eb2aacba"/>
            <w:r>
              <w:t xml:space="preserve">Dosage</w:t>
            </w:r>
            <w:r>
              <w:t xml:space="preserve"> </w:t>
            </w:r>
            <w:r>
              <w:rPr>
                <w:b/>
                <w:bCs/>
              </w:rPr>
              <w:t xml:space="preserve">[1..1]</w:t>
            </w:r>
            <w:bookmarkEnd w:id="78"/>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/content[openEHR-EHR-INSTRUCTION.medication_order.v3]/activities[at0001]/description[at0002]/items[openEHR-EHR-CLUSTER.therapeutic_direction.v1,'Once']/items[openEHR-EHR-CLUSTER.dosage.v2]/items[at0144]/value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1"/>
              </w:numPr>
              <w:jc w:val="left"/>
            </w:pPr>
            <w:r>
              <w:t xml:space="preserve">Anw</w:t>
            </w:r>
          </w:p>
          <w:p>
            <w:pPr>
              <w:numPr>
                <w:ilvl w:val="0"/>
                <w:numId w:val="1041"/>
              </w:numPr>
              <w:jc w:val="left"/>
            </w:pPr>
            <w:r>
              <w:t xml:space="preserve">Blist</w:t>
            </w:r>
          </w:p>
          <w:p>
            <w:pPr>
              <w:numPr>
                <w:ilvl w:val="0"/>
                <w:numId w:val="1041"/>
              </w:numPr>
              <w:jc w:val="left"/>
            </w:pPr>
            <w:r>
              <w:t xml:space="preserve">Btl</w:t>
            </w:r>
          </w:p>
          <w:p>
            <w:pPr>
              <w:numPr>
                <w:ilvl w:val="0"/>
                <w:numId w:val="1041"/>
              </w:numPr>
              <w:jc w:val="left"/>
            </w:pPr>
            <w:r>
              <w:t xml:space="preserve">Dos</w:t>
            </w:r>
          </w:p>
          <w:p>
            <w:pPr>
              <w:numPr>
                <w:ilvl w:val="0"/>
                <w:numId w:val="1041"/>
              </w:numPr>
              <w:jc w:val="left"/>
            </w:pPr>
            <w:r>
              <w:t xml:space="preserve">Dosierpip</w:t>
            </w:r>
          </w:p>
          <w:p>
            <w:pPr>
              <w:numPr>
                <w:ilvl w:val="0"/>
                <w:numId w:val="1041"/>
              </w:numPr>
              <w:jc w:val="left"/>
            </w:pPr>
            <w:r>
              <w:t xml:space="preserve">Dosierspr</w:t>
            </w:r>
          </w:p>
          <w:p>
            <w:pPr>
              <w:numPr>
                <w:ilvl w:val="0"/>
                <w:numId w:val="1041"/>
              </w:numPr>
              <w:jc w:val="left"/>
            </w:pPr>
            <w:r>
              <w:t xml:space="preserve">EL</w:t>
            </w:r>
          </w:p>
          <w:p>
            <w:pPr>
              <w:numPr>
                <w:ilvl w:val="0"/>
                <w:numId w:val="1041"/>
              </w:numPr>
              <w:jc w:val="left"/>
            </w:pPr>
            <w:r>
              <w:t xml:space="preserve">Fl</w:t>
            </w:r>
          </w:p>
          <w:p>
            <w:pPr>
              <w:numPr>
                <w:ilvl w:val="0"/>
                <w:numId w:val="1041"/>
              </w:numPr>
              <w:jc w:val="left"/>
            </w:pPr>
            <w:r>
              <w:t xml:space="preserve">Tropf</w:t>
            </w:r>
          </w:p>
          <w:p>
            <w:pPr>
              <w:numPr>
                <w:ilvl w:val="0"/>
                <w:numId w:val="1041"/>
              </w:numPr>
              <w:jc w:val="left"/>
            </w:pPr>
            <w:r>
              <w:t xml:space="preserve">Hub</w:t>
            </w:r>
          </w:p>
          <w:p>
            <w:pPr>
              <w:numPr>
                <w:ilvl w:val="0"/>
                <w:numId w:val="1041"/>
              </w:numPr>
              <w:jc w:val="left"/>
            </w:pPr>
            <w:r>
              <w:t xml:space="preserve">MB</w:t>
            </w:r>
          </w:p>
          <w:p>
            <w:pPr>
              <w:numPr>
                <w:ilvl w:val="0"/>
                <w:numId w:val="1041"/>
              </w:numPr>
              <w:jc w:val="left"/>
            </w:pPr>
            <w:r>
              <w:t xml:space="preserve">ML</w:t>
            </w:r>
          </w:p>
          <w:p>
            <w:pPr>
              <w:numPr>
                <w:ilvl w:val="0"/>
                <w:numId w:val="1041"/>
              </w:numPr>
              <w:jc w:val="left"/>
            </w:pPr>
            <w:r>
              <w:t xml:space="preserve">Pck</w:t>
            </w:r>
          </w:p>
          <w:p>
            <w:pPr>
              <w:numPr>
                <w:ilvl w:val="0"/>
                <w:numId w:val="1041"/>
              </w:numPr>
              <w:jc w:val="left"/>
            </w:pPr>
            <w:r>
              <w:t xml:space="preserve">Pfl</w:t>
            </w:r>
          </w:p>
          <w:p>
            <w:pPr>
              <w:numPr>
                <w:ilvl w:val="0"/>
                <w:numId w:val="1041"/>
              </w:numPr>
              <w:jc w:val="left"/>
            </w:pPr>
            <w:r>
              <w:t xml:space="preserve">Stk</w:t>
            </w:r>
          </w:p>
          <w:p>
            <w:pPr>
              <w:numPr>
                <w:ilvl w:val="0"/>
                <w:numId w:val="1041"/>
              </w:numPr>
              <w:jc w:val="left"/>
            </w:pPr>
            <w:r>
              <w:t xml:space="preserve">Tube</w:t>
            </w:r>
          </w:p>
          <w:p>
            <w:pPr>
              <w:numPr>
                <w:ilvl w:val="0"/>
                <w:numId w:val="1041"/>
              </w:numPr>
              <w:jc w:val="left"/>
            </w:pPr>
            <w:r>
              <w:t xml:space="preserve">Teilpck</w:t>
            </w:r>
          </w:p>
          <w:p>
            <w:pPr>
              <w:numPr>
                <w:ilvl w:val="0"/>
                <w:numId w:val="1041"/>
              </w:numPr>
              <w:jc w:val="left"/>
            </w:pPr>
            <w:r>
              <w:t xml:space="preserve">TL</w:t>
            </w:r>
          </w:p>
          <w:p>
            <w:pPr>
              <w:numPr>
                <w:ilvl w:val="0"/>
                <w:numId w:val="1041"/>
              </w:numPr>
              <w:jc w:val="left"/>
            </w:pPr>
            <w:r>
              <w:t xml:space="preserve">N/A</w:t>
            </w:r>
          </w:p>
          <w:p>
            <w:pPr>
              <w:numPr>
                <w:ilvl w:val="0"/>
                <w:numId w:val="1041"/>
              </w:numPr>
              <w:jc w:val="left"/>
            </w:pPr>
            <w:r>
              <w:t xml:space="preserve">E</w:t>
            </w:r>
          </w:p>
          <w:p>
            <w:pPr>
              <w:numPr>
                <w:ilvl w:val="0"/>
                <w:numId w:val="1041"/>
              </w:numPr>
              <w:jc w:val="left"/>
            </w:pPr>
            <w:r>
              <w:t xml:space="preserve">Mio E</w:t>
            </w:r>
          </w:p>
          <w:p>
            <w:pPr>
              <w:numPr>
                <w:ilvl w:val="0"/>
                <w:numId w:val="1041"/>
              </w:numPr>
              <w:jc w:val="left"/>
            </w:pPr>
            <w:r>
              <w:t xml:space="preserve">IE</w:t>
            </w:r>
          </w:p>
          <w:p>
            <w:pPr>
              <w:numPr>
                <w:ilvl w:val="0"/>
                <w:numId w:val="1041"/>
              </w:numPr>
              <w:jc w:val="left"/>
            </w:pPr>
            <w:r>
              <w:t xml:space="preserve">Mio IE</w:t>
            </w:r>
          </w:p>
          <w:p>
            <w:pPr>
              <w:numPr>
                <w:ilvl w:val="0"/>
                <w:numId w:val="1041"/>
              </w:numPr>
              <w:jc w:val="left"/>
            </w:pPr>
            <w:r>
              <w:t xml:space="preserve">ng</w:t>
            </w:r>
          </w:p>
          <w:p>
            <w:pPr>
              <w:numPr>
                <w:ilvl w:val="0"/>
                <w:numId w:val="1041"/>
              </w:numPr>
              <w:jc w:val="left"/>
            </w:pPr>
            <w:r>
              <w:t xml:space="preserve">mcg</w:t>
            </w:r>
          </w:p>
          <w:p>
            <w:pPr>
              <w:numPr>
                <w:ilvl w:val="0"/>
                <w:numId w:val="1041"/>
              </w:numPr>
              <w:jc w:val="left"/>
            </w:pPr>
            <w:r>
              <w:t xml:space="preserve">mg</w:t>
            </w:r>
          </w:p>
          <w:p>
            <w:pPr>
              <w:numPr>
                <w:ilvl w:val="0"/>
                <w:numId w:val="1041"/>
              </w:numPr>
              <w:jc w:val="left"/>
            </w:pPr>
            <w:r>
              <w:t xml:space="preserve">g</w:t>
            </w:r>
          </w:p>
          <w:p>
            <w:pPr>
              <w:numPr>
                <w:ilvl w:val="0"/>
                <w:numId w:val="1041"/>
              </w:numPr>
              <w:jc w:val="left"/>
            </w:pPr>
            <w:r>
              <w:t xml:space="preserve">ml</w:t>
            </w:r>
          </w:p>
          <w:p>
            <w:pPr>
              <w:numPr>
                <w:ilvl w:val="0"/>
                <w:numId w:val="1041"/>
              </w:numPr>
              <w:jc w:val="left"/>
            </w:pPr>
            <w:r>
              <w:t xml:space="preserve">nmol</w:t>
            </w:r>
          </w:p>
          <w:p>
            <w:pPr>
              <w:numPr>
                <w:ilvl w:val="0"/>
                <w:numId w:val="1041"/>
              </w:numPr>
              <w:jc w:val="left"/>
            </w:pPr>
            <w:r>
              <w:t xml:space="preserve">mcmol</w:t>
            </w:r>
          </w:p>
          <w:p>
            <w:pPr>
              <w:numPr>
                <w:ilvl w:val="0"/>
                <w:numId w:val="1041"/>
              </w:numPr>
              <w:jc w:val="left"/>
            </w:pPr>
            <w:r>
              <w:t xml:space="preserve">mmol</w:t>
            </w:r>
          </w:p>
          <w:p>
            <w:pPr>
              <w:numPr>
                <w:ilvl w:val="0"/>
                <w:numId w:val="1041"/>
              </w:numPr>
              <w:jc w:val="left"/>
            </w:pPr>
            <w:r>
              <w:t xml:space="preserve">ppm</w:t>
            </w:r>
          </w:p>
          <w:p>
            <w:pPr>
              <w:numPr>
                <w:ilvl w:val="0"/>
                <w:numId w:val="1041"/>
              </w:numPr>
              <w:jc w:val="left"/>
            </w:pPr>
            <w:r>
              <w:t xml:space="preserve">J</w:t>
            </w:r>
          </w:p>
          <w:p>
            <w:pPr>
              <w:numPr>
                <w:ilvl w:val="0"/>
                <w:numId w:val="1041"/>
              </w:numPr>
              <w:jc w:val="left"/>
            </w:pPr>
            <w:r>
              <w:t xml:space="preserve">kJ</w:t>
            </w:r>
          </w:p>
          <w:p>
            <w:pPr>
              <w:numPr>
                <w:ilvl w:val="0"/>
                <w:numId w:val="1041"/>
              </w:numPr>
              <w:jc w:val="left"/>
            </w:pPr>
            <w:r>
              <w:t xml:space="preserve">cal</w:t>
            </w:r>
          </w:p>
          <w:p>
            <w:pPr>
              <w:numPr>
                <w:ilvl w:val="0"/>
                <w:numId w:val="1041"/>
              </w:numPr>
              <w:jc w:val="left"/>
            </w:pPr>
            <w:r>
              <w:t xml:space="preserve">kcal</w:t>
            </w:r>
          </w:p>
          <w:p>
            <w:pPr>
              <w:numPr>
                <w:ilvl w:val="0"/>
                <w:numId w:val="1041"/>
              </w:numPr>
              <w:jc w:val="left"/>
            </w:pPr>
            <w:r>
              <w:t xml:space="preserve">Bq</w:t>
            </w:r>
          </w:p>
          <w:p>
            <w:pPr>
              <w:numPr>
                <w:ilvl w:val="0"/>
                <w:numId w:val="1041"/>
              </w:numPr>
              <w:jc w:val="left"/>
            </w:pPr>
            <w:r>
              <w:t xml:space="preserve">kBq</w:t>
            </w:r>
          </w:p>
          <w:p>
            <w:pPr>
              <w:numPr>
                <w:ilvl w:val="0"/>
                <w:numId w:val="1041"/>
              </w:numPr>
              <w:jc w:val="left"/>
            </w:pPr>
            <w:r>
              <w:t xml:space="preserve">MBq</w:t>
            </w:r>
          </w:p>
          <w:p>
            <w:pPr>
              <w:numPr>
                <w:ilvl w:val="0"/>
                <w:numId w:val="1041"/>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/content[openEHR-EHR-INSTRUCTION.medication_order.v3]/activities[at0001]/description[at0002]/items[openEHR-EHR-CLUSTER.therapeutic_direction.v1,'Once']/items[openEHR-EHR-CLUSTER.dosage.v2]/items[at0178,'Reference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79" w:name="X349126c041888dace7e58a4d11ba4a1b41ceb74"/>
            <w:r>
              <w:t xml:space="preserve">Timing once</w:t>
            </w:r>
            <w:r>
              <w:t xml:space="preserve"> </w:t>
            </w:r>
            <w:r>
              <w:rPr>
                <w:b/>
                <w:bCs/>
              </w:rPr>
              <w:t xml:space="preserve">[0..1]</w:t>
            </w:r>
            <w:bookmarkEnd w:id="79"/>
          </w:p>
          <w:p>
            <w:pPr>
              <w:jc w:val="left"/>
            </w:pPr>
            <w:r>
              <w:rPr>
                <w:rStyle w:val="VerbatimChar"/>
              </w:rPr>
              <w:t xml:space="preserve">CLUSTER: openEHR-EHR-CLUSTER.timing_daily.v1</w:t>
            </w:r>
          </w:p>
        </w:tc>
      </w:tr>
      <w:tr>
        <w:tc>
          <w:tcPr/>
          <w:p>
            <w:pPr>
              <w:jc w:val="left"/>
            </w:pPr>
            <w:r>
              <w:rPr>
                <w:b/>
                <w:bCs/>
              </w:rPr>
              <w:t xml:space="preserve">Point in time for application</w:t>
            </w:r>
            <w:r>
              <w:br/>
            </w:r>
            <w:r>
              <w:t xml:space="preserve">Type:</w:t>
            </w:r>
            <w:r>
              <w:t xml:space="preserve"> </w:t>
            </w:r>
            <w:r>
              <w:rPr>
                <w:rStyle w:val="VerbatimChar"/>
              </w:rPr>
              <w:t xml:space="preserve">Time</w:t>
            </w:r>
            <w:r>
              <w:t xml:space="preserve"> </w:t>
            </w:r>
            <w:r>
              <w:t xml:space="preserve">(</w:t>
            </w:r>
            <w:r>
              <w:rPr>
                <w:i/>
                <w:iCs/>
              </w:rPr>
              <w:t xml:space="preserve">0..1</w:t>
            </w:r>
            <w:r>
              <w:t xml:space="preserve">)</w:t>
            </w:r>
            <w:r>
              <w:br/>
            </w:r>
            <w:r>
              <w:t xml:space="preserve">NodeID: [</w:t>
            </w:r>
            <w:r>
              <w:rPr>
                <w:rStyle w:val="VerbatimChar"/>
              </w:rPr>
              <w:t xml:space="preserve">at0004</w:t>
            </w:r>
            <w:r>
              <w:t xml:space="preserve">]</w:t>
            </w:r>
            <w:r>
              <w:br/>
            </w:r>
            <w:r>
              <w:rPr>
                <w:rStyle w:val="VerbatimChar"/>
              </w:rPr>
              <w:t xml:space="preserve">point_in_time_for_application</w:t>
            </w:r>
          </w:p>
        </w:tc>
        <w:tc>
          <w:tcPr/>
          <w:p>
            <w:pPr>
              <w:jc w:val="left"/>
            </w:pPr>
            <w:r>
              <w:rPr>
                <w:b/>
                <w:bCs/>
              </w:rPr>
              <w:t xml:space="preserve">AQL</w:t>
            </w:r>
            <w:r>
              <w:t xml:space="preserve">: /content[openEHR-EHR-INSTRUCTION.medication_order.v3]/activities[at0001]/description[at0002]/items[openEHR-EHR-CLUSTER.therapeutic_direction.v1,'Once']/items[openEHR-EHR-CLUSTER.dosage.v2]/items[openEHR-EHR-CLUSTER.timing_daily.v1,'Timing once']/items[at0004,'Point in time for application']/value</w:t>
            </w:r>
          </w:p>
          <w:p>
            <w:pPr>
              <w:jc w:val="left"/>
            </w:pPr>
            <w:r>
              <w:rPr>
                <w:b/>
                <w:bCs/>
              </w:rPr>
              <w:t xml:space="preserve">comment</w:t>
            </w:r>
            <w:r>
              <w:t xml:space="preserve">: For example: "08:00" or "15:00-16:00".</w:t>
            </w:r>
          </w:p>
        </w:tc>
        <w:tc>
          <w:tcPr/>
          <w:p>
            <w:pPr>
              <w:pStyle w:val="Compact"/>
            </w:pP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/content[openEHR-EHR-INSTRUCTION.medication_order.v3]/activities[at0001]/description[at0002]/items[openEHR-EHR-CLUSTER.therapeutic_direction.v1,'Once']/items[openEHR-EHR-CLUSTER.dosage.v2]/items[openEHR-EHR-CLUSTER.timing_daily.v1,'Timing once']/items[at0024]/value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/content[openEHR-EHR-INSTRUCTION.medication_order.v3]/activities[at0001]/description[at0002]/items[openEHR-EHR-CLUSTER.therapeutic_direction.v1,'Once']/items[openEHR-EHR-CLUSTER.dosage.v2]/items[at0102]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/content[openEHR-EHR-INSTRUCTION.medication_order.v3]/activities[at0001]/description[at0002]/items[openEHR-EHR-CLUSTER.therapeutic_direction.v1,'Once']/items[at0178,'Therapeutic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/content[openEHR-EHR-INSTRUCTION.medication_order.v3]/activities[at0001]/description[at0002]/items[openEHR-EHR-CLUSTER.therapeutic_direction.v1,'Once']/items[at0179,'Therapeutic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80" w:name="X041b61dc79526e99bce60377489dd50afc34491"/>
            <w:r>
              <w:t xml:space="preserve">Periodically</w:t>
            </w:r>
            <w:r>
              <w:t xml:space="preserve"> </w:t>
            </w:r>
            <w:r>
              <w:rPr>
                <w:b/>
                <w:bCs/>
              </w:rPr>
              <w:t xml:space="preserve">[0..*]</w:t>
            </w:r>
            <w:bookmarkEnd w:id="80"/>
          </w:p>
          <w:p>
            <w:pPr>
              <w:jc w:val="left"/>
            </w:pPr>
            <w:r>
              <w:rPr>
                <w:rStyle w:val="VerbatimChar"/>
              </w:rPr>
              <w:t xml:space="preserve">CLUSTER: openEHR-EHR-CLUSTER.therapeutic_direction.v1</w:t>
            </w:r>
          </w:p>
        </w:tc>
      </w:tr>
      <w:tr>
        <w:tc>
          <w:tcPr>
            <w:gridSpan w:val="3"/>
          </w:tcPr>
          <w:p>
            <w:pPr>
              <w:pStyle w:val="Heading4"/>
              <w:jc w:val="left"/>
            </w:pPr>
            <w:bookmarkStart w:id="81" w:name="Xb60e28c879d0c058f0ee787cc07696197cda263"/>
            <w:r>
              <w:t xml:space="preserve">Dosage</w:t>
            </w:r>
            <w:r>
              <w:t xml:space="preserve"> </w:t>
            </w:r>
            <w:r>
              <w:rPr>
                <w:b/>
                <w:bCs/>
              </w:rPr>
              <w:t xml:space="preserve">[1..1]</w:t>
            </w:r>
            <w:bookmarkEnd w:id="81"/>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/content[openEHR-EHR-INSTRUCTION.medication_order.v3]/activities[at0001]/description[at0002]/items[openEHR-EHR-CLUSTER.therapeutic_direction.v1,'Periodically']/items[openEHR-EHR-CLUSTER.dosage.v2]/items[at0144]/value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2"/>
              </w:numPr>
              <w:jc w:val="left"/>
            </w:pPr>
            <w:r>
              <w:t xml:space="preserve">Anw</w:t>
            </w:r>
          </w:p>
          <w:p>
            <w:pPr>
              <w:numPr>
                <w:ilvl w:val="0"/>
                <w:numId w:val="1042"/>
              </w:numPr>
              <w:jc w:val="left"/>
            </w:pPr>
            <w:r>
              <w:t xml:space="preserve">Blist</w:t>
            </w:r>
          </w:p>
          <w:p>
            <w:pPr>
              <w:numPr>
                <w:ilvl w:val="0"/>
                <w:numId w:val="1042"/>
              </w:numPr>
              <w:jc w:val="left"/>
            </w:pPr>
            <w:r>
              <w:t xml:space="preserve">Btl</w:t>
            </w:r>
          </w:p>
          <w:p>
            <w:pPr>
              <w:numPr>
                <w:ilvl w:val="0"/>
                <w:numId w:val="1042"/>
              </w:numPr>
              <w:jc w:val="left"/>
            </w:pPr>
            <w:r>
              <w:t xml:space="preserve">Dos</w:t>
            </w:r>
          </w:p>
          <w:p>
            <w:pPr>
              <w:numPr>
                <w:ilvl w:val="0"/>
                <w:numId w:val="1042"/>
              </w:numPr>
              <w:jc w:val="left"/>
            </w:pPr>
            <w:r>
              <w:t xml:space="preserve">Dosierpip</w:t>
            </w:r>
          </w:p>
          <w:p>
            <w:pPr>
              <w:numPr>
                <w:ilvl w:val="0"/>
                <w:numId w:val="1042"/>
              </w:numPr>
              <w:jc w:val="left"/>
            </w:pPr>
            <w:r>
              <w:t xml:space="preserve">Dosierspr</w:t>
            </w:r>
          </w:p>
          <w:p>
            <w:pPr>
              <w:numPr>
                <w:ilvl w:val="0"/>
                <w:numId w:val="1042"/>
              </w:numPr>
              <w:jc w:val="left"/>
            </w:pPr>
            <w:r>
              <w:t xml:space="preserve">EL</w:t>
            </w:r>
          </w:p>
          <w:p>
            <w:pPr>
              <w:numPr>
                <w:ilvl w:val="0"/>
                <w:numId w:val="1042"/>
              </w:numPr>
              <w:jc w:val="left"/>
            </w:pPr>
            <w:r>
              <w:t xml:space="preserve">Fl</w:t>
            </w:r>
          </w:p>
          <w:p>
            <w:pPr>
              <w:numPr>
                <w:ilvl w:val="0"/>
                <w:numId w:val="1042"/>
              </w:numPr>
              <w:jc w:val="left"/>
            </w:pPr>
            <w:r>
              <w:t xml:space="preserve">Tropf</w:t>
            </w:r>
          </w:p>
          <w:p>
            <w:pPr>
              <w:numPr>
                <w:ilvl w:val="0"/>
                <w:numId w:val="1042"/>
              </w:numPr>
              <w:jc w:val="left"/>
            </w:pPr>
            <w:r>
              <w:t xml:space="preserve">Hub</w:t>
            </w:r>
          </w:p>
          <w:p>
            <w:pPr>
              <w:numPr>
                <w:ilvl w:val="0"/>
                <w:numId w:val="1042"/>
              </w:numPr>
              <w:jc w:val="left"/>
            </w:pPr>
            <w:r>
              <w:t xml:space="preserve">MB</w:t>
            </w:r>
          </w:p>
          <w:p>
            <w:pPr>
              <w:numPr>
                <w:ilvl w:val="0"/>
                <w:numId w:val="1042"/>
              </w:numPr>
              <w:jc w:val="left"/>
            </w:pPr>
            <w:r>
              <w:t xml:space="preserve">ML</w:t>
            </w:r>
          </w:p>
          <w:p>
            <w:pPr>
              <w:numPr>
                <w:ilvl w:val="0"/>
                <w:numId w:val="1042"/>
              </w:numPr>
              <w:jc w:val="left"/>
            </w:pPr>
            <w:r>
              <w:t xml:space="preserve">Pck</w:t>
            </w:r>
          </w:p>
          <w:p>
            <w:pPr>
              <w:numPr>
                <w:ilvl w:val="0"/>
                <w:numId w:val="1042"/>
              </w:numPr>
              <w:jc w:val="left"/>
            </w:pPr>
            <w:r>
              <w:t xml:space="preserve">Pfl</w:t>
            </w:r>
          </w:p>
          <w:p>
            <w:pPr>
              <w:numPr>
                <w:ilvl w:val="0"/>
                <w:numId w:val="1042"/>
              </w:numPr>
              <w:jc w:val="left"/>
            </w:pPr>
            <w:r>
              <w:t xml:space="preserve">Stk</w:t>
            </w:r>
          </w:p>
          <w:p>
            <w:pPr>
              <w:numPr>
                <w:ilvl w:val="0"/>
                <w:numId w:val="1042"/>
              </w:numPr>
              <w:jc w:val="left"/>
            </w:pPr>
            <w:r>
              <w:t xml:space="preserve">Tube</w:t>
            </w:r>
          </w:p>
          <w:p>
            <w:pPr>
              <w:numPr>
                <w:ilvl w:val="0"/>
                <w:numId w:val="1042"/>
              </w:numPr>
              <w:jc w:val="left"/>
            </w:pPr>
            <w:r>
              <w:t xml:space="preserve">Teilpck</w:t>
            </w:r>
          </w:p>
          <w:p>
            <w:pPr>
              <w:numPr>
                <w:ilvl w:val="0"/>
                <w:numId w:val="1042"/>
              </w:numPr>
              <w:jc w:val="left"/>
            </w:pPr>
            <w:r>
              <w:t xml:space="preserve">TL</w:t>
            </w:r>
          </w:p>
          <w:p>
            <w:pPr>
              <w:numPr>
                <w:ilvl w:val="0"/>
                <w:numId w:val="1042"/>
              </w:numPr>
              <w:jc w:val="left"/>
            </w:pPr>
            <w:r>
              <w:t xml:space="preserve">N/A</w:t>
            </w:r>
          </w:p>
          <w:p>
            <w:pPr>
              <w:numPr>
                <w:ilvl w:val="0"/>
                <w:numId w:val="1042"/>
              </w:numPr>
              <w:jc w:val="left"/>
            </w:pPr>
            <w:r>
              <w:t xml:space="preserve">E</w:t>
            </w:r>
          </w:p>
          <w:p>
            <w:pPr>
              <w:numPr>
                <w:ilvl w:val="0"/>
                <w:numId w:val="1042"/>
              </w:numPr>
              <w:jc w:val="left"/>
            </w:pPr>
            <w:r>
              <w:t xml:space="preserve">Mio E</w:t>
            </w:r>
          </w:p>
          <w:p>
            <w:pPr>
              <w:numPr>
                <w:ilvl w:val="0"/>
                <w:numId w:val="1042"/>
              </w:numPr>
              <w:jc w:val="left"/>
            </w:pPr>
            <w:r>
              <w:t xml:space="preserve">IE</w:t>
            </w:r>
          </w:p>
          <w:p>
            <w:pPr>
              <w:numPr>
                <w:ilvl w:val="0"/>
                <w:numId w:val="1042"/>
              </w:numPr>
              <w:jc w:val="left"/>
            </w:pPr>
            <w:r>
              <w:t xml:space="preserve">Mio IE</w:t>
            </w:r>
          </w:p>
          <w:p>
            <w:pPr>
              <w:numPr>
                <w:ilvl w:val="0"/>
                <w:numId w:val="1042"/>
              </w:numPr>
              <w:jc w:val="left"/>
            </w:pPr>
            <w:r>
              <w:t xml:space="preserve">ng</w:t>
            </w:r>
          </w:p>
          <w:p>
            <w:pPr>
              <w:numPr>
                <w:ilvl w:val="0"/>
                <w:numId w:val="1042"/>
              </w:numPr>
              <w:jc w:val="left"/>
            </w:pPr>
            <w:r>
              <w:t xml:space="preserve">mcg</w:t>
            </w:r>
          </w:p>
          <w:p>
            <w:pPr>
              <w:numPr>
                <w:ilvl w:val="0"/>
                <w:numId w:val="1042"/>
              </w:numPr>
              <w:jc w:val="left"/>
            </w:pPr>
            <w:r>
              <w:t xml:space="preserve">mg</w:t>
            </w:r>
          </w:p>
          <w:p>
            <w:pPr>
              <w:numPr>
                <w:ilvl w:val="0"/>
                <w:numId w:val="1042"/>
              </w:numPr>
              <w:jc w:val="left"/>
            </w:pPr>
            <w:r>
              <w:t xml:space="preserve">g</w:t>
            </w:r>
          </w:p>
          <w:p>
            <w:pPr>
              <w:numPr>
                <w:ilvl w:val="0"/>
                <w:numId w:val="1042"/>
              </w:numPr>
              <w:jc w:val="left"/>
            </w:pPr>
            <w:r>
              <w:t xml:space="preserve">ml</w:t>
            </w:r>
          </w:p>
          <w:p>
            <w:pPr>
              <w:numPr>
                <w:ilvl w:val="0"/>
                <w:numId w:val="1042"/>
              </w:numPr>
              <w:jc w:val="left"/>
            </w:pPr>
            <w:r>
              <w:t xml:space="preserve">nmol</w:t>
            </w:r>
          </w:p>
          <w:p>
            <w:pPr>
              <w:numPr>
                <w:ilvl w:val="0"/>
                <w:numId w:val="1042"/>
              </w:numPr>
              <w:jc w:val="left"/>
            </w:pPr>
            <w:r>
              <w:t xml:space="preserve">mcmol</w:t>
            </w:r>
          </w:p>
          <w:p>
            <w:pPr>
              <w:numPr>
                <w:ilvl w:val="0"/>
                <w:numId w:val="1042"/>
              </w:numPr>
              <w:jc w:val="left"/>
            </w:pPr>
            <w:r>
              <w:t xml:space="preserve">mmol</w:t>
            </w:r>
          </w:p>
          <w:p>
            <w:pPr>
              <w:numPr>
                <w:ilvl w:val="0"/>
                <w:numId w:val="1042"/>
              </w:numPr>
              <w:jc w:val="left"/>
            </w:pPr>
            <w:r>
              <w:t xml:space="preserve">ppm</w:t>
            </w:r>
          </w:p>
          <w:p>
            <w:pPr>
              <w:numPr>
                <w:ilvl w:val="0"/>
                <w:numId w:val="1042"/>
              </w:numPr>
              <w:jc w:val="left"/>
            </w:pPr>
            <w:r>
              <w:t xml:space="preserve">J</w:t>
            </w:r>
          </w:p>
          <w:p>
            <w:pPr>
              <w:numPr>
                <w:ilvl w:val="0"/>
                <w:numId w:val="1042"/>
              </w:numPr>
              <w:jc w:val="left"/>
            </w:pPr>
            <w:r>
              <w:t xml:space="preserve">kJ</w:t>
            </w:r>
          </w:p>
          <w:p>
            <w:pPr>
              <w:numPr>
                <w:ilvl w:val="0"/>
                <w:numId w:val="1042"/>
              </w:numPr>
              <w:jc w:val="left"/>
            </w:pPr>
            <w:r>
              <w:t xml:space="preserve">cal</w:t>
            </w:r>
          </w:p>
          <w:p>
            <w:pPr>
              <w:numPr>
                <w:ilvl w:val="0"/>
                <w:numId w:val="1042"/>
              </w:numPr>
              <w:jc w:val="left"/>
            </w:pPr>
            <w:r>
              <w:t xml:space="preserve">kcal</w:t>
            </w:r>
          </w:p>
          <w:p>
            <w:pPr>
              <w:numPr>
                <w:ilvl w:val="0"/>
                <w:numId w:val="1042"/>
              </w:numPr>
              <w:jc w:val="left"/>
            </w:pPr>
            <w:r>
              <w:t xml:space="preserve">Bq</w:t>
            </w:r>
          </w:p>
          <w:p>
            <w:pPr>
              <w:numPr>
                <w:ilvl w:val="0"/>
                <w:numId w:val="1042"/>
              </w:numPr>
              <w:jc w:val="left"/>
            </w:pPr>
            <w:r>
              <w:t xml:space="preserve">kBq</w:t>
            </w:r>
          </w:p>
          <w:p>
            <w:pPr>
              <w:numPr>
                <w:ilvl w:val="0"/>
                <w:numId w:val="1042"/>
              </w:numPr>
              <w:jc w:val="left"/>
            </w:pPr>
            <w:r>
              <w:t xml:space="preserve">MBq</w:t>
            </w:r>
          </w:p>
          <w:p>
            <w:pPr>
              <w:numPr>
                <w:ilvl w:val="0"/>
                <w:numId w:val="1042"/>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/content[openEHR-EHR-INSTRUCTION.medication_order.v3]/activities[at0001]/description[at0002]/items[openEHR-EHR-CLUSTER.therapeutic_direction.v1,'Periodically']/items[openEHR-EHR-CLUSTER.dosage.v2]/items[at0178,'Reference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82" w:name="X07bc3f4dfa7aa0223370ea8b6cc45fd81c69456"/>
            <w:r>
              <w:t xml:space="preserve">Timing - daily</w:t>
            </w:r>
            <w:r>
              <w:t xml:space="preserve"> </w:t>
            </w:r>
            <w:r>
              <w:rPr>
                <w:b/>
                <w:bCs/>
              </w:rPr>
              <w:t xml:space="preserve">[0..1]</w:t>
            </w:r>
            <w:bookmarkEnd w:id="82"/>
          </w:p>
          <w:p>
            <w:pPr>
              <w:jc w:val="left"/>
            </w:pPr>
            <w:r>
              <w:rPr>
                <w:rStyle w:val="VerbatimChar"/>
              </w:rPr>
              <w:t xml:space="preserve">CLUSTER: openEHR-EHR-CLUSTER.timing_daily.v1</w:t>
            </w:r>
          </w:p>
        </w:tc>
      </w:tr>
      <w:tr>
        <w:tc>
          <w:tcPr/>
          <w:p>
            <w:pPr>
              <w:jc w:val="left"/>
            </w:pPr>
            <w:r>
              <w:rPr>
                <w:b/>
                <w:bCs/>
              </w:rPr>
              <w:t xml:space="preserve">Repetition interval for hours and minutes</w:t>
            </w:r>
            <w:r>
              <w:br/>
            </w:r>
            <w:r>
              <w:t xml:space="preserve">Type:</w:t>
            </w:r>
            <w:r>
              <w:t xml:space="preserve"> </w:t>
            </w:r>
            <w:r>
              <w:rPr>
                <w:rStyle w:val="VerbatimChar"/>
              </w:rPr>
              <w:t xml:space="preserve">Duration</w:t>
            </w:r>
            <w:r>
              <w:t xml:space="preserve"> </w:t>
            </w:r>
            <w:r>
              <w:t xml:space="preserve">(</w:t>
            </w:r>
            <w:r>
              <w:rPr>
                <w:i/>
                <w:iCs/>
              </w:rPr>
              <w:t xml:space="preserve">0..1</w:t>
            </w:r>
            <w:r>
              <w:t xml:space="preserve">)</w:t>
            </w:r>
            <w:r>
              <w:br/>
            </w:r>
            <w:r>
              <w:t xml:space="preserve">NodeID: [</w:t>
            </w:r>
            <w:r>
              <w:rPr>
                <w:rStyle w:val="VerbatimChar"/>
              </w:rPr>
              <w:t xml:space="preserve">at0014</w:t>
            </w:r>
            <w:r>
              <w:t xml:space="preserve">]</w:t>
            </w:r>
            <w:r>
              <w:br/>
            </w:r>
            <w:r>
              <w:rPr>
                <w:rStyle w:val="VerbatimChar"/>
              </w:rPr>
              <w:t xml:space="preserve">repetition_interval_for_hours_and_minutes</w:t>
            </w:r>
          </w:p>
        </w:tc>
        <w:tc>
          <w:tcPr/>
          <w:p>
            <w:pPr>
              <w:jc w:val="left"/>
            </w:pPr>
            <w:r>
              <w:rPr>
                <w:b/>
                <w:bCs/>
              </w:rPr>
              <w:t xml:space="preserve">AQL</w:t>
            </w:r>
            <w:r>
              <w:t xml:space="preserve">: /content[openEHR-EHR-INSTRUCTION.medication_order.v3]/activities[at0001]/description[at0002]/items[openEHR-EHR-CLUSTER.therapeutic_direction.v1,'Periodically']/items[openEHR-EHR-CLUSTER.dosage.v2]/items[openEHR-EHR-CLUSTER.timing_daily.v1]/items[at0014,'Repetition interval for hours and minutes']/value</w:t>
            </w:r>
          </w:p>
          <w:p>
            <w:pPr>
              <w:jc w:val="left"/>
            </w:pPr>
            <w:r>
              <w:rPr>
                <w:b/>
                <w:bCs/>
              </w:rPr>
              <w:t xml:space="preserve">comment</w:t>
            </w:r>
            <w:r>
              <w:t xml:space="preserve">: For example: "Every 4 hours" or "Every 4 to 6 hours".</w:t>
            </w:r>
          </w:p>
        </w:tc>
        <w:tc>
          <w:tcPr/>
          <w:p>
            <w:pPr>
              <w:pStyle w:val="Compact"/>
            </w:pPr>
          </w:p>
        </w:tc>
      </w:tr>
      <w:tr>
        <w:tc>
          <w:tcPr/>
          <w:p>
            <w:pPr>
              <w:jc w:val="left"/>
            </w:pPr>
            <w:r>
              <w:rPr>
                <w:b/>
                <w:bCs/>
              </w:rPr>
              <w:t xml:space="preserve">Specific time for first application</w:t>
            </w:r>
            <w:r>
              <w:br/>
            </w:r>
            <w:r>
              <w:t xml:space="preserve">Type:</w:t>
            </w:r>
            <w:r>
              <w:t xml:space="preserve"> </w:t>
            </w:r>
            <w:r>
              <w:rPr>
                <w:rStyle w:val="VerbatimChar"/>
              </w:rPr>
              <w:t xml:space="preserve">Time</w:t>
            </w:r>
            <w:r>
              <w:t xml:space="preserve"> </w:t>
            </w:r>
            <w:r>
              <w:t xml:space="preserve">(</w:t>
            </w:r>
            <w:r>
              <w:rPr>
                <w:i/>
                <w:iCs/>
              </w:rPr>
              <w:t xml:space="preserve">0..1</w:t>
            </w:r>
            <w:r>
              <w:t xml:space="preserve">)</w:t>
            </w:r>
            <w:r>
              <w:br/>
            </w:r>
            <w:r>
              <w:t xml:space="preserve">NodeID: [</w:t>
            </w:r>
            <w:r>
              <w:rPr>
                <w:rStyle w:val="VerbatimChar"/>
              </w:rPr>
              <w:t xml:space="preserve">at0004</w:t>
            </w:r>
            <w:r>
              <w:t xml:space="preserve">]</w:t>
            </w:r>
            <w:r>
              <w:br/>
            </w:r>
            <w:r>
              <w:rPr>
                <w:rStyle w:val="VerbatimChar"/>
              </w:rPr>
              <w:t xml:space="preserve">specific_time_for_first_application</w:t>
            </w:r>
          </w:p>
        </w:tc>
        <w:tc>
          <w:tcPr/>
          <w:p>
            <w:pPr>
              <w:jc w:val="left"/>
            </w:pPr>
            <w:r>
              <w:rPr>
                <w:b/>
                <w:bCs/>
              </w:rPr>
              <w:t xml:space="preserve">AQL</w:t>
            </w:r>
            <w:r>
              <w:t xml:space="preserve">: /content[openEHR-EHR-INSTRUCTION.medication_order.v3]/activities[at0001]/description[at0002]/items[openEHR-EHR-CLUSTER.therapeutic_direction.v1,'Periodically']/items[openEHR-EHR-CLUSTER.dosage.v2]/items[openEHR-EHR-CLUSTER.timing_daily.v1]/items[at0004,'Specific time for first application']/value</w:t>
            </w:r>
          </w:p>
          <w:p>
            <w:pPr>
              <w:jc w:val="left"/>
            </w:pPr>
            <w:r>
              <w:rPr>
                <w:b/>
                <w:bCs/>
              </w:rPr>
              <w:t xml:space="preserve">comment</w:t>
            </w:r>
            <w:r>
              <w:t xml:space="preserve">: For example: "08:00" or "15:00".</w:t>
            </w:r>
            <w:r>
              <w:t xml:space="preserve"> </w:t>
            </w:r>
            <w:r>
              <w:t xml:space="preserve">The date of first application is stored in openEHR-EHR-CLUSTER.timing_nondaily.v1/Specific date for first application[at0001]</w:t>
            </w:r>
          </w:p>
        </w:tc>
        <w:tc>
          <w:tcPr/>
          <w:p>
            <w:pPr>
              <w:pStyle w:val="Compact"/>
            </w:pP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/content[openEHR-EHR-INSTRUCTION.medication_order.v3]/activities[at0001]/description[at0002]/items[openEHR-EHR-CLUSTER.therapeutic_direction.v1,'Periodically']/items[openEHR-EHR-CLUSTER.dosage.v2]/items[openEHR-EHR-CLUSTER.timing_daily.v1]/items[at0024]/value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/content[openEHR-EHR-INSTRUCTION.medication_order.v3]/activities[at0001]/description[at0002]/items[openEHR-EHR-CLUSTER.therapeutic_direction.v1,'Periodically']/items[openEHR-EHR-CLUSTER.dosage.v2]/items[at0102]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/content[openEHR-EHR-INSTRUCTION.medication_order.v3]/activities[at0001]/description[at0002]/items[openEHR-EHR-CLUSTER.therapeutic_direction.v1,'Periodically']/items[at0178,'Therapeutic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/content[openEHR-EHR-INSTRUCTION.medication_order.v3]/activities[at0001]/description[at0002]/items[openEHR-EHR-CLUSTER.therapeutic_direction.v1,'Periodically']/items[at0179,'Therapeutic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83" w:name="X60687c7955d7e39c2c372cd860546dfeb5fea01"/>
            <w:r>
              <w:t xml:space="preserve">Timing - non-daily</w:t>
            </w:r>
            <w:r>
              <w:t xml:space="preserve"> </w:t>
            </w:r>
            <w:r>
              <w:rPr>
                <w:b/>
                <w:bCs/>
              </w:rPr>
              <w:t xml:space="preserve">[0..1]</w:t>
            </w:r>
            <w:bookmarkEnd w:id="83"/>
          </w:p>
          <w:p>
            <w:pPr>
              <w:jc w:val="left"/>
            </w:pPr>
            <w:r>
              <w:rPr>
                <w:rStyle w:val="VerbatimChar"/>
              </w:rPr>
              <w:t xml:space="preserve">CLUSTER: openEHR-EHR-CLUSTER.timing_nondaily.v1</w:t>
            </w:r>
          </w:p>
        </w:tc>
      </w:tr>
      <w:tr>
        <w:tc>
          <w:tcPr/>
          <w:p>
            <w:pPr>
              <w:jc w:val="left"/>
            </w:pPr>
            <w:r>
              <w:rPr>
                <w:b/>
                <w:bCs/>
              </w:rPr>
              <w:t xml:space="preserve">Repetition interval for days</w:t>
            </w:r>
            <w:r>
              <w:br/>
            </w:r>
            <w:r>
              <w:t xml:space="preserve">Type:</w:t>
            </w:r>
            <w:r>
              <w:t xml:space="preserve"> </w:t>
            </w:r>
            <w:r>
              <w:rPr>
                <w:rStyle w:val="VerbatimChar"/>
              </w:rPr>
              <w:t xml:space="preserve">Duration</w:t>
            </w:r>
            <w:r>
              <w:t xml:space="preserve"> </w:t>
            </w:r>
            <w:r>
              <w:t xml:space="preserve">(</w:t>
            </w:r>
            <w:r>
              <w:rPr>
                <w:i/>
                <w:iCs/>
              </w:rPr>
              <w:t xml:space="preserve">0..1</w:t>
            </w:r>
            <w:r>
              <w:t xml:space="preserve">)</w:t>
            </w:r>
            <w:r>
              <w:br/>
            </w:r>
            <w:r>
              <w:t xml:space="preserve">NodeID: [</w:t>
            </w:r>
            <w:r>
              <w:rPr>
                <w:rStyle w:val="VerbatimChar"/>
              </w:rPr>
              <w:t xml:space="preserve">at0002</w:t>
            </w:r>
            <w:r>
              <w:t xml:space="preserve">]</w:t>
            </w:r>
            <w:r>
              <w:br/>
            </w:r>
            <w:r>
              <w:rPr>
                <w:rStyle w:val="VerbatimChar"/>
              </w:rPr>
              <w:t xml:space="preserve">repetition_interval_for_days</w:t>
            </w:r>
          </w:p>
        </w:tc>
        <w:tc>
          <w:tcPr/>
          <w:p>
            <w:pPr>
              <w:jc w:val="left"/>
            </w:pPr>
            <w:r>
              <w:rPr>
                <w:b/>
                <w:bCs/>
              </w:rPr>
              <w:t xml:space="preserve">AQL</w:t>
            </w:r>
            <w:r>
              <w:t xml:space="preserve">: /content[openEHR-EHR-INSTRUCTION.medication_order.v3]/activities[at0001]/description[at0002]/items[openEHR-EHR-CLUSTER.therapeutic_direction.v1,'Periodically']/items[openEHR-EHR-CLUSTER.timing_nondaily.v1]/items[at0002,'Repetition interval for days']/value</w:t>
            </w:r>
          </w:p>
          <w:p>
            <w:pPr>
              <w:jc w:val="left"/>
            </w:pPr>
            <w:r>
              <w:rPr>
                <w:b/>
                <w:bCs/>
              </w:rPr>
              <w:t xml:space="preserve">comment</w:t>
            </w:r>
            <w:r>
              <w:t xml:space="preserve">: For example: 'Every 3 weeks'. If necessary, this element can be used to explicity specify that an activity is to take place every single day, by setting it to "1 day".</w:t>
            </w:r>
          </w:p>
        </w:tc>
        <w:tc>
          <w:tcPr/>
          <w:p>
            <w:pPr>
              <w:pStyle w:val="Compact"/>
            </w:pPr>
          </w:p>
        </w:tc>
      </w:tr>
      <w:tr>
        <w:tc>
          <w:tcPr/>
          <w:p>
            <w:pPr>
              <w:jc w:val="left"/>
            </w:pPr>
            <w:r>
              <w:rPr>
                <w:b/>
                <w:bCs/>
              </w:rPr>
              <w:t xml:space="preserve">Specific date for first application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at0001</w:t>
            </w:r>
            <w:r>
              <w:t xml:space="preserve">]</w:t>
            </w:r>
            <w:r>
              <w:br/>
            </w:r>
            <w:r>
              <w:rPr>
                <w:rStyle w:val="VerbatimChar"/>
              </w:rPr>
              <w:t xml:space="preserve">specific_date_for_first_application</w:t>
            </w:r>
          </w:p>
        </w:tc>
        <w:tc>
          <w:tcPr/>
          <w:p>
            <w:pPr>
              <w:jc w:val="left"/>
            </w:pPr>
            <w:r>
              <w:rPr>
                <w:b/>
                <w:bCs/>
              </w:rPr>
              <w:t xml:space="preserve">AQL</w:t>
            </w:r>
            <w:r>
              <w:t xml:space="preserve">: /content[openEHR-EHR-INSTRUCTION.medication_order.v3]/activities[at0001]/description[at0002]/items[openEHR-EHR-CLUSTER.therapeutic_direction.v1,'Periodically']/items[openEHR-EHR-CLUSTER.timing_nondaily.v1]/items[at0001,'Specific date for first application']</w:t>
            </w:r>
          </w:p>
          <w:p>
            <w:pPr>
              <w:jc w:val="left"/>
            </w:pPr>
            <w:r>
              <w:rPr>
                <w:b/>
                <w:bCs/>
              </w:rPr>
              <w:t xml:space="preserve">comment</w:t>
            </w:r>
            <w:r>
              <w:t xml:space="preserve">: For example: 'on 12 Jan 2017'.</w:t>
            </w:r>
            <w:r>
              <w:t xml:space="preserve"> </w:t>
            </w:r>
            <w:r>
              <w:t xml:space="preserve">The time of first application is stored in openEHR-EHR-CLUSTER.timing_daily.v1/Specific time for first application[at0004]</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Date</w:t>
            </w:r>
            <w:r>
              <w:br/>
            </w:r>
            <w:r>
              <w:t xml:space="preserve">NodeID: [</w:t>
            </w:r>
            <w:r>
              <w:rPr>
                <w:rStyle w:val="VerbatimChar"/>
              </w:rPr>
              <w:t xml:space="preserve">at0001</w:t>
            </w:r>
            <w:r>
              <w:t xml:space="preserve">]</w:t>
            </w:r>
            <w:r>
              <w:br/>
            </w:r>
            <w:r>
              <w:rPr>
                <w:rStyle w:val="VerbatimChar"/>
              </w:rPr>
              <w:t xml:space="preserve">date_value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Date</w:t>
            </w:r>
            <w:r>
              <w:br/>
            </w:r>
            <w:r>
              <w:t xml:space="preserve">NodeID: [</w:t>
            </w:r>
            <w:r>
              <w:rPr>
                <w:rStyle w:val="VerbatimChar"/>
              </w:rPr>
              <w:t xml:space="preserve">at0001</w:t>
            </w:r>
            <w:r>
              <w:t xml:space="preserve">]</w:t>
            </w:r>
            <w:r>
              <w:br/>
            </w:r>
            <w:r>
              <w:rPr>
                <w:rStyle w:val="VerbatimChar"/>
              </w:rPr>
              <w:t xml:space="preserve">interval_of_date_value</w:t>
            </w:r>
          </w:p>
        </w:tc>
        <w:tc>
          <w:tcPr/>
          <w:p>
            <w:pPr>
              <w:pStyle w:val="Compact"/>
            </w:pPr>
          </w:p>
        </w:tc>
        <w:tc>
          <w:tcPr/>
          <w:p>
            <w:pPr>
              <w:jc w:val="left"/>
            </w:pPr>
            <w:r>
              <w:rPr>
                <w:rStyle w:val="VerbatimChar"/>
              </w:rPr>
              <w:t xml:space="preserve">Unsupported RM type: DV_INTERVAL&lt;DV_DATE&gt;</w:t>
            </w:r>
          </w:p>
        </w:tc>
      </w:tr>
      <w:tr>
        <w:tc>
          <w:tcPr>
            <w:gridSpan w:val="3"/>
          </w:tcPr>
          <w:p>
            <w:pPr>
              <w:pStyle w:val="Heading4"/>
              <w:jc w:val="left"/>
            </w:pPr>
            <w:bookmarkStart w:id="84" w:name="X832ebf1caab8b070904869d321cbfc5acc9778c"/>
            <w:r>
              <w:t xml:space="preserve">Schema</w:t>
            </w:r>
            <w:r>
              <w:t xml:space="preserve"> </w:t>
            </w:r>
            <w:r>
              <w:rPr>
                <w:b/>
                <w:bCs/>
              </w:rPr>
              <w:t xml:space="preserve">[0..*]</w:t>
            </w:r>
            <w:bookmarkEnd w:id="84"/>
          </w:p>
          <w:p>
            <w:pPr>
              <w:jc w:val="left"/>
            </w:pPr>
            <w:r>
              <w:rPr>
                <w:rStyle w:val="VerbatimChar"/>
              </w:rPr>
              <w:t xml:space="preserve">CLUSTER: openEHR-EHR-CLUSTER.therapeutic_direction.v1</w:t>
            </w:r>
          </w:p>
        </w:tc>
      </w:tr>
      <w:tr>
        <w:tc>
          <w:tcPr>
            <w:gridSpan w:val="3"/>
          </w:tcPr>
          <w:p>
            <w:pPr>
              <w:pStyle w:val="Heading4"/>
              <w:jc w:val="left"/>
            </w:pPr>
            <w:bookmarkStart w:id="85" w:name="X05a12c0b9d3ad798a7e8fbfad6afdefaadc5600"/>
            <w:r>
              <w:t xml:space="preserve">Morning</w:t>
            </w:r>
            <w:r>
              <w:t xml:space="preserve"> </w:t>
            </w:r>
            <w:r>
              <w:rPr>
                <w:b/>
                <w:bCs/>
              </w:rPr>
              <w:t xml:space="preserve">[0..1]</w:t>
            </w:r>
            <w:bookmarkEnd w:id="85"/>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/content[openEHR-EHR-INSTRUCTION.medication_order.v3]/activities[at0001]/description[at0002]/items[openEHR-EHR-CLUSTER.therapeutic_direction.v1,'Schema']/items[openEHR-EHR-CLUSTER.dosage.v2,'Morning']/items[at0144]/value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3"/>
              </w:numPr>
              <w:jc w:val="left"/>
            </w:pPr>
            <w:r>
              <w:t xml:space="preserve">Anw</w:t>
            </w:r>
          </w:p>
          <w:p>
            <w:pPr>
              <w:numPr>
                <w:ilvl w:val="0"/>
                <w:numId w:val="1043"/>
              </w:numPr>
              <w:jc w:val="left"/>
            </w:pPr>
            <w:r>
              <w:t xml:space="preserve">Blist</w:t>
            </w:r>
          </w:p>
          <w:p>
            <w:pPr>
              <w:numPr>
                <w:ilvl w:val="0"/>
                <w:numId w:val="1043"/>
              </w:numPr>
              <w:jc w:val="left"/>
            </w:pPr>
            <w:r>
              <w:t xml:space="preserve">Btl</w:t>
            </w:r>
          </w:p>
          <w:p>
            <w:pPr>
              <w:numPr>
                <w:ilvl w:val="0"/>
                <w:numId w:val="1043"/>
              </w:numPr>
              <w:jc w:val="left"/>
            </w:pPr>
            <w:r>
              <w:t xml:space="preserve">Dos</w:t>
            </w:r>
          </w:p>
          <w:p>
            <w:pPr>
              <w:numPr>
                <w:ilvl w:val="0"/>
                <w:numId w:val="1043"/>
              </w:numPr>
              <w:jc w:val="left"/>
            </w:pPr>
            <w:r>
              <w:t xml:space="preserve">Dosierpip</w:t>
            </w:r>
          </w:p>
          <w:p>
            <w:pPr>
              <w:numPr>
                <w:ilvl w:val="0"/>
                <w:numId w:val="1043"/>
              </w:numPr>
              <w:jc w:val="left"/>
            </w:pPr>
            <w:r>
              <w:t xml:space="preserve">Dosierspr</w:t>
            </w:r>
          </w:p>
          <w:p>
            <w:pPr>
              <w:numPr>
                <w:ilvl w:val="0"/>
                <w:numId w:val="1043"/>
              </w:numPr>
              <w:jc w:val="left"/>
            </w:pPr>
            <w:r>
              <w:t xml:space="preserve">EL</w:t>
            </w:r>
          </w:p>
          <w:p>
            <w:pPr>
              <w:numPr>
                <w:ilvl w:val="0"/>
                <w:numId w:val="1043"/>
              </w:numPr>
              <w:jc w:val="left"/>
            </w:pPr>
            <w:r>
              <w:t xml:space="preserve">Fl</w:t>
            </w:r>
          </w:p>
          <w:p>
            <w:pPr>
              <w:numPr>
                <w:ilvl w:val="0"/>
                <w:numId w:val="1043"/>
              </w:numPr>
              <w:jc w:val="left"/>
            </w:pPr>
            <w:r>
              <w:t xml:space="preserve">Tropf</w:t>
            </w:r>
          </w:p>
          <w:p>
            <w:pPr>
              <w:numPr>
                <w:ilvl w:val="0"/>
                <w:numId w:val="1043"/>
              </w:numPr>
              <w:jc w:val="left"/>
            </w:pPr>
            <w:r>
              <w:t xml:space="preserve">Hub</w:t>
            </w:r>
          </w:p>
          <w:p>
            <w:pPr>
              <w:numPr>
                <w:ilvl w:val="0"/>
                <w:numId w:val="1043"/>
              </w:numPr>
              <w:jc w:val="left"/>
            </w:pPr>
            <w:r>
              <w:t xml:space="preserve">MB</w:t>
            </w:r>
          </w:p>
          <w:p>
            <w:pPr>
              <w:numPr>
                <w:ilvl w:val="0"/>
                <w:numId w:val="1043"/>
              </w:numPr>
              <w:jc w:val="left"/>
            </w:pPr>
            <w:r>
              <w:t xml:space="preserve">ML</w:t>
            </w:r>
          </w:p>
          <w:p>
            <w:pPr>
              <w:numPr>
                <w:ilvl w:val="0"/>
                <w:numId w:val="1043"/>
              </w:numPr>
              <w:jc w:val="left"/>
            </w:pPr>
            <w:r>
              <w:t xml:space="preserve">Pck</w:t>
            </w:r>
          </w:p>
          <w:p>
            <w:pPr>
              <w:numPr>
                <w:ilvl w:val="0"/>
                <w:numId w:val="1043"/>
              </w:numPr>
              <w:jc w:val="left"/>
            </w:pPr>
            <w:r>
              <w:t xml:space="preserve">Pfl</w:t>
            </w:r>
          </w:p>
          <w:p>
            <w:pPr>
              <w:numPr>
                <w:ilvl w:val="0"/>
                <w:numId w:val="1043"/>
              </w:numPr>
              <w:jc w:val="left"/>
            </w:pPr>
            <w:r>
              <w:t xml:space="preserve">Stk</w:t>
            </w:r>
          </w:p>
          <w:p>
            <w:pPr>
              <w:numPr>
                <w:ilvl w:val="0"/>
                <w:numId w:val="1043"/>
              </w:numPr>
              <w:jc w:val="left"/>
            </w:pPr>
            <w:r>
              <w:t xml:space="preserve">Tube</w:t>
            </w:r>
          </w:p>
          <w:p>
            <w:pPr>
              <w:numPr>
                <w:ilvl w:val="0"/>
                <w:numId w:val="1043"/>
              </w:numPr>
              <w:jc w:val="left"/>
            </w:pPr>
            <w:r>
              <w:t xml:space="preserve">Teilpck</w:t>
            </w:r>
          </w:p>
          <w:p>
            <w:pPr>
              <w:numPr>
                <w:ilvl w:val="0"/>
                <w:numId w:val="1043"/>
              </w:numPr>
              <w:jc w:val="left"/>
            </w:pPr>
            <w:r>
              <w:t xml:space="preserve">TL</w:t>
            </w:r>
          </w:p>
          <w:p>
            <w:pPr>
              <w:numPr>
                <w:ilvl w:val="0"/>
                <w:numId w:val="1043"/>
              </w:numPr>
              <w:jc w:val="left"/>
            </w:pPr>
            <w:r>
              <w:t xml:space="preserve">N/A</w:t>
            </w:r>
          </w:p>
          <w:p>
            <w:pPr>
              <w:numPr>
                <w:ilvl w:val="0"/>
                <w:numId w:val="1043"/>
              </w:numPr>
              <w:jc w:val="left"/>
            </w:pPr>
            <w:r>
              <w:t xml:space="preserve">E</w:t>
            </w:r>
          </w:p>
          <w:p>
            <w:pPr>
              <w:numPr>
                <w:ilvl w:val="0"/>
                <w:numId w:val="1043"/>
              </w:numPr>
              <w:jc w:val="left"/>
            </w:pPr>
            <w:r>
              <w:t xml:space="preserve">Mio E</w:t>
            </w:r>
          </w:p>
          <w:p>
            <w:pPr>
              <w:numPr>
                <w:ilvl w:val="0"/>
                <w:numId w:val="1043"/>
              </w:numPr>
              <w:jc w:val="left"/>
            </w:pPr>
            <w:r>
              <w:t xml:space="preserve">IE</w:t>
            </w:r>
          </w:p>
          <w:p>
            <w:pPr>
              <w:numPr>
                <w:ilvl w:val="0"/>
                <w:numId w:val="1043"/>
              </w:numPr>
              <w:jc w:val="left"/>
            </w:pPr>
            <w:r>
              <w:t xml:space="preserve">Mio IE</w:t>
            </w:r>
          </w:p>
          <w:p>
            <w:pPr>
              <w:numPr>
                <w:ilvl w:val="0"/>
                <w:numId w:val="1043"/>
              </w:numPr>
              <w:jc w:val="left"/>
            </w:pPr>
            <w:r>
              <w:t xml:space="preserve">ng</w:t>
            </w:r>
          </w:p>
          <w:p>
            <w:pPr>
              <w:numPr>
                <w:ilvl w:val="0"/>
                <w:numId w:val="1043"/>
              </w:numPr>
              <w:jc w:val="left"/>
            </w:pPr>
            <w:r>
              <w:t xml:space="preserve">mcg</w:t>
            </w:r>
          </w:p>
          <w:p>
            <w:pPr>
              <w:numPr>
                <w:ilvl w:val="0"/>
                <w:numId w:val="1043"/>
              </w:numPr>
              <w:jc w:val="left"/>
            </w:pPr>
            <w:r>
              <w:t xml:space="preserve">mg</w:t>
            </w:r>
          </w:p>
          <w:p>
            <w:pPr>
              <w:numPr>
                <w:ilvl w:val="0"/>
                <w:numId w:val="1043"/>
              </w:numPr>
              <w:jc w:val="left"/>
            </w:pPr>
            <w:r>
              <w:t xml:space="preserve">g</w:t>
            </w:r>
          </w:p>
          <w:p>
            <w:pPr>
              <w:numPr>
                <w:ilvl w:val="0"/>
                <w:numId w:val="1043"/>
              </w:numPr>
              <w:jc w:val="left"/>
            </w:pPr>
            <w:r>
              <w:t xml:space="preserve">ml</w:t>
            </w:r>
          </w:p>
          <w:p>
            <w:pPr>
              <w:numPr>
                <w:ilvl w:val="0"/>
                <w:numId w:val="1043"/>
              </w:numPr>
              <w:jc w:val="left"/>
            </w:pPr>
            <w:r>
              <w:t xml:space="preserve">nmol</w:t>
            </w:r>
          </w:p>
          <w:p>
            <w:pPr>
              <w:numPr>
                <w:ilvl w:val="0"/>
                <w:numId w:val="1043"/>
              </w:numPr>
              <w:jc w:val="left"/>
            </w:pPr>
            <w:r>
              <w:t xml:space="preserve">mcmol</w:t>
            </w:r>
          </w:p>
          <w:p>
            <w:pPr>
              <w:numPr>
                <w:ilvl w:val="0"/>
                <w:numId w:val="1043"/>
              </w:numPr>
              <w:jc w:val="left"/>
            </w:pPr>
            <w:r>
              <w:t xml:space="preserve">mmol</w:t>
            </w:r>
          </w:p>
          <w:p>
            <w:pPr>
              <w:numPr>
                <w:ilvl w:val="0"/>
                <w:numId w:val="1043"/>
              </w:numPr>
              <w:jc w:val="left"/>
            </w:pPr>
            <w:r>
              <w:t xml:space="preserve">ppm</w:t>
            </w:r>
          </w:p>
          <w:p>
            <w:pPr>
              <w:numPr>
                <w:ilvl w:val="0"/>
                <w:numId w:val="1043"/>
              </w:numPr>
              <w:jc w:val="left"/>
            </w:pPr>
            <w:r>
              <w:t xml:space="preserve">J</w:t>
            </w:r>
          </w:p>
          <w:p>
            <w:pPr>
              <w:numPr>
                <w:ilvl w:val="0"/>
                <w:numId w:val="1043"/>
              </w:numPr>
              <w:jc w:val="left"/>
            </w:pPr>
            <w:r>
              <w:t xml:space="preserve">kJ</w:t>
            </w:r>
          </w:p>
          <w:p>
            <w:pPr>
              <w:numPr>
                <w:ilvl w:val="0"/>
                <w:numId w:val="1043"/>
              </w:numPr>
              <w:jc w:val="left"/>
            </w:pPr>
            <w:r>
              <w:t xml:space="preserve">cal</w:t>
            </w:r>
          </w:p>
          <w:p>
            <w:pPr>
              <w:numPr>
                <w:ilvl w:val="0"/>
                <w:numId w:val="1043"/>
              </w:numPr>
              <w:jc w:val="left"/>
            </w:pPr>
            <w:r>
              <w:t xml:space="preserve">kcal</w:t>
            </w:r>
          </w:p>
          <w:p>
            <w:pPr>
              <w:numPr>
                <w:ilvl w:val="0"/>
                <w:numId w:val="1043"/>
              </w:numPr>
              <w:jc w:val="left"/>
            </w:pPr>
            <w:r>
              <w:t xml:space="preserve">Bq</w:t>
            </w:r>
          </w:p>
          <w:p>
            <w:pPr>
              <w:numPr>
                <w:ilvl w:val="0"/>
                <w:numId w:val="1043"/>
              </w:numPr>
              <w:jc w:val="left"/>
            </w:pPr>
            <w:r>
              <w:t xml:space="preserve">kBq</w:t>
            </w:r>
          </w:p>
          <w:p>
            <w:pPr>
              <w:numPr>
                <w:ilvl w:val="0"/>
                <w:numId w:val="1043"/>
              </w:numPr>
              <w:jc w:val="left"/>
            </w:pPr>
            <w:r>
              <w:t xml:space="preserve">MBq</w:t>
            </w:r>
          </w:p>
          <w:p>
            <w:pPr>
              <w:numPr>
                <w:ilvl w:val="0"/>
                <w:numId w:val="1043"/>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/content[openEHR-EHR-INSTRUCTION.medication_order.v3]/activities[at0001]/description[at0002]/items[openEHR-EHR-CLUSTER.therapeutic_direction.v1,'Schema']/items[openEHR-EHR-CLUSTER.dosage.v2,'Morning']/items[at0178,'Reference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86" w:name="Xa8294d26163c47dddcdde3465e75bd007fc1097"/>
            <w:r>
              <w:t xml:space="preserve">Timing morning</w:t>
            </w:r>
            <w:r>
              <w:t xml:space="preserve"> </w:t>
            </w:r>
            <w:r>
              <w:rPr>
                <w:b/>
                <w:bCs/>
              </w:rPr>
              <w:t xml:space="preserve">[0..1]</w:t>
            </w:r>
            <w:bookmarkEnd w:id="86"/>
          </w:p>
          <w:p>
            <w:pPr>
              <w:jc w:val="left"/>
            </w:pPr>
            <w:r>
              <w:rPr>
                <w:rStyle w:val="VerbatimChar"/>
              </w:rPr>
              <w:t xml:space="preserve">CLUSTER: openEHR-EHR-CLUSTER.timing_daily.v1</w:t>
            </w:r>
          </w:p>
        </w:tc>
      </w:tr>
      <w:tr>
        <w:tc>
          <w:tcPr/>
          <w:p>
            <w:pPr>
              <w:jc w:val="left"/>
            </w:pPr>
            <w:r>
              <w:rPr>
                <w:b/>
                <w:bCs/>
              </w:rPr>
              <w:t xml:space="preserve">Time period for application</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at0004</w:t>
            </w:r>
            <w:r>
              <w:t xml:space="preserve">]</w:t>
            </w:r>
            <w:r>
              <w:br/>
            </w:r>
            <w:r>
              <w:rPr>
                <w:rStyle w:val="VerbatimChar"/>
              </w:rPr>
              <w:t xml:space="preserve">time_period_for_application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/content[openEHR-EHR-INSTRUCTION.medication_order.v3]/activities[at0001]/description[at0002]/items[openEHR-EHR-CLUSTER.therapeutic_direction.v1,'Schema']/items[openEHR-EHR-CLUSTER.dosage.v2,'Morning']/items[openEHR-EHR-CLUSTER.timing_daily.v1,'Timing morning']/items[at0004,'Time period for application']</w:t>
            </w:r>
          </w:p>
          <w:p>
            <w:pPr>
              <w:jc w:val="left"/>
            </w:pPr>
            <w:r>
              <w:rPr>
                <w:b/>
                <w:bCs/>
              </w:rPr>
              <w:t xml:space="preserve">comment</w:t>
            </w:r>
            <w:r>
              <w:t xml:space="preserve">: For example: "08:00" or "15:00-16:00".</w:t>
            </w:r>
            <w:r>
              <w:t xml:space="preserve"> </w:t>
            </w:r>
            <w:r>
              <w:t xml:space="preserve">Although a specific point in time can be recorded, a time interval is more appropriate for a "Schema" medication order.</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Time</w:t>
            </w:r>
            <w:r>
              <w:br/>
            </w:r>
            <w:r>
              <w:t xml:space="preserve">NodeID: [</w:t>
            </w:r>
            <w:r>
              <w:rPr>
                <w:rStyle w:val="VerbatimChar"/>
              </w:rPr>
              <w:t xml:space="preserve">at0004</w:t>
            </w:r>
            <w:r>
              <w:t xml:space="preserve">]</w:t>
            </w:r>
            <w:r>
              <w:br/>
            </w:r>
            <w:r>
              <w:rPr>
                <w:rStyle w:val="VerbatimChar"/>
              </w:rPr>
              <w:t xml:space="preserve">time_value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Time</w:t>
            </w:r>
            <w:r>
              <w:br/>
            </w:r>
            <w:r>
              <w:t xml:space="preserve">NodeID: [</w:t>
            </w:r>
            <w:r>
              <w:rPr>
                <w:rStyle w:val="VerbatimChar"/>
              </w:rPr>
              <w:t xml:space="preserve">at0004</w:t>
            </w:r>
            <w:r>
              <w:t xml:space="preserve">]</w:t>
            </w:r>
            <w:r>
              <w:br/>
            </w:r>
            <w:r>
              <w:rPr>
                <w:rStyle w:val="VerbatimChar"/>
              </w:rPr>
              <w:t xml:space="preserve">interval_of_time_value</w:t>
            </w:r>
          </w:p>
        </w:tc>
        <w:tc>
          <w:tcPr/>
          <w:p>
            <w:pPr>
              <w:pStyle w:val="Compact"/>
            </w:pPr>
          </w:p>
        </w:tc>
        <w:tc>
          <w:tcPr/>
          <w:p>
            <w:pPr>
              <w:jc w:val="left"/>
            </w:pPr>
            <w:r>
              <w:rPr>
                <w:rStyle w:val="VerbatimChar"/>
              </w:rPr>
              <w:t xml:space="preserve">Unsupported RM type: DV_INTERVAL&lt;DV_TIME&gt;</w:t>
            </w: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/content[openEHR-EHR-INSTRUCTION.medication_order.v3]/activities[at0001]/description[at0002]/items[openEHR-EHR-CLUSTER.therapeutic_direction.v1,'Schema']/items[openEHR-EHR-CLUSTER.dosage.v2,'Morning']/items[openEHR-EHR-CLUSTER.timing_daily.v1,'Timing morning']/items[at0024]/value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/content[openEHR-EHR-INSTRUCTION.medication_order.v3]/activities[at0001]/description[at0002]/items[openEHR-EHR-CLUSTER.therapeutic_direction.v1,'Schema']/items[openEHR-EHR-CLUSTER.dosage.v2,'Morning']/items[at0102]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gridSpan w:val="3"/>
          </w:tcPr>
          <w:p>
            <w:pPr>
              <w:pStyle w:val="Heading4"/>
              <w:jc w:val="left"/>
            </w:pPr>
            <w:bookmarkStart w:id="87" w:name="Xfba928a8d331de6c15b0380baf5141eb6b308a6"/>
            <w:r>
              <w:t xml:space="preserve">Noon</w:t>
            </w:r>
            <w:r>
              <w:t xml:space="preserve"> </w:t>
            </w:r>
            <w:r>
              <w:rPr>
                <w:b/>
                <w:bCs/>
              </w:rPr>
              <w:t xml:space="preserve">[0..1]</w:t>
            </w:r>
            <w:bookmarkEnd w:id="87"/>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/content[openEHR-EHR-INSTRUCTION.medication_order.v3]/activities[at0001]/description[at0002]/items[openEHR-EHR-CLUSTER.therapeutic_direction.v1,'Schema']/items[openEHR-EHR-CLUSTER.dosage.v2,'Noon']/items[at0144]/value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4"/>
              </w:numPr>
              <w:jc w:val="left"/>
            </w:pPr>
            <w:r>
              <w:t xml:space="preserve">Anw</w:t>
            </w:r>
          </w:p>
          <w:p>
            <w:pPr>
              <w:numPr>
                <w:ilvl w:val="0"/>
                <w:numId w:val="1044"/>
              </w:numPr>
              <w:jc w:val="left"/>
            </w:pPr>
            <w:r>
              <w:t xml:space="preserve">Blist</w:t>
            </w:r>
          </w:p>
          <w:p>
            <w:pPr>
              <w:numPr>
                <w:ilvl w:val="0"/>
                <w:numId w:val="1044"/>
              </w:numPr>
              <w:jc w:val="left"/>
            </w:pPr>
            <w:r>
              <w:t xml:space="preserve">Btl</w:t>
            </w:r>
          </w:p>
          <w:p>
            <w:pPr>
              <w:numPr>
                <w:ilvl w:val="0"/>
                <w:numId w:val="1044"/>
              </w:numPr>
              <w:jc w:val="left"/>
            </w:pPr>
            <w:r>
              <w:t xml:space="preserve">Dos</w:t>
            </w:r>
          </w:p>
          <w:p>
            <w:pPr>
              <w:numPr>
                <w:ilvl w:val="0"/>
                <w:numId w:val="1044"/>
              </w:numPr>
              <w:jc w:val="left"/>
            </w:pPr>
            <w:r>
              <w:t xml:space="preserve">Dosierpip</w:t>
            </w:r>
          </w:p>
          <w:p>
            <w:pPr>
              <w:numPr>
                <w:ilvl w:val="0"/>
                <w:numId w:val="1044"/>
              </w:numPr>
              <w:jc w:val="left"/>
            </w:pPr>
            <w:r>
              <w:t xml:space="preserve">Dosierspr</w:t>
            </w:r>
          </w:p>
          <w:p>
            <w:pPr>
              <w:numPr>
                <w:ilvl w:val="0"/>
                <w:numId w:val="1044"/>
              </w:numPr>
              <w:jc w:val="left"/>
            </w:pPr>
            <w:r>
              <w:t xml:space="preserve">EL</w:t>
            </w:r>
          </w:p>
          <w:p>
            <w:pPr>
              <w:numPr>
                <w:ilvl w:val="0"/>
                <w:numId w:val="1044"/>
              </w:numPr>
              <w:jc w:val="left"/>
            </w:pPr>
            <w:r>
              <w:t xml:space="preserve">Fl</w:t>
            </w:r>
          </w:p>
          <w:p>
            <w:pPr>
              <w:numPr>
                <w:ilvl w:val="0"/>
                <w:numId w:val="1044"/>
              </w:numPr>
              <w:jc w:val="left"/>
            </w:pPr>
            <w:r>
              <w:t xml:space="preserve">Tropf</w:t>
            </w:r>
          </w:p>
          <w:p>
            <w:pPr>
              <w:numPr>
                <w:ilvl w:val="0"/>
                <w:numId w:val="1044"/>
              </w:numPr>
              <w:jc w:val="left"/>
            </w:pPr>
            <w:r>
              <w:t xml:space="preserve">Hub</w:t>
            </w:r>
          </w:p>
          <w:p>
            <w:pPr>
              <w:numPr>
                <w:ilvl w:val="0"/>
                <w:numId w:val="1044"/>
              </w:numPr>
              <w:jc w:val="left"/>
            </w:pPr>
            <w:r>
              <w:t xml:space="preserve">MB</w:t>
            </w:r>
          </w:p>
          <w:p>
            <w:pPr>
              <w:numPr>
                <w:ilvl w:val="0"/>
                <w:numId w:val="1044"/>
              </w:numPr>
              <w:jc w:val="left"/>
            </w:pPr>
            <w:r>
              <w:t xml:space="preserve">ML</w:t>
            </w:r>
          </w:p>
          <w:p>
            <w:pPr>
              <w:numPr>
                <w:ilvl w:val="0"/>
                <w:numId w:val="1044"/>
              </w:numPr>
              <w:jc w:val="left"/>
            </w:pPr>
            <w:r>
              <w:t xml:space="preserve">Pck</w:t>
            </w:r>
          </w:p>
          <w:p>
            <w:pPr>
              <w:numPr>
                <w:ilvl w:val="0"/>
                <w:numId w:val="1044"/>
              </w:numPr>
              <w:jc w:val="left"/>
            </w:pPr>
            <w:r>
              <w:t xml:space="preserve">Pfl</w:t>
            </w:r>
          </w:p>
          <w:p>
            <w:pPr>
              <w:numPr>
                <w:ilvl w:val="0"/>
                <w:numId w:val="1044"/>
              </w:numPr>
              <w:jc w:val="left"/>
            </w:pPr>
            <w:r>
              <w:t xml:space="preserve">Stk</w:t>
            </w:r>
          </w:p>
          <w:p>
            <w:pPr>
              <w:numPr>
                <w:ilvl w:val="0"/>
                <w:numId w:val="1044"/>
              </w:numPr>
              <w:jc w:val="left"/>
            </w:pPr>
            <w:r>
              <w:t xml:space="preserve">Tube</w:t>
            </w:r>
          </w:p>
          <w:p>
            <w:pPr>
              <w:numPr>
                <w:ilvl w:val="0"/>
                <w:numId w:val="1044"/>
              </w:numPr>
              <w:jc w:val="left"/>
            </w:pPr>
            <w:r>
              <w:t xml:space="preserve">Teilpck</w:t>
            </w:r>
          </w:p>
          <w:p>
            <w:pPr>
              <w:numPr>
                <w:ilvl w:val="0"/>
                <w:numId w:val="1044"/>
              </w:numPr>
              <w:jc w:val="left"/>
            </w:pPr>
            <w:r>
              <w:t xml:space="preserve">TL</w:t>
            </w:r>
          </w:p>
          <w:p>
            <w:pPr>
              <w:numPr>
                <w:ilvl w:val="0"/>
                <w:numId w:val="1044"/>
              </w:numPr>
              <w:jc w:val="left"/>
            </w:pPr>
            <w:r>
              <w:t xml:space="preserve">N/A</w:t>
            </w:r>
          </w:p>
          <w:p>
            <w:pPr>
              <w:numPr>
                <w:ilvl w:val="0"/>
                <w:numId w:val="1044"/>
              </w:numPr>
              <w:jc w:val="left"/>
            </w:pPr>
            <w:r>
              <w:t xml:space="preserve">E</w:t>
            </w:r>
          </w:p>
          <w:p>
            <w:pPr>
              <w:numPr>
                <w:ilvl w:val="0"/>
                <w:numId w:val="1044"/>
              </w:numPr>
              <w:jc w:val="left"/>
            </w:pPr>
            <w:r>
              <w:t xml:space="preserve">Mio E</w:t>
            </w:r>
          </w:p>
          <w:p>
            <w:pPr>
              <w:numPr>
                <w:ilvl w:val="0"/>
                <w:numId w:val="1044"/>
              </w:numPr>
              <w:jc w:val="left"/>
            </w:pPr>
            <w:r>
              <w:t xml:space="preserve">IE</w:t>
            </w:r>
          </w:p>
          <w:p>
            <w:pPr>
              <w:numPr>
                <w:ilvl w:val="0"/>
                <w:numId w:val="1044"/>
              </w:numPr>
              <w:jc w:val="left"/>
            </w:pPr>
            <w:r>
              <w:t xml:space="preserve">Mio IE</w:t>
            </w:r>
          </w:p>
          <w:p>
            <w:pPr>
              <w:numPr>
                <w:ilvl w:val="0"/>
                <w:numId w:val="1044"/>
              </w:numPr>
              <w:jc w:val="left"/>
            </w:pPr>
            <w:r>
              <w:t xml:space="preserve">ng</w:t>
            </w:r>
          </w:p>
          <w:p>
            <w:pPr>
              <w:numPr>
                <w:ilvl w:val="0"/>
                <w:numId w:val="1044"/>
              </w:numPr>
              <w:jc w:val="left"/>
            </w:pPr>
            <w:r>
              <w:t xml:space="preserve">mcg</w:t>
            </w:r>
          </w:p>
          <w:p>
            <w:pPr>
              <w:numPr>
                <w:ilvl w:val="0"/>
                <w:numId w:val="1044"/>
              </w:numPr>
              <w:jc w:val="left"/>
            </w:pPr>
            <w:r>
              <w:t xml:space="preserve">mg</w:t>
            </w:r>
          </w:p>
          <w:p>
            <w:pPr>
              <w:numPr>
                <w:ilvl w:val="0"/>
                <w:numId w:val="1044"/>
              </w:numPr>
              <w:jc w:val="left"/>
            </w:pPr>
            <w:r>
              <w:t xml:space="preserve">g</w:t>
            </w:r>
          </w:p>
          <w:p>
            <w:pPr>
              <w:numPr>
                <w:ilvl w:val="0"/>
                <w:numId w:val="1044"/>
              </w:numPr>
              <w:jc w:val="left"/>
            </w:pPr>
            <w:r>
              <w:t xml:space="preserve">ml</w:t>
            </w:r>
          </w:p>
          <w:p>
            <w:pPr>
              <w:numPr>
                <w:ilvl w:val="0"/>
                <w:numId w:val="1044"/>
              </w:numPr>
              <w:jc w:val="left"/>
            </w:pPr>
            <w:r>
              <w:t xml:space="preserve">nmol</w:t>
            </w:r>
          </w:p>
          <w:p>
            <w:pPr>
              <w:numPr>
                <w:ilvl w:val="0"/>
                <w:numId w:val="1044"/>
              </w:numPr>
              <w:jc w:val="left"/>
            </w:pPr>
            <w:r>
              <w:t xml:space="preserve">mcmol</w:t>
            </w:r>
          </w:p>
          <w:p>
            <w:pPr>
              <w:numPr>
                <w:ilvl w:val="0"/>
                <w:numId w:val="1044"/>
              </w:numPr>
              <w:jc w:val="left"/>
            </w:pPr>
            <w:r>
              <w:t xml:space="preserve">mmol</w:t>
            </w:r>
          </w:p>
          <w:p>
            <w:pPr>
              <w:numPr>
                <w:ilvl w:val="0"/>
                <w:numId w:val="1044"/>
              </w:numPr>
              <w:jc w:val="left"/>
            </w:pPr>
            <w:r>
              <w:t xml:space="preserve">ppm</w:t>
            </w:r>
          </w:p>
          <w:p>
            <w:pPr>
              <w:numPr>
                <w:ilvl w:val="0"/>
                <w:numId w:val="1044"/>
              </w:numPr>
              <w:jc w:val="left"/>
            </w:pPr>
            <w:r>
              <w:t xml:space="preserve">J</w:t>
            </w:r>
          </w:p>
          <w:p>
            <w:pPr>
              <w:numPr>
                <w:ilvl w:val="0"/>
                <w:numId w:val="1044"/>
              </w:numPr>
              <w:jc w:val="left"/>
            </w:pPr>
            <w:r>
              <w:t xml:space="preserve">kJ</w:t>
            </w:r>
          </w:p>
          <w:p>
            <w:pPr>
              <w:numPr>
                <w:ilvl w:val="0"/>
                <w:numId w:val="1044"/>
              </w:numPr>
              <w:jc w:val="left"/>
            </w:pPr>
            <w:r>
              <w:t xml:space="preserve">cal</w:t>
            </w:r>
          </w:p>
          <w:p>
            <w:pPr>
              <w:numPr>
                <w:ilvl w:val="0"/>
                <w:numId w:val="1044"/>
              </w:numPr>
              <w:jc w:val="left"/>
            </w:pPr>
            <w:r>
              <w:t xml:space="preserve">kcal</w:t>
            </w:r>
          </w:p>
          <w:p>
            <w:pPr>
              <w:numPr>
                <w:ilvl w:val="0"/>
                <w:numId w:val="1044"/>
              </w:numPr>
              <w:jc w:val="left"/>
            </w:pPr>
            <w:r>
              <w:t xml:space="preserve">Bq</w:t>
            </w:r>
          </w:p>
          <w:p>
            <w:pPr>
              <w:numPr>
                <w:ilvl w:val="0"/>
                <w:numId w:val="1044"/>
              </w:numPr>
              <w:jc w:val="left"/>
            </w:pPr>
            <w:r>
              <w:t xml:space="preserve">kBq</w:t>
            </w:r>
          </w:p>
          <w:p>
            <w:pPr>
              <w:numPr>
                <w:ilvl w:val="0"/>
                <w:numId w:val="1044"/>
              </w:numPr>
              <w:jc w:val="left"/>
            </w:pPr>
            <w:r>
              <w:t xml:space="preserve">MBq</w:t>
            </w:r>
          </w:p>
          <w:p>
            <w:pPr>
              <w:numPr>
                <w:ilvl w:val="0"/>
                <w:numId w:val="1044"/>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/content[openEHR-EHR-INSTRUCTION.medication_order.v3]/activities[at0001]/description[at0002]/items[openEHR-EHR-CLUSTER.therapeutic_direction.v1,'Schema']/items[openEHR-EHR-CLUSTER.dosage.v2,'Noon']/items[at0178,'Reference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88" w:name="Xe73ed28488e50ed9af37928736a000690a84927"/>
            <w:r>
              <w:t xml:space="preserve">Timing noon</w:t>
            </w:r>
            <w:r>
              <w:t xml:space="preserve"> </w:t>
            </w:r>
            <w:r>
              <w:rPr>
                <w:b/>
                <w:bCs/>
              </w:rPr>
              <w:t xml:space="preserve">[0..1]</w:t>
            </w:r>
            <w:bookmarkEnd w:id="88"/>
          </w:p>
          <w:p>
            <w:pPr>
              <w:jc w:val="left"/>
            </w:pPr>
            <w:r>
              <w:rPr>
                <w:rStyle w:val="VerbatimChar"/>
              </w:rPr>
              <w:t xml:space="preserve">CLUSTER: openEHR-EHR-CLUSTER.timing_daily.v1</w:t>
            </w:r>
          </w:p>
        </w:tc>
      </w:tr>
      <w:tr>
        <w:tc>
          <w:tcPr/>
          <w:p>
            <w:pPr>
              <w:jc w:val="left"/>
            </w:pPr>
            <w:r>
              <w:rPr>
                <w:b/>
                <w:bCs/>
              </w:rPr>
              <w:t xml:space="preserve">Time period for application</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at0004</w:t>
            </w:r>
            <w:r>
              <w:t xml:space="preserve">]</w:t>
            </w:r>
            <w:r>
              <w:br/>
            </w:r>
            <w:r>
              <w:rPr>
                <w:rStyle w:val="VerbatimChar"/>
              </w:rPr>
              <w:t xml:space="preserve">time_period_for_application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/content[openEHR-EHR-INSTRUCTION.medication_order.v3]/activities[at0001]/description[at0002]/items[openEHR-EHR-CLUSTER.therapeutic_direction.v1,'Schema']/items[openEHR-EHR-CLUSTER.dosage.v2,'Noon']/items[openEHR-EHR-CLUSTER.timing_daily.v1,'Timing noon']/items[at0004,'Time period for application']</w:t>
            </w:r>
          </w:p>
          <w:p>
            <w:pPr>
              <w:jc w:val="left"/>
            </w:pPr>
            <w:r>
              <w:rPr>
                <w:b/>
                <w:bCs/>
              </w:rPr>
              <w:t xml:space="preserve">comment</w:t>
            </w:r>
            <w:r>
              <w:t xml:space="preserve">: For example: "08:00" or "15:00-16:00".</w:t>
            </w:r>
            <w:r>
              <w:t xml:space="preserve"> </w:t>
            </w:r>
            <w:r>
              <w:t xml:space="preserve">Although a specific point in time can be recorded, a time interval is more appropriate for a "Schema" medication order.</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Time</w:t>
            </w:r>
            <w:r>
              <w:br/>
            </w:r>
            <w:r>
              <w:t xml:space="preserve">NodeID: [</w:t>
            </w:r>
            <w:r>
              <w:rPr>
                <w:rStyle w:val="VerbatimChar"/>
              </w:rPr>
              <w:t xml:space="preserve">at0004</w:t>
            </w:r>
            <w:r>
              <w:t xml:space="preserve">]</w:t>
            </w:r>
            <w:r>
              <w:br/>
            </w:r>
            <w:r>
              <w:rPr>
                <w:rStyle w:val="VerbatimChar"/>
              </w:rPr>
              <w:t xml:space="preserve">time_value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Time</w:t>
            </w:r>
            <w:r>
              <w:br/>
            </w:r>
            <w:r>
              <w:t xml:space="preserve">NodeID: [</w:t>
            </w:r>
            <w:r>
              <w:rPr>
                <w:rStyle w:val="VerbatimChar"/>
              </w:rPr>
              <w:t xml:space="preserve">at0004</w:t>
            </w:r>
            <w:r>
              <w:t xml:space="preserve">]</w:t>
            </w:r>
            <w:r>
              <w:br/>
            </w:r>
            <w:r>
              <w:rPr>
                <w:rStyle w:val="VerbatimChar"/>
              </w:rPr>
              <w:t xml:space="preserve">interval_of_time_value</w:t>
            </w:r>
          </w:p>
        </w:tc>
        <w:tc>
          <w:tcPr/>
          <w:p>
            <w:pPr>
              <w:pStyle w:val="Compact"/>
            </w:pPr>
          </w:p>
        </w:tc>
        <w:tc>
          <w:tcPr/>
          <w:p>
            <w:pPr>
              <w:jc w:val="left"/>
            </w:pPr>
            <w:r>
              <w:rPr>
                <w:rStyle w:val="VerbatimChar"/>
              </w:rPr>
              <w:t xml:space="preserve">Unsupported RM type: DV_INTERVAL&lt;DV_TIME&gt;</w:t>
            </w: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/content[openEHR-EHR-INSTRUCTION.medication_order.v3]/activities[at0001]/description[at0002]/items[openEHR-EHR-CLUSTER.therapeutic_direction.v1,'Schema']/items[openEHR-EHR-CLUSTER.dosage.v2,'Noon']/items[openEHR-EHR-CLUSTER.timing_daily.v1,'Timing noon']/items[at0024]/value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/content[openEHR-EHR-INSTRUCTION.medication_order.v3]/activities[at0001]/description[at0002]/items[openEHR-EHR-CLUSTER.therapeutic_direction.v1,'Schema']/items[openEHR-EHR-CLUSTER.dosage.v2,'Noon']/items[at0102]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gridSpan w:val="3"/>
          </w:tcPr>
          <w:p>
            <w:pPr>
              <w:pStyle w:val="Heading4"/>
              <w:jc w:val="left"/>
            </w:pPr>
            <w:bookmarkStart w:id="89" w:name="X352ee90033600e491ea81fd4ae22ce025872ba2"/>
            <w:r>
              <w:t xml:space="preserve">Evening</w:t>
            </w:r>
            <w:r>
              <w:t xml:space="preserve"> </w:t>
            </w:r>
            <w:r>
              <w:rPr>
                <w:b/>
                <w:bCs/>
              </w:rPr>
              <w:t xml:space="preserve">[0..1]</w:t>
            </w:r>
            <w:bookmarkEnd w:id="89"/>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/content[openEHR-EHR-INSTRUCTION.medication_order.v3]/activities[at0001]/description[at0002]/items[openEHR-EHR-CLUSTER.therapeutic_direction.v1,'Schema']/items[openEHR-EHR-CLUSTER.dosage.v2,'Evening']/items[at0144]/value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5"/>
              </w:numPr>
              <w:jc w:val="left"/>
            </w:pPr>
            <w:r>
              <w:t xml:space="preserve">Anw</w:t>
            </w:r>
          </w:p>
          <w:p>
            <w:pPr>
              <w:numPr>
                <w:ilvl w:val="0"/>
                <w:numId w:val="1045"/>
              </w:numPr>
              <w:jc w:val="left"/>
            </w:pPr>
            <w:r>
              <w:t xml:space="preserve">Blist</w:t>
            </w:r>
          </w:p>
          <w:p>
            <w:pPr>
              <w:numPr>
                <w:ilvl w:val="0"/>
                <w:numId w:val="1045"/>
              </w:numPr>
              <w:jc w:val="left"/>
            </w:pPr>
            <w:r>
              <w:t xml:space="preserve">Btl</w:t>
            </w:r>
          </w:p>
          <w:p>
            <w:pPr>
              <w:numPr>
                <w:ilvl w:val="0"/>
                <w:numId w:val="1045"/>
              </w:numPr>
              <w:jc w:val="left"/>
            </w:pPr>
            <w:r>
              <w:t xml:space="preserve">Dos</w:t>
            </w:r>
          </w:p>
          <w:p>
            <w:pPr>
              <w:numPr>
                <w:ilvl w:val="0"/>
                <w:numId w:val="1045"/>
              </w:numPr>
              <w:jc w:val="left"/>
            </w:pPr>
            <w:r>
              <w:t xml:space="preserve">Dosierpip</w:t>
            </w:r>
          </w:p>
          <w:p>
            <w:pPr>
              <w:numPr>
                <w:ilvl w:val="0"/>
                <w:numId w:val="1045"/>
              </w:numPr>
              <w:jc w:val="left"/>
            </w:pPr>
            <w:r>
              <w:t xml:space="preserve">Dosierspr</w:t>
            </w:r>
          </w:p>
          <w:p>
            <w:pPr>
              <w:numPr>
                <w:ilvl w:val="0"/>
                <w:numId w:val="1045"/>
              </w:numPr>
              <w:jc w:val="left"/>
            </w:pPr>
            <w:r>
              <w:t xml:space="preserve">EL</w:t>
            </w:r>
          </w:p>
          <w:p>
            <w:pPr>
              <w:numPr>
                <w:ilvl w:val="0"/>
                <w:numId w:val="1045"/>
              </w:numPr>
              <w:jc w:val="left"/>
            </w:pPr>
            <w:r>
              <w:t xml:space="preserve">Fl</w:t>
            </w:r>
          </w:p>
          <w:p>
            <w:pPr>
              <w:numPr>
                <w:ilvl w:val="0"/>
                <w:numId w:val="1045"/>
              </w:numPr>
              <w:jc w:val="left"/>
            </w:pPr>
            <w:r>
              <w:t xml:space="preserve">Tropf</w:t>
            </w:r>
          </w:p>
          <w:p>
            <w:pPr>
              <w:numPr>
                <w:ilvl w:val="0"/>
                <w:numId w:val="1045"/>
              </w:numPr>
              <w:jc w:val="left"/>
            </w:pPr>
            <w:r>
              <w:t xml:space="preserve">Hub</w:t>
            </w:r>
          </w:p>
          <w:p>
            <w:pPr>
              <w:numPr>
                <w:ilvl w:val="0"/>
                <w:numId w:val="1045"/>
              </w:numPr>
              <w:jc w:val="left"/>
            </w:pPr>
            <w:r>
              <w:t xml:space="preserve">MB</w:t>
            </w:r>
          </w:p>
          <w:p>
            <w:pPr>
              <w:numPr>
                <w:ilvl w:val="0"/>
                <w:numId w:val="1045"/>
              </w:numPr>
              <w:jc w:val="left"/>
            </w:pPr>
            <w:r>
              <w:t xml:space="preserve">ML</w:t>
            </w:r>
          </w:p>
          <w:p>
            <w:pPr>
              <w:numPr>
                <w:ilvl w:val="0"/>
                <w:numId w:val="1045"/>
              </w:numPr>
              <w:jc w:val="left"/>
            </w:pPr>
            <w:r>
              <w:t xml:space="preserve">Pck</w:t>
            </w:r>
          </w:p>
          <w:p>
            <w:pPr>
              <w:numPr>
                <w:ilvl w:val="0"/>
                <w:numId w:val="1045"/>
              </w:numPr>
              <w:jc w:val="left"/>
            </w:pPr>
            <w:r>
              <w:t xml:space="preserve">Pfl</w:t>
            </w:r>
          </w:p>
          <w:p>
            <w:pPr>
              <w:numPr>
                <w:ilvl w:val="0"/>
                <w:numId w:val="1045"/>
              </w:numPr>
              <w:jc w:val="left"/>
            </w:pPr>
            <w:r>
              <w:t xml:space="preserve">Stk</w:t>
            </w:r>
          </w:p>
          <w:p>
            <w:pPr>
              <w:numPr>
                <w:ilvl w:val="0"/>
                <w:numId w:val="1045"/>
              </w:numPr>
              <w:jc w:val="left"/>
            </w:pPr>
            <w:r>
              <w:t xml:space="preserve">Tube</w:t>
            </w:r>
          </w:p>
          <w:p>
            <w:pPr>
              <w:numPr>
                <w:ilvl w:val="0"/>
                <w:numId w:val="1045"/>
              </w:numPr>
              <w:jc w:val="left"/>
            </w:pPr>
            <w:r>
              <w:t xml:space="preserve">Teilpck</w:t>
            </w:r>
          </w:p>
          <w:p>
            <w:pPr>
              <w:numPr>
                <w:ilvl w:val="0"/>
                <w:numId w:val="1045"/>
              </w:numPr>
              <w:jc w:val="left"/>
            </w:pPr>
            <w:r>
              <w:t xml:space="preserve">TL</w:t>
            </w:r>
          </w:p>
          <w:p>
            <w:pPr>
              <w:numPr>
                <w:ilvl w:val="0"/>
                <w:numId w:val="1045"/>
              </w:numPr>
              <w:jc w:val="left"/>
            </w:pPr>
            <w:r>
              <w:t xml:space="preserve">N/A</w:t>
            </w:r>
          </w:p>
          <w:p>
            <w:pPr>
              <w:numPr>
                <w:ilvl w:val="0"/>
                <w:numId w:val="1045"/>
              </w:numPr>
              <w:jc w:val="left"/>
            </w:pPr>
            <w:r>
              <w:t xml:space="preserve">E</w:t>
            </w:r>
          </w:p>
          <w:p>
            <w:pPr>
              <w:numPr>
                <w:ilvl w:val="0"/>
                <w:numId w:val="1045"/>
              </w:numPr>
              <w:jc w:val="left"/>
            </w:pPr>
            <w:r>
              <w:t xml:space="preserve">Mio E</w:t>
            </w:r>
          </w:p>
          <w:p>
            <w:pPr>
              <w:numPr>
                <w:ilvl w:val="0"/>
                <w:numId w:val="1045"/>
              </w:numPr>
              <w:jc w:val="left"/>
            </w:pPr>
            <w:r>
              <w:t xml:space="preserve">IE</w:t>
            </w:r>
          </w:p>
          <w:p>
            <w:pPr>
              <w:numPr>
                <w:ilvl w:val="0"/>
                <w:numId w:val="1045"/>
              </w:numPr>
              <w:jc w:val="left"/>
            </w:pPr>
            <w:r>
              <w:t xml:space="preserve">Mio IE</w:t>
            </w:r>
          </w:p>
          <w:p>
            <w:pPr>
              <w:numPr>
                <w:ilvl w:val="0"/>
                <w:numId w:val="1045"/>
              </w:numPr>
              <w:jc w:val="left"/>
            </w:pPr>
            <w:r>
              <w:t xml:space="preserve">ng</w:t>
            </w:r>
          </w:p>
          <w:p>
            <w:pPr>
              <w:numPr>
                <w:ilvl w:val="0"/>
                <w:numId w:val="1045"/>
              </w:numPr>
              <w:jc w:val="left"/>
            </w:pPr>
            <w:r>
              <w:t xml:space="preserve">mcg</w:t>
            </w:r>
          </w:p>
          <w:p>
            <w:pPr>
              <w:numPr>
                <w:ilvl w:val="0"/>
                <w:numId w:val="1045"/>
              </w:numPr>
              <w:jc w:val="left"/>
            </w:pPr>
            <w:r>
              <w:t xml:space="preserve">mg</w:t>
            </w:r>
          </w:p>
          <w:p>
            <w:pPr>
              <w:numPr>
                <w:ilvl w:val="0"/>
                <w:numId w:val="1045"/>
              </w:numPr>
              <w:jc w:val="left"/>
            </w:pPr>
            <w:r>
              <w:t xml:space="preserve">g</w:t>
            </w:r>
          </w:p>
          <w:p>
            <w:pPr>
              <w:numPr>
                <w:ilvl w:val="0"/>
                <w:numId w:val="1045"/>
              </w:numPr>
              <w:jc w:val="left"/>
            </w:pPr>
            <w:r>
              <w:t xml:space="preserve">ml</w:t>
            </w:r>
          </w:p>
          <w:p>
            <w:pPr>
              <w:numPr>
                <w:ilvl w:val="0"/>
                <w:numId w:val="1045"/>
              </w:numPr>
              <w:jc w:val="left"/>
            </w:pPr>
            <w:r>
              <w:t xml:space="preserve">nmol</w:t>
            </w:r>
          </w:p>
          <w:p>
            <w:pPr>
              <w:numPr>
                <w:ilvl w:val="0"/>
                <w:numId w:val="1045"/>
              </w:numPr>
              <w:jc w:val="left"/>
            </w:pPr>
            <w:r>
              <w:t xml:space="preserve">mcmol</w:t>
            </w:r>
          </w:p>
          <w:p>
            <w:pPr>
              <w:numPr>
                <w:ilvl w:val="0"/>
                <w:numId w:val="1045"/>
              </w:numPr>
              <w:jc w:val="left"/>
            </w:pPr>
            <w:r>
              <w:t xml:space="preserve">mmol</w:t>
            </w:r>
          </w:p>
          <w:p>
            <w:pPr>
              <w:numPr>
                <w:ilvl w:val="0"/>
                <w:numId w:val="1045"/>
              </w:numPr>
              <w:jc w:val="left"/>
            </w:pPr>
            <w:r>
              <w:t xml:space="preserve">ppm</w:t>
            </w:r>
          </w:p>
          <w:p>
            <w:pPr>
              <w:numPr>
                <w:ilvl w:val="0"/>
                <w:numId w:val="1045"/>
              </w:numPr>
              <w:jc w:val="left"/>
            </w:pPr>
            <w:r>
              <w:t xml:space="preserve">J</w:t>
            </w:r>
          </w:p>
          <w:p>
            <w:pPr>
              <w:numPr>
                <w:ilvl w:val="0"/>
                <w:numId w:val="1045"/>
              </w:numPr>
              <w:jc w:val="left"/>
            </w:pPr>
            <w:r>
              <w:t xml:space="preserve">kJ</w:t>
            </w:r>
          </w:p>
          <w:p>
            <w:pPr>
              <w:numPr>
                <w:ilvl w:val="0"/>
                <w:numId w:val="1045"/>
              </w:numPr>
              <w:jc w:val="left"/>
            </w:pPr>
            <w:r>
              <w:t xml:space="preserve">cal</w:t>
            </w:r>
          </w:p>
          <w:p>
            <w:pPr>
              <w:numPr>
                <w:ilvl w:val="0"/>
                <w:numId w:val="1045"/>
              </w:numPr>
              <w:jc w:val="left"/>
            </w:pPr>
            <w:r>
              <w:t xml:space="preserve">kcal</w:t>
            </w:r>
          </w:p>
          <w:p>
            <w:pPr>
              <w:numPr>
                <w:ilvl w:val="0"/>
                <w:numId w:val="1045"/>
              </w:numPr>
              <w:jc w:val="left"/>
            </w:pPr>
            <w:r>
              <w:t xml:space="preserve">Bq</w:t>
            </w:r>
          </w:p>
          <w:p>
            <w:pPr>
              <w:numPr>
                <w:ilvl w:val="0"/>
                <w:numId w:val="1045"/>
              </w:numPr>
              <w:jc w:val="left"/>
            </w:pPr>
            <w:r>
              <w:t xml:space="preserve">kBq</w:t>
            </w:r>
          </w:p>
          <w:p>
            <w:pPr>
              <w:numPr>
                <w:ilvl w:val="0"/>
                <w:numId w:val="1045"/>
              </w:numPr>
              <w:jc w:val="left"/>
            </w:pPr>
            <w:r>
              <w:t xml:space="preserve">MBq</w:t>
            </w:r>
          </w:p>
          <w:p>
            <w:pPr>
              <w:numPr>
                <w:ilvl w:val="0"/>
                <w:numId w:val="1045"/>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/content[openEHR-EHR-INSTRUCTION.medication_order.v3]/activities[at0001]/description[at0002]/items[openEHR-EHR-CLUSTER.therapeutic_direction.v1,'Schema']/items[openEHR-EHR-CLUSTER.dosage.v2,'Evening']/items[at0178,'Reference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90" w:name="X1f9b2e6f2ad65a1e981b7f673867d0b9ce3b567"/>
            <w:r>
              <w:t xml:space="preserve">Timing evening</w:t>
            </w:r>
            <w:r>
              <w:t xml:space="preserve"> </w:t>
            </w:r>
            <w:r>
              <w:rPr>
                <w:b/>
                <w:bCs/>
              </w:rPr>
              <w:t xml:space="preserve">[0..1]</w:t>
            </w:r>
            <w:bookmarkEnd w:id="90"/>
          </w:p>
          <w:p>
            <w:pPr>
              <w:jc w:val="left"/>
            </w:pPr>
            <w:r>
              <w:rPr>
                <w:rStyle w:val="VerbatimChar"/>
              </w:rPr>
              <w:t xml:space="preserve">CLUSTER: openEHR-EHR-CLUSTER.timing_daily.v1</w:t>
            </w:r>
          </w:p>
        </w:tc>
      </w:tr>
      <w:tr>
        <w:tc>
          <w:tcPr/>
          <w:p>
            <w:pPr>
              <w:jc w:val="left"/>
            </w:pPr>
            <w:r>
              <w:rPr>
                <w:b/>
                <w:bCs/>
              </w:rPr>
              <w:t xml:space="preserve">Time period for application</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at0004</w:t>
            </w:r>
            <w:r>
              <w:t xml:space="preserve">]</w:t>
            </w:r>
            <w:r>
              <w:br/>
            </w:r>
            <w:r>
              <w:rPr>
                <w:rStyle w:val="VerbatimChar"/>
              </w:rPr>
              <w:t xml:space="preserve">time_period_for_application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/content[openEHR-EHR-INSTRUCTION.medication_order.v3]/activities[at0001]/description[at0002]/items[openEHR-EHR-CLUSTER.therapeutic_direction.v1,'Schema']/items[openEHR-EHR-CLUSTER.dosage.v2,'Evening']/items[openEHR-EHR-CLUSTER.timing_daily.v1,'Timing evening']/items[at0004,'Time period for application']</w:t>
            </w:r>
          </w:p>
          <w:p>
            <w:pPr>
              <w:jc w:val="left"/>
            </w:pPr>
            <w:r>
              <w:rPr>
                <w:b/>
                <w:bCs/>
              </w:rPr>
              <w:t xml:space="preserve">comment</w:t>
            </w:r>
            <w:r>
              <w:t xml:space="preserve">: For example: "08:00" or "15:00-16:00".</w:t>
            </w:r>
            <w:r>
              <w:t xml:space="preserve"> </w:t>
            </w:r>
            <w:r>
              <w:t xml:space="preserve">Although a specific point in time can be recorded, a time interval is more appropriate for a "Schema" medication order.</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Time</w:t>
            </w:r>
            <w:r>
              <w:br/>
            </w:r>
            <w:r>
              <w:t xml:space="preserve">NodeID: [</w:t>
            </w:r>
            <w:r>
              <w:rPr>
                <w:rStyle w:val="VerbatimChar"/>
              </w:rPr>
              <w:t xml:space="preserve">at0004</w:t>
            </w:r>
            <w:r>
              <w:t xml:space="preserve">]</w:t>
            </w:r>
            <w:r>
              <w:br/>
            </w:r>
            <w:r>
              <w:rPr>
                <w:rStyle w:val="VerbatimChar"/>
              </w:rPr>
              <w:t xml:space="preserve">time_value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Time</w:t>
            </w:r>
            <w:r>
              <w:br/>
            </w:r>
            <w:r>
              <w:t xml:space="preserve">NodeID: [</w:t>
            </w:r>
            <w:r>
              <w:rPr>
                <w:rStyle w:val="VerbatimChar"/>
              </w:rPr>
              <w:t xml:space="preserve">at0004</w:t>
            </w:r>
            <w:r>
              <w:t xml:space="preserve">]</w:t>
            </w:r>
            <w:r>
              <w:br/>
            </w:r>
            <w:r>
              <w:rPr>
                <w:rStyle w:val="VerbatimChar"/>
              </w:rPr>
              <w:t xml:space="preserve">interval_of_time_value</w:t>
            </w:r>
          </w:p>
        </w:tc>
        <w:tc>
          <w:tcPr/>
          <w:p>
            <w:pPr>
              <w:pStyle w:val="Compact"/>
            </w:pPr>
          </w:p>
        </w:tc>
        <w:tc>
          <w:tcPr/>
          <w:p>
            <w:pPr>
              <w:jc w:val="left"/>
            </w:pPr>
            <w:r>
              <w:rPr>
                <w:rStyle w:val="VerbatimChar"/>
              </w:rPr>
              <w:t xml:space="preserve">Unsupported RM type: DV_INTERVAL&lt;DV_TIME&gt;</w:t>
            </w: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/content[openEHR-EHR-INSTRUCTION.medication_order.v3]/activities[at0001]/description[at0002]/items[openEHR-EHR-CLUSTER.therapeutic_direction.v1,'Schema']/items[openEHR-EHR-CLUSTER.dosage.v2,'Evening']/items[openEHR-EHR-CLUSTER.timing_daily.v1,'Timing evening']/items[at0024]/value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/content[openEHR-EHR-INSTRUCTION.medication_order.v3]/activities[at0001]/description[at0002]/items[openEHR-EHR-CLUSTER.therapeutic_direction.v1,'Schema']/items[openEHR-EHR-CLUSTER.dosage.v2,'Evening']/items[at0102]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gridSpan w:val="3"/>
          </w:tcPr>
          <w:p>
            <w:pPr>
              <w:pStyle w:val="Heading4"/>
              <w:jc w:val="left"/>
            </w:pPr>
            <w:bookmarkStart w:id="91" w:name="Xab4f623016063ef22f24cf63ce2181c593cbbc4"/>
            <w:r>
              <w:t xml:space="preserve">Night</w:t>
            </w:r>
            <w:r>
              <w:t xml:space="preserve"> </w:t>
            </w:r>
            <w:r>
              <w:rPr>
                <w:b/>
                <w:bCs/>
              </w:rPr>
              <w:t xml:space="preserve">[0..1]</w:t>
            </w:r>
            <w:bookmarkEnd w:id="91"/>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0..1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/content[openEHR-EHR-INSTRUCTION.medication_order.v3]/activities[at0001]/description[at0002]/items[openEHR-EHR-CLUSTER.therapeutic_direction.v1,'Schema']/items[openEHR-EHR-CLUSTER.dosage.v2,'Night']/items[at0144]/value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6"/>
              </w:numPr>
              <w:jc w:val="left"/>
            </w:pPr>
            <w:r>
              <w:t xml:space="preserve">Anw</w:t>
            </w:r>
          </w:p>
          <w:p>
            <w:pPr>
              <w:numPr>
                <w:ilvl w:val="0"/>
                <w:numId w:val="1046"/>
              </w:numPr>
              <w:jc w:val="left"/>
            </w:pPr>
            <w:r>
              <w:t xml:space="preserve">Blist</w:t>
            </w:r>
          </w:p>
          <w:p>
            <w:pPr>
              <w:numPr>
                <w:ilvl w:val="0"/>
                <w:numId w:val="1046"/>
              </w:numPr>
              <w:jc w:val="left"/>
            </w:pPr>
            <w:r>
              <w:t xml:space="preserve">Btl</w:t>
            </w:r>
          </w:p>
          <w:p>
            <w:pPr>
              <w:numPr>
                <w:ilvl w:val="0"/>
                <w:numId w:val="1046"/>
              </w:numPr>
              <w:jc w:val="left"/>
            </w:pPr>
            <w:r>
              <w:t xml:space="preserve">Dos</w:t>
            </w:r>
          </w:p>
          <w:p>
            <w:pPr>
              <w:numPr>
                <w:ilvl w:val="0"/>
                <w:numId w:val="1046"/>
              </w:numPr>
              <w:jc w:val="left"/>
            </w:pPr>
            <w:r>
              <w:t xml:space="preserve">Dosierpip</w:t>
            </w:r>
          </w:p>
          <w:p>
            <w:pPr>
              <w:numPr>
                <w:ilvl w:val="0"/>
                <w:numId w:val="1046"/>
              </w:numPr>
              <w:jc w:val="left"/>
            </w:pPr>
            <w:r>
              <w:t xml:space="preserve">Dosierspr</w:t>
            </w:r>
          </w:p>
          <w:p>
            <w:pPr>
              <w:numPr>
                <w:ilvl w:val="0"/>
                <w:numId w:val="1046"/>
              </w:numPr>
              <w:jc w:val="left"/>
            </w:pPr>
            <w:r>
              <w:t xml:space="preserve">EL</w:t>
            </w:r>
          </w:p>
          <w:p>
            <w:pPr>
              <w:numPr>
                <w:ilvl w:val="0"/>
                <w:numId w:val="1046"/>
              </w:numPr>
              <w:jc w:val="left"/>
            </w:pPr>
            <w:r>
              <w:t xml:space="preserve">Fl</w:t>
            </w:r>
          </w:p>
          <w:p>
            <w:pPr>
              <w:numPr>
                <w:ilvl w:val="0"/>
                <w:numId w:val="1046"/>
              </w:numPr>
              <w:jc w:val="left"/>
            </w:pPr>
            <w:r>
              <w:t xml:space="preserve">Tropf</w:t>
            </w:r>
          </w:p>
          <w:p>
            <w:pPr>
              <w:numPr>
                <w:ilvl w:val="0"/>
                <w:numId w:val="1046"/>
              </w:numPr>
              <w:jc w:val="left"/>
            </w:pPr>
            <w:r>
              <w:t xml:space="preserve">Hub</w:t>
            </w:r>
          </w:p>
          <w:p>
            <w:pPr>
              <w:numPr>
                <w:ilvl w:val="0"/>
                <w:numId w:val="1046"/>
              </w:numPr>
              <w:jc w:val="left"/>
            </w:pPr>
            <w:r>
              <w:t xml:space="preserve">MB</w:t>
            </w:r>
          </w:p>
          <w:p>
            <w:pPr>
              <w:numPr>
                <w:ilvl w:val="0"/>
                <w:numId w:val="1046"/>
              </w:numPr>
              <w:jc w:val="left"/>
            </w:pPr>
            <w:r>
              <w:t xml:space="preserve">ML</w:t>
            </w:r>
          </w:p>
          <w:p>
            <w:pPr>
              <w:numPr>
                <w:ilvl w:val="0"/>
                <w:numId w:val="1046"/>
              </w:numPr>
              <w:jc w:val="left"/>
            </w:pPr>
            <w:r>
              <w:t xml:space="preserve">Pck</w:t>
            </w:r>
          </w:p>
          <w:p>
            <w:pPr>
              <w:numPr>
                <w:ilvl w:val="0"/>
                <w:numId w:val="1046"/>
              </w:numPr>
              <w:jc w:val="left"/>
            </w:pPr>
            <w:r>
              <w:t xml:space="preserve">Pfl</w:t>
            </w:r>
          </w:p>
          <w:p>
            <w:pPr>
              <w:numPr>
                <w:ilvl w:val="0"/>
                <w:numId w:val="1046"/>
              </w:numPr>
              <w:jc w:val="left"/>
            </w:pPr>
            <w:r>
              <w:t xml:space="preserve">Stk</w:t>
            </w:r>
          </w:p>
          <w:p>
            <w:pPr>
              <w:numPr>
                <w:ilvl w:val="0"/>
                <w:numId w:val="1046"/>
              </w:numPr>
              <w:jc w:val="left"/>
            </w:pPr>
            <w:r>
              <w:t xml:space="preserve">Tube</w:t>
            </w:r>
          </w:p>
          <w:p>
            <w:pPr>
              <w:numPr>
                <w:ilvl w:val="0"/>
                <w:numId w:val="1046"/>
              </w:numPr>
              <w:jc w:val="left"/>
            </w:pPr>
            <w:r>
              <w:t xml:space="preserve">Teilpck</w:t>
            </w:r>
          </w:p>
          <w:p>
            <w:pPr>
              <w:numPr>
                <w:ilvl w:val="0"/>
                <w:numId w:val="1046"/>
              </w:numPr>
              <w:jc w:val="left"/>
            </w:pPr>
            <w:r>
              <w:t xml:space="preserve">TL</w:t>
            </w:r>
          </w:p>
          <w:p>
            <w:pPr>
              <w:numPr>
                <w:ilvl w:val="0"/>
                <w:numId w:val="1046"/>
              </w:numPr>
              <w:jc w:val="left"/>
            </w:pPr>
            <w:r>
              <w:t xml:space="preserve">N/A</w:t>
            </w:r>
          </w:p>
          <w:p>
            <w:pPr>
              <w:numPr>
                <w:ilvl w:val="0"/>
                <w:numId w:val="1046"/>
              </w:numPr>
              <w:jc w:val="left"/>
            </w:pPr>
            <w:r>
              <w:t xml:space="preserve">E</w:t>
            </w:r>
          </w:p>
          <w:p>
            <w:pPr>
              <w:numPr>
                <w:ilvl w:val="0"/>
                <w:numId w:val="1046"/>
              </w:numPr>
              <w:jc w:val="left"/>
            </w:pPr>
            <w:r>
              <w:t xml:space="preserve">Mio E</w:t>
            </w:r>
          </w:p>
          <w:p>
            <w:pPr>
              <w:numPr>
                <w:ilvl w:val="0"/>
                <w:numId w:val="1046"/>
              </w:numPr>
              <w:jc w:val="left"/>
            </w:pPr>
            <w:r>
              <w:t xml:space="preserve">IE</w:t>
            </w:r>
          </w:p>
          <w:p>
            <w:pPr>
              <w:numPr>
                <w:ilvl w:val="0"/>
                <w:numId w:val="1046"/>
              </w:numPr>
              <w:jc w:val="left"/>
            </w:pPr>
            <w:r>
              <w:t xml:space="preserve">Mio IE</w:t>
            </w:r>
          </w:p>
          <w:p>
            <w:pPr>
              <w:numPr>
                <w:ilvl w:val="0"/>
                <w:numId w:val="1046"/>
              </w:numPr>
              <w:jc w:val="left"/>
            </w:pPr>
            <w:r>
              <w:t xml:space="preserve">ng</w:t>
            </w:r>
          </w:p>
          <w:p>
            <w:pPr>
              <w:numPr>
                <w:ilvl w:val="0"/>
                <w:numId w:val="1046"/>
              </w:numPr>
              <w:jc w:val="left"/>
            </w:pPr>
            <w:r>
              <w:t xml:space="preserve">mcg</w:t>
            </w:r>
          </w:p>
          <w:p>
            <w:pPr>
              <w:numPr>
                <w:ilvl w:val="0"/>
                <w:numId w:val="1046"/>
              </w:numPr>
              <w:jc w:val="left"/>
            </w:pPr>
            <w:r>
              <w:t xml:space="preserve">mg</w:t>
            </w:r>
          </w:p>
          <w:p>
            <w:pPr>
              <w:numPr>
                <w:ilvl w:val="0"/>
                <w:numId w:val="1046"/>
              </w:numPr>
              <w:jc w:val="left"/>
            </w:pPr>
            <w:r>
              <w:t xml:space="preserve">g</w:t>
            </w:r>
          </w:p>
          <w:p>
            <w:pPr>
              <w:numPr>
                <w:ilvl w:val="0"/>
                <w:numId w:val="1046"/>
              </w:numPr>
              <w:jc w:val="left"/>
            </w:pPr>
            <w:r>
              <w:t xml:space="preserve">ml</w:t>
            </w:r>
          </w:p>
          <w:p>
            <w:pPr>
              <w:numPr>
                <w:ilvl w:val="0"/>
                <w:numId w:val="1046"/>
              </w:numPr>
              <w:jc w:val="left"/>
            </w:pPr>
            <w:r>
              <w:t xml:space="preserve">nmol</w:t>
            </w:r>
          </w:p>
          <w:p>
            <w:pPr>
              <w:numPr>
                <w:ilvl w:val="0"/>
                <w:numId w:val="1046"/>
              </w:numPr>
              <w:jc w:val="left"/>
            </w:pPr>
            <w:r>
              <w:t xml:space="preserve">mcmol</w:t>
            </w:r>
          </w:p>
          <w:p>
            <w:pPr>
              <w:numPr>
                <w:ilvl w:val="0"/>
                <w:numId w:val="1046"/>
              </w:numPr>
              <w:jc w:val="left"/>
            </w:pPr>
            <w:r>
              <w:t xml:space="preserve">mmol</w:t>
            </w:r>
          </w:p>
          <w:p>
            <w:pPr>
              <w:numPr>
                <w:ilvl w:val="0"/>
                <w:numId w:val="1046"/>
              </w:numPr>
              <w:jc w:val="left"/>
            </w:pPr>
            <w:r>
              <w:t xml:space="preserve">ppm</w:t>
            </w:r>
          </w:p>
          <w:p>
            <w:pPr>
              <w:numPr>
                <w:ilvl w:val="0"/>
                <w:numId w:val="1046"/>
              </w:numPr>
              <w:jc w:val="left"/>
            </w:pPr>
            <w:r>
              <w:t xml:space="preserve">J</w:t>
            </w:r>
          </w:p>
          <w:p>
            <w:pPr>
              <w:numPr>
                <w:ilvl w:val="0"/>
                <w:numId w:val="1046"/>
              </w:numPr>
              <w:jc w:val="left"/>
            </w:pPr>
            <w:r>
              <w:t xml:space="preserve">kJ</w:t>
            </w:r>
          </w:p>
          <w:p>
            <w:pPr>
              <w:numPr>
                <w:ilvl w:val="0"/>
                <w:numId w:val="1046"/>
              </w:numPr>
              <w:jc w:val="left"/>
            </w:pPr>
            <w:r>
              <w:t xml:space="preserve">cal</w:t>
            </w:r>
          </w:p>
          <w:p>
            <w:pPr>
              <w:numPr>
                <w:ilvl w:val="0"/>
                <w:numId w:val="1046"/>
              </w:numPr>
              <w:jc w:val="left"/>
            </w:pPr>
            <w:r>
              <w:t xml:space="preserve">kcal</w:t>
            </w:r>
          </w:p>
          <w:p>
            <w:pPr>
              <w:numPr>
                <w:ilvl w:val="0"/>
                <w:numId w:val="1046"/>
              </w:numPr>
              <w:jc w:val="left"/>
            </w:pPr>
            <w:r>
              <w:t xml:space="preserve">Bq</w:t>
            </w:r>
          </w:p>
          <w:p>
            <w:pPr>
              <w:numPr>
                <w:ilvl w:val="0"/>
                <w:numId w:val="1046"/>
              </w:numPr>
              <w:jc w:val="left"/>
            </w:pPr>
            <w:r>
              <w:t xml:space="preserve">kBq</w:t>
            </w:r>
          </w:p>
          <w:p>
            <w:pPr>
              <w:numPr>
                <w:ilvl w:val="0"/>
                <w:numId w:val="1046"/>
              </w:numPr>
              <w:jc w:val="left"/>
            </w:pPr>
            <w:r>
              <w:t xml:space="preserve">MBq</w:t>
            </w:r>
          </w:p>
          <w:p>
            <w:pPr>
              <w:numPr>
                <w:ilvl w:val="0"/>
                <w:numId w:val="1046"/>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/content[openEHR-EHR-INSTRUCTION.medication_order.v3]/activities[at0001]/description[at0002]/items[openEHR-EHR-CLUSTER.therapeutic_direction.v1,'Schema']/items[openEHR-EHR-CLUSTER.dosage.v2,'Night']/items[at0178,'Reference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92" w:name="Xad92f0235f9f336e430075ea057feac401ef850"/>
            <w:r>
              <w:t xml:space="preserve">Timing night</w:t>
            </w:r>
            <w:r>
              <w:t xml:space="preserve"> </w:t>
            </w:r>
            <w:r>
              <w:rPr>
                <w:b/>
                <w:bCs/>
              </w:rPr>
              <w:t xml:space="preserve">[0..1]</w:t>
            </w:r>
            <w:bookmarkEnd w:id="92"/>
          </w:p>
          <w:p>
            <w:pPr>
              <w:jc w:val="left"/>
            </w:pPr>
            <w:r>
              <w:rPr>
                <w:rStyle w:val="VerbatimChar"/>
              </w:rPr>
              <w:t xml:space="preserve">CLUSTER: openEHR-EHR-CLUSTER.timing_daily.v1</w:t>
            </w:r>
          </w:p>
        </w:tc>
      </w:tr>
      <w:tr>
        <w:tc>
          <w:tcPr/>
          <w:p>
            <w:pPr>
              <w:jc w:val="left"/>
            </w:pPr>
            <w:r>
              <w:rPr>
                <w:b/>
                <w:bCs/>
              </w:rPr>
              <w:t xml:space="preserve">Time period for application</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at0004</w:t>
            </w:r>
            <w:r>
              <w:t xml:space="preserve">]</w:t>
            </w:r>
            <w:r>
              <w:br/>
            </w:r>
            <w:r>
              <w:rPr>
                <w:rStyle w:val="VerbatimChar"/>
              </w:rPr>
              <w:t xml:space="preserve">time_period_for_application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/content[openEHR-EHR-INSTRUCTION.medication_order.v3]/activities[at0001]/description[at0002]/items[openEHR-EHR-CLUSTER.therapeutic_direction.v1,'Schema']/items[openEHR-EHR-CLUSTER.dosage.v2,'Night']/items[openEHR-EHR-CLUSTER.timing_daily.v1,'Timing night']/items[at0004,'Time period for application']</w:t>
            </w:r>
          </w:p>
          <w:p>
            <w:pPr>
              <w:jc w:val="left"/>
            </w:pPr>
            <w:r>
              <w:rPr>
                <w:b/>
                <w:bCs/>
              </w:rPr>
              <w:t xml:space="preserve">comment</w:t>
            </w:r>
            <w:r>
              <w:t xml:space="preserve">: For example: "08:00" or "15:00-16:00".</w:t>
            </w:r>
            <w:r>
              <w:t xml:space="preserve"> </w:t>
            </w:r>
            <w:r>
              <w:t xml:space="preserve">Although a specific point in time can be recorded, a time interval is more appropriate for a "Schema" medication order.</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Time</w:t>
            </w:r>
            <w:r>
              <w:br/>
            </w:r>
            <w:r>
              <w:t xml:space="preserve">NodeID: [</w:t>
            </w:r>
            <w:r>
              <w:rPr>
                <w:rStyle w:val="VerbatimChar"/>
              </w:rPr>
              <w:t xml:space="preserve">at0004</w:t>
            </w:r>
            <w:r>
              <w:t xml:space="preserve">]</w:t>
            </w:r>
            <w:r>
              <w:br/>
            </w:r>
            <w:r>
              <w:rPr>
                <w:rStyle w:val="VerbatimChar"/>
              </w:rPr>
              <w:t xml:space="preserve">time_value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Time</w:t>
            </w:r>
            <w:r>
              <w:br/>
            </w:r>
            <w:r>
              <w:t xml:space="preserve">NodeID: [</w:t>
            </w:r>
            <w:r>
              <w:rPr>
                <w:rStyle w:val="VerbatimChar"/>
              </w:rPr>
              <w:t xml:space="preserve">at0004</w:t>
            </w:r>
            <w:r>
              <w:t xml:space="preserve">]</w:t>
            </w:r>
            <w:r>
              <w:br/>
            </w:r>
            <w:r>
              <w:rPr>
                <w:rStyle w:val="VerbatimChar"/>
              </w:rPr>
              <w:t xml:space="preserve">interval_of_time_value</w:t>
            </w:r>
          </w:p>
        </w:tc>
        <w:tc>
          <w:tcPr/>
          <w:p>
            <w:pPr>
              <w:pStyle w:val="Compact"/>
            </w:pPr>
          </w:p>
        </w:tc>
        <w:tc>
          <w:tcPr/>
          <w:p>
            <w:pPr>
              <w:jc w:val="left"/>
            </w:pPr>
            <w:r>
              <w:rPr>
                <w:rStyle w:val="VerbatimChar"/>
              </w:rPr>
              <w:t xml:space="preserve">Unsupported RM type: DV_INTERVAL&lt;DV_TIME&gt;</w:t>
            </w: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/content[openEHR-EHR-INSTRUCTION.medication_order.v3]/activities[at0001]/description[at0002]/items[openEHR-EHR-CLUSTER.therapeutic_direction.v1,'Schema']/items[openEHR-EHR-CLUSTER.dosage.v2,'Night']/items[openEHR-EHR-CLUSTER.timing_daily.v1,'Timing night']/items[at0024]/value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/content[openEHR-EHR-INSTRUCTION.medication_order.v3]/activities[at0001]/description[at0002]/items[openEHR-EHR-CLUSTER.therapeutic_direction.v1,'Schema']/items[openEHR-EHR-CLUSTER.dosage.v2,'Night']/items[at0102]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/content[openEHR-EHR-INSTRUCTION.medication_order.v3]/activities[at0001]/description[at0002]/items[openEHR-EHR-CLUSTER.therapeutic_direction.v1,'Schema']/items[at0178,'Therapeutic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/content[openEHR-EHR-INSTRUCTION.medication_order.v3]/activities[at0001]/description[at0002]/items[openEHR-EHR-CLUSTER.therapeutic_direction.v1,'Schema']/items[at0179,'Therapeutic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93" w:name="X4dcc3569f0fe3bcd4c367d6d38e4112910378a0"/>
            <w:r>
              <w:t xml:space="preserve">Day plan</w:t>
            </w:r>
            <w:r>
              <w:t xml:space="preserve"> </w:t>
            </w:r>
            <w:r>
              <w:rPr>
                <w:b/>
                <w:bCs/>
              </w:rPr>
              <w:t xml:space="preserve">[0..*]</w:t>
            </w:r>
            <w:bookmarkEnd w:id="93"/>
          </w:p>
          <w:p>
            <w:pPr>
              <w:jc w:val="left"/>
            </w:pPr>
            <w:r>
              <w:rPr>
                <w:rStyle w:val="VerbatimChar"/>
              </w:rPr>
              <w:t xml:space="preserve">CLUSTER: openEHR-EHR-CLUSTER.therapeutic_direction.v1</w:t>
            </w:r>
          </w:p>
        </w:tc>
      </w:tr>
      <w:tr>
        <w:tc>
          <w:tcPr>
            <w:gridSpan w:val="3"/>
          </w:tcPr>
          <w:p>
            <w:pPr>
              <w:pStyle w:val="Heading4"/>
              <w:jc w:val="left"/>
            </w:pPr>
            <w:bookmarkStart w:id="94" w:name="X6e6fcd94350d542c1417ee17484130fd87c029e"/>
            <w:r>
              <w:t xml:space="preserve">Time event</w:t>
            </w:r>
            <w:r>
              <w:t xml:space="preserve"> </w:t>
            </w:r>
            <w:r>
              <w:rPr>
                <w:b/>
                <w:bCs/>
              </w:rPr>
              <w:t xml:space="preserve">[1..*]</w:t>
            </w:r>
            <w:bookmarkEnd w:id="94"/>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/content[openEHR-EHR-INSTRUCTION.medication_order.v3]/activities[at0001]/description[at0002]/items[openEHR-EHR-CLUSTER.therapeutic_direction.v1,'Day plan']/items[openEHR-EHR-CLUSTER.dosage.v2,'Time event']/items[at0144]/value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7"/>
              </w:numPr>
              <w:jc w:val="left"/>
            </w:pPr>
            <w:r>
              <w:t xml:space="preserve">Anw</w:t>
            </w:r>
          </w:p>
          <w:p>
            <w:pPr>
              <w:numPr>
                <w:ilvl w:val="0"/>
                <w:numId w:val="1047"/>
              </w:numPr>
              <w:jc w:val="left"/>
            </w:pPr>
            <w:r>
              <w:t xml:space="preserve">Blist</w:t>
            </w:r>
          </w:p>
          <w:p>
            <w:pPr>
              <w:numPr>
                <w:ilvl w:val="0"/>
                <w:numId w:val="1047"/>
              </w:numPr>
              <w:jc w:val="left"/>
            </w:pPr>
            <w:r>
              <w:t xml:space="preserve">Btl</w:t>
            </w:r>
          </w:p>
          <w:p>
            <w:pPr>
              <w:numPr>
                <w:ilvl w:val="0"/>
                <w:numId w:val="1047"/>
              </w:numPr>
              <w:jc w:val="left"/>
            </w:pPr>
            <w:r>
              <w:t xml:space="preserve">Dos</w:t>
            </w:r>
          </w:p>
          <w:p>
            <w:pPr>
              <w:numPr>
                <w:ilvl w:val="0"/>
                <w:numId w:val="1047"/>
              </w:numPr>
              <w:jc w:val="left"/>
            </w:pPr>
            <w:r>
              <w:t xml:space="preserve">Dosierpip</w:t>
            </w:r>
          </w:p>
          <w:p>
            <w:pPr>
              <w:numPr>
                <w:ilvl w:val="0"/>
                <w:numId w:val="1047"/>
              </w:numPr>
              <w:jc w:val="left"/>
            </w:pPr>
            <w:r>
              <w:t xml:space="preserve">Dosierspr</w:t>
            </w:r>
          </w:p>
          <w:p>
            <w:pPr>
              <w:numPr>
                <w:ilvl w:val="0"/>
                <w:numId w:val="1047"/>
              </w:numPr>
              <w:jc w:val="left"/>
            </w:pPr>
            <w:r>
              <w:t xml:space="preserve">EL</w:t>
            </w:r>
          </w:p>
          <w:p>
            <w:pPr>
              <w:numPr>
                <w:ilvl w:val="0"/>
                <w:numId w:val="1047"/>
              </w:numPr>
              <w:jc w:val="left"/>
            </w:pPr>
            <w:r>
              <w:t xml:space="preserve">Fl</w:t>
            </w:r>
          </w:p>
          <w:p>
            <w:pPr>
              <w:numPr>
                <w:ilvl w:val="0"/>
                <w:numId w:val="1047"/>
              </w:numPr>
              <w:jc w:val="left"/>
            </w:pPr>
            <w:r>
              <w:t xml:space="preserve">Tropf</w:t>
            </w:r>
          </w:p>
          <w:p>
            <w:pPr>
              <w:numPr>
                <w:ilvl w:val="0"/>
                <w:numId w:val="1047"/>
              </w:numPr>
              <w:jc w:val="left"/>
            </w:pPr>
            <w:r>
              <w:t xml:space="preserve">Hub</w:t>
            </w:r>
          </w:p>
          <w:p>
            <w:pPr>
              <w:numPr>
                <w:ilvl w:val="0"/>
                <w:numId w:val="1047"/>
              </w:numPr>
              <w:jc w:val="left"/>
            </w:pPr>
            <w:r>
              <w:t xml:space="preserve">MB</w:t>
            </w:r>
          </w:p>
          <w:p>
            <w:pPr>
              <w:numPr>
                <w:ilvl w:val="0"/>
                <w:numId w:val="1047"/>
              </w:numPr>
              <w:jc w:val="left"/>
            </w:pPr>
            <w:r>
              <w:t xml:space="preserve">ML</w:t>
            </w:r>
          </w:p>
          <w:p>
            <w:pPr>
              <w:numPr>
                <w:ilvl w:val="0"/>
                <w:numId w:val="1047"/>
              </w:numPr>
              <w:jc w:val="left"/>
            </w:pPr>
            <w:r>
              <w:t xml:space="preserve">Pck</w:t>
            </w:r>
          </w:p>
          <w:p>
            <w:pPr>
              <w:numPr>
                <w:ilvl w:val="0"/>
                <w:numId w:val="1047"/>
              </w:numPr>
              <w:jc w:val="left"/>
            </w:pPr>
            <w:r>
              <w:t xml:space="preserve">Pfl</w:t>
            </w:r>
          </w:p>
          <w:p>
            <w:pPr>
              <w:numPr>
                <w:ilvl w:val="0"/>
                <w:numId w:val="1047"/>
              </w:numPr>
              <w:jc w:val="left"/>
            </w:pPr>
            <w:r>
              <w:t xml:space="preserve">Stk</w:t>
            </w:r>
          </w:p>
          <w:p>
            <w:pPr>
              <w:numPr>
                <w:ilvl w:val="0"/>
                <w:numId w:val="1047"/>
              </w:numPr>
              <w:jc w:val="left"/>
            </w:pPr>
            <w:r>
              <w:t xml:space="preserve">Tube</w:t>
            </w:r>
          </w:p>
          <w:p>
            <w:pPr>
              <w:numPr>
                <w:ilvl w:val="0"/>
                <w:numId w:val="1047"/>
              </w:numPr>
              <w:jc w:val="left"/>
            </w:pPr>
            <w:r>
              <w:t xml:space="preserve">Teilpck</w:t>
            </w:r>
          </w:p>
          <w:p>
            <w:pPr>
              <w:numPr>
                <w:ilvl w:val="0"/>
                <w:numId w:val="1047"/>
              </w:numPr>
              <w:jc w:val="left"/>
            </w:pPr>
            <w:r>
              <w:t xml:space="preserve">TL</w:t>
            </w:r>
          </w:p>
          <w:p>
            <w:pPr>
              <w:numPr>
                <w:ilvl w:val="0"/>
                <w:numId w:val="1047"/>
              </w:numPr>
              <w:jc w:val="left"/>
            </w:pPr>
            <w:r>
              <w:t xml:space="preserve">N/A</w:t>
            </w:r>
          </w:p>
          <w:p>
            <w:pPr>
              <w:numPr>
                <w:ilvl w:val="0"/>
                <w:numId w:val="1047"/>
              </w:numPr>
              <w:jc w:val="left"/>
            </w:pPr>
            <w:r>
              <w:t xml:space="preserve">E</w:t>
            </w:r>
          </w:p>
          <w:p>
            <w:pPr>
              <w:numPr>
                <w:ilvl w:val="0"/>
                <w:numId w:val="1047"/>
              </w:numPr>
              <w:jc w:val="left"/>
            </w:pPr>
            <w:r>
              <w:t xml:space="preserve">Mio E</w:t>
            </w:r>
          </w:p>
          <w:p>
            <w:pPr>
              <w:numPr>
                <w:ilvl w:val="0"/>
                <w:numId w:val="1047"/>
              </w:numPr>
              <w:jc w:val="left"/>
            </w:pPr>
            <w:r>
              <w:t xml:space="preserve">IE</w:t>
            </w:r>
          </w:p>
          <w:p>
            <w:pPr>
              <w:numPr>
                <w:ilvl w:val="0"/>
                <w:numId w:val="1047"/>
              </w:numPr>
              <w:jc w:val="left"/>
            </w:pPr>
            <w:r>
              <w:t xml:space="preserve">Mio IE</w:t>
            </w:r>
          </w:p>
          <w:p>
            <w:pPr>
              <w:numPr>
                <w:ilvl w:val="0"/>
                <w:numId w:val="1047"/>
              </w:numPr>
              <w:jc w:val="left"/>
            </w:pPr>
            <w:r>
              <w:t xml:space="preserve">ng</w:t>
            </w:r>
          </w:p>
          <w:p>
            <w:pPr>
              <w:numPr>
                <w:ilvl w:val="0"/>
                <w:numId w:val="1047"/>
              </w:numPr>
              <w:jc w:val="left"/>
            </w:pPr>
            <w:r>
              <w:t xml:space="preserve">mcg</w:t>
            </w:r>
          </w:p>
          <w:p>
            <w:pPr>
              <w:numPr>
                <w:ilvl w:val="0"/>
                <w:numId w:val="1047"/>
              </w:numPr>
              <w:jc w:val="left"/>
            </w:pPr>
            <w:r>
              <w:t xml:space="preserve">mg</w:t>
            </w:r>
          </w:p>
          <w:p>
            <w:pPr>
              <w:numPr>
                <w:ilvl w:val="0"/>
                <w:numId w:val="1047"/>
              </w:numPr>
              <w:jc w:val="left"/>
            </w:pPr>
            <w:r>
              <w:t xml:space="preserve">g</w:t>
            </w:r>
          </w:p>
          <w:p>
            <w:pPr>
              <w:numPr>
                <w:ilvl w:val="0"/>
                <w:numId w:val="1047"/>
              </w:numPr>
              <w:jc w:val="left"/>
            </w:pPr>
            <w:r>
              <w:t xml:space="preserve">ml</w:t>
            </w:r>
          </w:p>
          <w:p>
            <w:pPr>
              <w:numPr>
                <w:ilvl w:val="0"/>
                <w:numId w:val="1047"/>
              </w:numPr>
              <w:jc w:val="left"/>
            </w:pPr>
            <w:r>
              <w:t xml:space="preserve">nmol</w:t>
            </w:r>
          </w:p>
          <w:p>
            <w:pPr>
              <w:numPr>
                <w:ilvl w:val="0"/>
                <w:numId w:val="1047"/>
              </w:numPr>
              <w:jc w:val="left"/>
            </w:pPr>
            <w:r>
              <w:t xml:space="preserve">mcmol</w:t>
            </w:r>
          </w:p>
          <w:p>
            <w:pPr>
              <w:numPr>
                <w:ilvl w:val="0"/>
                <w:numId w:val="1047"/>
              </w:numPr>
              <w:jc w:val="left"/>
            </w:pPr>
            <w:r>
              <w:t xml:space="preserve">mmol</w:t>
            </w:r>
          </w:p>
          <w:p>
            <w:pPr>
              <w:numPr>
                <w:ilvl w:val="0"/>
                <w:numId w:val="1047"/>
              </w:numPr>
              <w:jc w:val="left"/>
            </w:pPr>
            <w:r>
              <w:t xml:space="preserve">ppm</w:t>
            </w:r>
          </w:p>
          <w:p>
            <w:pPr>
              <w:numPr>
                <w:ilvl w:val="0"/>
                <w:numId w:val="1047"/>
              </w:numPr>
              <w:jc w:val="left"/>
            </w:pPr>
            <w:r>
              <w:t xml:space="preserve">J</w:t>
            </w:r>
          </w:p>
          <w:p>
            <w:pPr>
              <w:numPr>
                <w:ilvl w:val="0"/>
                <w:numId w:val="1047"/>
              </w:numPr>
              <w:jc w:val="left"/>
            </w:pPr>
            <w:r>
              <w:t xml:space="preserve">kJ</w:t>
            </w:r>
          </w:p>
          <w:p>
            <w:pPr>
              <w:numPr>
                <w:ilvl w:val="0"/>
                <w:numId w:val="1047"/>
              </w:numPr>
              <w:jc w:val="left"/>
            </w:pPr>
            <w:r>
              <w:t xml:space="preserve">cal</w:t>
            </w:r>
          </w:p>
          <w:p>
            <w:pPr>
              <w:numPr>
                <w:ilvl w:val="0"/>
                <w:numId w:val="1047"/>
              </w:numPr>
              <w:jc w:val="left"/>
            </w:pPr>
            <w:r>
              <w:t xml:space="preserve">kcal</w:t>
            </w:r>
          </w:p>
          <w:p>
            <w:pPr>
              <w:numPr>
                <w:ilvl w:val="0"/>
                <w:numId w:val="1047"/>
              </w:numPr>
              <w:jc w:val="left"/>
            </w:pPr>
            <w:r>
              <w:t xml:space="preserve">Bq</w:t>
            </w:r>
          </w:p>
          <w:p>
            <w:pPr>
              <w:numPr>
                <w:ilvl w:val="0"/>
                <w:numId w:val="1047"/>
              </w:numPr>
              <w:jc w:val="left"/>
            </w:pPr>
            <w:r>
              <w:t xml:space="preserve">kBq</w:t>
            </w:r>
          </w:p>
          <w:p>
            <w:pPr>
              <w:numPr>
                <w:ilvl w:val="0"/>
                <w:numId w:val="1047"/>
              </w:numPr>
              <w:jc w:val="left"/>
            </w:pPr>
            <w:r>
              <w:t xml:space="preserve">MBq</w:t>
            </w:r>
          </w:p>
          <w:p>
            <w:pPr>
              <w:numPr>
                <w:ilvl w:val="0"/>
                <w:numId w:val="1047"/>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/content[openEHR-EHR-INSTRUCTION.medication_order.v3]/activities[at0001]/description[at0002]/items[openEHR-EHR-CLUSTER.therapeutic_direction.v1,'Day plan']/items[openEHR-EHR-CLUSTER.dosage.v2,'Time event']/items[at0178,'Reference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95" w:name="X692cb9bf2013d3898fc913427f3831b7236e574"/>
            <w:r>
              <w:t xml:space="preserve">Timing - daily</w:t>
            </w:r>
            <w:r>
              <w:t xml:space="preserve"> </w:t>
            </w:r>
            <w:r>
              <w:rPr>
                <w:b/>
                <w:bCs/>
              </w:rPr>
              <w:t xml:space="preserve">[1..*]</w:t>
            </w:r>
            <w:bookmarkEnd w:id="95"/>
          </w:p>
          <w:p>
            <w:pPr>
              <w:jc w:val="left"/>
            </w:pPr>
            <w:r>
              <w:rPr>
                <w:rStyle w:val="VerbatimChar"/>
              </w:rPr>
              <w:t xml:space="preserve">CLUSTER: openEHR-EHR-CLUSTER.timing_daily.v1</w:t>
            </w:r>
          </w:p>
        </w:tc>
      </w:tr>
      <w:tr>
        <w:tc>
          <w:tcPr/>
          <w:p>
            <w:pPr>
              <w:jc w:val="left"/>
            </w:pPr>
            <w:r>
              <w:rPr>
                <w:b/>
                <w:bCs/>
              </w:rPr>
              <w:t xml:space="preserve">Point in time for application</w:t>
            </w:r>
            <w:r>
              <w:br/>
            </w:r>
            <w:r>
              <w:t xml:space="preserve">Type:</w:t>
            </w:r>
            <w:r>
              <w:t xml:space="preserve"> </w:t>
            </w:r>
            <w:r>
              <w:rPr>
                <w:rStyle w:val="VerbatimChar"/>
              </w:rPr>
              <w:t xml:space="preserve">Time</w:t>
            </w:r>
            <w:r>
              <w:t xml:space="preserve"> </w:t>
            </w:r>
            <w:r>
              <w:t xml:space="preserve">(</w:t>
            </w:r>
            <w:r>
              <w:rPr>
                <w:i/>
                <w:iCs/>
              </w:rPr>
              <w:t xml:space="preserve">1..1</w:t>
            </w:r>
            <w:r>
              <w:t xml:space="preserve">)</w:t>
            </w:r>
            <w:r>
              <w:br/>
            </w:r>
            <w:r>
              <w:t xml:space="preserve">NodeID: [</w:t>
            </w:r>
            <w:r>
              <w:rPr>
                <w:rStyle w:val="VerbatimChar"/>
              </w:rPr>
              <w:t xml:space="preserve">at0004</w:t>
            </w:r>
            <w:r>
              <w:t xml:space="preserve">]</w:t>
            </w:r>
            <w:r>
              <w:br/>
            </w:r>
            <w:r>
              <w:rPr>
                <w:rStyle w:val="VerbatimChar"/>
              </w:rPr>
              <w:t xml:space="preserve">point_in_time_for_application</w:t>
            </w:r>
          </w:p>
        </w:tc>
        <w:tc>
          <w:tcPr/>
          <w:p>
            <w:pPr>
              <w:jc w:val="left"/>
            </w:pPr>
            <w:r>
              <w:rPr>
                <w:b/>
                <w:bCs/>
              </w:rPr>
              <w:t xml:space="preserve">AQL</w:t>
            </w:r>
            <w:r>
              <w:t xml:space="preserve">: /content[openEHR-EHR-INSTRUCTION.medication_order.v3]/activities[at0001]/description[at0002]/items[openEHR-EHR-CLUSTER.therapeutic_direction.v1,'Day plan']/items[openEHR-EHR-CLUSTER.dosage.v2,'Time event']/items[openEHR-EHR-CLUSTER.timing_daily.v1]/items[at0004,'Point in time for application']/value</w:t>
            </w:r>
          </w:p>
          <w:p>
            <w:pPr>
              <w:jc w:val="left"/>
            </w:pPr>
            <w:r>
              <w:rPr>
                <w:b/>
                <w:bCs/>
              </w:rPr>
              <w:t xml:space="preserve">comment</w:t>
            </w:r>
            <w:r>
              <w:t xml:space="preserve">: For example: "08:00".</w:t>
            </w:r>
          </w:p>
        </w:tc>
        <w:tc>
          <w:tcPr/>
          <w:p>
            <w:pPr>
              <w:pStyle w:val="Compact"/>
            </w:pP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/content[openEHR-EHR-INSTRUCTION.medication_order.v3]/activities[at0001]/description[at0002]/items[openEHR-EHR-CLUSTER.therapeutic_direction.v1,'Day plan']/items[openEHR-EHR-CLUSTER.dosage.v2,'Time event']/items[openEHR-EHR-CLUSTER.timing_daily.v1]/items[at0024]/value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/content[openEHR-EHR-INSTRUCTION.medication_order.v3]/activities[at0001]/description[at0002]/items[openEHR-EHR-CLUSTER.therapeutic_direction.v1,'Day plan']/items[openEHR-EHR-CLUSTER.dosage.v2,'Time event']/items[at0102]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/content[openEHR-EHR-INSTRUCTION.medication_order.v3]/activities[at0001]/description[at0002]/items[openEHR-EHR-CLUSTER.therapeutic_direction.v1,'Day plan']/items[at0178,'Therapeutic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/content[openEHR-EHR-INSTRUCTION.medication_order.v3]/activities[at0001]/description[at0002]/items[openEHR-EHR-CLUSTER.therapeutic_direction.v1,'Day plan']/items[at0179,'Therapeutic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96" w:name="X331bfe05e2da279ddd2cb5510e3dc84b9cd710b"/>
            <w:r>
              <w:t xml:space="preserve">Week plan</w:t>
            </w:r>
            <w:r>
              <w:t xml:space="preserve"> </w:t>
            </w:r>
            <w:r>
              <w:rPr>
                <w:b/>
                <w:bCs/>
              </w:rPr>
              <w:t xml:space="preserve">[0..*]</w:t>
            </w:r>
            <w:bookmarkEnd w:id="96"/>
          </w:p>
          <w:p>
            <w:pPr>
              <w:jc w:val="left"/>
            </w:pPr>
            <w:r>
              <w:rPr>
                <w:rStyle w:val="VerbatimChar"/>
              </w:rPr>
              <w:t xml:space="preserve">CLUSTER: openEHR-EHR-CLUSTER.therapeutic_direction.v1</w:t>
            </w:r>
          </w:p>
        </w:tc>
      </w:tr>
      <w:tr>
        <w:tc>
          <w:tcPr>
            <w:gridSpan w:val="3"/>
          </w:tcPr>
          <w:p>
            <w:pPr>
              <w:pStyle w:val="Heading4"/>
              <w:jc w:val="left"/>
            </w:pPr>
            <w:bookmarkStart w:id="97" w:name="X7c323ae3e7880e29b7e4475bb7e117a3bafd259"/>
            <w:r>
              <w:t xml:space="preserve">Dosage</w:t>
            </w:r>
            <w:r>
              <w:t xml:space="preserve"> </w:t>
            </w:r>
            <w:r>
              <w:rPr>
                <w:b/>
                <w:bCs/>
              </w:rPr>
              <w:t xml:space="preserve">[1..*]</w:t>
            </w:r>
            <w:bookmarkEnd w:id="97"/>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/content[openEHR-EHR-INSTRUCTION.medication_order.v3]/activities[at0001]/description[at0002]/items[openEHR-EHR-CLUSTER.therapeutic_direction.v1,'Week plan']/items[openEHR-EHR-CLUSTER.dosage.v2]/items[at0144]/value</w:t>
            </w:r>
          </w:p>
          <w:p>
            <w:pPr>
              <w:jc w:val="left"/>
            </w:pPr>
            <w:r>
              <w:rPr>
                <w:b/>
                <w:bCs/>
              </w:rPr>
              <w:t xml:space="preserve">comment</w:t>
            </w:r>
            <w:r>
              <w:t xml:space="preserve">: For example: 1 mg, 1.5 ml, 0.125 g; or 1-2 ml, 12.5-20.5 mg.</w:t>
            </w:r>
          </w:p>
        </w:tc>
        <w:tc>
          <w:tcPr/>
          <w:p>
            <w:pPr>
              <w:jc w:val="left"/>
            </w:pPr>
            <w:r>
              <w:t xml:space="preserve">Valid units:</w:t>
            </w:r>
            <w:r>
              <w:br/>
            </w:r>
          </w:p>
          <w:p>
            <w:pPr>
              <w:numPr>
                <w:ilvl w:val="0"/>
                <w:numId w:val="1048"/>
              </w:numPr>
              <w:jc w:val="left"/>
            </w:pPr>
            <w:r>
              <w:t xml:space="preserve">Anw</w:t>
            </w:r>
          </w:p>
          <w:p>
            <w:pPr>
              <w:numPr>
                <w:ilvl w:val="0"/>
                <w:numId w:val="1048"/>
              </w:numPr>
              <w:jc w:val="left"/>
            </w:pPr>
            <w:r>
              <w:t xml:space="preserve">Blist</w:t>
            </w:r>
          </w:p>
          <w:p>
            <w:pPr>
              <w:numPr>
                <w:ilvl w:val="0"/>
                <w:numId w:val="1048"/>
              </w:numPr>
              <w:jc w:val="left"/>
            </w:pPr>
            <w:r>
              <w:t xml:space="preserve">Btl</w:t>
            </w:r>
          </w:p>
          <w:p>
            <w:pPr>
              <w:numPr>
                <w:ilvl w:val="0"/>
                <w:numId w:val="1048"/>
              </w:numPr>
              <w:jc w:val="left"/>
            </w:pPr>
            <w:r>
              <w:t xml:space="preserve">Dos</w:t>
            </w:r>
          </w:p>
          <w:p>
            <w:pPr>
              <w:numPr>
                <w:ilvl w:val="0"/>
                <w:numId w:val="1048"/>
              </w:numPr>
              <w:jc w:val="left"/>
            </w:pPr>
            <w:r>
              <w:t xml:space="preserve">Dosierpip</w:t>
            </w:r>
          </w:p>
          <w:p>
            <w:pPr>
              <w:numPr>
                <w:ilvl w:val="0"/>
                <w:numId w:val="1048"/>
              </w:numPr>
              <w:jc w:val="left"/>
            </w:pPr>
            <w:r>
              <w:t xml:space="preserve">Dosierspr</w:t>
            </w:r>
          </w:p>
          <w:p>
            <w:pPr>
              <w:numPr>
                <w:ilvl w:val="0"/>
                <w:numId w:val="1048"/>
              </w:numPr>
              <w:jc w:val="left"/>
            </w:pPr>
            <w:r>
              <w:t xml:space="preserve">EL</w:t>
            </w:r>
          </w:p>
          <w:p>
            <w:pPr>
              <w:numPr>
                <w:ilvl w:val="0"/>
                <w:numId w:val="1048"/>
              </w:numPr>
              <w:jc w:val="left"/>
            </w:pPr>
            <w:r>
              <w:t xml:space="preserve">Fl</w:t>
            </w:r>
          </w:p>
          <w:p>
            <w:pPr>
              <w:numPr>
                <w:ilvl w:val="0"/>
                <w:numId w:val="1048"/>
              </w:numPr>
              <w:jc w:val="left"/>
            </w:pPr>
            <w:r>
              <w:t xml:space="preserve">Tropf</w:t>
            </w:r>
          </w:p>
          <w:p>
            <w:pPr>
              <w:numPr>
                <w:ilvl w:val="0"/>
                <w:numId w:val="1048"/>
              </w:numPr>
              <w:jc w:val="left"/>
            </w:pPr>
            <w:r>
              <w:t xml:space="preserve">Hub</w:t>
            </w:r>
          </w:p>
          <w:p>
            <w:pPr>
              <w:numPr>
                <w:ilvl w:val="0"/>
                <w:numId w:val="1048"/>
              </w:numPr>
              <w:jc w:val="left"/>
            </w:pPr>
            <w:r>
              <w:t xml:space="preserve">MB</w:t>
            </w:r>
          </w:p>
          <w:p>
            <w:pPr>
              <w:numPr>
                <w:ilvl w:val="0"/>
                <w:numId w:val="1048"/>
              </w:numPr>
              <w:jc w:val="left"/>
            </w:pPr>
            <w:r>
              <w:t xml:space="preserve">ML</w:t>
            </w:r>
          </w:p>
          <w:p>
            <w:pPr>
              <w:numPr>
                <w:ilvl w:val="0"/>
                <w:numId w:val="1048"/>
              </w:numPr>
              <w:jc w:val="left"/>
            </w:pPr>
            <w:r>
              <w:t xml:space="preserve">Pck</w:t>
            </w:r>
          </w:p>
          <w:p>
            <w:pPr>
              <w:numPr>
                <w:ilvl w:val="0"/>
                <w:numId w:val="1048"/>
              </w:numPr>
              <w:jc w:val="left"/>
            </w:pPr>
            <w:r>
              <w:t xml:space="preserve">Pfl</w:t>
            </w:r>
          </w:p>
          <w:p>
            <w:pPr>
              <w:numPr>
                <w:ilvl w:val="0"/>
                <w:numId w:val="1048"/>
              </w:numPr>
              <w:jc w:val="left"/>
            </w:pPr>
            <w:r>
              <w:t xml:space="preserve">Stk</w:t>
            </w:r>
          </w:p>
          <w:p>
            <w:pPr>
              <w:numPr>
                <w:ilvl w:val="0"/>
                <w:numId w:val="1048"/>
              </w:numPr>
              <w:jc w:val="left"/>
            </w:pPr>
            <w:r>
              <w:t xml:space="preserve">Tube</w:t>
            </w:r>
          </w:p>
          <w:p>
            <w:pPr>
              <w:numPr>
                <w:ilvl w:val="0"/>
                <w:numId w:val="1048"/>
              </w:numPr>
              <w:jc w:val="left"/>
            </w:pPr>
            <w:r>
              <w:t xml:space="preserve">Teilpck</w:t>
            </w:r>
          </w:p>
          <w:p>
            <w:pPr>
              <w:numPr>
                <w:ilvl w:val="0"/>
                <w:numId w:val="1048"/>
              </w:numPr>
              <w:jc w:val="left"/>
            </w:pPr>
            <w:r>
              <w:t xml:space="preserve">TL</w:t>
            </w:r>
          </w:p>
          <w:p>
            <w:pPr>
              <w:numPr>
                <w:ilvl w:val="0"/>
                <w:numId w:val="1048"/>
              </w:numPr>
              <w:jc w:val="left"/>
            </w:pPr>
            <w:r>
              <w:t xml:space="preserve">N/A</w:t>
            </w:r>
          </w:p>
          <w:p>
            <w:pPr>
              <w:numPr>
                <w:ilvl w:val="0"/>
                <w:numId w:val="1048"/>
              </w:numPr>
              <w:jc w:val="left"/>
            </w:pPr>
            <w:r>
              <w:t xml:space="preserve">E</w:t>
            </w:r>
          </w:p>
          <w:p>
            <w:pPr>
              <w:numPr>
                <w:ilvl w:val="0"/>
                <w:numId w:val="1048"/>
              </w:numPr>
              <w:jc w:val="left"/>
            </w:pPr>
            <w:r>
              <w:t xml:space="preserve">Mio E</w:t>
            </w:r>
          </w:p>
          <w:p>
            <w:pPr>
              <w:numPr>
                <w:ilvl w:val="0"/>
                <w:numId w:val="1048"/>
              </w:numPr>
              <w:jc w:val="left"/>
            </w:pPr>
            <w:r>
              <w:t xml:space="preserve">IE</w:t>
            </w:r>
          </w:p>
          <w:p>
            <w:pPr>
              <w:numPr>
                <w:ilvl w:val="0"/>
                <w:numId w:val="1048"/>
              </w:numPr>
              <w:jc w:val="left"/>
            </w:pPr>
            <w:r>
              <w:t xml:space="preserve">Mio IE</w:t>
            </w:r>
          </w:p>
          <w:p>
            <w:pPr>
              <w:numPr>
                <w:ilvl w:val="0"/>
                <w:numId w:val="1048"/>
              </w:numPr>
              <w:jc w:val="left"/>
            </w:pPr>
            <w:r>
              <w:t xml:space="preserve">ng</w:t>
            </w:r>
          </w:p>
          <w:p>
            <w:pPr>
              <w:numPr>
                <w:ilvl w:val="0"/>
                <w:numId w:val="1048"/>
              </w:numPr>
              <w:jc w:val="left"/>
            </w:pPr>
            <w:r>
              <w:t xml:space="preserve">mcg</w:t>
            </w:r>
          </w:p>
          <w:p>
            <w:pPr>
              <w:numPr>
                <w:ilvl w:val="0"/>
                <w:numId w:val="1048"/>
              </w:numPr>
              <w:jc w:val="left"/>
            </w:pPr>
            <w:r>
              <w:t xml:space="preserve">mg</w:t>
            </w:r>
          </w:p>
          <w:p>
            <w:pPr>
              <w:numPr>
                <w:ilvl w:val="0"/>
                <w:numId w:val="1048"/>
              </w:numPr>
              <w:jc w:val="left"/>
            </w:pPr>
            <w:r>
              <w:t xml:space="preserve">g</w:t>
            </w:r>
          </w:p>
          <w:p>
            <w:pPr>
              <w:numPr>
                <w:ilvl w:val="0"/>
                <w:numId w:val="1048"/>
              </w:numPr>
              <w:jc w:val="left"/>
            </w:pPr>
            <w:r>
              <w:t xml:space="preserve">ml</w:t>
            </w:r>
          </w:p>
          <w:p>
            <w:pPr>
              <w:numPr>
                <w:ilvl w:val="0"/>
                <w:numId w:val="1048"/>
              </w:numPr>
              <w:jc w:val="left"/>
            </w:pPr>
            <w:r>
              <w:t xml:space="preserve">nmol</w:t>
            </w:r>
          </w:p>
          <w:p>
            <w:pPr>
              <w:numPr>
                <w:ilvl w:val="0"/>
                <w:numId w:val="1048"/>
              </w:numPr>
              <w:jc w:val="left"/>
            </w:pPr>
            <w:r>
              <w:t xml:space="preserve">mcmol</w:t>
            </w:r>
          </w:p>
          <w:p>
            <w:pPr>
              <w:numPr>
                <w:ilvl w:val="0"/>
                <w:numId w:val="1048"/>
              </w:numPr>
              <w:jc w:val="left"/>
            </w:pPr>
            <w:r>
              <w:t xml:space="preserve">mmol</w:t>
            </w:r>
          </w:p>
          <w:p>
            <w:pPr>
              <w:numPr>
                <w:ilvl w:val="0"/>
                <w:numId w:val="1048"/>
              </w:numPr>
              <w:jc w:val="left"/>
            </w:pPr>
            <w:r>
              <w:t xml:space="preserve">ppm</w:t>
            </w:r>
          </w:p>
          <w:p>
            <w:pPr>
              <w:numPr>
                <w:ilvl w:val="0"/>
                <w:numId w:val="1048"/>
              </w:numPr>
              <w:jc w:val="left"/>
            </w:pPr>
            <w:r>
              <w:t xml:space="preserve">J</w:t>
            </w:r>
          </w:p>
          <w:p>
            <w:pPr>
              <w:numPr>
                <w:ilvl w:val="0"/>
                <w:numId w:val="1048"/>
              </w:numPr>
              <w:jc w:val="left"/>
            </w:pPr>
            <w:r>
              <w:t xml:space="preserve">kJ</w:t>
            </w:r>
          </w:p>
          <w:p>
            <w:pPr>
              <w:numPr>
                <w:ilvl w:val="0"/>
                <w:numId w:val="1048"/>
              </w:numPr>
              <w:jc w:val="left"/>
            </w:pPr>
            <w:r>
              <w:t xml:space="preserve">cal</w:t>
            </w:r>
          </w:p>
          <w:p>
            <w:pPr>
              <w:numPr>
                <w:ilvl w:val="0"/>
                <w:numId w:val="1048"/>
              </w:numPr>
              <w:jc w:val="left"/>
            </w:pPr>
            <w:r>
              <w:t xml:space="preserve">kcal</w:t>
            </w:r>
          </w:p>
          <w:p>
            <w:pPr>
              <w:numPr>
                <w:ilvl w:val="0"/>
                <w:numId w:val="1048"/>
              </w:numPr>
              <w:jc w:val="left"/>
            </w:pPr>
            <w:r>
              <w:t xml:space="preserve">Bq</w:t>
            </w:r>
          </w:p>
          <w:p>
            <w:pPr>
              <w:numPr>
                <w:ilvl w:val="0"/>
                <w:numId w:val="1048"/>
              </w:numPr>
              <w:jc w:val="left"/>
            </w:pPr>
            <w:r>
              <w:t xml:space="preserve">kBq</w:t>
            </w:r>
          </w:p>
          <w:p>
            <w:pPr>
              <w:numPr>
                <w:ilvl w:val="0"/>
                <w:numId w:val="1048"/>
              </w:numPr>
              <w:jc w:val="left"/>
            </w:pPr>
            <w:r>
              <w:t xml:space="preserve">MBq</w:t>
            </w:r>
          </w:p>
          <w:p>
            <w:pPr>
              <w:numPr>
                <w:ilvl w:val="0"/>
                <w:numId w:val="1048"/>
              </w:numPr>
              <w:jc w:val="left"/>
            </w:pPr>
            <w:r>
              <w:t xml:space="preserve">GBq</w:t>
            </w: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/content[openEHR-EHR-INSTRUCTION.medication_order.v3]/activities[at0001]/description[at0002]/items[openEHR-EHR-CLUSTER.therapeutic_direction.v1,'Week plan']/items[openEHR-EHR-CLUSTER.dosage.v2]/items[at0178,'Reference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98" w:name="Xa5246a8cc3fb4f75db723d2247d60269ceee6c0"/>
            <w:r>
              <w:t xml:space="preserve">Timing - daily</w:t>
            </w:r>
            <w:r>
              <w:t xml:space="preserve"> </w:t>
            </w:r>
            <w:r>
              <w:rPr>
                <w:b/>
                <w:bCs/>
              </w:rPr>
              <w:t xml:space="preserve">[1..*]</w:t>
            </w:r>
            <w:bookmarkEnd w:id="98"/>
          </w:p>
          <w:p>
            <w:pPr>
              <w:jc w:val="left"/>
            </w:pPr>
            <w:r>
              <w:rPr>
                <w:rStyle w:val="VerbatimChar"/>
              </w:rPr>
              <w:t xml:space="preserve">CLUSTER: openEHR-EHR-CLUSTER.timing_daily.v1</w:t>
            </w:r>
          </w:p>
        </w:tc>
      </w:tr>
      <w:tr>
        <w:tc>
          <w:tcPr/>
          <w:p>
            <w:pPr>
              <w:jc w:val="left"/>
            </w:pPr>
            <w:r>
              <w:rPr>
                <w:b/>
                <w:bCs/>
              </w:rPr>
              <w:t xml:space="preserve">Point in time for application</w:t>
            </w:r>
            <w:r>
              <w:br/>
            </w:r>
            <w:r>
              <w:t xml:space="preserve">Type:</w:t>
            </w:r>
            <w:r>
              <w:t xml:space="preserve"> </w:t>
            </w:r>
            <w:r>
              <w:rPr>
                <w:rStyle w:val="VerbatimChar"/>
              </w:rPr>
              <w:t xml:space="preserve">Time</w:t>
            </w:r>
            <w:r>
              <w:t xml:space="preserve"> </w:t>
            </w:r>
            <w:r>
              <w:t xml:space="preserve">(</w:t>
            </w:r>
            <w:r>
              <w:rPr>
                <w:i/>
                <w:iCs/>
              </w:rPr>
              <w:t xml:space="preserve">1..*</w:t>
            </w:r>
            <w:r>
              <w:t xml:space="preserve">)</w:t>
            </w:r>
            <w:r>
              <w:br/>
            </w:r>
            <w:r>
              <w:t xml:space="preserve">NodeID: [</w:t>
            </w:r>
            <w:r>
              <w:rPr>
                <w:rStyle w:val="VerbatimChar"/>
              </w:rPr>
              <w:t xml:space="preserve">at0004</w:t>
            </w:r>
            <w:r>
              <w:t xml:space="preserve">]</w:t>
            </w:r>
            <w:r>
              <w:br/>
            </w:r>
            <w:r>
              <w:rPr>
                <w:rStyle w:val="VerbatimChar"/>
              </w:rPr>
              <w:t xml:space="preserve">point_in_time_for_application</w:t>
            </w:r>
          </w:p>
        </w:tc>
        <w:tc>
          <w:tcPr/>
          <w:p>
            <w:pPr>
              <w:jc w:val="left"/>
            </w:pPr>
            <w:r>
              <w:rPr>
                <w:b/>
                <w:bCs/>
              </w:rPr>
              <w:t xml:space="preserve">AQL</w:t>
            </w:r>
            <w:r>
              <w:t xml:space="preserve">: /content[openEHR-EHR-INSTRUCTION.medication_order.v3]/activities[at0001]/description[at0002]/items[openEHR-EHR-CLUSTER.therapeutic_direction.v1,'Week plan']/items[openEHR-EHR-CLUSTER.dosage.v2]/items[openEHR-EHR-CLUSTER.timing_daily.v1]/items[at0004,'Point in time for application']/value</w:t>
            </w:r>
          </w:p>
          <w:p>
            <w:pPr>
              <w:jc w:val="left"/>
            </w:pPr>
            <w:r>
              <w:rPr>
                <w:b/>
                <w:bCs/>
              </w:rPr>
              <w:t xml:space="preserve">comment</w:t>
            </w:r>
            <w:r>
              <w:t xml:space="preserve">: For example: "08:00".</w:t>
            </w:r>
          </w:p>
        </w:tc>
        <w:tc>
          <w:tcPr/>
          <w:p>
            <w:pPr>
              <w:pStyle w:val="Compact"/>
            </w:pPr>
          </w:p>
        </w:tc>
      </w:tr>
      <w:tr>
        <w:tc>
          <w:tcPr/>
          <w:p>
            <w:pPr>
              <w:jc w:val="left"/>
            </w:pPr>
            <w:r>
              <w:rPr>
                <w:b/>
                <w:bCs/>
              </w:rPr>
              <w:t xml:space="preserve">As required</w:t>
            </w:r>
            <w:r>
              <w:br/>
            </w:r>
            <w:r>
              <w:t xml:space="preserve">Type:</w:t>
            </w:r>
            <w:r>
              <w:t xml:space="preserve"> </w:t>
            </w:r>
            <w:r>
              <w:rPr>
                <w:rStyle w:val="VerbatimChar"/>
              </w:rPr>
              <w:t xml:space="preserve">Boolean</w:t>
            </w:r>
            <w:r>
              <w:t xml:space="preserve"> </w:t>
            </w:r>
            <w:r>
              <w:t xml:space="preserve">(</w:t>
            </w:r>
            <w:r>
              <w:rPr>
                <w:i/>
                <w:iCs/>
              </w:rPr>
              <w:t xml:space="preserve">0..1</w:t>
            </w:r>
            <w:r>
              <w:t xml:space="preserve">)</w:t>
            </w:r>
            <w:r>
              <w:br/>
            </w:r>
            <w:r>
              <w:t xml:space="preserve">NodeID: [</w:t>
            </w:r>
            <w:r>
              <w:rPr>
                <w:rStyle w:val="VerbatimChar"/>
              </w:rPr>
              <w:t xml:space="preserve">at0024</w:t>
            </w:r>
            <w:r>
              <w:t xml:space="preserve">]</w:t>
            </w:r>
            <w:r>
              <w:br/>
            </w:r>
            <w:r>
              <w:rPr>
                <w:rStyle w:val="VerbatimChar"/>
              </w:rPr>
              <w:t xml:space="preserve">as_required</w:t>
            </w:r>
          </w:p>
        </w:tc>
        <w:tc>
          <w:tcPr/>
          <w:p>
            <w:pPr>
              <w:jc w:val="left"/>
            </w:pPr>
            <w:r>
              <w:rPr>
                <w:b/>
                <w:bCs/>
              </w:rPr>
              <w:t xml:space="preserve">AQL</w:t>
            </w:r>
            <w:r>
              <w:t xml:space="preserve">: /content[openEHR-EHR-INSTRUCTION.medication_order.v3]/activities[at0001]/description[at0002]/items[openEHR-EHR-CLUSTER.therapeutic_direction.v1,'Week plan']/items[openEHR-EHR-CLUSTER.dosage.v2]/items[openEHR-EHR-CLUSTER.timing_daily.v1]/items[at0024]/value</w:t>
            </w:r>
          </w:p>
          <w:p>
            <w:pPr>
              <w:jc w:val="left"/>
            </w:pPr>
            <w:r>
              <w:rPr>
                <w:b/>
                <w:bCs/>
              </w:rPr>
              <w:t xml:space="preserve">comment</w:t>
            </w:r>
            <w:r>
              <w:t xml:space="preserve">: If this is set to True, the patient should be actively offered the medication before administration at the time specified in the "Therapeutic Direction", who can choose whether he needs it or not.</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/content[openEHR-EHR-INSTRUCTION.medication_order.v3]/activities[at0001]/description[at0002]/items[openEHR-EHR-CLUSTER.therapeutic_direction.v1,'Week plan']/items[openEHR-EHR-CLUSTER.dosage.v2]/items[at0102]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/content[openEHR-EHR-INSTRUCTION.medication_order.v3]/activities[at0001]/description[at0002]/items[openEHR-EHR-CLUSTER.therapeutic_direction.v1,'Week plan']/items[at0178,'Therapeutic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/content[openEHR-EHR-INSTRUCTION.medication_order.v3]/activities[at0001]/description[at0002]/items[openEHR-EHR-CLUSTER.therapeutic_direction.v1,'Week plan']/items[at0179,'Therapeutic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99" w:name="X0717acbb76cb37b0864dc500806e56e69f8680d"/>
            <w:r>
              <w:t xml:space="preserve">Timing - non-daily</w:t>
            </w:r>
            <w:r>
              <w:t xml:space="preserve"> </w:t>
            </w:r>
            <w:r>
              <w:rPr>
                <w:b/>
                <w:bCs/>
              </w:rPr>
              <w:t xml:space="preserve">[1..1]</w:t>
            </w:r>
            <w:bookmarkEnd w:id="99"/>
          </w:p>
          <w:p>
            <w:pPr>
              <w:jc w:val="left"/>
            </w:pPr>
            <w:r>
              <w:rPr>
                <w:rStyle w:val="VerbatimChar"/>
              </w:rPr>
              <w:t xml:space="preserve">CLUSTER: openEHR-EHR-CLUSTER.timing_nondaily.v1</w:t>
            </w:r>
          </w:p>
        </w:tc>
      </w:tr>
      <w:tr>
        <w:tc>
          <w:tcPr/>
          <w:p>
            <w:pPr>
              <w:jc w:val="left"/>
            </w:pPr>
            <w:r>
              <w:rPr>
                <w:b/>
                <w:bCs/>
              </w:rPr>
              <w:t xml:space="preserve">Specific day of week</w:t>
            </w:r>
            <w:r>
              <w:br/>
            </w:r>
            <w:r>
              <w:t xml:space="preserve">Type:</w:t>
            </w:r>
            <w:r>
              <w:t xml:space="preserve"> </w:t>
            </w:r>
            <w:r>
              <w:rPr>
                <w:rStyle w:val="VerbatimChar"/>
              </w:rPr>
              <w:t xml:space="preserve">CodedText</w:t>
            </w:r>
            <w:r>
              <w:t xml:space="preserve"> </w:t>
            </w:r>
            <w:r>
              <w:t xml:space="preserve">(</w:t>
            </w:r>
            <w:r>
              <w:rPr>
                <w:i/>
                <w:iCs/>
              </w:rPr>
              <w:t xml:space="preserve">1..7</w:t>
            </w:r>
            <w:r>
              <w:t xml:space="preserve">)</w:t>
            </w:r>
            <w:r>
              <w:br/>
            </w:r>
            <w:r>
              <w:t xml:space="preserve">NodeID: [</w:t>
            </w:r>
            <w:r>
              <w:rPr>
                <w:rStyle w:val="VerbatimChar"/>
              </w:rPr>
              <w:t xml:space="preserve">at0003</w:t>
            </w:r>
            <w:r>
              <w:t xml:space="preserve">]</w:t>
            </w:r>
            <w:r>
              <w:br/>
            </w:r>
            <w:r>
              <w:rPr>
                <w:rStyle w:val="VerbatimChar"/>
              </w:rPr>
              <w:t xml:space="preserve">specific_day_of_week</w:t>
            </w:r>
          </w:p>
        </w:tc>
        <w:tc>
          <w:tcPr/>
          <w:p>
            <w:pPr>
              <w:jc w:val="left"/>
            </w:pPr>
            <w:r>
              <w:rPr>
                <w:b/>
                <w:bCs/>
              </w:rPr>
              <w:t xml:space="preserve">AQL</w:t>
            </w:r>
            <w:r>
              <w:t xml:space="preserve">: /content[openEHR-EHR-INSTRUCTION.medication_order.v3]/activities[at0001]/description[at0002]/items[openEHR-EHR-CLUSTER.therapeutic_direction.v1,'Week plan']/items[openEHR-EHR-CLUSTER.timing_nondaily.v1]/items[at0003]/value</w:t>
            </w:r>
          </w:p>
          <w:p>
            <w:pPr>
              <w:jc w:val="left"/>
            </w:pPr>
            <w:r>
              <w:rPr>
                <w:b/>
                <w:bCs/>
              </w:rPr>
              <w:t xml:space="preserve">comment</w:t>
            </w:r>
            <w:r>
              <w:t xml:space="preserve">: For example: 'On Monday, Wednesday and Friday'.</w:t>
            </w:r>
          </w:p>
        </w:tc>
        <w:tc>
          <w:tcPr/>
          <w:p>
            <w:pPr>
              <w:numPr>
                <w:ilvl w:val="0"/>
                <w:numId w:val="1049"/>
              </w:numPr>
              <w:jc w:val="left"/>
            </w:pPr>
            <w:r>
              <w:t xml:space="preserve">Monday</w:t>
            </w:r>
            <w:r>
              <w:br/>
            </w:r>
            <w:r>
              <w:rPr>
                <w:rStyle w:val="VerbatimChar"/>
              </w:rPr>
              <w:t xml:space="preserve">local:at0007</w:t>
            </w:r>
          </w:p>
          <w:p>
            <w:pPr>
              <w:numPr>
                <w:ilvl w:val="0"/>
                <w:numId w:val="1049"/>
              </w:numPr>
              <w:jc w:val="left"/>
            </w:pPr>
            <w:r>
              <w:t xml:space="preserve">Tuesday</w:t>
            </w:r>
            <w:r>
              <w:br/>
            </w:r>
            <w:r>
              <w:rPr>
                <w:rStyle w:val="VerbatimChar"/>
              </w:rPr>
              <w:t xml:space="preserve">local:at0008</w:t>
            </w:r>
          </w:p>
          <w:p>
            <w:pPr>
              <w:numPr>
                <w:ilvl w:val="0"/>
                <w:numId w:val="1049"/>
              </w:numPr>
              <w:jc w:val="left"/>
            </w:pPr>
            <w:r>
              <w:t xml:space="preserve">Wednesday</w:t>
            </w:r>
            <w:r>
              <w:br/>
            </w:r>
            <w:r>
              <w:rPr>
                <w:rStyle w:val="VerbatimChar"/>
              </w:rPr>
              <w:t xml:space="preserve">local:at0016</w:t>
            </w:r>
          </w:p>
          <w:p>
            <w:pPr>
              <w:numPr>
                <w:ilvl w:val="0"/>
                <w:numId w:val="1049"/>
              </w:numPr>
              <w:jc w:val="left"/>
            </w:pPr>
            <w:r>
              <w:t xml:space="preserve">Thursday</w:t>
            </w:r>
            <w:r>
              <w:br/>
            </w:r>
            <w:r>
              <w:rPr>
                <w:rStyle w:val="VerbatimChar"/>
              </w:rPr>
              <w:t xml:space="preserve">local:at0017</w:t>
            </w:r>
          </w:p>
          <w:p>
            <w:pPr>
              <w:numPr>
                <w:ilvl w:val="0"/>
                <w:numId w:val="1049"/>
              </w:numPr>
              <w:jc w:val="left"/>
            </w:pPr>
            <w:r>
              <w:t xml:space="preserve">Friday</w:t>
            </w:r>
            <w:r>
              <w:br/>
            </w:r>
            <w:r>
              <w:rPr>
                <w:rStyle w:val="VerbatimChar"/>
              </w:rPr>
              <w:t xml:space="preserve">local:at0018</w:t>
            </w:r>
          </w:p>
          <w:p>
            <w:pPr>
              <w:numPr>
                <w:ilvl w:val="0"/>
                <w:numId w:val="1049"/>
              </w:numPr>
              <w:jc w:val="left"/>
            </w:pPr>
            <w:r>
              <w:t xml:space="preserve">Saturday</w:t>
            </w:r>
            <w:r>
              <w:br/>
            </w:r>
            <w:r>
              <w:rPr>
                <w:rStyle w:val="VerbatimChar"/>
              </w:rPr>
              <w:t xml:space="preserve">local:at0019</w:t>
            </w:r>
          </w:p>
          <w:p>
            <w:pPr>
              <w:numPr>
                <w:ilvl w:val="0"/>
                <w:numId w:val="1049"/>
              </w:numPr>
              <w:jc w:val="left"/>
            </w:pPr>
            <w:r>
              <w:t xml:space="preserve">Sunday</w:t>
            </w:r>
            <w:r>
              <w:br/>
            </w:r>
            <w:r>
              <w:rPr>
                <w:rStyle w:val="VerbatimChar"/>
              </w:rPr>
              <w:t xml:space="preserve">local:at0020</w:t>
            </w:r>
          </w:p>
        </w:tc>
      </w:tr>
      <w:tr>
        <w:tc>
          <w:tcPr>
            <w:gridSpan w:val="3"/>
          </w:tcPr>
          <w:p>
            <w:pPr>
              <w:pStyle w:val="Heading4"/>
              <w:jc w:val="left"/>
            </w:pPr>
            <w:bookmarkStart w:id="100" w:name="Xa8add7aa69e6e2e704e9b66fc4e6a6096364f58"/>
            <w:r>
              <w:t xml:space="preserve">Conditional</w:t>
            </w:r>
            <w:r>
              <w:t xml:space="preserve"> </w:t>
            </w:r>
            <w:r>
              <w:rPr>
                <w:b/>
                <w:bCs/>
              </w:rPr>
              <w:t xml:space="preserve">[0..*]</w:t>
            </w:r>
            <w:bookmarkEnd w:id="100"/>
          </w:p>
          <w:p>
            <w:pPr>
              <w:jc w:val="left"/>
            </w:pPr>
            <w:r>
              <w:rPr>
                <w:rStyle w:val="VerbatimChar"/>
              </w:rPr>
              <w:t xml:space="preserve">CLUSTER: openEHR-EHR-CLUSTER.therapeutic_direction.v1</w:t>
            </w:r>
          </w:p>
        </w:tc>
      </w:tr>
      <w:tr>
        <w:tc>
          <w:tcPr/>
          <w:p>
            <w:pPr>
              <w:jc w:val="left"/>
            </w:pPr>
            <w:r>
              <w:rPr>
                <w:b/>
                <w:bCs/>
              </w:rPr>
              <w:t xml:space="preserve">Priority</w:t>
            </w:r>
            <w:r>
              <w:br/>
            </w:r>
            <w:r>
              <w:t xml:space="preserve">Type:</w:t>
            </w:r>
            <w:r>
              <w:t xml:space="preserve"> </w:t>
            </w:r>
            <w:r>
              <w:rPr>
                <w:rStyle w:val="VerbatimChar"/>
              </w:rPr>
              <w:t xml:space="preserve">Count</w:t>
            </w:r>
            <w:r>
              <w:t xml:space="preserve"> </w:t>
            </w:r>
            <w:r>
              <w:t xml:space="preserve">(</w:t>
            </w:r>
            <w:r>
              <w:rPr>
                <w:i/>
                <w:iCs/>
              </w:rPr>
              <w:t xml:space="preserve">0..1</w:t>
            </w:r>
            <w:r>
              <w:t xml:space="preserve">)</w:t>
            </w:r>
            <w:r>
              <w:br/>
            </w:r>
            <w:r>
              <w:t xml:space="preserve">NodeID: [</w:t>
            </w:r>
            <w:r>
              <w:rPr>
                <w:rStyle w:val="VerbatimChar"/>
              </w:rPr>
              <w:t xml:space="preserve">at0057</w:t>
            </w:r>
            <w:r>
              <w:t xml:space="preserve">]</w:t>
            </w:r>
            <w:r>
              <w:br/>
            </w:r>
            <w:r>
              <w:rPr>
                <w:rStyle w:val="VerbatimChar"/>
              </w:rPr>
              <w:t xml:space="preserve">priority</w:t>
            </w:r>
          </w:p>
        </w:tc>
        <w:tc>
          <w:tcPr/>
          <w:p>
            <w:pPr>
              <w:jc w:val="left"/>
            </w:pPr>
            <w:r>
              <w:rPr>
                <w:b/>
                <w:bCs/>
              </w:rPr>
              <w:t xml:space="preserve">AQL</w:t>
            </w:r>
            <w:r>
              <w:t xml:space="preserve">: /content[openEHR-EHR-INSTRUCTION.medication_order.v3]/activities[at0001]/description[at0002]/items[openEHR-EHR-CLUSTER.therapeutic_direction.v1,'Conditional']/items[at0057,'Priority']/value</w:t>
            </w:r>
          </w:p>
          <w:p>
            <w:pPr>
              <w:jc w:val="left"/>
            </w:pPr>
            <w:r>
              <w:rPr>
                <w:b/>
                <w:bCs/>
              </w:rPr>
              <w:t xml:space="preserve">comment</w:t>
            </w:r>
            <w:r>
              <w:t xml:space="preserve">: For example: ''1' '2', '3'.</w:t>
            </w:r>
          </w:p>
        </w:tc>
        <w:tc>
          <w:tcPr/>
          <w:p>
            <w:pPr>
              <w:jc w:val="left"/>
            </w:pPr>
            <w:r>
              <w:t xml:space="preserve">Range:</w:t>
            </w:r>
            <w:r>
              <w:br/>
            </w:r>
          </w:p>
          <w:p>
            <w:pPr>
              <w:numPr>
                <w:ilvl w:val="0"/>
                <w:numId w:val="1050"/>
              </w:numPr>
              <w:jc w:val="left"/>
            </w:pPr>
            <w:r>
              <w:t xml:space="preserve">&gt;= 1 and undefined undefined</w:t>
            </w:r>
          </w:p>
        </w:tc>
      </w:tr>
      <w:tr>
        <w:tc>
          <w:tcPr>
            <w:gridSpan w:val="3"/>
          </w:tcPr>
          <w:p>
            <w:pPr>
              <w:pStyle w:val="Heading4"/>
              <w:jc w:val="left"/>
            </w:pPr>
            <w:bookmarkStart w:id="101" w:name="Xf9269d631fff342cead88b2a5366421d35da136"/>
            <w:r>
              <w:t xml:space="preserve">Dosage</w:t>
            </w:r>
            <w:r>
              <w:t xml:space="preserve"> </w:t>
            </w:r>
            <w:r>
              <w:rPr>
                <w:b/>
                <w:bCs/>
              </w:rPr>
              <w:t xml:space="preserve">[1..1]</w:t>
            </w:r>
            <w:bookmarkEnd w:id="101"/>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/content[openEHR-EHR-INSTRUCTION.medication_order.v3]/activities[at0001]/description[at0002]/items[openEHR-EHR-CLUSTER.therapeutic_direction.v1,'Conditional']/items[openEHR-EHR-CLUSTER.dosage.v2]/items[at0144]</w:t>
            </w:r>
          </w:p>
          <w:p>
            <w:pPr>
              <w:jc w:val="left"/>
            </w:pPr>
            <w:r>
              <w:rPr>
                <w:b/>
                <w:bCs/>
              </w:rPr>
              <w:t xml:space="preserve">comment</w:t>
            </w:r>
            <w:r>
              <w:t xml:space="preserve">: For example: 1 mg, 1.5 ml, 0.125 g; or 1-2 ml, 12.5-20.5 mg.</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Quantity</w:t>
            </w:r>
            <w:r>
              <w:br/>
            </w:r>
            <w:r>
              <w:t xml:space="preserve">NodeID: [</w:t>
            </w:r>
            <w:r>
              <w:rPr>
                <w:rStyle w:val="VerbatimChar"/>
              </w:rPr>
              <w:t xml:space="preserve">at0144</w:t>
            </w:r>
            <w:r>
              <w:t xml:space="preserve">]</w:t>
            </w:r>
            <w:r>
              <w:br/>
            </w:r>
            <w:r>
              <w:rPr>
                <w:rStyle w:val="VerbatimChar"/>
              </w:rPr>
              <w:t xml:space="preserve">quantity_value</w:t>
            </w:r>
          </w:p>
        </w:tc>
        <w:tc>
          <w:tcPr/>
          <w:p>
            <w:pPr>
              <w:pStyle w:val="Compact"/>
            </w:pPr>
          </w:p>
        </w:tc>
        <w:tc>
          <w:tcPr/>
          <w:p>
            <w:pPr>
              <w:jc w:val="left"/>
            </w:pPr>
            <w:r>
              <w:t xml:space="preserve">Valid units:</w:t>
            </w:r>
            <w:r>
              <w:br/>
            </w:r>
          </w:p>
          <w:p>
            <w:pPr>
              <w:numPr>
                <w:ilvl w:val="0"/>
                <w:numId w:val="1051"/>
              </w:numPr>
              <w:jc w:val="left"/>
            </w:pPr>
            <w:r>
              <w:t xml:space="preserve">Anw</w:t>
            </w:r>
          </w:p>
          <w:p>
            <w:pPr>
              <w:numPr>
                <w:ilvl w:val="0"/>
                <w:numId w:val="1051"/>
              </w:numPr>
              <w:jc w:val="left"/>
            </w:pPr>
            <w:r>
              <w:t xml:space="preserve">Blist</w:t>
            </w:r>
          </w:p>
          <w:p>
            <w:pPr>
              <w:numPr>
                <w:ilvl w:val="0"/>
                <w:numId w:val="1051"/>
              </w:numPr>
              <w:jc w:val="left"/>
            </w:pPr>
            <w:r>
              <w:t xml:space="preserve">Btl</w:t>
            </w:r>
          </w:p>
          <w:p>
            <w:pPr>
              <w:numPr>
                <w:ilvl w:val="0"/>
                <w:numId w:val="1051"/>
              </w:numPr>
              <w:jc w:val="left"/>
            </w:pPr>
            <w:r>
              <w:t xml:space="preserve">Dos</w:t>
            </w:r>
          </w:p>
          <w:p>
            <w:pPr>
              <w:numPr>
                <w:ilvl w:val="0"/>
                <w:numId w:val="1051"/>
              </w:numPr>
              <w:jc w:val="left"/>
            </w:pPr>
            <w:r>
              <w:t xml:space="preserve">Dosierpip</w:t>
            </w:r>
          </w:p>
          <w:p>
            <w:pPr>
              <w:numPr>
                <w:ilvl w:val="0"/>
                <w:numId w:val="1051"/>
              </w:numPr>
              <w:jc w:val="left"/>
            </w:pPr>
            <w:r>
              <w:t xml:space="preserve">Dosierspr</w:t>
            </w:r>
          </w:p>
          <w:p>
            <w:pPr>
              <w:numPr>
                <w:ilvl w:val="0"/>
                <w:numId w:val="1051"/>
              </w:numPr>
              <w:jc w:val="left"/>
            </w:pPr>
            <w:r>
              <w:t xml:space="preserve">EL</w:t>
            </w:r>
          </w:p>
          <w:p>
            <w:pPr>
              <w:numPr>
                <w:ilvl w:val="0"/>
                <w:numId w:val="1051"/>
              </w:numPr>
              <w:jc w:val="left"/>
            </w:pPr>
            <w:r>
              <w:t xml:space="preserve">Fl</w:t>
            </w:r>
          </w:p>
          <w:p>
            <w:pPr>
              <w:numPr>
                <w:ilvl w:val="0"/>
                <w:numId w:val="1051"/>
              </w:numPr>
              <w:jc w:val="left"/>
            </w:pPr>
            <w:r>
              <w:t xml:space="preserve">Tropf</w:t>
            </w:r>
          </w:p>
          <w:p>
            <w:pPr>
              <w:numPr>
                <w:ilvl w:val="0"/>
                <w:numId w:val="1051"/>
              </w:numPr>
              <w:jc w:val="left"/>
            </w:pPr>
            <w:r>
              <w:t xml:space="preserve">Hub</w:t>
            </w:r>
          </w:p>
          <w:p>
            <w:pPr>
              <w:numPr>
                <w:ilvl w:val="0"/>
                <w:numId w:val="1051"/>
              </w:numPr>
              <w:jc w:val="left"/>
            </w:pPr>
            <w:r>
              <w:t xml:space="preserve">MB</w:t>
            </w:r>
          </w:p>
          <w:p>
            <w:pPr>
              <w:numPr>
                <w:ilvl w:val="0"/>
                <w:numId w:val="1051"/>
              </w:numPr>
              <w:jc w:val="left"/>
            </w:pPr>
            <w:r>
              <w:t xml:space="preserve">ML</w:t>
            </w:r>
          </w:p>
          <w:p>
            <w:pPr>
              <w:numPr>
                <w:ilvl w:val="0"/>
                <w:numId w:val="1051"/>
              </w:numPr>
              <w:jc w:val="left"/>
            </w:pPr>
            <w:r>
              <w:t xml:space="preserve">Pck</w:t>
            </w:r>
          </w:p>
          <w:p>
            <w:pPr>
              <w:numPr>
                <w:ilvl w:val="0"/>
                <w:numId w:val="1051"/>
              </w:numPr>
              <w:jc w:val="left"/>
            </w:pPr>
            <w:r>
              <w:t xml:space="preserve">Pfl</w:t>
            </w:r>
          </w:p>
          <w:p>
            <w:pPr>
              <w:numPr>
                <w:ilvl w:val="0"/>
                <w:numId w:val="1051"/>
              </w:numPr>
              <w:jc w:val="left"/>
            </w:pPr>
            <w:r>
              <w:t xml:space="preserve">Stk</w:t>
            </w:r>
          </w:p>
          <w:p>
            <w:pPr>
              <w:numPr>
                <w:ilvl w:val="0"/>
                <w:numId w:val="1051"/>
              </w:numPr>
              <w:jc w:val="left"/>
            </w:pPr>
            <w:r>
              <w:t xml:space="preserve">Tube</w:t>
            </w:r>
          </w:p>
          <w:p>
            <w:pPr>
              <w:numPr>
                <w:ilvl w:val="0"/>
                <w:numId w:val="1051"/>
              </w:numPr>
              <w:jc w:val="left"/>
            </w:pPr>
            <w:r>
              <w:t xml:space="preserve">Teilpck</w:t>
            </w:r>
          </w:p>
          <w:p>
            <w:pPr>
              <w:numPr>
                <w:ilvl w:val="0"/>
                <w:numId w:val="1051"/>
              </w:numPr>
              <w:jc w:val="left"/>
            </w:pPr>
            <w:r>
              <w:t xml:space="preserve">TL</w:t>
            </w:r>
          </w:p>
          <w:p>
            <w:pPr>
              <w:numPr>
                <w:ilvl w:val="0"/>
                <w:numId w:val="1051"/>
              </w:numPr>
              <w:jc w:val="left"/>
            </w:pPr>
            <w:r>
              <w:t xml:space="preserve">N/A</w:t>
            </w:r>
          </w:p>
          <w:p>
            <w:pPr>
              <w:numPr>
                <w:ilvl w:val="0"/>
                <w:numId w:val="1051"/>
              </w:numPr>
              <w:jc w:val="left"/>
            </w:pPr>
            <w:r>
              <w:t xml:space="preserve">E</w:t>
            </w:r>
          </w:p>
          <w:p>
            <w:pPr>
              <w:numPr>
                <w:ilvl w:val="0"/>
                <w:numId w:val="1051"/>
              </w:numPr>
              <w:jc w:val="left"/>
            </w:pPr>
            <w:r>
              <w:t xml:space="preserve">Mio E</w:t>
            </w:r>
          </w:p>
          <w:p>
            <w:pPr>
              <w:numPr>
                <w:ilvl w:val="0"/>
                <w:numId w:val="1051"/>
              </w:numPr>
              <w:jc w:val="left"/>
            </w:pPr>
            <w:r>
              <w:t xml:space="preserve">IE</w:t>
            </w:r>
          </w:p>
          <w:p>
            <w:pPr>
              <w:numPr>
                <w:ilvl w:val="0"/>
                <w:numId w:val="1051"/>
              </w:numPr>
              <w:jc w:val="left"/>
            </w:pPr>
            <w:r>
              <w:t xml:space="preserve">Mio IE</w:t>
            </w:r>
          </w:p>
          <w:p>
            <w:pPr>
              <w:numPr>
                <w:ilvl w:val="0"/>
                <w:numId w:val="1051"/>
              </w:numPr>
              <w:jc w:val="left"/>
            </w:pPr>
            <w:r>
              <w:t xml:space="preserve">ng</w:t>
            </w:r>
          </w:p>
          <w:p>
            <w:pPr>
              <w:numPr>
                <w:ilvl w:val="0"/>
                <w:numId w:val="1051"/>
              </w:numPr>
              <w:jc w:val="left"/>
            </w:pPr>
            <w:r>
              <w:t xml:space="preserve">mcg</w:t>
            </w:r>
          </w:p>
          <w:p>
            <w:pPr>
              <w:numPr>
                <w:ilvl w:val="0"/>
                <w:numId w:val="1051"/>
              </w:numPr>
              <w:jc w:val="left"/>
            </w:pPr>
            <w:r>
              <w:t xml:space="preserve">mg</w:t>
            </w:r>
          </w:p>
          <w:p>
            <w:pPr>
              <w:numPr>
                <w:ilvl w:val="0"/>
                <w:numId w:val="1051"/>
              </w:numPr>
              <w:jc w:val="left"/>
            </w:pPr>
            <w:r>
              <w:t xml:space="preserve">g</w:t>
            </w:r>
          </w:p>
          <w:p>
            <w:pPr>
              <w:numPr>
                <w:ilvl w:val="0"/>
                <w:numId w:val="1051"/>
              </w:numPr>
              <w:jc w:val="left"/>
            </w:pPr>
            <w:r>
              <w:t xml:space="preserve">ml</w:t>
            </w:r>
          </w:p>
          <w:p>
            <w:pPr>
              <w:numPr>
                <w:ilvl w:val="0"/>
                <w:numId w:val="1051"/>
              </w:numPr>
              <w:jc w:val="left"/>
            </w:pPr>
            <w:r>
              <w:t xml:space="preserve">nmol</w:t>
            </w:r>
          </w:p>
          <w:p>
            <w:pPr>
              <w:numPr>
                <w:ilvl w:val="0"/>
                <w:numId w:val="1051"/>
              </w:numPr>
              <w:jc w:val="left"/>
            </w:pPr>
            <w:r>
              <w:t xml:space="preserve">mcmol</w:t>
            </w:r>
          </w:p>
          <w:p>
            <w:pPr>
              <w:numPr>
                <w:ilvl w:val="0"/>
                <w:numId w:val="1051"/>
              </w:numPr>
              <w:jc w:val="left"/>
            </w:pPr>
            <w:r>
              <w:t xml:space="preserve">mmol</w:t>
            </w:r>
          </w:p>
          <w:p>
            <w:pPr>
              <w:numPr>
                <w:ilvl w:val="0"/>
                <w:numId w:val="1051"/>
              </w:numPr>
              <w:jc w:val="left"/>
            </w:pPr>
            <w:r>
              <w:t xml:space="preserve">ppm</w:t>
            </w:r>
          </w:p>
          <w:p>
            <w:pPr>
              <w:numPr>
                <w:ilvl w:val="0"/>
                <w:numId w:val="1051"/>
              </w:numPr>
              <w:jc w:val="left"/>
            </w:pPr>
            <w:r>
              <w:t xml:space="preserve">J</w:t>
            </w:r>
          </w:p>
          <w:p>
            <w:pPr>
              <w:numPr>
                <w:ilvl w:val="0"/>
                <w:numId w:val="1051"/>
              </w:numPr>
              <w:jc w:val="left"/>
            </w:pPr>
            <w:r>
              <w:t xml:space="preserve">kJ</w:t>
            </w:r>
          </w:p>
          <w:p>
            <w:pPr>
              <w:numPr>
                <w:ilvl w:val="0"/>
                <w:numId w:val="1051"/>
              </w:numPr>
              <w:jc w:val="left"/>
            </w:pPr>
            <w:r>
              <w:t xml:space="preserve">cal</w:t>
            </w:r>
          </w:p>
          <w:p>
            <w:pPr>
              <w:numPr>
                <w:ilvl w:val="0"/>
                <w:numId w:val="1051"/>
              </w:numPr>
              <w:jc w:val="left"/>
            </w:pPr>
            <w:r>
              <w:t xml:space="preserve">kcal</w:t>
            </w:r>
          </w:p>
          <w:p>
            <w:pPr>
              <w:numPr>
                <w:ilvl w:val="0"/>
                <w:numId w:val="1051"/>
              </w:numPr>
              <w:jc w:val="left"/>
            </w:pPr>
            <w:r>
              <w:t xml:space="preserve">Bq</w:t>
            </w:r>
          </w:p>
          <w:p>
            <w:pPr>
              <w:numPr>
                <w:ilvl w:val="0"/>
                <w:numId w:val="1051"/>
              </w:numPr>
              <w:jc w:val="left"/>
            </w:pPr>
            <w:r>
              <w:t xml:space="preserve">kBq</w:t>
            </w:r>
          </w:p>
          <w:p>
            <w:pPr>
              <w:numPr>
                <w:ilvl w:val="0"/>
                <w:numId w:val="1051"/>
              </w:numPr>
              <w:jc w:val="left"/>
            </w:pPr>
            <w:r>
              <w:t xml:space="preserve">MBq</w:t>
            </w:r>
          </w:p>
          <w:p>
            <w:pPr>
              <w:numPr>
                <w:ilvl w:val="0"/>
                <w:numId w:val="1051"/>
              </w:numPr>
              <w:jc w:val="left"/>
            </w:pPr>
            <w:r>
              <w:t xml:space="preserve">GBq</w:t>
            </w:r>
          </w:p>
        </w:tc>
      </w:tr>
      <w:tr>
        <w:tc>
          <w:tcPr/>
          <w:p>
            <w:pPr>
              <w:jc w:val="left"/>
            </w:pPr>
            <w:r>
              <w:t xml:space="preserve">Type:</w:t>
            </w:r>
            <w:r>
              <w:t xml:space="preserve"> </w:t>
            </w:r>
            <w:r>
              <w:rPr>
                <w:rStyle w:val="VerbatimChar"/>
              </w:rPr>
              <w:t xml:space="preserve">Interval of Quantity</w:t>
            </w:r>
            <w:r>
              <w:br/>
            </w:r>
            <w:r>
              <w:t xml:space="preserve">NodeID: [</w:t>
            </w:r>
            <w:r>
              <w:rPr>
                <w:rStyle w:val="VerbatimChar"/>
              </w:rPr>
              <w:t xml:space="preserve">at0144</w:t>
            </w:r>
            <w:r>
              <w:t xml:space="preserve">]</w:t>
            </w:r>
            <w:r>
              <w:br/>
            </w:r>
            <w:r>
              <w:rPr>
                <w:rStyle w:val="VerbatimChar"/>
              </w:rPr>
              <w:t xml:space="preserve">interval_of_quantity_value</w:t>
            </w:r>
          </w:p>
        </w:tc>
        <w:tc>
          <w:tcPr/>
          <w:p>
            <w:pPr>
              <w:pStyle w:val="Compact"/>
            </w:pPr>
          </w:p>
        </w:tc>
        <w:tc>
          <w:tcPr/>
          <w:p>
            <w:pPr>
              <w:pStyle w:val="Compact"/>
            </w:pP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/content[openEHR-EHR-INSTRUCTION.medication_order.v3]/activities[at0001]/description[at0002]/items[openEHR-EHR-CLUSTER.therapeutic_direction.v1,'Conditional']/items[openEHR-EHR-CLUSTER.dosage.v2]/items[at0178,'Reference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102" w:name="X456751aa1d33c565a586d66ca59296cf89aa595"/>
            <w:r>
              <w:t xml:space="preserve">Timing</w:t>
            </w:r>
            <w:r>
              <w:t xml:space="preserve"> </w:t>
            </w:r>
            <w:r>
              <w:rPr>
                <w:b/>
                <w:bCs/>
              </w:rPr>
              <w:t xml:space="preserve">[0..1]</w:t>
            </w:r>
            <w:bookmarkEnd w:id="102"/>
          </w:p>
          <w:p>
            <w:pPr>
              <w:jc w:val="left"/>
            </w:pPr>
            <w:r>
              <w:rPr>
                <w:rStyle w:val="VerbatimChar"/>
              </w:rPr>
              <w:t xml:space="preserve">CLUSTER: openEHR-EHR-CLUSTER.timing_daily.v1</w:t>
            </w:r>
          </w:p>
        </w:tc>
      </w:tr>
      <w:tr>
        <w:tc>
          <w:tcPr/>
          <w:p>
            <w:pPr>
              <w:jc w:val="left"/>
            </w:pPr>
            <w:r>
              <w:rPr>
                <w:b/>
                <w:bCs/>
              </w:rPr>
              <w:t xml:space="preserve">Minimum interval</w:t>
            </w:r>
            <w:r>
              <w:br/>
            </w:r>
            <w:r>
              <w:t xml:space="preserve">Type:</w:t>
            </w:r>
            <w:r>
              <w:t xml:space="preserve"> </w:t>
            </w:r>
            <w:r>
              <w:rPr>
                <w:rStyle w:val="VerbatimChar"/>
              </w:rPr>
              <w:t xml:space="preserve">Duration</w:t>
            </w:r>
            <w:r>
              <w:t xml:space="preserve"> </w:t>
            </w:r>
            <w:r>
              <w:t xml:space="preserve">(</w:t>
            </w:r>
            <w:r>
              <w:rPr>
                <w:i/>
                <w:iCs/>
              </w:rPr>
              <w:t xml:space="preserve">0..1</w:t>
            </w:r>
            <w:r>
              <w:t xml:space="preserve">)</w:t>
            </w:r>
            <w:r>
              <w:br/>
            </w:r>
            <w:r>
              <w:t xml:space="preserve">NodeID: [</w:t>
            </w:r>
            <w:r>
              <w:rPr>
                <w:rStyle w:val="VerbatimChar"/>
              </w:rPr>
              <w:t xml:space="preserve">at0014</w:t>
            </w:r>
            <w:r>
              <w:t xml:space="preserve">]</w:t>
            </w:r>
            <w:r>
              <w:br/>
            </w:r>
            <w:r>
              <w:rPr>
                <w:rStyle w:val="VerbatimChar"/>
              </w:rPr>
              <w:t xml:space="preserve">minimum_interval</w:t>
            </w:r>
          </w:p>
        </w:tc>
        <w:tc>
          <w:tcPr/>
          <w:p>
            <w:pPr>
              <w:jc w:val="left"/>
            </w:pPr>
            <w:r>
              <w:rPr>
                <w:b/>
                <w:bCs/>
              </w:rPr>
              <w:t xml:space="preserve">AQL</w:t>
            </w:r>
            <w:r>
              <w:t xml:space="preserve">: /content[openEHR-EHR-INSTRUCTION.medication_order.v3]/activities[at0001]/description[at0002]/items[openEHR-EHR-CLUSTER.therapeutic_direction.v1,'Conditional']/items[openEHR-EHR-CLUSTER.dosage.v2]/items[openEHR-EHR-CLUSTER.timing_daily.v1,'Timing']/items[at0014,'Minimum interval']/value</w:t>
            </w:r>
          </w:p>
          <w:p>
            <w:pPr>
              <w:jc w:val="left"/>
            </w:pPr>
            <w:r>
              <w:rPr>
                <w:b/>
                <w:bCs/>
              </w:rPr>
              <w:t xml:space="preserve">comment</w:t>
            </w:r>
            <w:r>
              <w:t xml:space="preserve">: For example: "At most every 4 hours" or "At most every 10 minutes".</w:t>
            </w:r>
          </w:p>
        </w:tc>
        <w:tc>
          <w:tcPr/>
          <w:p>
            <w:pPr>
              <w:pStyle w:val="Compact"/>
            </w:pPr>
          </w:p>
        </w:tc>
      </w:tr>
      <w:tr>
        <w:tc>
          <w:tcPr/>
          <w:p>
            <w:pPr>
              <w:jc w:val="left"/>
            </w:pPr>
            <w:r>
              <w:rPr>
                <w:b/>
                <w:bCs/>
              </w:rPr>
              <w:t xml:space="preserve">Is conditional</w:t>
            </w:r>
            <w:r>
              <w:br/>
            </w:r>
            <w:r>
              <w:t xml:space="preserve">Type:</w:t>
            </w:r>
            <w:r>
              <w:t xml:space="preserve"> </w:t>
            </w:r>
            <w:r>
              <w:rPr>
                <w:rStyle w:val="VerbatimChar"/>
              </w:rPr>
              <w:t xml:space="preserve">Boolean</w:t>
            </w:r>
            <w:r>
              <w:t xml:space="preserve"> </w:t>
            </w:r>
            <w:r>
              <w:t xml:space="preserve">(</w:t>
            </w:r>
            <w:r>
              <w:rPr>
                <w:i/>
                <w:iCs/>
              </w:rPr>
              <w:t xml:space="preserve">1..1</w:t>
            </w:r>
            <w:r>
              <w:t xml:space="preserve">)</w:t>
            </w:r>
            <w:r>
              <w:br/>
            </w:r>
            <w:r>
              <w:t xml:space="preserve">NodeID: [</w:t>
            </w:r>
            <w:r>
              <w:rPr>
                <w:rStyle w:val="VerbatimChar"/>
              </w:rPr>
              <w:t xml:space="preserve">at0024</w:t>
            </w:r>
            <w:r>
              <w:t xml:space="preserve">]</w:t>
            </w:r>
            <w:r>
              <w:br/>
            </w:r>
            <w:r>
              <w:rPr>
                <w:rStyle w:val="VerbatimChar"/>
              </w:rPr>
              <w:t xml:space="preserve">is_conditional</w:t>
            </w:r>
          </w:p>
        </w:tc>
        <w:tc>
          <w:tcPr/>
          <w:p>
            <w:pPr>
              <w:jc w:val="left"/>
            </w:pPr>
            <w:r>
              <w:rPr>
                <w:b/>
                <w:bCs/>
              </w:rPr>
              <w:t xml:space="preserve">AQL</w:t>
            </w:r>
            <w:r>
              <w:t xml:space="preserve">: /content[openEHR-EHR-INSTRUCTION.medication_order.v3]/activities[at0001]/description[at0002]/items[openEHR-EHR-CLUSTER.therapeutic_direction.v1,'Conditional']/items[openEHR-EHR-CLUSTER.dosage.v2]/items[openEHR-EHR-CLUSTER.timing_daily.v1,'Timing']/items[at0024,'Is conditional']/value</w:t>
            </w:r>
          </w:p>
          <w:p>
            <w:pPr>
              <w:jc w:val="left"/>
            </w:pPr>
            <w:r>
              <w:rPr>
                <w:b/>
                <w:bCs/>
              </w:rPr>
              <w:t xml:space="preserve">comment</w:t>
            </w:r>
            <w:r>
              <w:t xml:space="preserve">: "Conditional administration" refers to a medication that is only administered if a certain criterion is met (pain, body temperature, blood pressure…​).</w:t>
            </w:r>
            <w:r>
              <w:t xml:space="preserve"> </w:t>
            </w:r>
            <w:r>
              <w:t xml:space="preserve">It is often also associated with additional limiters such as a minimum time between administrations, or a maximum number of administrations per day.</w:t>
            </w:r>
            <w:r>
              <w:t xml:space="preserve"> </w:t>
            </w:r>
            <w:r>
              <w:t xml:space="preserve">This differs from "as required"/"bei Bedarf", which has a standard "therapeutic direction", but the patient is actively offered the medication and who can decide to take it or not.</w:t>
            </w:r>
          </w:p>
        </w:tc>
        <w:tc>
          <w:tcPr/>
          <w:p>
            <w:pPr>
              <w:pStyle w:val="Compact"/>
            </w:pPr>
          </w:p>
        </w:tc>
      </w:tr>
      <w:tr>
        <w:tc>
          <w:tcPr/>
          <w:p>
            <w:pPr>
              <w:jc w:val="left"/>
            </w:pPr>
            <w:r>
              <w:rPr>
                <w:b/>
                <w:bCs/>
              </w:rPr>
              <w:t xml:space="preserve">Conditional criterion</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at0025</w:t>
            </w:r>
            <w:r>
              <w:t xml:space="preserve">]</w:t>
            </w:r>
            <w:r>
              <w:br/>
            </w:r>
            <w:r>
              <w:rPr>
                <w:rStyle w:val="VerbatimChar"/>
              </w:rPr>
              <w:t xml:space="preserve">conditional_criterion</w:t>
            </w:r>
          </w:p>
        </w:tc>
        <w:tc>
          <w:tcPr/>
          <w:p>
            <w:pPr>
              <w:jc w:val="left"/>
            </w:pPr>
            <w:r>
              <w:rPr>
                <w:b/>
                <w:bCs/>
              </w:rPr>
              <w:t xml:space="preserve">AQL</w:t>
            </w:r>
            <w:r>
              <w:t xml:space="preserve">: /content[openEHR-EHR-INSTRUCTION.medication_order.v3]/activities[at0001]/description[at0002]/items[openEHR-EHR-CLUSTER.therapeutic_direction.v1,'Conditional']/items[openEHR-EHR-CLUSTER.dosage.v2]/items[openEHR-EHR-CLUSTER.timing_daily.v1,'Timing']/items[at0025,'Conditional criterion']/value</w:t>
            </w:r>
          </w:p>
          <w:p>
            <w:pPr>
              <w:jc w:val="left"/>
            </w:pPr>
            <w:r>
              <w:rPr>
                <w:b/>
                <w:bCs/>
              </w:rPr>
              <w:t xml:space="preserve">comment</w:t>
            </w:r>
            <w:r>
              <w:t xml:space="preserve">: For example: "for pain".</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/content[openEHR-EHR-INSTRUCTION.medication_order.v3]/activities[at0001]/description[at0002]/items[openEHR-EHR-CLUSTER.therapeutic_direction.v1,'Conditional']/items[openEHR-EHR-CLUSTER.dosage.v2]/items[at0102]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/content[openEHR-EHR-INSTRUCTION.medication_order.v3]/activities[at0001]/description[at0002]/items[openEHR-EHR-CLUSTER.therapeutic_direction.v1,'Conditional']/items[at0178,'Therapeutic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/content[openEHR-EHR-INSTRUCTION.medication_order.v3]/activities[at0001]/description[at0002]/items[openEHR-EHR-CLUSTER.therapeutic_direction.v1,'Conditional']/items[at0179,'Therapeutic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103" w:name="Xd11cd56829dfdb078bdbeaae1d26235c9c7f675"/>
            <w:r>
              <w:t xml:space="preserve">Conditional medication instructions - OR</w:t>
            </w:r>
            <w:r>
              <w:t xml:space="preserve"> </w:t>
            </w:r>
            <w:r>
              <w:rPr>
                <w:b/>
                <w:bCs/>
              </w:rPr>
              <w:t xml:space="preserve">[0..*]</w:t>
            </w:r>
            <w:bookmarkEnd w:id="103"/>
          </w:p>
          <w:p>
            <w:pPr>
              <w:jc w:val="left"/>
            </w:pPr>
            <w:r>
              <w:rPr>
                <w:rStyle w:val="VerbatimChar"/>
              </w:rPr>
              <w:t xml:space="preserve">CLUSTER: openEHR-EHR-CLUSTER.conditional_medication_rules_cistec.v1</w:t>
            </w:r>
          </w:p>
        </w:tc>
      </w:tr>
      <w:tr>
        <w:tc>
          <w:tcPr>
            <w:gridSpan w:val="3"/>
          </w:tcPr>
          <w:p>
            <w:pPr>
              <w:pStyle w:val="Heading4"/>
              <w:jc w:val="left"/>
            </w:pPr>
            <w:bookmarkStart w:id="104" w:name="X863c9c1bab39c7352ded65fa14a3ecac1cfaff8"/>
            <w:r>
              <w:t xml:space="preserve">Condition rule - AND</w:t>
            </w:r>
            <w:r>
              <w:t xml:space="preserve"> </w:t>
            </w:r>
            <w:r>
              <w:rPr>
                <w:b/>
                <w:bCs/>
              </w:rPr>
              <w:t xml:space="preserve">[0..*]</w:t>
            </w:r>
            <w:bookmarkEnd w:id="104"/>
          </w:p>
          <w:p>
            <w:pPr>
              <w:jc w:val="left"/>
            </w:pPr>
            <w:r>
              <w:rPr>
                <w:rStyle w:val="VerbatimChar"/>
              </w:rPr>
              <w:t xml:space="preserve">CLUSTER: at0005</w:t>
            </w:r>
          </w:p>
        </w:tc>
      </w:tr>
      <w:tr>
        <w:tc>
          <w:tcPr/>
          <w:p>
            <w:pPr>
              <w:jc w:val="left"/>
            </w:pPr>
            <w:r>
              <w:rPr>
                <w:b/>
                <w:bCs/>
              </w:rPr>
              <w:t xml:space="preserve">Condition name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at0008</w:t>
            </w:r>
            <w:r>
              <w:t xml:space="preserve">]</w:t>
            </w:r>
            <w:r>
              <w:br/>
            </w:r>
            <w:r>
              <w:rPr>
                <w:rStyle w:val="VerbatimChar"/>
              </w:rPr>
              <w:t xml:space="preserve">condition_name</w:t>
            </w:r>
          </w:p>
        </w:tc>
        <w:tc>
          <w:tcPr/>
          <w:p>
            <w:pPr>
              <w:jc w:val="left"/>
            </w:pPr>
            <w:r>
              <w:rPr>
                <w:b/>
                <w:bCs/>
              </w:rPr>
              <w:t xml:space="preserve">AQL</w:t>
            </w:r>
            <w:r>
              <w:t xml:space="preserve">: /content[openEHR-EHR-INSTRUCTION.medication_order.v3]/activities[at0001]/description[at0002]/items[openEHR-EHR-CLUSTER.therapeutic_direction.v1,'Conditional']/items[openEHR-EHR-CLUSTER.conditional_medication_rules_cistec.v1,'Conditional medication instructions - OR']/items[at0005,'Condition rule - AND']/items[at0008]/value</w:t>
            </w:r>
          </w:p>
          <w:p>
            <w:pPr>
              <w:jc w:val="left"/>
            </w:pPr>
            <w:r>
              <w:rPr>
                <w:b/>
                <w:bCs/>
              </w:rPr>
              <w:t xml:space="preserve">comment</w:t>
            </w:r>
            <w:r>
              <w:t xml:space="preserve">: For example: serum blood glucose; systolic blood pressure; INR.</w:t>
            </w:r>
            <w:r>
              <w:t xml:space="preserve"> </w:t>
            </w:r>
            <w:r>
              <w:t xml:space="preserve">If possible, coding with a terminology such as SNOMED-CT or LOINC is recommended, especially with measurable conditions such as vital parameters, to make the condition computable.</w:t>
            </w:r>
          </w:p>
        </w:tc>
        <w:tc>
          <w:tcPr/>
          <w:p>
            <w:pPr>
              <w:pStyle w:val="Compact"/>
            </w:pPr>
          </w:p>
        </w:tc>
      </w:tr>
      <w:tr>
        <w:tc>
          <w:tcPr/>
          <w:p>
            <w:pPr>
              <w:jc w:val="left"/>
            </w:pPr>
            <w:r>
              <w:rPr>
                <w:b/>
                <w:bCs/>
              </w:rPr>
              <w:t xml:space="preserve">Condition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at0002</w:t>
            </w:r>
            <w:r>
              <w:t xml:space="preserve">]</w:t>
            </w:r>
            <w:r>
              <w:br/>
            </w:r>
            <w:r>
              <w:rPr>
                <w:rStyle w:val="VerbatimChar"/>
              </w:rPr>
              <w:t xml:space="preserve">condition</w:t>
            </w:r>
          </w:p>
        </w:tc>
        <w:tc>
          <w:tcPr/>
          <w:p>
            <w:pPr>
              <w:jc w:val="left"/>
            </w:pPr>
            <w:r>
              <w:rPr>
                <w:b/>
                <w:bCs/>
              </w:rPr>
              <w:t xml:space="preserve">AQL</w:t>
            </w:r>
            <w:r>
              <w:t xml:space="preserve">: /content[openEHR-EHR-INSTRUCTION.medication_order.v3]/activities[at0001]/description[at0002]/items[openEHR-EHR-CLUSTER.therapeutic_direction.v1,'Conditional']/items[openEHR-EHR-CLUSTER.conditional_medication_rules_cistec.v1,'Conditional medication instructions - OR']/items[at0005,'Condition rule - AND']/items[at0002]</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Quantity</w:t>
            </w:r>
            <w:r>
              <w:br/>
            </w:r>
            <w:r>
              <w:t xml:space="preserve">NodeID: [</w:t>
            </w:r>
            <w:r>
              <w:rPr>
                <w:rStyle w:val="VerbatimChar"/>
              </w:rPr>
              <w:t xml:space="preserve">at0002</w:t>
            </w:r>
            <w:r>
              <w:t xml:space="preserve">]</w:t>
            </w:r>
            <w:r>
              <w:br/>
            </w:r>
            <w:r>
              <w:rPr>
                <w:rStyle w:val="VerbatimChar"/>
              </w:rPr>
              <w:t xml:space="preserve">quantity_value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Quantity</w:t>
            </w:r>
            <w:r>
              <w:br/>
            </w:r>
            <w:r>
              <w:t xml:space="preserve">NodeID: [</w:t>
            </w:r>
            <w:r>
              <w:rPr>
                <w:rStyle w:val="VerbatimChar"/>
              </w:rPr>
              <w:t xml:space="preserve">at0002</w:t>
            </w:r>
            <w:r>
              <w:t xml:space="preserve">]</w:t>
            </w:r>
            <w:r>
              <w:br/>
            </w:r>
            <w:r>
              <w:rPr>
                <w:rStyle w:val="VerbatimChar"/>
              </w:rPr>
              <w:t xml:space="preserve">interval_of_quantity_value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Count</w:t>
            </w:r>
            <w:r>
              <w:br/>
            </w:r>
            <w:r>
              <w:t xml:space="preserve">NodeID: [</w:t>
            </w:r>
            <w:r>
              <w:rPr>
                <w:rStyle w:val="VerbatimChar"/>
              </w:rPr>
              <w:t xml:space="preserve">at0002</w:t>
            </w:r>
            <w:r>
              <w:t xml:space="preserve">]</w:t>
            </w:r>
            <w:r>
              <w:br/>
            </w:r>
            <w:r>
              <w:rPr>
                <w:rStyle w:val="VerbatimChar"/>
              </w:rPr>
              <w:t xml:space="preserve">count_value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Count</w:t>
            </w:r>
            <w:r>
              <w:br/>
            </w:r>
            <w:r>
              <w:t xml:space="preserve">NodeID: [</w:t>
            </w:r>
            <w:r>
              <w:rPr>
                <w:rStyle w:val="VerbatimChar"/>
              </w:rPr>
              <w:t xml:space="preserve">at0002</w:t>
            </w:r>
            <w:r>
              <w:t xml:space="preserve">]</w:t>
            </w:r>
            <w:r>
              <w:br/>
            </w:r>
            <w:r>
              <w:rPr>
                <w:rStyle w:val="VerbatimChar"/>
              </w:rPr>
              <w:t xml:space="preserve">interval_of_count_value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Proportion</w:t>
            </w:r>
            <w:r>
              <w:br/>
            </w:r>
            <w:r>
              <w:t xml:space="preserve">NodeID: [</w:t>
            </w:r>
            <w:r>
              <w:rPr>
                <w:rStyle w:val="VerbatimChar"/>
              </w:rPr>
              <w:t xml:space="preserve">at0002</w:t>
            </w:r>
            <w:r>
              <w:t xml:space="preserve">]</w:t>
            </w:r>
            <w:r>
              <w:br/>
            </w:r>
            <w:r>
              <w:rPr>
                <w:rStyle w:val="VerbatimChar"/>
              </w:rPr>
              <w:t xml:space="preserve">proportion_value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Text</w:t>
            </w:r>
            <w:r>
              <w:br/>
            </w:r>
            <w:r>
              <w:t xml:space="preserve">NodeID: [</w:t>
            </w:r>
            <w:r>
              <w:rPr>
                <w:rStyle w:val="VerbatimChar"/>
              </w:rPr>
              <w:t xml:space="preserve">at0002</w:t>
            </w:r>
            <w:r>
              <w:t xml:space="preserve">]</w:t>
            </w:r>
            <w:r>
              <w:br/>
            </w:r>
            <w:r>
              <w:rPr>
                <w:rStyle w:val="VerbatimChar"/>
              </w:rPr>
              <w:t xml:space="preserve">text_value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Boolean</w:t>
            </w:r>
            <w:r>
              <w:br/>
            </w:r>
            <w:r>
              <w:t xml:space="preserve">NodeID: [</w:t>
            </w:r>
            <w:r>
              <w:rPr>
                <w:rStyle w:val="VerbatimChar"/>
              </w:rPr>
              <w:t xml:space="preserve">at0002</w:t>
            </w:r>
            <w:r>
              <w:t xml:space="preserve">]</w:t>
            </w:r>
            <w:r>
              <w:br/>
            </w:r>
            <w:r>
              <w:rPr>
                <w:rStyle w:val="VerbatimChar"/>
              </w:rPr>
              <w:t xml:space="preserve">boolean_value</w:t>
            </w:r>
          </w:p>
        </w:tc>
        <w:tc>
          <w:tcPr/>
          <w:p>
            <w:pPr>
              <w:pStyle w:val="Compact"/>
            </w:pPr>
          </w:p>
        </w:tc>
        <w:tc>
          <w:tcPr/>
          <w:p>
            <w:pPr>
              <w:pStyle w:val="Compact"/>
            </w:pPr>
          </w:p>
        </w:tc>
      </w:tr>
      <w:tr>
        <w:tc>
          <w:tcPr>
            <w:gridSpan w:val="3"/>
          </w:tcPr>
          <w:p>
            <w:pPr>
              <w:pStyle w:val="Heading4"/>
              <w:jc w:val="left"/>
            </w:pPr>
            <w:bookmarkStart w:id="105" w:name="Xbedf5c6f77ec52c5e53b6ac0256be7a5bf2b28d"/>
            <w:r>
              <w:t xml:space="preserve">Rate therapy</w:t>
            </w:r>
            <w:r>
              <w:t xml:space="preserve"> </w:t>
            </w:r>
            <w:r>
              <w:rPr>
                <w:b/>
                <w:bCs/>
              </w:rPr>
              <w:t xml:space="preserve">[0..1]</w:t>
            </w:r>
            <w:bookmarkEnd w:id="105"/>
          </w:p>
          <w:p>
            <w:pPr>
              <w:jc w:val="left"/>
            </w:pPr>
            <w:r>
              <w:rPr>
                <w:rStyle w:val="VerbatimChar"/>
              </w:rPr>
              <w:t xml:space="preserve">CLUSTER: openEHR-EHR-CLUSTER.therapeutic_direction.v1</w:t>
            </w:r>
          </w:p>
        </w:tc>
      </w:tr>
      <w:tr>
        <w:tc>
          <w:tcPr>
            <w:gridSpan w:val="3"/>
          </w:tcPr>
          <w:p>
            <w:pPr>
              <w:pStyle w:val="Heading4"/>
              <w:jc w:val="left"/>
            </w:pPr>
            <w:bookmarkStart w:id="106" w:name="X6da350943f20d95752d6fae4b4bbbf6a21096b8"/>
            <w:r>
              <w:t xml:space="preserve">Rate</w:t>
            </w:r>
            <w:r>
              <w:t xml:space="preserve"> </w:t>
            </w:r>
            <w:r>
              <w:rPr>
                <w:b/>
                <w:bCs/>
              </w:rPr>
              <w:t xml:space="preserve">[1..1]</w:t>
            </w:r>
            <w:bookmarkEnd w:id="106"/>
          </w:p>
          <w:p>
            <w:pPr>
              <w:jc w:val="left"/>
            </w:pPr>
            <w:r>
              <w:rPr>
                <w:rStyle w:val="VerbatimChar"/>
              </w:rPr>
              <w:t xml:space="preserve">CLUSTER: openEHR-EHR-CLUSTER.dosage.v2</w:t>
            </w:r>
          </w:p>
        </w:tc>
      </w:tr>
      <w:tr>
        <w:tc>
          <w:tcPr/>
          <w:p>
            <w:pPr>
              <w:jc w:val="left"/>
            </w:pPr>
            <w:r>
              <w:rPr>
                <w:b/>
                <w:bCs/>
              </w:rPr>
              <w:t xml:space="preserve">Dose formula</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at0135</w:t>
            </w:r>
            <w:r>
              <w:t xml:space="preserve">]</w:t>
            </w:r>
            <w:r>
              <w:br/>
            </w:r>
            <w:r>
              <w:rPr>
                <w:rStyle w:val="VerbatimChar"/>
              </w:rPr>
              <w:t xml:space="preserve">dose_formula</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therapy']/items[openEHR-EHR-CLUSTER.dosage.v2,'Rate']/items[at0135]</w:t>
            </w:r>
          </w:p>
          <w:p>
            <w:pPr>
              <w:jc w:val="left"/>
            </w:pPr>
            <w:r>
              <w:rPr>
                <w:b/>
                <w:bCs/>
              </w:rPr>
              <w:t xml:space="preserve">comment</w:t>
            </w:r>
            <w:r>
              <w:t xml:space="preserve">: For example: '10 mg/kg/day'. The result of this formula would normally be held in Dose or Administration rate/duration. Where clinical measurements such as body weight is used in the dose calculation, a LINK attribute should used to specify which particular measurement has been used.</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Text</w:t>
            </w:r>
            <w:r>
              <w:br/>
            </w:r>
            <w:r>
              <w:t xml:space="preserve">NodeID: [</w:t>
            </w:r>
            <w:r>
              <w:rPr>
                <w:rStyle w:val="VerbatimChar"/>
              </w:rPr>
              <w:t xml:space="preserve">at0135</w:t>
            </w:r>
            <w:r>
              <w:t xml:space="preserve">]</w:t>
            </w:r>
            <w:r>
              <w:br/>
            </w:r>
            <w:r>
              <w:rPr>
                <w:rStyle w:val="VerbatimChar"/>
              </w:rPr>
              <w:t xml:space="preserve">text_value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Quantity</w:t>
            </w:r>
            <w:r>
              <w:br/>
            </w:r>
            <w:r>
              <w:t xml:space="preserve">NodeID: [</w:t>
            </w:r>
            <w:r>
              <w:rPr>
                <w:rStyle w:val="VerbatimChar"/>
              </w:rPr>
              <w:t xml:space="preserve">at0135</w:t>
            </w:r>
            <w:r>
              <w:t xml:space="preserve">]</w:t>
            </w:r>
            <w:r>
              <w:br/>
            </w:r>
            <w:r>
              <w:rPr>
                <w:rStyle w:val="VerbatimChar"/>
              </w:rPr>
              <w:t xml:space="preserve">quantity_value</w:t>
            </w:r>
          </w:p>
        </w:tc>
        <w:tc>
          <w:tcPr/>
          <w:p>
            <w:pPr>
              <w:pStyle w:val="Compact"/>
            </w:pPr>
          </w:p>
        </w:tc>
        <w:tc>
          <w:tcPr/>
          <w:p>
            <w:pPr>
              <w:pStyle w:val="Compact"/>
            </w:pP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therapy']/items[openEHR-EHR-CLUSTER.dosage.v2,'Rate']/items[at0178,'Reference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107" w:name="X288eee783286e681b24d81641b8f89abb049e8c"/>
            <w:r>
              <w:t xml:space="preserve">Timing - daily</w:t>
            </w:r>
            <w:r>
              <w:t xml:space="preserve"> </w:t>
            </w:r>
            <w:r>
              <w:rPr>
                <w:b/>
                <w:bCs/>
              </w:rPr>
              <w:t xml:space="preserve">[0..1]</w:t>
            </w:r>
            <w:bookmarkEnd w:id="107"/>
          </w:p>
          <w:p>
            <w:pPr>
              <w:jc w:val="left"/>
            </w:pPr>
            <w:r>
              <w:rPr>
                <w:rStyle w:val="VerbatimChar"/>
              </w:rPr>
              <w:t xml:space="preserve">CLUSTER: openEHR-EHR-CLUSTER.timing_daily.v1</w:t>
            </w:r>
          </w:p>
        </w:tc>
      </w:tr>
      <w:tr>
        <w:tc>
          <w:tcPr/>
          <w:p>
            <w:pPr>
              <w:jc w:val="left"/>
            </w:pPr>
            <w:r>
              <w:rPr>
                <w:b/>
                <w:bCs/>
              </w:rPr>
              <w:t xml:space="preserve">Specific time for first application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at0004</w:t>
            </w:r>
            <w:r>
              <w:t xml:space="preserve">]</w:t>
            </w:r>
            <w:r>
              <w:br/>
            </w:r>
            <w:r>
              <w:rPr>
                <w:rStyle w:val="VerbatimChar"/>
              </w:rPr>
              <w:t xml:space="preserve">specific_time_for_first_application</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therapy']/items[openEHR-EHR-CLUSTER.dosage.v2,'Rate']/items[openEHR-EHR-CLUSTER.timing_daily.v1]/items[at0004,'Specific time for first application']</w:t>
            </w:r>
          </w:p>
          <w:p>
            <w:pPr>
              <w:jc w:val="left"/>
            </w:pPr>
            <w:r>
              <w:rPr>
                <w:b/>
                <w:bCs/>
              </w:rPr>
              <w:t xml:space="preserve">comment</w:t>
            </w:r>
            <w:r>
              <w:t xml:space="preserve">: For example: "08:00" or "15:00-16:00".</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Time</w:t>
            </w:r>
            <w:r>
              <w:br/>
            </w:r>
            <w:r>
              <w:t xml:space="preserve">NodeID: [</w:t>
            </w:r>
            <w:r>
              <w:rPr>
                <w:rStyle w:val="VerbatimChar"/>
              </w:rPr>
              <w:t xml:space="preserve">at0004</w:t>
            </w:r>
            <w:r>
              <w:t xml:space="preserve">]</w:t>
            </w:r>
            <w:r>
              <w:br/>
            </w:r>
            <w:r>
              <w:rPr>
                <w:rStyle w:val="VerbatimChar"/>
              </w:rPr>
              <w:t xml:space="preserve">time_value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Time</w:t>
            </w:r>
            <w:r>
              <w:br/>
            </w:r>
            <w:r>
              <w:t xml:space="preserve">NodeID: [</w:t>
            </w:r>
            <w:r>
              <w:rPr>
                <w:rStyle w:val="VerbatimChar"/>
              </w:rPr>
              <w:t xml:space="preserve">at0004</w:t>
            </w:r>
            <w:r>
              <w:t xml:space="preserve">]</w:t>
            </w:r>
            <w:r>
              <w:br/>
            </w:r>
            <w:r>
              <w:rPr>
                <w:rStyle w:val="VerbatimChar"/>
              </w:rPr>
              <w:t xml:space="preserve">interval_of_time_value</w:t>
            </w:r>
          </w:p>
        </w:tc>
        <w:tc>
          <w:tcPr/>
          <w:p>
            <w:pPr>
              <w:pStyle w:val="Compact"/>
            </w:pPr>
          </w:p>
        </w:tc>
        <w:tc>
          <w:tcPr/>
          <w:p>
            <w:pPr>
              <w:jc w:val="left"/>
            </w:pPr>
            <w:r>
              <w:rPr>
                <w:rStyle w:val="VerbatimChar"/>
              </w:rPr>
              <w:t xml:space="preserve">Unsupported RM type: DV_INTERVAL&lt;DV_TIME&gt;</w:t>
            </w:r>
          </w:p>
        </w:tc>
      </w:tr>
      <w:tr>
        <w:tc>
          <w:tcPr/>
          <w:p>
            <w:pPr>
              <w:jc w:val="left"/>
            </w:pPr>
            <w:r>
              <w:rPr>
                <w:b/>
                <w:bCs/>
              </w:rPr>
              <w:t xml:space="preserve">Administration rate</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at0134</w:t>
            </w:r>
            <w:r>
              <w:t xml:space="preserve">]</w:t>
            </w:r>
            <w:r>
              <w:br/>
            </w:r>
            <w:r>
              <w:rPr>
                <w:rStyle w:val="VerbatimChar"/>
              </w:rPr>
              <w:t xml:space="preserve">administration_rate</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therapy']/items[openEHR-EHR-CLUSTER.dosage.v2,'Rate']/items[at0134]</w:t>
            </w:r>
          </w:p>
          <w:p>
            <w:pPr>
              <w:jc w:val="left"/>
            </w:pPr>
            <w:r>
              <w:rPr>
                <w:b/>
                <w:bCs/>
              </w:rPr>
              <w:t xml:space="preserve">comment</w:t>
            </w:r>
            <w:r>
              <w:t xml:space="preserve">: For example: '200 ml/h'. Use the text data type to record non- or semi-quantifiable instructions.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Quantity</w:t>
            </w:r>
            <w:r>
              <w:br/>
            </w:r>
            <w:r>
              <w:t xml:space="preserve">NodeID: [</w:t>
            </w:r>
            <w:r>
              <w:rPr>
                <w:rStyle w:val="VerbatimChar"/>
              </w:rPr>
              <w:t xml:space="preserve">at0134</w:t>
            </w:r>
            <w:r>
              <w:t xml:space="preserve">]</w:t>
            </w:r>
            <w:r>
              <w:br/>
            </w:r>
            <w:r>
              <w:rPr>
                <w:rStyle w:val="VerbatimChar"/>
              </w:rPr>
              <w:t xml:space="preserve">quantity_value</w:t>
            </w:r>
          </w:p>
        </w:tc>
        <w:tc>
          <w:tcPr/>
          <w:p>
            <w:pPr>
              <w:pStyle w:val="Compact"/>
            </w:pPr>
          </w:p>
        </w:tc>
        <w:tc>
          <w:tcPr/>
          <w:p>
            <w:pPr>
              <w:jc w:val="left"/>
            </w:pPr>
            <w:r>
              <w:t xml:space="preserve">Valid units:</w:t>
            </w:r>
            <w:r>
              <w:br/>
            </w:r>
          </w:p>
          <w:p>
            <w:pPr>
              <w:numPr>
                <w:ilvl w:val="0"/>
                <w:numId w:val="1052"/>
              </w:numPr>
              <w:jc w:val="left"/>
            </w:pPr>
            <w:r>
              <w:t xml:space="preserve">l/d</w:t>
            </w:r>
          </w:p>
          <w:p>
            <w:pPr>
              <w:numPr>
                <w:ilvl w:val="0"/>
                <w:numId w:val="1052"/>
              </w:numPr>
              <w:jc w:val="left"/>
            </w:pPr>
            <w:r>
              <w:t xml:space="preserve">l/h</w:t>
            </w:r>
          </w:p>
          <w:p>
            <w:pPr>
              <w:numPr>
                <w:ilvl w:val="0"/>
                <w:numId w:val="1052"/>
              </w:numPr>
              <w:jc w:val="left"/>
            </w:pPr>
            <w:r>
              <w:t xml:space="preserve">ml/h</w:t>
            </w:r>
          </w:p>
          <w:p>
            <w:pPr>
              <w:numPr>
                <w:ilvl w:val="0"/>
                <w:numId w:val="1052"/>
              </w:numPr>
              <w:jc w:val="left"/>
            </w:pPr>
            <w:r>
              <w:t xml:space="preserve">ml/min</w:t>
            </w:r>
          </w:p>
          <w:p>
            <w:pPr>
              <w:numPr>
                <w:ilvl w:val="0"/>
                <w:numId w:val="1052"/>
              </w:numPr>
              <w:jc w:val="left"/>
            </w:pPr>
            <w:r>
              <w:t xml:space="preserve">ml/s</w:t>
            </w:r>
          </w:p>
          <w:p>
            <w:pPr>
              <w:numPr>
                <w:ilvl w:val="0"/>
                <w:numId w:val="1052"/>
              </w:numPr>
              <w:jc w:val="left"/>
            </w:pPr>
            <w:r>
              <w:t xml:space="preserve">ml/d</w:t>
            </w:r>
          </w:p>
        </w:tc>
      </w:tr>
      <w:tr>
        <w:tc>
          <w:tcPr/>
          <w:p>
            <w:pPr>
              <w:jc w:val="left"/>
            </w:pPr>
            <w:r>
              <w:t xml:space="preserve">Type:</w:t>
            </w:r>
            <w:r>
              <w:t xml:space="preserve"> </w:t>
            </w:r>
            <w:r>
              <w:rPr>
                <w:rStyle w:val="VerbatimChar"/>
              </w:rPr>
              <w:t xml:space="preserve">Text</w:t>
            </w:r>
            <w:r>
              <w:br/>
            </w:r>
            <w:r>
              <w:t xml:space="preserve">NodeID: [</w:t>
            </w:r>
            <w:r>
              <w:rPr>
                <w:rStyle w:val="VerbatimChar"/>
              </w:rPr>
              <w:t xml:space="preserve">at0134</w:t>
            </w:r>
            <w:r>
              <w:t xml:space="preserve">]</w:t>
            </w:r>
            <w:r>
              <w:br/>
            </w:r>
            <w:r>
              <w:rPr>
                <w:rStyle w:val="VerbatimChar"/>
              </w:rPr>
              <w:t xml:space="preserve">text_value</w:t>
            </w:r>
          </w:p>
        </w:tc>
        <w:tc>
          <w:tcPr/>
          <w:p>
            <w:pPr>
              <w:pStyle w:val="Compact"/>
            </w:pPr>
          </w:p>
        </w:tc>
        <w:tc>
          <w:tcPr/>
          <w:p>
            <w:pPr>
              <w:pStyle w:val="Compact"/>
            </w:pPr>
          </w:p>
        </w:tc>
      </w:tr>
      <w:tr>
        <w:tc>
          <w:tcPr>
            <w:gridSpan w:val="3"/>
          </w:tcPr>
          <w:p>
            <w:pPr>
              <w:pStyle w:val="Heading4"/>
              <w:jc w:val="left"/>
            </w:pPr>
            <w:bookmarkStart w:id="108" w:name="X709e2f8323da8c563facbdebc7335852b659a8c"/>
            <w:r>
              <w:t xml:space="preserve">Bolus</w:t>
            </w:r>
            <w:r>
              <w:t xml:space="preserve"> </w:t>
            </w:r>
            <w:r>
              <w:rPr>
                <w:b/>
                <w:bCs/>
              </w:rPr>
              <w:t xml:space="preserve">[0..1]</w:t>
            </w:r>
            <w:bookmarkEnd w:id="108"/>
          </w:p>
          <w:p>
            <w:pPr>
              <w:jc w:val="left"/>
            </w:pPr>
            <w:r>
              <w:rPr>
                <w:rStyle w:val="VerbatimChar"/>
              </w:rPr>
              <w:t xml:space="preserve">CLUSTER: openEHR-EHR-CLUSTER.dosage.v2</w:t>
            </w:r>
          </w:p>
        </w:tc>
      </w:tr>
      <w:tr>
        <w:tc>
          <w:tcPr/>
          <w:p>
            <w:pPr>
              <w:jc w:val="left"/>
            </w:pPr>
            <w:r>
              <w:rPr>
                <w:b/>
                <w:bCs/>
              </w:rPr>
              <w:t xml:space="preserve">Dose</w:t>
            </w:r>
            <w:r>
              <w:br/>
            </w:r>
            <w:r>
              <w:t xml:space="preserve">Type:</w:t>
            </w:r>
            <w:r>
              <w:t xml:space="preserve"> </w:t>
            </w:r>
            <w:r>
              <w:rPr>
                <w:rStyle w:val="VerbatimChar"/>
              </w:rPr>
              <w:t xml:space="preserve">Choice</w:t>
            </w:r>
            <w:r>
              <w:t xml:space="preserve"> </w:t>
            </w:r>
            <w:r>
              <w:t xml:space="preserve">(</w:t>
            </w:r>
            <w:r>
              <w:rPr>
                <w:i/>
                <w:iCs/>
              </w:rPr>
              <w:t xml:space="preserve">1..1</w:t>
            </w:r>
            <w:r>
              <w:t xml:space="preserve">)</w:t>
            </w:r>
            <w:r>
              <w:br/>
            </w:r>
            <w:r>
              <w:t xml:space="preserve">NodeID: [</w:t>
            </w:r>
            <w:r>
              <w:rPr>
                <w:rStyle w:val="VerbatimChar"/>
              </w:rPr>
              <w:t xml:space="preserve">at0144</w:t>
            </w:r>
            <w:r>
              <w:t xml:space="preserve">]</w:t>
            </w:r>
            <w:r>
              <w:br/>
            </w:r>
            <w:r>
              <w:rPr>
                <w:rStyle w:val="VerbatimChar"/>
              </w:rPr>
              <w:t xml:space="preserve">dose</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therapy']/items[openEHR-EHR-CLUSTER.dosage.v2,'Bolus']/items[at0144]</w:t>
            </w:r>
          </w:p>
          <w:p>
            <w:pPr>
              <w:jc w:val="left"/>
            </w:pPr>
            <w:r>
              <w:rPr>
                <w:b/>
                <w:bCs/>
              </w:rPr>
              <w:t xml:space="preserve">comment</w:t>
            </w:r>
            <w:r>
              <w:t xml:space="preserve">: For example: 1 mg, 1.5 ml, 0.125 g; or 1-2 ml, 12.5-20.5 mg.</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Quantity</w:t>
            </w:r>
            <w:r>
              <w:br/>
            </w:r>
            <w:r>
              <w:t xml:space="preserve">NodeID: [</w:t>
            </w:r>
            <w:r>
              <w:rPr>
                <w:rStyle w:val="VerbatimChar"/>
              </w:rPr>
              <w:t xml:space="preserve">at0144</w:t>
            </w:r>
            <w:r>
              <w:t xml:space="preserve">]</w:t>
            </w:r>
            <w:r>
              <w:br/>
            </w:r>
            <w:r>
              <w:rPr>
                <w:rStyle w:val="VerbatimChar"/>
              </w:rPr>
              <w:t xml:space="preserve">quantity_value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Quantity</w:t>
            </w:r>
            <w:r>
              <w:br/>
            </w:r>
            <w:r>
              <w:t xml:space="preserve">NodeID: [</w:t>
            </w:r>
            <w:r>
              <w:rPr>
                <w:rStyle w:val="VerbatimChar"/>
              </w:rPr>
              <w:t xml:space="preserve">at0144</w:t>
            </w:r>
            <w:r>
              <w:t xml:space="preserve">]</w:t>
            </w:r>
            <w:r>
              <w:br/>
            </w:r>
            <w:r>
              <w:rPr>
                <w:rStyle w:val="VerbatimChar"/>
              </w:rPr>
              <w:t xml:space="preserve">interval_of_quantity_value</w:t>
            </w:r>
          </w:p>
        </w:tc>
        <w:tc>
          <w:tcPr/>
          <w:p>
            <w:pPr>
              <w:pStyle w:val="Compact"/>
            </w:pPr>
          </w:p>
        </w:tc>
        <w:tc>
          <w:tcPr/>
          <w:p>
            <w:pPr>
              <w:pStyle w:val="Compact"/>
            </w:pPr>
          </w:p>
        </w:tc>
      </w:tr>
      <w:tr>
        <w:tc>
          <w:tcPr/>
          <w:p>
            <w:pPr>
              <w:jc w:val="left"/>
            </w:pPr>
            <w:r>
              <w:rPr>
                <w:b/>
                <w:bCs/>
              </w:rPr>
              <w:t xml:space="preserve">Reference substance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at0178</w:t>
            </w:r>
            <w:r>
              <w:t xml:space="preserve">]</w:t>
            </w:r>
            <w:r>
              <w:br/>
            </w:r>
            <w:r>
              <w:rPr>
                <w:rStyle w:val="VerbatimChar"/>
              </w:rPr>
              <w:t xml:space="preserve">reference_substance</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therapy']/items[openEHR-EHR-CLUSTER.dosage.v2,'Bolus']/items[at0178,'Reference substance']/value</w:t>
            </w:r>
          </w:p>
          <w:p>
            <w:pPr>
              <w:jc w:val="left"/>
            </w:pPr>
            <w:r>
              <w:rPr>
                <w:b/>
                <w:bCs/>
              </w:rPr>
              <w:t xml:space="preserve">comment</w:t>
            </w:r>
            <w:r>
              <w:t xml:space="preserve">: Use a coded substance concept where possible (e.g., from HCI hospINDEX or SNOMED CT). This element should contain only the identity of the substance, not the amount or unit. Populate when the dose is expressed in terms of a substance (e.g., “500 mg Paracetamol”). Leave empty when the dose is expressed solely in proprietary product units (e.g., “1 tablet”) without reference to a specific substance.</w:t>
            </w:r>
          </w:p>
        </w:tc>
        <w:tc>
          <w:tcPr/>
          <w:p>
            <w:pPr>
              <w:pStyle w:val="Compact"/>
            </w:pPr>
          </w:p>
        </w:tc>
      </w:tr>
      <w:tr>
        <w:tc>
          <w:tcPr>
            <w:gridSpan w:val="3"/>
          </w:tcPr>
          <w:p>
            <w:pPr>
              <w:pStyle w:val="Heading4"/>
              <w:jc w:val="left"/>
            </w:pPr>
            <w:bookmarkStart w:id="109" w:name="Xaa76f91d5d9b4b4374da458a889731b6204fbc3"/>
            <w:r>
              <w:t xml:space="preserve">Timing</w:t>
            </w:r>
            <w:r>
              <w:t xml:space="preserve"> </w:t>
            </w:r>
            <w:r>
              <w:rPr>
                <w:b/>
                <w:bCs/>
              </w:rPr>
              <w:t xml:space="preserve">[0..1]</w:t>
            </w:r>
            <w:bookmarkEnd w:id="109"/>
          </w:p>
          <w:p>
            <w:pPr>
              <w:jc w:val="left"/>
            </w:pPr>
            <w:r>
              <w:rPr>
                <w:rStyle w:val="VerbatimChar"/>
              </w:rPr>
              <w:t xml:space="preserve">CLUSTER: openEHR-EHR-CLUSTER.timing_daily.v1</w:t>
            </w:r>
          </w:p>
        </w:tc>
      </w:tr>
      <w:tr>
        <w:tc>
          <w:tcPr/>
          <w:p>
            <w:pPr>
              <w:jc w:val="left"/>
            </w:pPr>
            <w:r>
              <w:rPr>
                <w:b/>
                <w:bCs/>
              </w:rPr>
              <w:t xml:space="preserve">Minimum interval</w:t>
            </w:r>
            <w:r>
              <w:br/>
            </w:r>
            <w:r>
              <w:t xml:space="preserve">Type:</w:t>
            </w:r>
            <w:r>
              <w:t xml:space="preserve"> </w:t>
            </w:r>
            <w:r>
              <w:rPr>
                <w:rStyle w:val="VerbatimChar"/>
              </w:rPr>
              <w:t xml:space="preserve">Duration</w:t>
            </w:r>
            <w:r>
              <w:t xml:space="preserve"> </w:t>
            </w:r>
            <w:r>
              <w:t xml:space="preserve">(</w:t>
            </w:r>
            <w:r>
              <w:rPr>
                <w:i/>
                <w:iCs/>
              </w:rPr>
              <w:t xml:space="preserve">0..1</w:t>
            </w:r>
            <w:r>
              <w:t xml:space="preserve">)</w:t>
            </w:r>
            <w:r>
              <w:br/>
            </w:r>
            <w:r>
              <w:t xml:space="preserve">NodeID: [</w:t>
            </w:r>
            <w:r>
              <w:rPr>
                <w:rStyle w:val="VerbatimChar"/>
              </w:rPr>
              <w:t xml:space="preserve">at0014</w:t>
            </w:r>
            <w:r>
              <w:t xml:space="preserve">]</w:t>
            </w:r>
            <w:r>
              <w:br/>
            </w:r>
            <w:r>
              <w:rPr>
                <w:rStyle w:val="VerbatimChar"/>
              </w:rPr>
              <w:t xml:space="preserve">minimum_interval</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therapy']/items[openEHR-EHR-CLUSTER.dosage.v2,'Bolus']/items[openEHR-EHR-CLUSTER.timing_daily.v1,'Timing']/items[at0014,'Minimum interval']/value</w:t>
            </w:r>
          </w:p>
          <w:p>
            <w:pPr>
              <w:jc w:val="left"/>
            </w:pPr>
            <w:r>
              <w:rPr>
                <w:b/>
                <w:bCs/>
              </w:rPr>
              <w:t xml:space="preserve">comment</w:t>
            </w:r>
            <w:r>
              <w:t xml:space="preserve">: For example: "At most every 4 hours" or "At most every 10 minutes".</w:t>
            </w:r>
          </w:p>
        </w:tc>
        <w:tc>
          <w:tcPr/>
          <w:p>
            <w:pPr>
              <w:pStyle w:val="Compact"/>
            </w:pPr>
          </w:p>
        </w:tc>
      </w:tr>
      <w:tr>
        <w:tc>
          <w:tcPr/>
          <w:p>
            <w:pPr>
              <w:jc w:val="left"/>
            </w:pPr>
            <w:r>
              <w:rPr>
                <w:b/>
                <w:bCs/>
              </w:rPr>
              <w:t xml:space="preserve">Administration duration</w:t>
            </w:r>
            <w:r>
              <w:br/>
            </w:r>
            <w:r>
              <w:t xml:space="preserve">Type:</w:t>
            </w:r>
            <w:r>
              <w:t xml:space="preserve"> </w:t>
            </w:r>
            <w:r>
              <w:rPr>
                <w:rStyle w:val="VerbatimChar"/>
              </w:rPr>
              <w:t xml:space="preserve">Choice</w:t>
            </w:r>
            <w:r>
              <w:t xml:space="preserve"> </w:t>
            </w:r>
            <w:r>
              <w:t xml:space="preserve">(</w:t>
            </w:r>
            <w:r>
              <w:rPr>
                <w:i/>
                <w:iCs/>
              </w:rPr>
              <w:t xml:space="preserve">0..1</w:t>
            </w:r>
            <w:r>
              <w:t xml:space="preserve">)</w:t>
            </w:r>
            <w:r>
              <w:br/>
            </w:r>
            <w:r>
              <w:t xml:space="preserve">NodeID: [</w:t>
            </w:r>
            <w:r>
              <w:rPr>
                <w:rStyle w:val="VerbatimChar"/>
              </w:rPr>
              <w:t xml:space="preserve">at0102</w:t>
            </w:r>
            <w:r>
              <w:t xml:space="preserve">]</w:t>
            </w:r>
            <w:r>
              <w:br/>
            </w:r>
            <w:r>
              <w:rPr>
                <w:rStyle w:val="VerbatimChar"/>
              </w:rPr>
              <w:t xml:space="preserve">administration_duration</w:t>
            </w:r>
          </w:p>
        </w:tc>
        <w:tc>
          <w:tcPr/>
          <w:p>
            <w:pPr>
              <w:jc w:val="left"/>
            </w:pPr>
            <w:r>
              <w:rPr>
                <w:b/>
                <w:bCs/>
              </w:rPr>
              <w:t xml:space="preserve">AQL</w:t>
            </w:r>
            <w:r>
              <w:t xml:space="preserve">: /content[openEHR-EHR-INSTRUCTION.medication_order.v3]/activities[at0001]/description[at0002]/items[openEHR-EHR-CLUSTER.therapeutic_direction.v1,'Rate therapy']/items[openEHR-EHR-CLUSTER.dosage.v2,'Bolus']/items[at0102]</w:t>
            </w:r>
          </w:p>
          <w:p>
            <w:pPr>
              <w:jc w:val="left"/>
            </w:pPr>
            <w:r>
              <w:rPr>
                <w:b/>
                <w:bCs/>
              </w:rPr>
              <w:t xml:space="preserve">comment</w:t>
            </w:r>
            <w:r>
              <w:t xml:space="preserve">: For example: 'Administer over 10 minutes'.</w:t>
            </w:r>
          </w:p>
        </w:tc>
        <w:tc>
          <w:tcPr/>
          <w:p>
            <w:pPr>
              <w:jc w:val="left"/>
            </w:pPr>
            <w:r>
              <w:rPr>
                <w:i/>
                <w:iCs/>
              </w:rPr>
              <w:t xml:space="preserve">Multiple data types allowed</w:t>
            </w:r>
          </w:p>
        </w:tc>
      </w:tr>
      <w:tr>
        <w:tc>
          <w:tcPr/>
          <w:p>
            <w:pPr>
              <w:jc w:val="left"/>
            </w:pPr>
            <w:r>
              <w:rPr>
                <w:i/>
                <w:iCs/>
              </w:rPr>
              <w:t xml:space="preserve">SubTypes</w:t>
            </w:r>
          </w:p>
        </w:tc>
        <w:tc>
          <w:tcPr/>
          <w:p>
            <w:pPr>
              <w:pStyle w:val="Compact"/>
            </w:pPr>
          </w:p>
        </w:tc>
        <w:tc>
          <w:tcPr/>
          <w:p>
            <w:pPr>
              <w:pStyle w:val="Compact"/>
            </w:pPr>
          </w:p>
        </w:tc>
      </w:tr>
      <w:tr>
        <w:tc>
          <w:tcPr/>
          <w:p>
            <w:pPr>
              <w:jc w:val="left"/>
            </w:pPr>
            <w:r>
              <w:t xml:space="preserve">Type:</w:t>
            </w:r>
            <w:r>
              <w:t xml:space="preserve"> </w:t>
            </w:r>
            <w:r>
              <w:rPr>
                <w:rStyle w:val="VerbatimChar"/>
              </w:rPr>
              <w:t xml:space="preserve">Duration</w:t>
            </w:r>
            <w:r>
              <w:br/>
            </w:r>
            <w:r>
              <w:t xml:space="preserve">NodeID: [</w:t>
            </w:r>
            <w:r>
              <w:rPr>
                <w:rStyle w:val="VerbatimChar"/>
              </w:rPr>
              <w:t xml:space="preserve">at0102</w:t>
            </w:r>
            <w:r>
              <w:t xml:space="preserve">]</w:t>
            </w:r>
            <w:r>
              <w:br/>
            </w:r>
            <w:r>
              <w:rPr>
                <w:rStyle w:val="VerbatimChar"/>
              </w:rPr>
              <w:t xml:space="preserve">duration_value</w:t>
            </w:r>
          </w:p>
        </w:tc>
        <w:tc>
          <w:tcPr/>
          <w:p>
            <w:pPr>
              <w:pStyle w:val="Compact"/>
            </w:pPr>
          </w:p>
        </w:tc>
        <w:tc>
          <w:tcPr/>
          <w:p>
            <w:pPr>
              <w:pStyle w:val="Compact"/>
            </w:pPr>
          </w:p>
        </w:tc>
      </w:tr>
      <w:tr>
        <w:tc>
          <w:tcPr/>
          <w:p>
            <w:pPr>
              <w:jc w:val="left"/>
            </w:pPr>
            <w:r>
              <w:t xml:space="preserve">Type:</w:t>
            </w:r>
            <w:r>
              <w:t xml:space="preserve"> </w:t>
            </w:r>
            <w:r>
              <w:rPr>
                <w:rStyle w:val="VerbatimChar"/>
              </w:rPr>
              <w:t xml:space="preserve">Interval of Duration</w:t>
            </w:r>
            <w:r>
              <w:br/>
            </w:r>
            <w:r>
              <w:t xml:space="preserve">NodeID: [</w:t>
            </w:r>
            <w:r>
              <w:rPr>
                <w:rStyle w:val="VerbatimChar"/>
              </w:rPr>
              <w:t xml:space="preserve">at0102</w:t>
            </w:r>
            <w:r>
              <w:t xml:space="preserve">]</w:t>
            </w:r>
            <w:r>
              <w:br/>
            </w:r>
            <w:r>
              <w:rPr>
                <w:rStyle w:val="VerbatimChar"/>
              </w:rPr>
              <w:t xml:space="preserve">interval_of_duration_value</w:t>
            </w:r>
          </w:p>
        </w:tc>
        <w:tc>
          <w:tcPr/>
          <w:p>
            <w:pPr>
              <w:pStyle w:val="Compact"/>
            </w:pPr>
          </w:p>
        </w:tc>
        <w:tc>
          <w:tcPr/>
          <w:p>
            <w:pPr>
              <w:jc w:val="left"/>
            </w:pPr>
            <w:r>
              <w:rPr>
                <w:rStyle w:val="VerbatimChar"/>
              </w:rPr>
              <w:t xml:space="preserve">Unsupported RM type: DV_INTERVAL&lt;DV_DURATION&gt;</w:t>
            </w:r>
          </w:p>
        </w:tc>
      </w:tr>
      <w:tr>
        <w:tc>
          <w:tcPr/>
          <w:p>
            <w:pPr>
              <w:jc w:val="left"/>
            </w:pPr>
            <w:r>
              <w:rPr>
                <w:b/>
                <w:bCs/>
              </w:rPr>
              <w:t xml:space="preserve">Therapeutic Direction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at0178</w:t>
            </w:r>
            <w:r>
              <w:t xml:space="preserve">]</w:t>
            </w:r>
            <w:r>
              <w:br/>
            </w:r>
            <w:r>
              <w:rPr>
                <w:rStyle w:val="VerbatimChar"/>
              </w:rPr>
              <w:t xml:space="preserve">therapeutic_direction_start_date_time</w:t>
            </w:r>
          </w:p>
        </w:tc>
        <w:tc>
          <w:tcPr/>
          <w:p>
            <w:pPr>
              <w:jc w:val="left"/>
            </w:pPr>
            <w:r>
              <w:rPr>
                <w:b/>
                <w:bCs/>
              </w:rPr>
              <w:t xml:space="preserve">AQL</w:t>
            </w:r>
            <w:r>
              <w:t xml:space="preserve">: /content[openEHR-EHR-INSTRUCTION.medication_order.v3]/activities[at0001]/description[at0002]/items[openEHR-EHR-CLUSTER.therapeutic_direction.v1,'Rate therapy']/items[at0178,'Therapeutic Direction start date/time']/value</w:t>
            </w:r>
          </w:p>
          <w:p>
            <w:pPr>
              <w:jc w:val="left"/>
            </w:pPr>
            <w:r>
              <w:rPr>
                <w:b/>
                <w:bCs/>
              </w:rPr>
              <w:t xml:space="preserve">comment</w:t>
            </w:r>
            <w:r>
              <w:t xml:space="preserve">: If the medication order only contains one "Therapeutic Direction" CLUSTER, this element should be identical with at0012::"Order start date/time" in INSTRUCTION.medication_order.v3.</w:t>
            </w:r>
          </w:p>
        </w:tc>
        <w:tc>
          <w:tcPr/>
          <w:p>
            <w:pPr>
              <w:pStyle w:val="Compact"/>
            </w:pPr>
          </w:p>
        </w:tc>
      </w:tr>
      <w:tr>
        <w:tc>
          <w:tcPr/>
          <w:p>
            <w:pPr>
              <w:jc w:val="left"/>
            </w:pPr>
            <w:r>
              <w:rPr>
                <w:b/>
                <w:bCs/>
              </w:rPr>
              <w:t xml:space="preserve">Therapeutic Direction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at0179</w:t>
            </w:r>
            <w:r>
              <w:t xml:space="preserve">]</w:t>
            </w:r>
            <w:r>
              <w:br/>
            </w:r>
            <w:r>
              <w:rPr>
                <w:rStyle w:val="VerbatimChar"/>
              </w:rPr>
              <w:t xml:space="preserve">therapeutic_direction_stop_date_time</w:t>
            </w:r>
          </w:p>
        </w:tc>
        <w:tc>
          <w:tcPr/>
          <w:p>
            <w:pPr>
              <w:jc w:val="left"/>
            </w:pPr>
            <w:r>
              <w:rPr>
                <w:b/>
                <w:bCs/>
              </w:rPr>
              <w:t xml:space="preserve">AQL</w:t>
            </w:r>
            <w:r>
              <w:t xml:space="preserve">: /content[openEHR-EHR-INSTRUCTION.medication_order.v3]/activities[at0001]/description[at0002]/items[openEHR-EHR-CLUSTER.therapeutic_direction.v1,'Rate therapy']/items[at0179,'Therapeutic Direction stop date/time']/value</w:t>
            </w:r>
          </w:p>
          <w:p>
            <w:pPr>
              <w:jc w:val="left"/>
            </w:pPr>
            <w:r>
              <w:rPr>
                <w:b/>
                <w:bCs/>
              </w:rPr>
              <w:t xml:space="preserve">comment</w:t>
            </w:r>
            <w:r>
              <w:t xml:space="preserve">: If the medication order only contains one "Therapeutic Direction" CLUSTER, this element should be identical with at0013::"Order stop date/time" in INSTRUCTION.medication_order.v3.</w:t>
            </w:r>
          </w:p>
        </w:tc>
        <w:tc>
          <w:tcPr/>
          <w:p>
            <w:pPr>
              <w:pStyle w:val="Compact"/>
            </w:pPr>
          </w:p>
        </w:tc>
      </w:tr>
      <w:tr>
        <w:tc>
          <w:tcPr>
            <w:gridSpan w:val="3"/>
          </w:tcPr>
          <w:p>
            <w:pPr>
              <w:pStyle w:val="Heading4"/>
              <w:jc w:val="left"/>
            </w:pPr>
            <w:bookmarkStart w:id="110" w:name="Xeff74d60dc2c00ea29f7f2b2efd83ce6641b6ec"/>
            <w:r>
              <w:t xml:space="preserve">Medication safety</w:t>
            </w:r>
            <w:r>
              <w:t xml:space="preserve"> </w:t>
            </w:r>
            <w:r>
              <w:rPr>
                <w:b/>
                <w:bCs/>
              </w:rPr>
              <w:t xml:space="preserve">[0..1]</w:t>
            </w:r>
            <w:bookmarkEnd w:id="110"/>
          </w:p>
          <w:p>
            <w:pPr>
              <w:jc w:val="left"/>
            </w:pPr>
            <w:r>
              <w:rPr>
                <w:rStyle w:val="VerbatimChar"/>
              </w:rPr>
              <w:t xml:space="preserve">CLUSTER: at0062</w:t>
            </w:r>
          </w:p>
        </w:tc>
      </w:tr>
      <w:tr>
        <w:tc>
          <w:tcPr>
            <w:gridSpan w:val="3"/>
          </w:tcPr>
          <w:p>
            <w:pPr>
              <w:pStyle w:val="Heading4"/>
              <w:jc w:val="left"/>
            </w:pPr>
            <w:bookmarkStart w:id="111" w:name="X31107aa97506eafbe41b146a45b59012f2d1920"/>
            <w:r>
              <w:t xml:space="preserve">Maximum dose</w:t>
            </w:r>
            <w:r>
              <w:t xml:space="preserve"> </w:t>
            </w:r>
            <w:r>
              <w:rPr>
                <w:b/>
                <w:bCs/>
              </w:rPr>
              <w:t xml:space="preserve">[0..*]</w:t>
            </w:r>
            <w:bookmarkEnd w:id="111"/>
          </w:p>
          <w:p>
            <w:pPr>
              <w:jc w:val="left"/>
            </w:pPr>
            <w:r>
              <w:rPr>
                <w:rStyle w:val="VerbatimChar"/>
              </w:rPr>
              <w:t xml:space="preserve">CLUSTER: at0051</w:t>
            </w:r>
          </w:p>
        </w:tc>
      </w:tr>
      <w:tr>
        <w:tc>
          <w:tcPr/>
          <w:p>
            <w:pPr>
              <w:jc w:val="left"/>
            </w:pPr>
            <w:r>
              <w:rPr>
                <w:b/>
                <w:bCs/>
              </w:rPr>
              <w:t xml:space="preserve">Maximum amount</w:t>
            </w:r>
            <w:r>
              <w:br/>
            </w:r>
            <w:r>
              <w:t xml:space="preserve">Type:</w:t>
            </w:r>
            <w:r>
              <w:t xml:space="preserve"> </w:t>
            </w:r>
            <w:r>
              <w:rPr>
                <w:rStyle w:val="VerbatimChar"/>
              </w:rPr>
              <w:t xml:space="preserve">Quantity</w:t>
            </w:r>
            <w:r>
              <w:t xml:space="preserve"> </w:t>
            </w:r>
            <w:r>
              <w:t xml:space="preserve">(</w:t>
            </w:r>
            <w:r>
              <w:rPr>
                <w:i/>
                <w:iCs/>
              </w:rPr>
              <w:t xml:space="preserve">1..1</w:t>
            </w:r>
            <w:r>
              <w:t xml:space="preserve">)</w:t>
            </w:r>
            <w:r>
              <w:br/>
            </w:r>
            <w:r>
              <w:t xml:space="preserve">NodeID: [</w:t>
            </w:r>
            <w:r>
              <w:rPr>
                <w:rStyle w:val="VerbatimChar"/>
              </w:rPr>
              <w:t xml:space="preserve">at0130</w:t>
            </w:r>
            <w:r>
              <w:t xml:space="preserve">]</w:t>
            </w:r>
            <w:r>
              <w:br/>
            </w:r>
            <w:r>
              <w:rPr>
                <w:rStyle w:val="VerbatimChar"/>
              </w:rPr>
              <w:t xml:space="preserve">maximum_amount</w:t>
            </w:r>
          </w:p>
        </w:tc>
        <w:tc>
          <w:tcPr/>
          <w:p>
            <w:pPr>
              <w:jc w:val="left"/>
            </w:pPr>
            <w:r>
              <w:rPr>
                <w:b/>
                <w:bCs/>
              </w:rPr>
              <w:t xml:space="preserve">AQL</w:t>
            </w:r>
            <w:r>
              <w:t xml:space="preserve">: /content[openEHR-EHR-INSTRUCTION.medication_order.v3]/activities[at0001]/description[at0002]/items[at0062]/items[at0051]/items[at0130]/value</w:t>
            </w:r>
          </w:p>
          <w:p>
            <w:pPr>
              <w:jc w:val="left"/>
            </w:pPr>
            <w:r>
              <w:rPr>
                <w:b/>
                <w:bCs/>
              </w:rPr>
              <w:t xml:space="preserve">comment</w:t>
            </w:r>
            <w:r>
              <w:t xml:space="preserve">: For example: 1 ml, 1.5 mg, 0.125 g.</w:t>
            </w:r>
          </w:p>
        </w:tc>
        <w:tc>
          <w:tcPr/>
          <w:p>
            <w:pPr>
              <w:pStyle w:val="Compact"/>
            </w:pPr>
          </w:p>
        </w:tc>
      </w:tr>
      <w:tr>
        <w:tc>
          <w:tcPr/>
          <w:p>
            <w:pPr>
              <w:jc w:val="left"/>
            </w:pPr>
            <w:r>
              <w:rPr>
                <w:b/>
                <w:bCs/>
              </w:rPr>
              <w:t xml:space="preserve">Allowed period</w:t>
            </w:r>
            <w:r>
              <w:br/>
            </w:r>
            <w:r>
              <w:t xml:space="preserve">Type:</w:t>
            </w:r>
            <w:r>
              <w:t xml:space="preserve"> </w:t>
            </w:r>
            <w:r>
              <w:rPr>
                <w:rStyle w:val="VerbatimChar"/>
              </w:rPr>
              <w:t xml:space="preserve">Duration</w:t>
            </w:r>
            <w:r>
              <w:t xml:space="preserve"> </w:t>
            </w:r>
            <w:r>
              <w:t xml:space="preserve">(</w:t>
            </w:r>
            <w:r>
              <w:rPr>
                <w:i/>
                <w:iCs/>
              </w:rPr>
              <w:t xml:space="preserve">1..1</w:t>
            </w:r>
            <w:r>
              <w:t xml:space="preserve">)</w:t>
            </w:r>
            <w:r>
              <w:br/>
            </w:r>
            <w:r>
              <w:t xml:space="preserve">NodeID: [</w:t>
            </w:r>
            <w:r>
              <w:rPr>
                <w:rStyle w:val="VerbatimChar"/>
              </w:rPr>
              <w:t xml:space="preserve">at0053</w:t>
            </w:r>
            <w:r>
              <w:t xml:space="preserve">]</w:t>
            </w:r>
            <w:r>
              <w:br/>
            </w:r>
            <w:r>
              <w:rPr>
                <w:rStyle w:val="VerbatimChar"/>
              </w:rPr>
              <w:t xml:space="preserve">allowed_period</w:t>
            </w:r>
          </w:p>
        </w:tc>
        <w:tc>
          <w:tcPr/>
          <w:p>
            <w:pPr>
              <w:jc w:val="left"/>
            </w:pPr>
            <w:r>
              <w:rPr>
                <w:b/>
                <w:bCs/>
              </w:rPr>
              <w:t xml:space="preserve">AQL</w:t>
            </w:r>
            <w:r>
              <w:t xml:space="preserve">: /content[openEHR-EHR-INSTRUCTION.medication_order.v3]/activities[at0001]/description[at0002]/items[at0062]/items[at0051]/items[at0053]/value</w:t>
            </w:r>
          </w:p>
          <w:p>
            <w:pPr>
              <w:jc w:val="left"/>
            </w:pPr>
            <w:r>
              <w:rPr>
                <w:b/>
                <w:bCs/>
              </w:rPr>
              <w:t xml:space="preserve">comment</w:t>
            </w:r>
            <w:r>
              <w:t xml:space="preserve">: Example: 24 hours.</w:t>
            </w:r>
          </w:p>
        </w:tc>
        <w:tc>
          <w:tcPr/>
          <w:p>
            <w:pPr>
              <w:pStyle w:val="Compact"/>
            </w:pPr>
          </w:p>
        </w:tc>
      </w:tr>
      <w:tr>
        <w:tc>
          <w:tcPr/>
          <w:p>
            <w:pPr>
              <w:jc w:val="left"/>
            </w:pPr>
            <w:r>
              <w:rPr>
                <w:b/>
                <w:bCs/>
              </w:rPr>
              <w:t xml:space="preserve">Clinical indication</w:t>
            </w:r>
            <w:r>
              <w:br/>
            </w:r>
            <w:r>
              <w:t xml:space="preserve">Type:</w:t>
            </w:r>
            <w:r>
              <w:t xml:space="preserve"> </w:t>
            </w:r>
            <w:r>
              <w:rPr>
                <w:rStyle w:val="VerbatimChar"/>
              </w:rPr>
              <w:t xml:space="preserve">Text</w:t>
            </w:r>
            <w:r>
              <w:t xml:space="preserve"> </w:t>
            </w:r>
            <w:r>
              <w:t xml:space="preserve">(</w:t>
            </w:r>
            <w:r>
              <w:rPr>
                <w:i/>
                <w:iCs/>
              </w:rPr>
              <w:t xml:space="preserve">0..*</w:t>
            </w:r>
            <w:r>
              <w:t xml:space="preserve">)</w:t>
            </w:r>
            <w:r>
              <w:br/>
            </w:r>
            <w:r>
              <w:t xml:space="preserve">NodeID: [</w:t>
            </w:r>
            <w:r>
              <w:rPr>
                <w:rStyle w:val="VerbatimChar"/>
              </w:rPr>
              <w:t xml:space="preserve">at0018</w:t>
            </w:r>
            <w:r>
              <w:t xml:space="preserve">]</w:t>
            </w:r>
            <w:r>
              <w:br/>
            </w:r>
            <w:r>
              <w:rPr>
                <w:rStyle w:val="VerbatimChar"/>
              </w:rPr>
              <w:t xml:space="preserve">clinical_indication</w:t>
            </w:r>
          </w:p>
        </w:tc>
        <w:tc>
          <w:tcPr/>
          <w:p>
            <w:pPr>
              <w:jc w:val="left"/>
            </w:pPr>
            <w:r>
              <w:rPr>
                <w:b/>
                <w:bCs/>
              </w:rPr>
              <w:t xml:space="preserve">AQL</w:t>
            </w:r>
            <w:r>
              <w:t xml:space="preserve">: /content[openEHR-EHR-INSTRUCTION.medication_order.v3]/activities[at0001]/description[at0002]/items[at0018]/value</w:t>
            </w:r>
          </w:p>
          <w:p>
            <w:pPr>
              <w:jc w:val="left"/>
            </w:pPr>
            <w:r>
              <w:rPr>
                <w:b/>
                <w:bCs/>
              </w:rPr>
              <w:t xml:space="preserve">comment</w:t>
            </w:r>
            <w:r>
              <w:t xml:space="preserve">: For example: 'Angina'. Coding of the clinical indication with a terminology is preferred, where possible. This data element allows multiple occurrences. It is not intended to carry an indication for administrative authorisation purposes.</w:t>
            </w:r>
          </w:p>
        </w:tc>
        <w:tc>
          <w:tcPr/>
          <w:p>
            <w:pPr>
              <w:pStyle w:val="Compact"/>
            </w:pPr>
          </w:p>
        </w:tc>
      </w:tr>
      <w:tr>
        <w:tc>
          <w:tcPr>
            <w:gridSpan w:val="3"/>
          </w:tcPr>
          <w:p>
            <w:pPr>
              <w:pStyle w:val="Heading4"/>
              <w:jc w:val="left"/>
            </w:pPr>
            <w:bookmarkStart w:id="112" w:name="X0689296922c52deb4d789274793c293ebecd52e"/>
            <w:r>
              <w:t xml:space="preserve">Order details</w:t>
            </w:r>
            <w:r>
              <w:t xml:space="preserve"> </w:t>
            </w:r>
            <w:r>
              <w:rPr>
                <w:b/>
                <w:bCs/>
              </w:rPr>
              <w:t xml:space="preserve">[0..1]</w:t>
            </w:r>
            <w:bookmarkEnd w:id="112"/>
          </w:p>
          <w:p>
            <w:pPr>
              <w:jc w:val="left"/>
            </w:pPr>
            <w:r>
              <w:rPr>
                <w:rStyle w:val="VerbatimChar"/>
              </w:rPr>
              <w:t xml:space="preserve">CLUSTER: at0113</w:t>
            </w:r>
          </w:p>
        </w:tc>
      </w:tr>
      <w:tr>
        <w:tc>
          <w:tcPr/>
          <w:p>
            <w:pPr>
              <w:jc w:val="left"/>
            </w:pPr>
            <w:r>
              <w:rPr>
                <w:b/>
                <w:bCs/>
              </w:rPr>
              <w:t xml:space="preserve">Order start date/time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at0012</w:t>
            </w:r>
            <w:r>
              <w:t xml:space="preserve">]</w:t>
            </w:r>
            <w:r>
              <w:br/>
            </w:r>
            <w:r>
              <w:rPr>
                <w:rStyle w:val="VerbatimChar"/>
              </w:rPr>
              <w:t xml:space="preserve">order_start_date_time</w:t>
            </w:r>
          </w:p>
        </w:tc>
        <w:tc>
          <w:tcPr/>
          <w:p>
            <w:pPr>
              <w:jc w:val="left"/>
            </w:pPr>
            <w:r>
              <w:rPr>
                <w:b/>
                <w:bCs/>
              </w:rPr>
              <w:t xml:space="preserve">AQL</w:t>
            </w:r>
            <w:r>
              <w:t xml:space="preserve">: /content[openEHR-EHR-INSTRUCTION.medication_order.v3]/activities[at0001]/description[at0002]/items[at0113]/items[at0012]/value</w:t>
            </w:r>
          </w:p>
          <w:p>
            <w:pPr>
              <w:jc w:val="left"/>
            </w:pPr>
            <w:r>
              <w:rPr>
                <w:b/>
                <w:bCs/>
              </w:rPr>
              <w:t xml:space="preserve">comment</w:t>
            </w:r>
            <w:r>
              <w:t xml:space="preserve">: If the medication order only contains one "Therapeutic Direction" CLUSTER, this element should be identical with at0178::"Therapeutic Direction start date/time" in CLUSTER.therapeutic_direction.v1.</w:t>
            </w:r>
            <w:r>
              <w:t xml:space="preserve"> </w:t>
            </w:r>
            <w:r>
              <w:t xml:space="preserve">If the medication order contains multiple "Therapeutic Direction" CLUSTER, this element should be the start time of the earliest at0178::"Therapeutic Direction start date/time" of all contained CLUSTER.therapeutic_direction.v1.</w:t>
            </w:r>
          </w:p>
        </w:tc>
        <w:tc>
          <w:tcPr/>
          <w:p>
            <w:pPr>
              <w:pStyle w:val="Compact"/>
            </w:pPr>
          </w:p>
        </w:tc>
      </w:tr>
      <w:tr>
        <w:tc>
          <w:tcPr/>
          <w:p>
            <w:pPr>
              <w:jc w:val="left"/>
            </w:pPr>
            <w:r>
              <w:rPr>
                <w:b/>
                <w:bCs/>
              </w:rPr>
              <w:t xml:space="preserve">Order stop date/time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at0013</w:t>
            </w:r>
            <w:r>
              <w:t xml:space="preserve">]</w:t>
            </w:r>
            <w:r>
              <w:br/>
            </w:r>
            <w:r>
              <w:rPr>
                <w:rStyle w:val="VerbatimChar"/>
              </w:rPr>
              <w:t xml:space="preserve">order_stop_date_time</w:t>
            </w:r>
          </w:p>
        </w:tc>
        <w:tc>
          <w:tcPr/>
          <w:p>
            <w:pPr>
              <w:jc w:val="left"/>
            </w:pPr>
            <w:r>
              <w:rPr>
                <w:b/>
                <w:bCs/>
              </w:rPr>
              <w:t xml:space="preserve">AQL</w:t>
            </w:r>
            <w:r>
              <w:t xml:space="preserve">: /content[openEHR-EHR-INSTRUCTION.medication_order.v3]/activities[at0001]/description[at0002]/items[at0113]/items[at0013]/value</w:t>
            </w:r>
          </w:p>
          <w:p>
            <w:pPr>
              <w:jc w:val="left"/>
            </w:pPr>
            <w:r>
              <w:rPr>
                <w:b/>
                <w:bCs/>
              </w:rPr>
              <w:t xml:space="preserve">comment</w:t>
            </w:r>
            <w:r>
              <w:t xml:space="preserve">: If the medication order only contains one "Therapeutic Direction" CLUSTER, this element should be identical with at0179::"Therapeutic Direction stop date/time" in CLUSTER.therapeutic_direction.v1.</w:t>
            </w:r>
            <w:r>
              <w:t xml:space="preserve"> </w:t>
            </w:r>
            <w:r>
              <w:t xml:space="preserve">If the medication order contains multiple "Therapeutic Direction" CLUSTER, this element should be the stop time of the latest at0179::"Therapeutic Direction stop date/time" of all contained CLUSTER.therapeutic_direction.v1.</w:t>
            </w:r>
          </w:p>
        </w:tc>
        <w:tc>
          <w:tcPr/>
          <w:p>
            <w:pPr>
              <w:pStyle w:val="Compact"/>
            </w:pPr>
          </w:p>
        </w:tc>
      </w:tr>
      <w:tr>
        <w:tc>
          <w:tcPr/>
          <w:p>
            <w:pPr>
              <w:jc w:val="left"/>
            </w:pPr>
            <w:r>
              <w:rPr>
                <w:b/>
                <w:bCs/>
              </w:rPr>
              <w:t xml:space="preserve">Comment</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at0167</w:t>
            </w:r>
            <w:r>
              <w:t xml:space="preserve">]</w:t>
            </w:r>
            <w:r>
              <w:br/>
            </w:r>
            <w:r>
              <w:rPr>
                <w:rStyle w:val="VerbatimChar"/>
              </w:rPr>
              <w:t xml:space="preserve">comment</w:t>
            </w:r>
          </w:p>
        </w:tc>
        <w:tc>
          <w:tcPr/>
          <w:p>
            <w:pPr>
              <w:jc w:val="left"/>
            </w:pPr>
            <w:r>
              <w:rPr>
                <w:b/>
                <w:bCs/>
              </w:rPr>
              <w:t xml:space="preserve">AQL</w:t>
            </w:r>
            <w:r>
              <w:t xml:space="preserve">: /content[openEHR-EHR-INSTRUCTION.medication_order.v3]/activities[at0001]/description[at0002]/items[at0167]/value</w:t>
            </w:r>
          </w:p>
        </w:tc>
        <w:tc>
          <w:tcPr/>
          <w:p>
            <w:pPr>
              <w:pStyle w:val="Compact"/>
            </w:pPr>
          </w:p>
        </w:tc>
      </w:tr>
      <w:tr>
        <w:tc>
          <w:tcPr/>
          <w:p>
            <w:pPr>
              <w:jc w:val="left"/>
            </w:pPr>
            <w:r>
              <w:rPr>
                <w:b/>
                <w:bCs/>
              </w:rPr>
              <w:t xml:space="preserve">Timing</w:t>
            </w:r>
            <w:r>
              <w:br/>
            </w:r>
            <w:r>
              <w:t xml:space="preserve">Type:</w:t>
            </w:r>
            <w:r>
              <w:t xml:space="preserve"> </w:t>
            </w:r>
            <w:r>
              <w:rPr>
                <w:rStyle w:val="VerbatimChar"/>
              </w:rPr>
              <w:t xml:space="preserve">Parsable text</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timing</w:t>
            </w:r>
          </w:p>
        </w:tc>
        <w:tc>
          <w:tcPr/>
          <w:p>
            <w:pPr>
              <w:jc w:val="left"/>
            </w:pPr>
            <w:r>
              <w:rPr>
                <w:b/>
                <w:bCs/>
              </w:rPr>
              <w:t xml:space="preserve">AQL</w:t>
            </w:r>
            <w:r>
              <w:t xml:space="preserve">: /content[openEHR-EHR-INSTRUCTION.medication_order.v3]/activities[at0001]/timing</w:t>
            </w:r>
          </w:p>
        </w:tc>
        <w:tc>
          <w:tcPr/>
          <w:p>
            <w:pPr>
              <w:pStyle w:val="Compact"/>
            </w:pPr>
          </w:p>
        </w:tc>
      </w:tr>
      <w:tr>
        <w:tc>
          <w:tcPr/>
          <w:p>
            <w:pPr>
              <w:jc w:val="left"/>
            </w:pPr>
            <w:r>
              <w:rPr>
                <w:b/>
                <w:bCs/>
              </w:rPr>
              <w:t xml:space="preserve">Action_archetype_id</w:t>
            </w:r>
            <w:r>
              <w:br/>
            </w:r>
            <w:r>
              <w:t xml:space="preserve">Type:</w:t>
            </w:r>
            <w:r>
              <w:t xml:space="preserve"> </w:t>
            </w:r>
            <w:r>
              <w:rPr>
                <w:rStyle w:val="VerbatimChar"/>
              </w:rPr>
              <w:t xml:space="preserve">String</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action_archetype_id</w:t>
            </w:r>
          </w:p>
        </w:tc>
        <w:tc>
          <w:tcPr/>
          <w:p>
            <w:pPr>
              <w:jc w:val="left"/>
            </w:pPr>
            <w:r>
              <w:rPr>
                <w:b/>
                <w:bCs/>
              </w:rPr>
              <w:t xml:space="preserve">AQL</w:t>
            </w:r>
            <w:r>
              <w:t xml:space="preserve">: /content[openEHR-EHR-INSTRUCTION.medication_order.v3]/activities[at0001]/action_archetype_id</w:t>
            </w:r>
          </w:p>
        </w:tc>
        <w:tc>
          <w:tcPr/>
          <w:p>
            <w:pPr>
              <w:jc w:val="left"/>
            </w:pPr>
            <w:r>
              <w:rPr>
                <w:rStyle w:val="VerbatimChar"/>
              </w:rPr>
              <w:t xml:space="preserve">Unsupported RM type: STRING</w:t>
            </w:r>
          </w:p>
        </w:tc>
      </w:tr>
      <w:tr>
        <w:tc>
          <w:tcPr/>
          <w:p>
            <w:pPr>
              <w:jc w:val="left"/>
            </w:pPr>
            <w:r>
              <w:rPr>
                <w:b/>
                <w:bCs/>
              </w:rPr>
              <w:t xml:space="preserve">Order sequence ID</w:t>
            </w:r>
            <w:r>
              <w:br/>
            </w:r>
            <w:r>
              <w:t xml:space="preserve">Type:</w:t>
            </w:r>
            <w:r>
              <w:t xml:space="preserve"> </w:t>
            </w:r>
            <w:r>
              <w:rPr>
                <w:rStyle w:val="VerbatimChar"/>
              </w:rPr>
              <w:t xml:space="preserve">Identifier</w:t>
            </w:r>
            <w:r>
              <w:t xml:space="preserve"> </w:t>
            </w:r>
            <w:r>
              <w:t xml:space="preserve">(</w:t>
            </w:r>
            <w:r>
              <w:rPr>
                <w:i/>
                <w:iCs/>
              </w:rPr>
              <w:t xml:space="preserve">1..1</w:t>
            </w:r>
            <w:r>
              <w:t xml:space="preserve">)</w:t>
            </w:r>
            <w:r>
              <w:br/>
            </w:r>
            <w:r>
              <w:t xml:space="preserve">NodeID: [</w:t>
            </w:r>
            <w:r>
              <w:rPr>
                <w:rStyle w:val="VerbatimChar"/>
              </w:rPr>
              <w:t xml:space="preserve">at0004</w:t>
            </w:r>
            <w:r>
              <w:t xml:space="preserve">]</w:t>
            </w:r>
            <w:r>
              <w:br/>
            </w:r>
            <w:r>
              <w:rPr>
                <w:rStyle w:val="VerbatimChar"/>
              </w:rPr>
              <w:t xml:space="preserve">order_sequence_id</w:t>
            </w:r>
          </w:p>
        </w:tc>
        <w:tc>
          <w:tcPr/>
          <w:p>
            <w:pPr>
              <w:jc w:val="left"/>
            </w:pPr>
            <w:r>
              <w:rPr>
                <w:b/>
                <w:bCs/>
              </w:rPr>
              <w:t xml:space="preserve">AQL</w:t>
            </w:r>
            <w:r>
              <w:t xml:space="preserve">: /content[openEHR-EHR-INSTRUCTION.medication_order.v3]/protocol[at0005]/items[at0004,'Order sequence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p>
            <w:pPr>
              <w:jc w:val="left"/>
            </w:pPr>
            <w:r>
              <w:rPr>
                <w:b/>
                <w:bCs/>
              </w:rPr>
              <w:t xml:space="preserve">Derived_From Order sequence ID</w:t>
            </w:r>
            <w:r>
              <w:br/>
            </w:r>
            <w:r>
              <w:t xml:space="preserve">Type:</w:t>
            </w:r>
            <w:r>
              <w:t xml:space="preserve"> </w:t>
            </w:r>
            <w:r>
              <w:rPr>
                <w:rStyle w:val="VerbatimChar"/>
              </w:rPr>
              <w:t xml:space="preserve">Identifier</w:t>
            </w:r>
            <w:r>
              <w:t xml:space="preserve"> </w:t>
            </w:r>
            <w:r>
              <w:t xml:space="preserve">(</w:t>
            </w:r>
            <w:r>
              <w:rPr>
                <w:i/>
                <w:iCs/>
              </w:rPr>
              <w:t xml:space="preserve">0..*</w:t>
            </w:r>
            <w:r>
              <w:t xml:space="preserve">)</w:t>
            </w:r>
            <w:r>
              <w:br/>
            </w:r>
            <w:r>
              <w:t xml:space="preserve">NodeID: [</w:t>
            </w:r>
            <w:r>
              <w:rPr>
                <w:rStyle w:val="VerbatimChar"/>
              </w:rPr>
              <w:t xml:space="preserve">at0004</w:t>
            </w:r>
            <w:r>
              <w:t xml:space="preserve">]</w:t>
            </w:r>
            <w:r>
              <w:br/>
            </w:r>
            <w:r>
              <w:rPr>
                <w:rStyle w:val="VerbatimChar"/>
              </w:rPr>
              <w:t xml:space="preserve">derived_from_order_sequence_id</w:t>
            </w:r>
          </w:p>
        </w:tc>
        <w:tc>
          <w:tcPr/>
          <w:p>
            <w:pPr>
              <w:jc w:val="left"/>
            </w:pPr>
            <w:r>
              <w:rPr>
                <w:b/>
                <w:bCs/>
              </w:rPr>
              <w:t xml:space="preserve">AQL</w:t>
            </w:r>
            <w:r>
              <w:t xml:space="preserve">: /content[openEHR-EHR-INSTRUCTION.medication_order.v3]/protocol[at0005]/items[at0004,'Derived_From Order sequence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p>
            <w:pPr>
              <w:jc w:val="left"/>
            </w:pPr>
            <w:r>
              <w:rPr>
                <w:b/>
                <w:bCs/>
              </w:rPr>
              <w:t xml:space="preserve">Derives_To Order sequence ID</w:t>
            </w:r>
            <w:r>
              <w:br/>
            </w:r>
            <w:r>
              <w:t xml:space="preserve">Type:</w:t>
            </w:r>
            <w:r>
              <w:t xml:space="preserve"> </w:t>
            </w:r>
            <w:r>
              <w:rPr>
                <w:rStyle w:val="VerbatimChar"/>
              </w:rPr>
              <w:t xml:space="preserve">Identifier</w:t>
            </w:r>
            <w:r>
              <w:t xml:space="preserve"> </w:t>
            </w:r>
            <w:r>
              <w:t xml:space="preserve">(</w:t>
            </w:r>
            <w:r>
              <w:rPr>
                <w:i/>
                <w:iCs/>
              </w:rPr>
              <w:t xml:space="preserve">0..*</w:t>
            </w:r>
            <w:r>
              <w:t xml:space="preserve">)</w:t>
            </w:r>
            <w:r>
              <w:br/>
            </w:r>
            <w:r>
              <w:t xml:space="preserve">NodeID: [</w:t>
            </w:r>
            <w:r>
              <w:rPr>
                <w:rStyle w:val="VerbatimChar"/>
              </w:rPr>
              <w:t xml:space="preserve">at0004</w:t>
            </w:r>
            <w:r>
              <w:t xml:space="preserve">]</w:t>
            </w:r>
            <w:r>
              <w:br/>
            </w:r>
            <w:r>
              <w:rPr>
                <w:rStyle w:val="VerbatimChar"/>
              </w:rPr>
              <w:t xml:space="preserve">derives_to_order_sequence_id</w:t>
            </w:r>
          </w:p>
        </w:tc>
        <w:tc>
          <w:tcPr/>
          <w:p>
            <w:pPr>
              <w:jc w:val="left"/>
            </w:pPr>
            <w:r>
              <w:rPr>
                <w:b/>
                <w:bCs/>
              </w:rPr>
              <w:t xml:space="preserve">AQL</w:t>
            </w:r>
            <w:r>
              <w:t xml:space="preserve">: /content[openEHR-EHR-INSTRUCTION.medication_order.v3]/protocol[at0005]/items[at0004,'Derives_To Order sequence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p>
            <w:pPr>
              <w:jc w:val="left"/>
            </w:pPr>
            <w:r>
              <w:rPr>
                <w:b/>
                <w:bCs/>
              </w:rPr>
              <w:t xml:space="preserve">Order group ID</w:t>
            </w:r>
            <w:r>
              <w:br/>
            </w:r>
            <w:r>
              <w:t xml:space="preserve">Type:</w:t>
            </w:r>
            <w:r>
              <w:t xml:space="preserve"> </w:t>
            </w:r>
            <w:r>
              <w:rPr>
                <w:rStyle w:val="VerbatimChar"/>
              </w:rPr>
              <w:t xml:space="preserve">Identifier</w:t>
            </w:r>
            <w:r>
              <w:t xml:space="preserve"> </w:t>
            </w:r>
            <w:r>
              <w:t xml:space="preserve">(</w:t>
            </w:r>
            <w:r>
              <w:rPr>
                <w:i/>
                <w:iCs/>
              </w:rPr>
              <w:t xml:space="preserve">0..*</w:t>
            </w:r>
            <w:r>
              <w:t xml:space="preserve">)</w:t>
            </w:r>
            <w:r>
              <w:br/>
            </w:r>
            <w:r>
              <w:t xml:space="preserve">NodeID: [</w:t>
            </w:r>
            <w:r>
              <w:rPr>
                <w:rStyle w:val="VerbatimChar"/>
              </w:rPr>
              <w:t xml:space="preserve">at0004</w:t>
            </w:r>
            <w:r>
              <w:t xml:space="preserve">]</w:t>
            </w:r>
            <w:r>
              <w:br/>
            </w:r>
            <w:r>
              <w:rPr>
                <w:rStyle w:val="VerbatimChar"/>
              </w:rPr>
              <w:t xml:space="preserve">order_group_id</w:t>
            </w:r>
          </w:p>
        </w:tc>
        <w:tc>
          <w:tcPr/>
          <w:p>
            <w:pPr>
              <w:jc w:val="left"/>
            </w:pPr>
            <w:r>
              <w:rPr>
                <w:b/>
                <w:bCs/>
              </w:rPr>
              <w:t xml:space="preserve">AQL</w:t>
            </w:r>
            <w:r>
              <w:t xml:space="preserve">: /content[openEHR-EHR-INSTRUCTION.medication_order.v3]/protocol[at0005]/items[at0004,'Order group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gridSpan w:val="3"/>
          </w:tcPr>
          <w:p>
            <w:pPr>
              <w:pStyle w:val="Heading4"/>
              <w:jc w:val="left"/>
            </w:pPr>
            <w:bookmarkStart w:id="113" w:name="X56139cee9b069d1f982b6d600b6724f68e10ea1"/>
            <w:r>
              <w:t xml:space="preserve">Unit conversion reference</w:t>
            </w:r>
            <w:r>
              <w:t xml:space="preserve"> </w:t>
            </w:r>
            <w:r>
              <w:rPr>
                <w:b/>
                <w:bCs/>
              </w:rPr>
              <w:t xml:space="preserve">[0..*]</w:t>
            </w:r>
            <w:bookmarkEnd w:id="113"/>
          </w:p>
          <w:p>
            <w:pPr>
              <w:jc w:val="left"/>
            </w:pPr>
            <w:r>
              <w:rPr>
                <w:rStyle w:val="VerbatimChar"/>
              </w:rPr>
              <w:t xml:space="preserve">CLUSTER: openEHR-EHR-CLUSTER.unit_conversion_reference_cistec.v1</w:t>
            </w:r>
          </w:p>
        </w:tc>
      </w:tr>
      <w:tr>
        <w:tc>
          <w:tcPr/>
          <w:p>
            <w:pPr>
              <w:jc w:val="left"/>
            </w:pPr>
            <w:r>
              <w:rPr>
                <w:b/>
                <w:bCs/>
              </w:rPr>
              <w:t xml:space="preserve">Unit ID</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at0011</w:t>
            </w:r>
            <w:r>
              <w:t xml:space="preserve">]</w:t>
            </w:r>
            <w:r>
              <w:br/>
            </w:r>
            <w:r>
              <w:rPr>
                <w:rStyle w:val="VerbatimChar"/>
              </w:rPr>
              <w:t xml:space="preserve">unit_id</w:t>
            </w:r>
          </w:p>
        </w:tc>
        <w:tc>
          <w:tcPr/>
          <w:p>
            <w:pPr>
              <w:jc w:val="left"/>
            </w:pPr>
            <w:r>
              <w:rPr>
                <w:b/>
                <w:bCs/>
              </w:rPr>
              <w:t xml:space="preserve">AQL</w:t>
            </w:r>
            <w:r>
              <w:t xml:space="preserve">: /content[openEHR-EHR-INSTRUCTION.medication_order.v3]/protocol[at0005]/items[openEHR-EHR-CLUSTER.unit_conversion_reference_cistec.v1]/items[at0011]/value</w:t>
            </w:r>
          </w:p>
        </w:tc>
        <w:tc>
          <w:tcPr/>
          <w:p>
            <w:pPr>
              <w:pStyle w:val="Compact"/>
            </w:pPr>
          </w:p>
        </w:tc>
      </w:tr>
      <w:tr>
        <w:tc>
          <w:tcPr/>
          <w:p>
            <w:pPr>
              <w:jc w:val="left"/>
            </w:pPr>
            <w:r>
              <w:rPr>
                <w:b/>
                <w:bCs/>
              </w:rPr>
              <w:t xml:space="preserve">Substance ID</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at0012</w:t>
            </w:r>
            <w:r>
              <w:t xml:space="preserve">]</w:t>
            </w:r>
            <w:r>
              <w:br/>
            </w:r>
            <w:r>
              <w:rPr>
                <w:rStyle w:val="VerbatimChar"/>
              </w:rPr>
              <w:t xml:space="preserve">substance_id</w:t>
            </w:r>
          </w:p>
        </w:tc>
        <w:tc>
          <w:tcPr/>
          <w:p>
            <w:pPr>
              <w:jc w:val="left"/>
            </w:pPr>
            <w:r>
              <w:rPr>
                <w:b/>
                <w:bCs/>
              </w:rPr>
              <w:t xml:space="preserve">AQL</w:t>
            </w:r>
            <w:r>
              <w:t xml:space="preserve">: /content[openEHR-EHR-INSTRUCTION.medication_order.v3]/protocol[at0005]/items[openEHR-EHR-CLUSTER.unit_conversion_reference_cistec.v1]/items[at0012]/value</w:t>
            </w:r>
          </w:p>
        </w:tc>
        <w:tc>
          <w:tcPr/>
          <w:p>
            <w:pPr>
              <w:pStyle w:val="Compact"/>
            </w:pPr>
          </w:p>
        </w:tc>
      </w:tr>
      <w:tr>
        <w:tc>
          <w:tcPr/>
          <w:p>
            <w:pPr>
              <w:jc w:val="left"/>
            </w:pPr>
            <w:r>
              <w:rPr>
                <w:b/>
                <w:bCs/>
              </w:rPr>
              <w:t xml:space="preserve">Referenced dose</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at0010</w:t>
            </w:r>
            <w:r>
              <w:t xml:space="preserve">]</w:t>
            </w:r>
            <w:r>
              <w:br/>
            </w:r>
            <w:r>
              <w:rPr>
                <w:rStyle w:val="VerbatimChar"/>
              </w:rPr>
              <w:t xml:space="preserve">referenced_dose</w:t>
            </w:r>
          </w:p>
        </w:tc>
        <w:tc>
          <w:tcPr/>
          <w:p>
            <w:pPr>
              <w:jc w:val="left"/>
            </w:pPr>
            <w:r>
              <w:rPr>
                <w:b/>
                <w:bCs/>
              </w:rPr>
              <w:t xml:space="preserve">AQL</w:t>
            </w:r>
            <w:r>
              <w:t xml:space="preserve">: /content[openEHR-EHR-INSTRUCTION.medication_order.v3]/protocol[at0005]/items[openEHR-EHR-CLUSTER.unit_conversion_reference_cistec.v1]/items[at0010]/value</w:t>
            </w:r>
          </w:p>
          <w:p>
            <w:pPr>
              <w:jc w:val="left"/>
            </w:pPr>
            <w:r>
              <w:rPr>
                <w:b/>
                <w:bCs/>
              </w:rPr>
              <w:t xml:space="preserve">comment</w:t>
            </w:r>
            <w:r>
              <w:t xml:space="preserve">: The exact form or syntax of the identifier is not defined in the model. If the order only contains one dose, this field is not necessary and should be omitted or set to the default value "DEFAULT".</w:t>
            </w:r>
          </w:p>
        </w:tc>
        <w:tc>
          <w:tcPr/>
          <w:p>
            <w:pPr>
              <w:pStyle w:val="Compact"/>
            </w:pPr>
          </w:p>
        </w:tc>
      </w:tr>
      <w:tr>
        <w:tc>
          <w:tcPr/>
          <w:p>
            <w:pPr>
              <w:jc w:val="left"/>
            </w:pPr>
            <w:r>
              <w:rPr>
                <w:b/>
                <w:bCs/>
              </w:rPr>
              <w:t xml:space="preserve">Unit type</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at0002</w:t>
            </w:r>
            <w:r>
              <w:t xml:space="preserve">]</w:t>
            </w:r>
            <w:r>
              <w:br/>
            </w:r>
            <w:r>
              <w:rPr>
                <w:rStyle w:val="VerbatimChar"/>
              </w:rPr>
              <w:t xml:space="preserve">unit_type</w:t>
            </w:r>
          </w:p>
        </w:tc>
        <w:tc>
          <w:tcPr/>
          <w:p>
            <w:pPr>
              <w:jc w:val="left"/>
            </w:pPr>
            <w:r>
              <w:rPr>
                <w:b/>
                <w:bCs/>
              </w:rPr>
              <w:t xml:space="preserve">AQL</w:t>
            </w:r>
            <w:r>
              <w:t xml:space="preserve">: /content[openEHR-EHR-INSTRUCTION.medication_order.v3]/protocol[at0005]/items[openEHR-EHR-CLUSTER.unit_conversion_reference_cistec.v1]/items[at0002]/value</w:t>
            </w:r>
          </w:p>
          <w:p>
            <w:pPr>
              <w:jc w:val="left"/>
            </w:pPr>
            <w:r>
              <w:rPr>
                <w:b/>
                <w:bCs/>
              </w:rPr>
              <w:t xml:space="preserve">comment</w:t>
            </w:r>
            <w:r>
              <w:t xml:space="preserve">: OBSOLETE - only included in the data model for backwards compatibility.</w:t>
            </w:r>
          </w:p>
        </w:tc>
        <w:tc>
          <w:tcPr/>
          <w:p>
            <w:pPr>
              <w:numPr>
                <w:ilvl w:val="0"/>
                <w:numId w:val="1053"/>
              </w:numPr>
              <w:jc w:val="left"/>
            </w:pPr>
            <w:r>
              <w:t xml:space="preserve">SubstanceQuantityUnit</w:t>
            </w:r>
            <w:r>
              <w:br/>
            </w:r>
            <w:r>
              <w:rPr>
                <w:rStyle w:val="VerbatimChar"/>
              </w:rPr>
              <w:t xml:space="preserve">local:at0005</w:t>
            </w:r>
          </w:p>
          <w:p>
            <w:pPr>
              <w:numPr>
                <w:ilvl w:val="0"/>
                <w:numId w:val="1053"/>
              </w:numPr>
              <w:jc w:val="left"/>
            </w:pPr>
            <w:r>
              <w:t xml:space="preserve">BaseQuantityUnit</w:t>
            </w:r>
            <w:r>
              <w:br/>
            </w:r>
            <w:r>
              <w:rPr>
                <w:rStyle w:val="VerbatimChar"/>
              </w:rPr>
              <w:t xml:space="preserve">local:at0006</w:t>
            </w:r>
          </w:p>
          <w:p>
            <w:pPr>
              <w:numPr>
                <w:ilvl w:val="0"/>
                <w:numId w:val="1053"/>
              </w:numPr>
              <w:jc w:val="left"/>
            </w:pPr>
            <w:r>
              <w:t xml:space="preserve">ProprietaryQuantityUnit</w:t>
            </w:r>
            <w:r>
              <w:br/>
            </w:r>
            <w:r>
              <w:rPr>
                <w:rStyle w:val="VerbatimChar"/>
              </w:rPr>
              <w:t xml:space="preserve">local:at0007</w:t>
            </w:r>
          </w:p>
          <w:p>
            <w:pPr>
              <w:numPr>
                <w:ilvl w:val="0"/>
                <w:numId w:val="1053"/>
              </w:numPr>
              <w:jc w:val="left"/>
            </w:pPr>
            <w:r>
              <w:t xml:space="preserve">StandardQuantityUnit</w:t>
            </w:r>
            <w:r>
              <w:br/>
            </w:r>
            <w:r>
              <w:rPr>
                <w:rStyle w:val="VerbatimChar"/>
              </w:rPr>
              <w:t xml:space="preserve">local:at0008</w:t>
            </w:r>
          </w:p>
          <w:p>
            <w:pPr>
              <w:numPr>
                <w:ilvl w:val="0"/>
                <w:numId w:val="1053"/>
              </w:numPr>
              <w:jc w:val="left"/>
            </w:pPr>
            <w:r>
              <w:t xml:space="preserve">FallbackUnit</w:t>
            </w:r>
            <w:r>
              <w:br/>
            </w:r>
            <w:r>
              <w:rPr>
                <w:rStyle w:val="VerbatimChar"/>
              </w:rPr>
              <w:t xml:space="preserve">local:at0009</w:t>
            </w:r>
          </w:p>
        </w:tc>
      </w:tr>
      <w:tr>
        <w:tc>
          <w:tcPr/>
          <w:p>
            <w:pPr>
              <w:jc w:val="left"/>
            </w:pPr>
            <w:r>
              <w:rPr>
                <w:b/>
                <w:bCs/>
              </w:rPr>
              <w:t xml:space="preserve">Reference ID</w:t>
            </w:r>
            <w:r>
              <w:br/>
            </w:r>
            <w:r>
              <w:t xml:space="preserve">Type:</w:t>
            </w:r>
            <w:r>
              <w:t xml:space="preserve"> </w:t>
            </w:r>
            <w:r>
              <w:rPr>
                <w:rStyle w:val="VerbatimChar"/>
              </w:rPr>
              <w:t xml:space="preserve">Text</w:t>
            </w:r>
            <w:r>
              <w:t xml:space="preserve"> </w:t>
            </w:r>
            <w:r>
              <w:t xml:space="preserve">(</w:t>
            </w:r>
            <w:r>
              <w:rPr>
                <w:i/>
                <w:iCs/>
              </w:rPr>
              <w:t xml:space="preserve">0..1</w:t>
            </w:r>
            <w:r>
              <w:t xml:space="preserve">)</w:t>
            </w:r>
            <w:r>
              <w:br/>
            </w:r>
            <w:r>
              <w:t xml:space="preserve">NodeID: [</w:t>
            </w:r>
            <w:r>
              <w:rPr>
                <w:rStyle w:val="VerbatimChar"/>
              </w:rPr>
              <w:t xml:space="preserve">at0004</w:t>
            </w:r>
            <w:r>
              <w:t xml:space="preserve">]</w:t>
            </w:r>
            <w:r>
              <w:br/>
            </w:r>
            <w:r>
              <w:rPr>
                <w:rStyle w:val="VerbatimChar"/>
              </w:rPr>
              <w:t xml:space="preserve">reference_id</w:t>
            </w:r>
          </w:p>
        </w:tc>
        <w:tc>
          <w:tcPr/>
          <w:p>
            <w:pPr>
              <w:jc w:val="left"/>
            </w:pPr>
            <w:r>
              <w:rPr>
                <w:b/>
                <w:bCs/>
              </w:rPr>
              <w:t xml:space="preserve">AQL</w:t>
            </w:r>
            <w:r>
              <w:t xml:space="preserve">: /content[openEHR-EHR-INSTRUCTION.medication_order.v3]/protocol[at0005]/items[openEHR-EHR-CLUSTER.unit_conversion_reference_cistec.v1]/items[at0004]/value</w:t>
            </w:r>
          </w:p>
          <w:p>
            <w:pPr>
              <w:jc w:val="left"/>
            </w:pPr>
            <w:r>
              <w:rPr>
                <w:b/>
                <w:bCs/>
              </w:rPr>
              <w:t xml:space="preserve">comment</w:t>
            </w:r>
            <w:r>
              <w:t xml:space="preserve">: OBSOLETE - only included in the data model for backwards compatibility.</w:t>
            </w:r>
            <w:r>
              <w:t xml:space="preserve"> </w:t>
            </w:r>
            <w:r>
              <w:t xml:space="preserve">Must be a stable UUID for the referenced row. The UUID itself is versioned, making an additional version data element unnecessary.</w:t>
            </w:r>
          </w:p>
        </w:tc>
        <w:tc>
          <w:tcPr/>
          <w:p>
            <w:pPr>
              <w:pStyle w:val="Compact"/>
            </w:pPr>
          </w:p>
        </w:tc>
      </w:tr>
      <w:tr>
        <w:tc>
          <w:tcPr/>
          <w:p>
            <w:pPr>
              <w:jc w:val="left"/>
            </w:pPr>
            <w:r>
              <w:rPr>
                <w:b/>
                <w:bCs/>
              </w:rPr>
              <w:t xml:space="preserve">expiry_time</w:t>
            </w:r>
            <w:r>
              <w:br/>
            </w:r>
            <w:r>
              <w:t xml:space="preserve">Type:</w:t>
            </w:r>
            <w:r>
              <w:t xml:space="preserve"> </w:t>
            </w:r>
            <w:r>
              <w:rPr>
                <w:rStyle w:val="VerbatimChar"/>
              </w:rPr>
              <w:t xml:space="preserve">DateTime</w:t>
            </w:r>
            <w:r>
              <w:t xml:space="preserve"> </w:t>
            </w:r>
            <w:r>
              <w:t xml:space="preserve">(</w:t>
            </w:r>
            <w:r>
              <w:rPr>
                <w:i/>
                <w:iCs/>
              </w:rPr>
              <w:t xml:space="preserve">0..1</w:t>
            </w:r>
            <w:r>
              <w:t xml:space="preserve">)</w:t>
            </w:r>
            <w:r>
              <w:br/>
            </w:r>
            <w:r>
              <w:t xml:space="preserve">NodeID: [</w:t>
            </w:r>
            <w:r>
              <w:rPr>
                <w:rStyle w:val="VerbatimChar"/>
              </w:rPr>
              <w:t xml:space="preserve">RM</w:t>
            </w:r>
            <w:r>
              <w:t xml:space="preserve">]</w:t>
            </w:r>
            <w:r>
              <w:br/>
            </w:r>
            <w:r>
              <w:rPr>
                <w:rStyle w:val="VerbatimChar"/>
              </w:rPr>
              <w:t xml:space="preserve">expiry_time</w:t>
            </w:r>
          </w:p>
        </w:tc>
        <w:tc>
          <w:tcPr/>
          <w:p>
            <w:pPr>
              <w:jc w:val="left"/>
            </w:pPr>
            <w:r>
              <w:rPr>
                <w:b/>
                <w:bCs/>
              </w:rPr>
              <w:t xml:space="preserve">AQL</w:t>
            </w:r>
            <w:r>
              <w:t xml:space="preserve">: /content[openEHR-EHR-INSTRUCTION.medication_order.v3]/expiry_time</w:t>
            </w:r>
          </w:p>
        </w:tc>
        <w:tc>
          <w:tcPr/>
          <w:p>
            <w:pPr>
              <w:pStyle w:val="Compact"/>
            </w:pPr>
          </w:p>
        </w:tc>
      </w:tr>
    </w:tbl>
    <w:bookmarkEnd w:id="114"/>
    <w:bookmarkEnd w:id="115"/>
    <w:bookmarkStart w:id="118" w:name="Xe78325b3e8408521d7eaf8500fcff47ee47baf1"/>
    <w:p>
      <w:pPr>
        <w:pStyle w:val="Heading2"/>
      </w:pPr>
      <w:r>
        <w:rPr>
          <w:b/>
          <w:bCs/>
        </w:rPr>
        <w:t xml:space="preserve">Status</w:t>
      </w:r>
    </w:p>
    <w:bookmarkStart w:id="116" w:name="X78a55df0478b81fa4dd6f2204e2c16d89e81cad"/>
    <w:p>
      <w:pPr>
        <w:pStyle w:val="Heading3"/>
      </w:pPr>
      <w:r>
        <w:t xml:space="preserve">Type:</w:t>
      </w:r>
      <w:r>
        <w:t xml:space="preserve"> </w:t>
      </w:r>
      <w:r>
        <w:rPr>
          <w:rStyle w:val="VerbatimChar"/>
        </w:rPr>
        <w:t xml:space="preserve">ACTION</w:t>
      </w:r>
    </w:p>
    <w:bookmarkEnd w:id="116"/>
    <w:bookmarkStart w:id="117" w:name="X992e55a9aa2d8ee1d1fa56fe6637eb2fefc88fa"/>
    <w:p>
      <w:pPr>
        <w:pStyle w:val="Heading3"/>
      </w:pPr>
      <w:r>
        <w:t xml:space="preserve">Id:</w:t>
      </w:r>
      <w:r>
        <w:t xml:space="preserve"> </w:t>
      </w:r>
      <w:r>
        <w:rPr>
          <w:rStyle w:val="VerbatimChar"/>
        </w:rPr>
        <w:t xml:space="preserve">openEHR-EHR-ACTION.medication.v1</w:t>
      </w:r>
    </w:p>
    <w:p>
      <w:pPr>
        <w:pStyle w:val="FirstParagraph"/>
      </w:pPr>
      <w:r>
        <w:t xml:space="preserve">Any activity related to the planning, scheduling, prescription management, dispensing, administration, cessation and other use of a medication, vaccine, nutritional product or other therapeutic item.</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Data item</w:t>
            </w:r>
          </w:p>
        </w:tc>
        <w:tc>
          <w:tcPr/>
          <w:p>
            <w:pPr>
              <w:pStyle w:val="Compact"/>
              <w:jc w:val="left"/>
            </w:pPr>
            <w:r>
              <w:t xml:space="preserve">Description</w:t>
            </w:r>
          </w:p>
        </w:tc>
        <w:tc>
          <w:tcPr/>
          <w:p>
            <w:pPr>
              <w:pStyle w:val="Compact"/>
              <w:jc w:val="left"/>
            </w:pPr>
            <w:r>
              <w:t xml:space="preserve">Allowed values</w:t>
            </w:r>
          </w:p>
        </w:tc>
      </w:tr>
      <w:tr>
        <w:tc>
          <w:tcPr/>
          <w:p>
            <w:pPr>
              <w:jc w:val="left"/>
            </w:pPr>
            <w:r>
              <w:rPr>
                <w:b/>
                <w:bCs/>
              </w:rPr>
              <w:t xml:space="preserve">careflow_step</w:t>
            </w:r>
            <w:r>
              <w:br/>
            </w:r>
            <w:r>
              <w:t xml:space="preserve">Type:</w:t>
            </w:r>
            <w:r>
              <w:t xml:space="preserve"> </w:t>
            </w:r>
            <w:r>
              <w:rPr>
                <w:rStyle w:val="VerbatimChar"/>
              </w:rPr>
              <w:t xml:space="preserve">CodedText</w:t>
            </w:r>
            <w:r>
              <w:t xml:space="preserve"> </w:t>
            </w:r>
            <w:r>
              <w:t xml:space="preserve">(</w:t>
            </w:r>
            <w:r>
              <w:rPr>
                <w:i/>
                <w:iCs/>
              </w:rPr>
              <w:t xml:space="preserve">0..1</w:t>
            </w:r>
            <w:r>
              <w:t xml:space="preserve">)</w:t>
            </w:r>
            <w:r>
              <w:br/>
            </w:r>
            <w:r>
              <w:t xml:space="preserve">NodeID: [</w:t>
            </w:r>
            <w:r>
              <w:rPr>
                <w:rStyle w:val="VerbatimChar"/>
              </w:rPr>
              <w:t xml:space="preserve">RM</w:t>
            </w:r>
            <w:r>
              <w:t xml:space="preserve">]</w:t>
            </w:r>
            <w:r>
              <w:br/>
            </w:r>
            <w:r>
              <w:rPr>
                <w:rStyle w:val="VerbatimChar"/>
              </w:rPr>
              <w:t xml:space="preserve">careflow_step</w:t>
            </w:r>
          </w:p>
        </w:tc>
        <w:tc>
          <w:tcPr/>
          <w:p>
            <w:pPr>
              <w:jc w:val="left"/>
            </w:pPr>
            <w:r>
              <w:rPr>
                <w:b/>
                <w:bCs/>
              </w:rPr>
              <w:t xml:space="preserve">AQL</w:t>
            </w:r>
            <w:r>
              <w:t xml:space="preserve">: /content[openEHR-EHR-ACTION.medication.v1,'Status']/ism_transition/careflow_step</w:t>
            </w:r>
          </w:p>
        </w:tc>
        <w:tc>
          <w:tcPr/>
          <w:p>
            <w:pPr>
              <w:numPr>
                <w:ilvl w:val="0"/>
                <w:numId w:val="1054"/>
              </w:numPr>
              <w:jc w:val="left"/>
            </w:pPr>
            <w:r>
              <w:t xml:space="preserve">Medication order deleted</w:t>
            </w:r>
            <w:r>
              <w:br/>
            </w:r>
            <w:r>
              <w:rPr>
                <w:rStyle w:val="VerbatimChar"/>
              </w:rPr>
              <w:t xml:space="preserve">local:at0150</w:t>
            </w:r>
          </w:p>
          <w:p>
            <w:pPr>
              <w:numPr>
                <w:ilvl w:val="0"/>
                <w:numId w:val="1054"/>
              </w:numPr>
              <w:jc w:val="left"/>
            </w:pPr>
            <w:r>
              <w:t xml:space="preserve">Medication order issued</w:t>
            </w:r>
            <w:r>
              <w:br/>
            </w:r>
            <w:r>
              <w:rPr>
                <w:rStyle w:val="VerbatimChar"/>
              </w:rPr>
              <w:t xml:space="preserve">local:at0002</w:t>
            </w:r>
          </w:p>
          <w:p>
            <w:pPr>
              <w:numPr>
                <w:ilvl w:val="0"/>
                <w:numId w:val="1054"/>
              </w:numPr>
              <w:jc w:val="left"/>
            </w:pPr>
            <w:r>
              <w:t xml:space="preserve">Medication order suspended</w:t>
            </w:r>
            <w:r>
              <w:br/>
            </w:r>
            <w:r>
              <w:rPr>
                <w:rStyle w:val="VerbatimChar"/>
              </w:rPr>
              <w:t xml:space="preserve">local:at0009</w:t>
            </w:r>
          </w:p>
          <w:p>
            <w:pPr>
              <w:numPr>
                <w:ilvl w:val="0"/>
                <w:numId w:val="1054"/>
              </w:numPr>
              <w:jc w:val="left"/>
            </w:pPr>
            <w:r>
              <w:t xml:space="preserve">Medication order stopped</w:t>
            </w:r>
            <w:r>
              <w:br/>
            </w:r>
            <w:r>
              <w:rPr>
                <w:rStyle w:val="VerbatimChar"/>
              </w:rPr>
              <w:t xml:space="preserve">local:at0015</w:t>
            </w:r>
          </w:p>
          <w:p>
            <w:pPr>
              <w:numPr>
                <w:ilvl w:val="0"/>
                <w:numId w:val="1054"/>
              </w:numPr>
              <w:jc w:val="left"/>
            </w:pPr>
            <w:r>
              <w:t xml:space="preserve">Major change to order</w:t>
            </w:r>
            <w:r>
              <w:br/>
            </w:r>
            <w:r>
              <w:rPr>
                <w:rStyle w:val="VerbatimChar"/>
              </w:rPr>
              <w:t xml:space="preserve">local:at0039</w:t>
            </w:r>
          </w:p>
          <w:p>
            <w:pPr>
              <w:numPr>
                <w:ilvl w:val="0"/>
                <w:numId w:val="1054"/>
              </w:numPr>
              <w:jc w:val="left"/>
            </w:pPr>
            <w:r>
              <w:t xml:space="preserve">Medication order completed</w:t>
            </w:r>
            <w:r>
              <w:br/>
            </w:r>
            <w:r>
              <w:rPr>
                <w:rStyle w:val="VerbatimChar"/>
              </w:rPr>
              <w:t xml:space="preserve">local:at0007</w:t>
            </w:r>
          </w:p>
        </w:tc>
      </w:tr>
      <w:tr>
        <w:tc>
          <w:tcPr/>
          <w:p>
            <w:pPr>
              <w:jc w:val="left"/>
            </w:pPr>
            <w:r>
              <w:rPr>
                <w:b/>
                <w:bCs/>
              </w:rPr>
              <w:t xml:space="preserve">time</w:t>
            </w:r>
            <w:r>
              <w:br/>
            </w:r>
            <w:r>
              <w:t xml:space="preserve">Type:</w:t>
            </w:r>
            <w:r>
              <w:t xml:space="preserve"> </w:t>
            </w:r>
            <w:r>
              <w:rPr>
                <w:rStyle w:val="VerbatimChar"/>
              </w:rPr>
              <w:t xml:space="preserve">DateTime</w:t>
            </w:r>
            <w:r>
              <w:t xml:space="preserve"> </w:t>
            </w:r>
            <w:r>
              <w:t xml:space="preserve">(</w:t>
            </w:r>
            <w:r>
              <w:rPr>
                <w:i/>
                <w:iCs/>
              </w:rPr>
              <w:t xml:space="preserve">1..1</w:t>
            </w:r>
            <w:r>
              <w:t xml:space="preserve">)</w:t>
            </w:r>
            <w:r>
              <w:br/>
            </w:r>
            <w:r>
              <w:t xml:space="preserve">NodeID: [</w:t>
            </w:r>
            <w:r>
              <w:rPr>
                <w:rStyle w:val="VerbatimChar"/>
              </w:rPr>
              <w:t xml:space="preserve">RM</w:t>
            </w:r>
            <w:r>
              <w:t xml:space="preserve">]</w:t>
            </w:r>
            <w:r>
              <w:br/>
            </w:r>
            <w:r>
              <w:rPr>
                <w:rStyle w:val="VerbatimChar"/>
              </w:rPr>
              <w:t xml:space="preserve">time</w:t>
            </w:r>
          </w:p>
        </w:tc>
        <w:tc>
          <w:tcPr/>
          <w:p>
            <w:pPr>
              <w:jc w:val="left"/>
            </w:pPr>
            <w:r>
              <w:rPr>
                <w:b/>
                <w:bCs/>
              </w:rPr>
              <w:t xml:space="preserve">AQL</w:t>
            </w:r>
            <w:r>
              <w:t xml:space="preserve">: /content[openEHR-EHR-ACTION.medication.v1,'Status']/time</w:t>
            </w:r>
          </w:p>
        </w:tc>
        <w:tc>
          <w:tcPr/>
          <w:p>
            <w:pPr>
              <w:pStyle w:val="Compact"/>
            </w:pPr>
          </w:p>
        </w:tc>
      </w:tr>
      <w:tr>
        <w:tc>
          <w:tcPr/>
          <w:p>
            <w:pPr>
              <w:jc w:val="left"/>
            </w:pPr>
            <w:r>
              <w:rPr>
                <w:b/>
                <w:bCs/>
              </w:rPr>
              <w:t xml:space="preserve">Reason</w:t>
            </w:r>
            <w:r>
              <w:br/>
            </w:r>
            <w:r>
              <w:t xml:space="preserve">Type:</w:t>
            </w:r>
            <w:r>
              <w:t xml:space="preserve"> </w:t>
            </w:r>
            <w:r>
              <w:rPr>
                <w:rStyle w:val="VerbatimChar"/>
              </w:rPr>
              <w:t xml:space="preserve">Text</w:t>
            </w:r>
            <w:r>
              <w:t xml:space="preserve"> </w:t>
            </w:r>
            <w:r>
              <w:t xml:space="preserve">(</w:t>
            </w:r>
            <w:r>
              <w:rPr>
                <w:i/>
                <w:iCs/>
              </w:rPr>
              <w:t xml:space="preserve">0..*</w:t>
            </w:r>
            <w:r>
              <w:t xml:space="preserve">)</w:t>
            </w:r>
            <w:r>
              <w:br/>
            </w:r>
            <w:r>
              <w:t xml:space="preserve">NodeID: [</w:t>
            </w:r>
            <w:r>
              <w:rPr>
                <w:rStyle w:val="VerbatimChar"/>
              </w:rPr>
              <w:t xml:space="preserve">at0021</w:t>
            </w:r>
            <w:r>
              <w:t xml:space="preserve">]</w:t>
            </w:r>
            <w:r>
              <w:br/>
            </w:r>
            <w:r>
              <w:rPr>
                <w:rStyle w:val="VerbatimChar"/>
              </w:rPr>
              <w:t xml:space="preserve">reason</w:t>
            </w:r>
          </w:p>
        </w:tc>
        <w:tc>
          <w:tcPr/>
          <w:p>
            <w:pPr>
              <w:jc w:val="left"/>
            </w:pPr>
            <w:r>
              <w:rPr>
                <w:b/>
                <w:bCs/>
              </w:rPr>
              <w:t xml:space="preserve">AQL</w:t>
            </w:r>
            <w:r>
              <w:t xml:space="preserve">: /content[openEHR-EHR-ACTION.medication.v1,'Status']/description[at0017]/items[at0021]/value</w:t>
            </w:r>
          </w:p>
          <w:p>
            <w:pPr>
              <w:jc w:val="left"/>
            </w:pPr>
            <w:r>
              <w:rPr>
                <w:b/>
                <w:bCs/>
              </w:rPr>
              <w:t xml:space="preserve">comment</w:t>
            </w:r>
            <w:r>
              <w:t xml:space="preserve">: For example: 'Postponed - Patient not avalable at administration time', 'Cancelled - Adverse reaction'. Note: This is not the reason for the medication instruction, but rather the specific reason that a care step was carried out, and will often be used to document some variance from the original order.</w:t>
            </w:r>
          </w:p>
        </w:tc>
        <w:tc>
          <w:tcPr/>
          <w:p>
            <w:pPr>
              <w:pStyle w:val="Compact"/>
            </w:pPr>
          </w:p>
        </w:tc>
      </w:tr>
      <w:tr>
        <w:tc>
          <w:tcPr/>
          <w:p>
            <w:pPr>
              <w:jc w:val="left"/>
            </w:pPr>
            <w:r>
              <w:rPr>
                <w:b/>
                <w:bCs/>
              </w:rPr>
              <w:t xml:space="preserve">Order sequence ID</w:t>
            </w:r>
            <w:r>
              <w:br/>
            </w:r>
            <w:r>
              <w:t xml:space="preserve">Type:</w:t>
            </w:r>
            <w:r>
              <w:t xml:space="preserve"> </w:t>
            </w:r>
            <w:r>
              <w:rPr>
                <w:rStyle w:val="VerbatimChar"/>
              </w:rPr>
              <w:t xml:space="preserve">Identifier</w:t>
            </w:r>
            <w:r>
              <w:t xml:space="preserve"> </w:t>
            </w:r>
            <w:r>
              <w:t xml:space="preserve">(</w:t>
            </w:r>
            <w:r>
              <w:rPr>
                <w:i/>
                <w:iCs/>
              </w:rPr>
              <w:t xml:space="preserve">1..1</w:t>
            </w:r>
            <w:r>
              <w:t xml:space="preserve">)</w:t>
            </w:r>
            <w:r>
              <w:br/>
            </w:r>
            <w:r>
              <w:t xml:space="preserve">NodeID: [</w:t>
            </w:r>
            <w:r>
              <w:rPr>
                <w:rStyle w:val="VerbatimChar"/>
              </w:rPr>
              <w:t xml:space="preserve">at0103</w:t>
            </w:r>
            <w:r>
              <w:t xml:space="preserve">]</w:t>
            </w:r>
            <w:r>
              <w:br/>
            </w:r>
            <w:r>
              <w:rPr>
                <w:rStyle w:val="VerbatimChar"/>
              </w:rPr>
              <w:t xml:space="preserve">order_sequence_id</w:t>
            </w:r>
          </w:p>
        </w:tc>
        <w:tc>
          <w:tcPr/>
          <w:p>
            <w:pPr>
              <w:jc w:val="left"/>
            </w:pPr>
            <w:r>
              <w:rPr>
                <w:b/>
                <w:bCs/>
              </w:rPr>
              <w:t xml:space="preserve">AQL</w:t>
            </w:r>
            <w:r>
              <w:t xml:space="preserve">: /content[openEHR-EHR-ACTION.medication.v1,'Status']/protocol[at0030]/items[at0103,'Order sequence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p>
            <w:pPr>
              <w:jc w:val="left"/>
            </w:pPr>
            <w:r>
              <w:rPr>
                <w:b/>
                <w:bCs/>
              </w:rPr>
              <w:t xml:space="preserve">Derived_From Order sequence ID</w:t>
            </w:r>
            <w:r>
              <w:br/>
            </w:r>
            <w:r>
              <w:t xml:space="preserve">Type:</w:t>
            </w:r>
            <w:r>
              <w:t xml:space="preserve"> </w:t>
            </w:r>
            <w:r>
              <w:rPr>
                <w:rStyle w:val="VerbatimChar"/>
              </w:rPr>
              <w:t xml:space="preserve">Identifier</w:t>
            </w:r>
            <w:r>
              <w:t xml:space="preserve"> </w:t>
            </w:r>
            <w:r>
              <w:t xml:space="preserve">(</w:t>
            </w:r>
            <w:r>
              <w:rPr>
                <w:i/>
                <w:iCs/>
              </w:rPr>
              <w:t xml:space="preserve">0..*</w:t>
            </w:r>
            <w:r>
              <w:t xml:space="preserve">)</w:t>
            </w:r>
            <w:r>
              <w:br/>
            </w:r>
            <w:r>
              <w:t xml:space="preserve">NodeID: [</w:t>
            </w:r>
            <w:r>
              <w:rPr>
                <w:rStyle w:val="VerbatimChar"/>
              </w:rPr>
              <w:t xml:space="preserve">at0103</w:t>
            </w:r>
            <w:r>
              <w:t xml:space="preserve">]</w:t>
            </w:r>
            <w:r>
              <w:br/>
            </w:r>
            <w:r>
              <w:rPr>
                <w:rStyle w:val="VerbatimChar"/>
              </w:rPr>
              <w:t xml:space="preserve">derived_from_order_sequence_id</w:t>
            </w:r>
          </w:p>
        </w:tc>
        <w:tc>
          <w:tcPr/>
          <w:p>
            <w:pPr>
              <w:jc w:val="left"/>
            </w:pPr>
            <w:r>
              <w:rPr>
                <w:b/>
                <w:bCs/>
              </w:rPr>
              <w:t xml:space="preserve">AQL</w:t>
            </w:r>
            <w:r>
              <w:t xml:space="preserve">: /content[openEHR-EHR-ACTION.medication.v1,'Status']/protocol[at0030]/items[at0103,'Derived_From Order sequence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p>
            <w:pPr>
              <w:jc w:val="left"/>
            </w:pPr>
            <w:r>
              <w:rPr>
                <w:b/>
                <w:bCs/>
              </w:rPr>
              <w:t xml:space="preserve">Derives_To Order sequence ID</w:t>
            </w:r>
            <w:r>
              <w:br/>
            </w:r>
            <w:r>
              <w:t xml:space="preserve">Type:</w:t>
            </w:r>
            <w:r>
              <w:t xml:space="preserve"> </w:t>
            </w:r>
            <w:r>
              <w:rPr>
                <w:rStyle w:val="VerbatimChar"/>
              </w:rPr>
              <w:t xml:space="preserve">Identifier</w:t>
            </w:r>
            <w:r>
              <w:t xml:space="preserve"> </w:t>
            </w:r>
            <w:r>
              <w:t xml:space="preserve">(</w:t>
            </w:r>
            <w:r>
              <w:rPr>
                <w:i/>
                <w:iCs/>
              </w:rPr>
              <w:t xml:space="preserve">0..*</w:t>
            </w:r>
            <w:r>
              <w:t xml:space="preserve">)</w:t>
            </w:r>
            <w:r>
              <w:br/>
            </w:r>
            <w:r>
              <w:t xml:space="preserve">NodeID: [</w:t>
            </w:r>
            <w:r>
              <w:rPr>
                <w:rStyle w:val="VerbatimChar"/>
              </w:rPr>
              <w:t xml:space="preserve">at0103</w:t>
            </w:r>
            <w:r>
              <w:t xml:space="preserve">]</w:t>
            </w:r>
            <w:r>
              <w:br/>
            </w:r>
            <w:r>
              <w:rPr>
                <w:rStyle w:val="VerbatimChar"/>
              </w:rPr>
              <w:t xml:space="preserve">derives_to_order_sequence_id</w:t>
            </w:r>
          </w:p>
        </w:tc>
        <w:tc>
          <w:tcPr/>
          <w:p>
            <w:pPr>
              <w:jc w:val="left"/>
            </w:pPr>
            <w:r>
              <w:rPr>
                <w:b/>
                <w:bCs/>
              </w:rPr>
              <w:t xml:space="preserve">AQL</w:t>
            </w:r>
            <w:r>
              <w:t xml:space="preserve">: /content[openEHR-EHR-ACTION.medication.v1,'Status']/protocol[at0030]/items[at0103,'Derives_To Order sequence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r>
        <w:tc>
          <w:tcPr/>
          <w:p>
            <w:pPr>
              <w:jc w:val="left"/>
            </w:pPr>
            <w:r>
              <w:rPr>
                <w:b/>
                <w:bCs/>
              </w:rPr>
              <w:t xml:space="preserve">Order group ID</w:t>
            </w:r>
            <w:r>
              <w:br/>
            </w:r>
            <w:r>
              <w:t xml:space="preserve">Type:</w:t>
            </w:r>
            <w:r>
              <w:t xml:space="preserve"> </w:t>
            </w:r>
            <w:r>
              <w:rPr>
                <w:rStyle w:val="VerbatimChar"/>
              </w:rPr>
              <w:t xml:space="preserve">Identifier</w:t>
            </w:r>
            <w:r>
              <w:t xml:space="preserve"> </w:t>
            </w:r>
            <w:r>
              <w:t xml:space="preserve">(</w:t>
            </w:r>
            <w:r>
              <w:rPr>
                <w:i/>
                <w:iCs/>
              </w:rPr>
              <w:t xml:space="preserve">0..*</w:t>
            </w:r>
            <w:r>
              <w:t xml:space="preserve">)</w:t>
            </w:r>
            <w:r>
              <w:br/>
            </w:r>
            <w:r>
              <w:t xml:space="preserve">NodeID: [</w:t>
            </w:r>
            <w:r>
              <w:rPr>
                <w:rStyle w:val="VerbatimChar"/>
              </w:rPr>
              <w:t xml:space="preserve">at0103</w:t>
            </w:r>
            <w:r>
              <w:t xml:space="preserve">]</w:t>
            </w:r>
            <w:r>
              <w:br/>
            </w:r>
            <w:r>
              <w:rPr>
                <w:rStyle w:val="VerbatimChar"/>
              </w:rPr>
              <w:t xml:space="preserve">order_group_id</w:t>
            </w:r>
          </w:p>
        </w:tc>
        <w:tc>
          <w:tcPr/>
          <w:p>
            <w:pPr>
              <w:jc w:val="left"/>
            </w:pPr>
            <w:r>
              <w:rPr>
                <w:b/>
                <w:bCs/>
              </w:rPr>
              <w:t xml:space="preserve">AQL</w:t>
            </w:r>
            <w:r>
              <w:t xml:space="preserve">: /content[openEHR-EHR-ACTION.medication.v1,'Status']/protocol[at0030]/items[at0103,'Order group ID']/value</w:t>
            </w:r>
          </w:p>
          <w:p>
            <w:pPr>
              <w:jc w:val="left"/>
            </w:pPr>
            <w:r>
              <w:rPr>
                <w:b/>
                <w:bCs/>
              </w:rPr>
              <w:t xml:space="preserve">comment</w:t>
            </w:r>
            <w:r>
              <w:t xml:space="preserve">: Medication order groups help managing multiple orders that should be started/stopped together, e.g. during post-surgery recovery.</w:t>
            </w:r>
          </w:p>
        </w:tc>
        <w:tc>
          <w:tcPr/>
          <w:p>
            <w:pPr>
              <w:pStyle w:val="Compact"/>
            </w:pPr>
          </w:p>
        </w:tc>
      </w:tr>
    </w:tbl>
    <w:bookmarkEnd w:id="117"/>
    <w:bookmarkEnd w:id="118"/>
    <w:bookmarkEnd w:id="119"/>
    <w:bookmarkStart w:id="122" w:name="X7dc6c050d92e66a9bc45aea9fd5c7c757b63856"/>
    <w:p>
      <w:pPr>
        <w:pStyle w:val="Heading1"/>
      </w:pPr>
      <w:r>
        <w:t xml:space="preserve">Archetype provenance</w:t>
      </w:r>
    </w:p>
    <w:bookmarkStart w:id="120" w:name="X6fa4a75c3ad459ec3d5f8425badb10ecb76f265"/>
    <w:p>
      <w:pPr>
        <w:pStyle w:val="Heading2"/>
      </w:pPr>
      <w:r>
        <w:rPr>
          <w:b/>
          <w:bCs/>
        </w:rPr>
        <w:t xml:space="preserve">Total: 0 (%)</w:t>
      </w:r>
      <w:r>
        <w:t xml:space="preserve"> </w:t>
      </w:r>
      <w:r>
        <w:t xml:space="preserve">Archetypes published or managed externally</w:t>
      </w:r>
    </w:p>
    <w:tbl>
      <w:tblPr>
        <w:tblStyle w:val="Table"/>
        <w:tblW w:type="pct" w:w="5000"/>
        <w:tblLayout w:type="fixed"/>
        <w:tblLook w:firstRow="1" w:lastRow="0" w:firstColumn="0" w:lastColumn="0" w:noHBand="0" w:noVBand="0" w:val="0020"/>
      </w:tblPr>
      <w:tblGrid>
        <w:gridCol w:w="5544"/>
        <w:gridCol w:w="2376"/>
      </w:tblGrid>
      <w:tr>
        <w:trPr>
          <w:tblHeader w:val="on"/>
        </w:trPr>
        <w:tc>
          <w:tcPr/>
          <w:p>
            <w:pPr>
              <w:pStyle w:val="Compact"/>
              <w:jc w:val="left"/>
            </w:pPr>
            <w:r>
              <w:t xml:space="preserve">Archetype Id</w:t>
            </w:r>
          </w:p>
        </w:tc>
        <w:tc>
          <w:tcPr/>
          <w:p>
            <w:pPr>
              <w:pStyle w:val="Compact"/>
              <w:jc w:val="left"/>
            </w:pPr>
            <w:r>
              <w:t xml:space="preserve">Custodian organisation</w:t>
            </w:r>
          </w:p>
        </w:tc>
      </w:tr>
      <w:tr>
        <w:tc>
          <w:tcPr/>
          <w:p>
            <w:pPr>
              <w:jc w:val="left"/>
            </w:pPr>
            <w:r>
              <w:t xml:space="preserve">None</w:t>
            </w:r>
          </w:p>
        </w:tc>
        <w:tc>
          <w:tcPr/>
          <w:p>
            <w:pPr>
              <w:pStyle w:val="Compact"/>
            </w:pPr>
          </w:p>
        </w:tc>
      </w:tr>
    </w:tbl>
    <w:bookmarkEnd w:id="120"/>
    <w:bookmarkStart w:id="121" w:name="X706dbfd8f9b75accb7362bc8d755b5eada18e60"/>
    <w:p>
      <w:pPr>
        <w:pStyle w:val="Heading2"/>
      </w:pPr>
      <w:r>
        <w:rPr>
          <w:b/>
          <w:bCs/>
        </w:rPr>
        <w:t xml:space="preserve">Total: 15 (100%)</w:t>
      </w:r>
      <w:r>
        <w:t xml:space="preserve"> </w:t>
      </w:r>
      <w:r>
        <w:t xml:space="preserve">Local archetypes</w:t>
      </w:r>
    </w:p>
    <w:tbl>
      <w:tblPr>
        <w:tblStyle w:val="Table"/>
        <w:tblW w:type="pct" w:w="5000"/>
        <w:tblLayout w:type="fixed"/>
        <w:tblLook w:firstRow="1" w:lastRow="0" w:firstColumn="0" w:lastColumn="0" w:noHBand="0" w:noVBand="0" w:val="0020"/>
      </w:tblPr>
      <w:tblGrid>
        <w:gridCol w:w="5544"/>
        <w:gridCol w:w="2376"/>
      </w:tblGrid>
      <w:tr>
        <w:trPr>
          <w:tblHeader w:val="on"/>
        </w:trPr>
        <w:tc>
          <w:tcPr/>
          <w:p>
            <w:pPr>
              <w:pStyle w:val="Compact"/>
              <w:jc w:val="left"/>
            </w:pPr>
            <w:r>
              <w:t xml:space="preserve">Archetype Id</w:t>
            </w:r>
          </w:p>
        </w:tc>
        <w:tc>
          <w:tcPr/>
          <w:p>
            <w:pPr>
              <w:pStyle w:val="Compact"/>
              <w:jc w:val="left"/>
            </w:pPr>
            <w:r>
              <w:t xml:space="preserve">Custodian organisation</w:t>
            </w:r>
          </w:p>
        </w:tc>
      </w:tr>
      <w:tr>
        <w:tc>
          <w:tcPr/>
          <w:p>
            <w:pPr>
              <w:jc w:val="left"/>
            </w:pPr>
            <w:r>
              <w:rPr>
                <w:rStyle w:val="VerbatimChar"/>
              </w:rPr>
              <w:t xml:space="preserve">undefined::openEHR-EHR-COMPOSITION.request.v1</w:t>
            </w:r>
          </w:p>
        </w:tc>
        <w:tc>
          <w:tcPr/>
          <w:p>
            <w:pPr>
              <w:jc w:val="left"/>
            </w:pPr>
            <w:r>
              <w:t xml:space="preserve">undefined</w:t>
            </w:r>
          </w:p>
        </w:tc>
      </w:tr>
      <w:tr>
        <w:tc>
          <w:tcPr/>
          <w:p>
            <w:pPr>
              <w:jc w:val="left"/>
            </w:pPr>
            <w:r>
              <w:rPr>
                <w:rStyle w:val="VerbatimChar"/>
              </w:rPr>
              <w:t xml:space="preserve">undefined::openEHR-EHR-CLUSTER.case_identification.v0</w:t>
            </w:r>
          </w:p>
        </w:tc>
        <w:tc>
          <w:tcPr/>
          <w:p>
            <w:pPr>
              <w:jc w:val="left"/>
            </w:pPr>
            <w:r>
              <w:t xml:space="preserve">undefined</w:t>
            </w:r>
          </w:p>
        </w:tc>
      </w:tr>
      <w:tr>
        <w:tc>
          <w:tcPr/>
          <w:p>
            <w:pPr>
              <w:jc w:val="left"/>
            </w:pPr>
            <w:r>
              <w:rPr>
                <w:rStyle w:val="VerbatimChar"/>
              </w:rPr>
              <w:t xml:space="preserve">undefined::openEHR-EHR-INSTRUCTION.medication_order.v3</w:t>
            </w:r>
          </w:p>
        </w:tc>
        <w:tc>
          <w:tcPr/>
          <w:p>
            <w:pPr>
              <w:jc w:val="left"/>
            </w:pPr>
            <w:r>
              <w:t xml:space="preserve">undefined</w:t>
            </w:r>
          </w:p>
        </w:tc>
      </w:tr>
      <w:tr>
        <w:tc>
          <w:tcPr/>
          <w:p>
            <w:pPr>
              <w:jc w:val="left"/>
            </w:pPr>
            <w:r>
              <w:rPr>
                <w:rStyle w:val="VerbatimChar"/>
              </w:rPr>
              <w:t xml:space="preserve">undefined::openEHR-EHR-CLUSTER.medication.v2</w:t>
            </w:r>
          </w:p>
        </w:tc>
        <w:tc>
          <w:tcPr/>
          <w:p>
            <w:pPr>
              <w:jc w:val="left"/>
            </w:pPr>
            <w:r>
              <w:t xml:space="preserve">undefined</w:t>
            </w:r>
          </w:p>
        </w:tc>
      </w:tr>
      <w:tr>
        <w:tc>
          <w:tcPr/>
          <w:p>
            <w:pPr>
              <w:jc w:val="left"/>
            </w:pPr>
            <w:r>
              <w:rPr>
                <w:rStyle w:val="VerbatimChar"/>
              </w:rPr>
              <w:t xml:space="preserve">undefined::openEHR-EHR-CLUSTER.knowledge_base_reference.v1</w:t>
            </w:r>
          </w:p>
        </w:tc>
        <w:tc>
          <w:tcPr/>
          <w:p>
            <w:pPr>
              <w:jc w:val="left"/>
            </w:pPr>
            <w:r>
              <w:t xml:space="preserve">undefined</w:t>
            </w:r>
          </w:p>
        </w:tc>
      </w:tr>
      <w:tr>
        <w:tc>
          <w:tcPr/>
          <w:p>
            <w:pPr>
              <w:jc w:val="left"/>
            </w:pPr>
            <w:r>
              <w:rPr>
                <w:rStyle w:val="VerbatimChar"/>
              </w:rPr>
              <w:t xml:space="preserve">undefined::openEHR-EHR-CLUSTER.dose_lead_cistec.v1</w:t>
            </w:r>
          </w:p>
        </w:tc>
        <w:tc>
          <w:tcPr/>
          <w:p>
            <w:pPr>
              <w:jc w:val="left"/>
            </w:pPr>
            <w:r>
              <w:t xml:space="preserve">undefined</w:t>
            </w:r>
          </w:p>
        </w:tc>
      </w:tr>
      <w:tr>
        <w:tc>
          <w:tcPr/>
          <w:p>
            <w:pPr>
              <w:jc w:val="left"/>
            </w:pPr>
            <w:r>
              <w:rPr>
                <w:rStyle w:val="VerbatimChar"/>
              </w:rPr>
              <w:t xml:space="preserve">undefined::openEHR-EHR-CLUSTER.mixture_medium_selection_cistec.v1</w:t>
            </w:r>
          </w:p>
        </w:tc>
        <w:tc>
          <w:tcPr/>
          <w:p>
            <w:pPr>
              <w:jc w:val="left"/>
            </w:pPr>
            <w:r>
              <w:t xml:space="preserve">undefined</w:t>
            </w:r>
          </w:p>
        </w:tc>
      </w:tr>
      <w:tr>
        <w:tc>
          <w:tcPr/>
          <w:p>
            <w:pPr>
              <w:jc w:val="left"/>
            </w:pPr>
            <w:r>
              <w:rPr>
                <w:rStyle w:val="VerbatimChar"/>
              </w:rPr>
              <w:t xml:space="preserve">undefined::openEHR-EHR-CLUSTER.device.v1</w:t>
            </w:r>
          </w:p>
        </w:tc>
        <w:tc>
          <w:tcPr/>
          <w:p>
            <w:pPr>
              <w:jc w:val="left"/>
            </w:pPr>
            <w:r>
              <w:t xml:space="preserve">undefined</w:t>
            </w:r>
          </w:p>
        </w:tc>
      </w:tr>
      <w:tr>
        <w:tc>
          <w:tcPr/>
          <w:p>
            <w:pPr>
              <w:jc w:val="left"/>
            </w:pPr>
            <w:r>
              <w:rPr>
                <w:rStyle w:val="VerbatimChar"/>
              </w:rPr>
              <w:t xml:space="preserve">undefined::openEHR-EHR-CLUSTER.therapeutic_direction.v1</w:t>
            </w:r>
          </w:p>
        </w:tc>
        <w:tc>
          <w:tcPr/>
          <w:p>
            <w:pPr>
              <w:jc w:val="left"/>
            </w:pPr>
            <w:r>
              <w:t xml:space="preserve">undefined</w:t>
            </w:r>
          </w:p>
        </w:tc>
      </w:tr>
      <w:tr>
        <w:tc>
          <w:tcPr/>
          <w:p>
            <w:pPr>
              <w:jc w:val="left"/>
            </w:pPr>
            <w:r>
              <w:rPr>
                <w:rStyle w:val="VerbatimChar"/>
              </w:rPr>
              <w:t xml:space="preserve">undefined::openEHR-EHR-CLUSTER.dosage.v2</w:t>
            </w:r>
          </w:p>
        </w:tc>
        <w:tc>
          <w:tcPr/>
          <w:p>
            <w:pPr>
              <w:jc w:val="left"/>
            </w:pPr>
            <w:r>
              <w:t xml:space="preserve">undefined</w:t>
            </w:r>
          </w:p>
        </w:tc>
      </w:tr>
      <w:tr>
        <w:tc>
          <w:tcPr/>
          <w:p>
            <w:pPr>
              <w:jc w:val="left"/>
            </w:pPr>
            <w:r>
              <w:rPr>
                <w:rStyle w:val="VerbatimChar"/>
              </w:rPr>
              <w:t xml:space="preserve">undefined::openEHR-EHR-CLUSTER.timing_daily.v1</w:t>
            </w:r>
          </w:p>
        </w:tc>
        <w:tc>
          <w:tcPr/>
          <w:p>
            <w:pPr>
              <w:jc w:val="left"/>
            </w:pPr>
            <w:r>
              <w:t xml:space="preserve">undefined</w:t>
            </w:r>
          </w:p>
        </w:tc>
      </w:tr>
      <w:tr>
        <w:tc>
          <w:tcPr/>
          <w:p>
            <w:pPr>
              <w:jc w:val="left"/>
            </w:pPr>
            <w:r>
              <w:rPr>
                <w:rStyle w:val="VerbatimChar"/>
              </w:rPr>
              <w:t xml:space="preserve">undefined::openEHR-EHR-CLUSTER.timing_nondaily.v1</w:t>
            </w:r>
          </w:p>
        </w:tc>
        <w:tc>
          <w:tcPr/>
          <w:p>
            <w:pPr>
              <w:jc w:val="left"/>
            </w:pPr>
            <w:r>
              <w:t xml:space="preserve">undefined</w:t>
            </w:r>
          </w:p>
        </w:tc>
      </w:tr>
      <w:tr>
        <w:tc>
          <w:tcPr/>
          <w:p>
            <w:pPr>
              <w:jc w:val="left"/>
            </w:pPr>
            <w:r>
              <w:rPr>
                <w:rStyle w:val="VerbatimChar"/>
              </w:rPr>
              <w:t xml:space="preserve">undefined::openEHR-EHR-CLUSTER.conditional_medication_rules_cistec.v1</w:t>
            </w:r>
          </w:p>
        </w:tc>
        <w:tc>
          <w:tcPr/>
          <w:p>
            <w:pPr>
              <w:jc w:val="left"/>
            </w:pPr>
            <w:r>
              <w:t xml:space="preserve">undefined</w:t>
            </w:r>
          </w:p>
        </w:tc>
      </w:tr>
      <w:tr>
        <w:tc>
          <w:tcPr/>
          <w:p>
            <w:pPr>
              <w:jc w:val="left"/>
            </w:pPr>
            <w:r>
              <w:rPr>
                <w:rStyle w:val="VerbatimChar"/>
              </w:rPr>
              <w:t xml:space="preserve">undefined::openEHR-EHR-CLUSTER.unit_conversion_reference_cistec.v1</w:t>
            </w:r>
          </w:p>
        </w:tc>
        <w:tc>
          <w:tcPr/>
          <w:p>
            <w:pPr>
              <w:jc w:val="left"/>
            </w:pPr>
            <w:r>
              <w:t xml:space="preserve">undefined</w:t>
            </w:r>
          </w:p>
        </w:tc>
      </w:tr>
      <w:tr>
        <w:tc>
          <w:tcPr/>
          <w:p>
            <w:pPr>
              <w:jc w:val="left"/>
            </w:pPr>
            <w:r>
              <w:rPr>
                <w:rStyle w:val="VerbatimChar"/>
              </w:rPr>
              <w:t xml:space="preserve">undefined::openEHR-EHR-ACTION.medication.v1</w:t>
            </w:r>
          </w:p>
        </w:tc>
        <w:tc>
          <w:tcPr/>
          <w:p>
            <w:pPr>
              <w:jc w:val="left"/>
            </w:pPr>
            <w:r>
              <w:t xml:space="preserve">undefined</w:t>
            </w:r>
          </w:p>
        </w:tc>
      </w:tr>
    </w:tbl>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2026-10-21T15:19:35Z</dcterms:created>
  <dcterms:modified xsi:type="dcterms:W3CDTF">2026-10-21T15:19:35Z</dcterms:modified>
</cp:coreProperties>
</file>

<file path=docProps/custom.xml><?xml version="1.0" encoding="utf-8"?>
<Properties xmlns="http://schemas.openxmlformats.org/officeDocument/2006/custom-properties" xmlns:vt="http://schemas.openxmlformats.org/officeDocument/2006/docPropsVTypes"/>
</file>