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E2795" w14:textId="77777777" w:rsidR="00C67113" w:rsidRDefault="00C67113" w:rsidP="00C67113">
      <w:pPr>
        <w:pStyle w:val="Heading1"/>
        <w:spacing w:before="100" w:beforeAutospacing="1"/>
      </w:pPr>
      <w:bookmarkStart w:id="0" w:name="_Toc66038634"/>
      <w:bookmarkStart w:id="1" w:name="_Toc72073891"/>
      <w:r w:rsidRPr="0049245E">
        <w:t>Copyright</w:t>
      </w:r>
      <w:r>
        <w:t xml:space="preserve"> Statement</w:t>
      </w:r>
      <w:bookmarkEnd w:id="0"/>
      <w:bookmarkEnd w:id="1"/>
    </w:p>
    <w:p w14:paraId="61B131EE" w14:textId="77777777" w:rsidR="00C67113" w:rsidRDefault="00C67113" w:rsidP="00C67113"/>
    <w:p w14:paraId="65D55724" w14:textId="77777777" w:rsidR="00C67113" w:rsidRDefault="00C67113" w:rsidP="00C67113">
      <w:r>
        <w:t xml:space="preserve">This document is from </w:t>
      </w:r>
      <w:hyperlink r:id="rId7" w:history="1">
        <w:r w:rsidRPr="0049245E">
          <w:rPr>
            <w:rStyle w:val="Hyperlink"/>
          </w:rPr>
          <w:t>SyntaxBearror.io</w:t>
        </w:r>
      </w:hyperlink>
      <w:r>
        <w:t xml:space="preserve"> and is provided to the greater IT community. It may include elements from others which are governed under their respective copyright standards.</w:t>
      </w:r>
    </w:p>
    <w:p w14:paraId="447CFE8F" w14:textId="77777777" w:rsidR="00C67113" w:rsidRDefault="00C67113" w:rsidP="00C67113"/>
    <w:p w14:paraId="0A3E7ECE" w14:textId="77777777" w:rsidR="00C67113" w:rsidRDefault="00C67113" w:rsidP="00C67113">
      <w:r w:rsidRPr="0049245E">
        <w:t xml:space="preserve">This work is under a </w:t>
      </w:r>
      <w:hyperlink r:id="rId8" w:history="1">
        <w:r w:rsidRPr="00176514">
          <w:rPr>
            <w:rStyle w:val="Hyperlink"/>
            <w:i/>
            <w:iCs/>
          </w:rPr>
          <w:t>Creative Commons Attribution-</w:t>
        </w:r>
        <w:proofErr w:type="spellStart"/>
        <w:r w:rsidRPr="00176514">
          <w:rPr>
            <w:rStyle w:val="Hyperlink"/>
            <w:i/>
            <w:iCs/>
          </w:rPr>
          <w:t>NonCommercial</w:t>
        </w:r>
        <w:proofErr w:type="spellEnd"/>
        <w:r w:rsidRPr="00176514">
          <w:rPr>
            <w:rStyle w:val="Hyperlink"/>
            <w:i/>
            <w:iCs/>
          </w:rPr>
          <w:t>-</w:t>
        </w:r>
        <w:proofErr w:type="spellStart"/>
        <w:r w:rsidRPr="00176514">
          <w:rPr>
            <w:rStyle w:val="Hyperlink"/>
            <w:i/>
            <w:iCs/>
          </w:rPr>
          <w:t>ShareAlike</w:t>
        </w:r>
        <w:proofErr w:type="spellEnd"/>
        <w:r w:rsidRPr="00176514">
          <w:rPr>
            <w:rStyle w:val="Hyperlink"/>
            <w:i/>
            <w:iCs/>
          </w:rPr>
          <w:t xml:space="preserve"> 4.0 International license</w:t>
        </w:r>
      </w:hyperlink>
      <w:r>
        <w:t>. You may use this work for internal use only in your organization. If you make improvements to it, you are encouraged to share those with the community, and you will be rightfully attributed. We ask you submit your improvements to syntaxbearror.io.</w:t>
      </w:r>
    </w:p>
    <w:p w14:paraId="1A9369EC" w14:textId="77777777" w:rsidR="00C67113" w:rsidRDefault="00C67113" w:rsidP="00C67113"/>
    <w:p w14:paraId="24534858" w14:textId="77777777" w:rsidR="00C67113" w:rsidRDefault="00C67113" w:rsidP="00C67113">
      <w:r>
        <w:t xml:space="preserve">For-profit uses of this work in part or whole are </w:t>
      </w:r>
      <w:r w:rsidRPr="0049245E">
        <w:rPr>
          <w:u w:val="single"/>
        </w:rPr>
        <w:t>prohibited</w:t>
      </w:r>
      <w:r>
        <w:t>.</w:t>
      </w:r>
    </w:p>
    <w:p w14:paraId="2A0B27FE" w14:textId="77777777" w:rsidR="00C67113" w:rsidRDefault="00C67113" w:rsidP="00C67113"/>
    <w:p w14:paraId="090A14D1" w14:textId="77777777" w:rsidR="00C67113" w:rsidRPr="0049245E" w:rsidRDefault="00C67113" w:rsidP="00C67113">
      <w:pPr>
        <w:rPr>
          <w:b/>
          <w:bCs/>
        </w:rPr>
      </w:pPr>
      <w:r w:rsidRPr="0049245E">
        <w:rPr>
          <w:b/>
          <w:bCs/>
        </w:rPr>
        <w:t>Last Modified Date</w:t>
      </w:r>
    </w:p>
    <w:p w14:paraId="62CD4BB9" w14:textId="77777777" w:rsidR="00C67113" w:rsidRDefault="00C67113" w:rsidP="00C67113">
      <w:r>
        <w:t>March 7, 2021</w:t>
      </w:r>
    </w:p>
    <w:p w14:paraId="78DEE214" w14:textId="77777777" w:rsidR="00C67113" w:rsidRDefault="00C67113" w:rsidP="00C67113"/>
    <w:p w14:paraId="19940C5C" w14:textId="77777777" w:rsidR="00C67113" w:rsidRPr="0049245E" w:rsidRDefault="00C67113" w:rsidP="00C67113">
      <w:pPr>
        <w:rPr>
          <w:b/>
          <w:bCs/>
        </w:rPr>
      </w:pPr>
      <w:r w:rsidRPr="0049245E">
        <w:rPr>
          <w:b/>
          <w:bCs/>
        </w:rPr>
        <w:t>Contributors</w:t>
      </w:r>
    </w:p>
    <w:p w14:paraId="5FAAD8E5" w14:textId="77777777" w:rsidR="00C67113" w:rsidRDefault="00C67113" w:rsidP="00C67113">
      <w:r>
        <w:t xml:space="preserve">Christopher Clai of </w:t>
      </w:r>
      <w:hyperlink r:id="rId9" w:history="1">
        <w:r w:rsidRPr="0049245E">
          <w:rPr>
            <w:rStyle w:val="Hyperlink"/>
          </w:rPr>
          <w:t>SyntaxBearror.io</w:t>
        </w:r>
      </w:hyperlink>
      <w:r>
        <w:t xml:space="preserve"> </w:t>
      </w:r>
    </w:p>
    <w:p w14:paraId="6A7F6DAD" w14:textId="63328064" w:rsidR="00C67113" w:rsidRDefault="00C67113"/>
    <w:p w14:paraId="64B66DB3" w14:textId="564AD4C8" w:rsidR="00C67113" w:rsidRDefault="00C67113">
      <w:pPr>
        <w:rPr>
          <w:rFonts w:ascii="Times New Roman" w:hAnsi="Times New Roman" w:cs="Times New Roman"/>
          <w:b/>
          <w:bCs/>
          <w:szCs w:val="24"/>
        </w:rPr>
      </w:pPr>
      <w:r>
        <w:rPr>
          <w:rFonts w:ascii="Times New Roman" w:hAnsi="Times New Roman" w:cs="Times New Roman"/>
          <w:b/>
          <w:bCs/>
          <w:szCs w:val="24"/>
        </w:rPr>
        <w:br w:type="page"/>
      </w:r>
    </w:p>
    <w:sdt>
      <w:sdtPr>
        <w:id w:val="-208649128"/>
        <w:docPartObj>
          <w:docPartGallery w:val="Table of Contents"/>
          <w:docPartUnique/>
        </w:docPartObj>
      </w:sdtPr>
      <w:sdtEndPr>
        <w:rPr>
          <w:rFonts w:asciiTheme="minorHAnsi" w:eastAsiaTheme="minorEastAsia" w:hAnsiTheme="minorHAnsi" w:cstheme="minorBidi"/>
          <w:b/>
          <w:bCs/>
          <w:noProof/>
          <w:color w:val="auto"/>
          <w:sz w:val="24"/>
          <w:szCs w:val="21"/>
        </w:rPr>
      </w:sdtEndPr>
      <w:sdtContent>
        <w:p w14:paraId="18767309" w14:textId="564AD4C8" w:rsidR="00C67113" w:rsidRDefault="00C67113">
          <w:pPr>
            <w:pStyle w:val="TOCHeading"/>
          </w:pPr>
          <w:r>
            <w:t>Table of Contents</w:t>
          </w:r>
        </w:p>
        <w:p w14:paraId="091495BF" w14:textId="77777777" w:rsidR="00C67113" w:rsidRDefault="00C67113">
          <w:pPr>
            <w:pStyle w:val="TOC1"/>
            <w:tabs>
              <w:tab w:val="right" w:leader="dot" w:pos="9350"/>
            </w:tabs>
          </w:pPr>
        </w:p>
        <w:p w14:paraId="3741B4AD" w14:textId="59FAE448" w:rsidR="00C67113" w:rsidRDefault="00C67113">
          <w:pPr>
            <w:pStyle w:val="TOC1"/>
            <w:tabs>
              <w:tab w:val="right" w:leader="dot" w:pos="9350"/>
            </w:tabs>
            <w:rPr>
              <w:noProof/>
              <w:sz w:val="22"/>
              <w:szCs w:val="22"/>
            </w:rPr>
          </w:pPr>
          <w:r>
            <w:fldChar w:fldCharType="begin"/>
          </w:r>
          <w:r>
            <w:instrText xml:space="preserve"> TOC \o "1-3" \h \z \u </w:instrText>
          </w:r>
          <w:r>
            <w:fldChar w:fldCharType="separate"/>
          </w:r>
          <w:hyperlink w:anchor="_Toc72073891" w:history="1">
            <w:r w:rsidRPr="000037F6">
              <w:rPr>
                <w:rStyle w:val="Hyperlink"/>
                <w:noProof/>
              </w:rPr>
              <w:t>Copyright Statement</w:t>
            </w:r>
            <w:r>
              <w:rPr>
                <w:noProof/>
                <w:webHidden/>
              </w:rPr>
              <w:tab/>
            </w:r>
            <w:r>
              <w:rPr>
                <w:noProof/>
                <w:webHidden/>
              </w:rPr>
              <w:fldChar w:fldCharType="begin"/>
            </w:r>
            <w:r>
              <w:rPr>
                <w:noProof/>
                <w:webHidden/>
              </w:rPr>
              <w:instrText xml:space="preserve"> PAGEREF _Toc72073891 \h </w:instrText>
            </w:r>
            <w:r>
              <w:rPr>
                <w:noProof/>
                <w:webHidden/>
              </w:rPr>
            </w:r>
            <w:r>
              <w:rPr>
                <w:noProof/>
                <w:webHidden/>
              </w:rPr>
              <w:fldChar w:fldCharType="separate"/>
            </w:r>
            <w:r>
              <w:rPr>
                <w:noProof/>
                <w:webHidden/>
              </w:rPr>
              <w:t>1</w:t>
            </w:r>
            <w:r>
              <w:rPr>
                <w:noProof/>
                <w:webHidden/>
              </w:rPr>
              <w:fldChar w:fldCharType="end"/>
            </w:r>
          </w:hyperlink>
        </w:p>
        <w:p w14:paraId="6EBD2A29" w14:textId="48D2A8C5" w:rsidR="00C67113" w:rsidRDefault="00C67113">
          <w:pPr>
            <w:pStyle w:val="TOC1"/>
            <w:tabs>
              <w:tab w:val="right" w:leader="dot" w:pos="9350"/>
            </w:tabs>
            <w:rPr>
              <w:noProof/>
              <w:sz w:val="22"/>
              <w:szCs w:val="22"/>
            </w:rPr>
          </w:pPr>
          <w:hyperlink w:anchor="_Toc72073892" w:history="1">
            <w:r w:rsidRPr="000037F6">
              <w:rPr>
                <w:rStyle w:val="Hyperlink"/>
                <w:noProof/>
              </w:rPr>
              <w:t>How to Setup Your Workstation</w:t>
            </w:r>
            <w:r>
              <w:rPr>
                <w:noProof/>
                <w:webHidden/>
              </w:rPr>
              <w:tab/>
            </w:r>
            <w:r>
              <w:rPr>
                <w:noProof/>
                <w:webHidden/>
              </w:rPr>
              <w:fldChar w:fldCharType="begin"/>
            </w:r>
            <w:r>
              <w:rPr>
                <w:noProof/>
                <w:webHidden/>
              </w:rPr>
              <w:instrText xml:space="preserve"> PAGEREF _Toc72073892 \h </w:instrText>
            </w:r>
            <w:r>
              <w:rPr>
                <w:noProof/>
                <w:webHidden/>
              </w:rPr>
            </w:r>
            <w:r>
              <w:rPr>
                <w:noProof/>
                <w:webHidden/>
              </w:rPr>
              <w:fldChar w:fldCharType="separate"/>
            </w:r>
            <w:r>
              <w:rPr>
                <w:noProof/>
                <w:webHidden/>
              </w:rPr>
              <w:t>3</w:t>
            </w:r>
            <w:r>
              <w:rPr>
                <w:noProof/>
                <w:webHidden/>
              </w:rPr>
              <w:fldChar w:fldCharType="end"/>
            </w:r>
          </w:hyperlink>
        </w:p>
        <w:p w14:paraId="6A075483" w14:textId="51E2E155" w:rsidR="00C67113" w:rsidRDefault="00C67113">
          <w:pPr>
            <w:pStyle w:val="TOC2"/>
            <w:tabs>
              <w:tab w:val="right" w:leader="dot" w:pos="9350"/>
            </w:tabs>
            <w:rPr>
              <w:noProof/>
            </w:rPr>
          </w:pPr>
          <w:hyperlink w:anchor="_Toc72073893" w:history="1">
            <w:r w:rsidRPr="000037F6">
              <w:rPr>
                <w:rStyle w:val="Hyperlink"/>
                <w:noProof/>
              </w:rPr>
              <w:t>Getting Started</w:t>
            </w:r>
            <w:r>
              <w:rPr>
                <w:noProof/>
                <w:webHidden/>
              </w:rPr>
              <w:tab/>
            </w:r>
            <w:r>
              <w:rPr>
                <w:noProof/>
                <w:webHidden/>
              </w:rPr>
              <w:fldChar w:fldCharType="begin"/>
            </w:r>
            <w:r>
              <w:rPr>
                <w:noProof/>
                <w:webHidden/>
              </w:rPr>
              <w:instrText xml:space="preserve"> PAGEREF _Toc72073893 \h </w:instrText>
            </w:r>
            <w:r>
              <w:rPr>
                <w:noProof/>
                <w:webHidden/>
              </w:rPr>
            </w:r>
            <w:r>
              <w:rPr>
                <w:noProof/>
                <w:webHidden/>
              </w:rPr>
              <w:fldChar w:fldCharType="separate"/>
            </w:r>
            <w:r>
              <w:rPr>
                <w:noProof/>
                <w:webHidden/>
              </w:rPr>
              <w:t>3</w:t>
            </w:r>
            <w:r>
              <w:rPr>
                <w:noProof/>
                <w:webHidden/>
              </w:rPr>
              <w:fldChar w:fldCharType="end"/>
            </w:r>
          </w:hyperlink>
        </w:p>
        <w:p w14:paraId="36421BE7" w14:textId="594C64C0" w:rsidR="00C67113" w:rsidRDefault="00C67113">
          <w:pPr>
            <w:pStyle w:val="TOC2"/>
            <w:tabs>
              <w:tab w:val="right" w:leader="dot" w:pos="9350"/>
            </w:tabs>
            <w:rPr>
              <w:noProof/>
            </w:rPr>
          </w:pPr>
          <w:hyperlink w:anchor="_Toc72073894" w:history="1">
            <w:r w:rsidRPr="000037F6">
              <w:rPr>
                <w:rStyle w:val="Hyperlink"/>
                <w:noProof/>
              </w:rPr>
              <w:t>First Start</w:t>
            </w:r>
            <w:r>
              <w:rPr>
                <w:noProof/>
                <w:webHidden/>
              </w:rPr>
              <w:tab/>
            </w:r>
            <w:r>
              <w:rPr>
                <w:noProof/>
                <w:webHidden/>
              </w:rPr>
              <w:fldChar w:fldCharType="begin"/>
            </w:r>
            <w:r>
              <w:rPr>
                <w:noProof/>
                <w:webHidden/>
              </w:rPr>
              <w:instrText xml:space="preserve"> PAGEREF _Toc72073894 \h </w:instrText>
            </w:r>
            <w:r>
              <w:rPr>
                <w:noProof/>
                <w:webHidden/>
              </w:rPr>
            </w:r>
            <w:r>
              <w:rPr>
                <w:noProof/>
                <w:webHidden/>
              </w:rPr>
              <w:fldChar w:fldCharType="separate"/>
            </w:r>
            <w:r>
              <w:rPr>
                <w:noProof/>
                <w:webHidden/>
              </w:rPr>
              <w:t>3</w:t>
            </w:r>
            <w:r>
              <w:rPr>
                <w:noProof/>
                <w:webHidden/>
              </w:rPr>
              <w:fldChar w:fldCharType="end"/>
            </w:r>
          </w:hyperlink>
        </w:p>
        <w:p w14:paraId="21353F7E" w14:textId="2E21DF02" w:rsidR="00C67113" w:rsidRDefault="00C67113">
          <w:pPr>
            <w:pStyle w:val="TOC1"/>
            <w:tabs>
              <w:tab w:val="right" w:leader="dot" w:pos="9350"/>
            </w:tabs>
            <w:rPr>
              <w:noProof/>
              <w:sz w:val="22"/>
              <w:szCs w:val="22"/>
            </w:rPr>
          </w:pPr>
          <w:hyperlink w:anchor="_Toc72073895" w:history="1">
            <w:r w:rsidRPr="000037F6">
              <w:rPr>
                <w:rStyle w:val="Hyperlink"/>
                <w:noProof/>
              </w:rPr>
              <w:t>How to Synchronize Your Workstation</w:t>
            </w:r>
            <w:r>
              <w:rPr>
                <w:noProof/>
                <w:webHidden/>
              </w:rPr>
              <w:tab/>
            </w:r>
            <w:r>
              <w:rPr>
                <w:noProof/>
                <w:webHidden/>
              </w:rPr>
              <w:fldChar w:fldCharType="begin"/>
            </w:r>
            <w:r>
              <w:rPr>
                <w:noProof/>
                <w:webHidden/>
              </w:rPr>
              <w:instrText xml:space="preserve"> PAGEREF _Toc72073895 \h </w:instrText>
            </w:r>
            <w:r>
              <w:rPr>
                <w:noProof/>
                <w:webHidden/>
              </w:rPr>
            </w:r>
            <w:r>
              <w:rPr>
                <w:noProof/>
                <w:webHidden/>
              </w:rPr>
              <w:fldChar w:fldCharType="separate"/>
            </w:r>
            <w:r>
              <w:rPr>
                <w:noProof/>
                <w:webHidden/>
              </w:rPr>
              <w:t>6</w:t>
            </w:r>
            <w:r>
              <w:rPr>
                <w:noProof/>
                <w:webHidden/>
              </w:rPr>
              <w:fldChar w:fldCharType="end"/>
            </w:r>
          </w:hyperlink>
        </w:p>
        <w:p w14:paraId="12D17EB2" w14:textId="48CEE96A" w:rsidR="00C67113" w:rsidRDefault="00C67113">
          <w:pPr>
            <w:pStyle w:val="TOC1"/>
            <w:tabs>
              <w:tab w:val="right" w:leader="dot" w:pos="9350"/>
            </w:tabs>
            <w:rPr>
              <w:noProof/>
              <w:sz w:val="22"/>
              <w:szCs w:val="22"/>
            </w:rPr>
          </w:pPr>
          <w:hyperlink w:anchor="_Toc72073896" w:history="1">
            <w:r w:rsidRPr="000037F6">
              <w:rPr>
                <w:rStyle w:val="Hyperlink"/>
                <w:noProof/>
              </w:rPr>
              <w:t>How to Update Your Workstation</w:t>
            </w:r>
            <w:r>
              <w:rPr>
                <w:noProof/>
                <w:webHidden/>
              </w:rPr>
              <w:tab/>
            </w:r>
            <w:r>
              <w:rPr>
                <w:noProof/>
                <w:webHidden/>
              </w:rPr>
              <w:fldChar w:fldCharType="begin"/>
            </w:r>
            <w:r>
              <w:rPr>
                <w:noProof/>
                <w:webHidden/>
              </w:rPr>
              <w:instrText xml:space="preserve"> PAGEREF _Toc72073896 \h </w:instrText>
            </w:r>
            <w:r>
              <w:rPr>
                <w:noProof/>
                <w:webHidden/>
              </w:rPr>
            </w:r>
            <w:r>
              <w:rPr>
                <w:noProof/>
                <w:webHidden/>
              </w:rPr>
              <w:fldChar w:fldCharType="separate"/>
            </w:r>
            <w:r>
              <w:rPr>
                <w:noProof/>
                <w:webHidden/>
              </w:rPr>
              <w:t>7</w:t>
            </w:r>
            <w:r>
              <w:rPr>
                <w:noProof/>
                <w:webHidden/>
              </w:rPr>
              <w:fldChar w:fldCharType="end"/>
            </w:r>
          </w:hyperlink>
        </w:p>
        <w:p w14:paraId="09F635CE" w14:textId="15FDED99" w:rsidR="00C67113" w:rsidRDefault="00C67113">
          <w:pPr>
            <w:pStyle w:val="TOC1"/>
            <w:tabs>
              <w:tab w:val="right" w:leader="dot" w:pos="9350"/>
            </w:tabs>
            <w:rPr>
              <w:noProof/>
              <w:sz w:val="22"/>
              <w:szCs w:val="22"/>
            </w:rPr>
          </w:pPr>
          <w:hyperlink w:anchor="_Toc72073897" w:history="1">
            <w:r w:rsidRPr="000037F6">
              <w:rPr>
                <w:rStyle w:val="Hyperlink"/>
                <w:noProof/>
              </w:rPr>
              <w:t>How to Perform a Manual Reset of Your Workstation</w:t>
            </w:r>
            <w:r>
              <w:rPr>
                <w:noProof/>
                <w:webHidden/>
              </w:rPr>
              <w:tab/>
            </w:r>
            <w:r>
              <w:rPr>
                <w:noProof/>
                <w:webHidden/>
              </w:rPr>
              <w:fldChar w:fldCharType="begin"/>
            </w:r>
            <w:r>
              <w:rPr>
                <w:noProof/>
                <w:webHidden/>
              </w:rPr>
              <w:instrText xml:space="preserve"> PAGEREF _Toc72073897 \h </w:instrText>
            </w:r>
            <w:r>
              <w:rPr>
                <w:noProof/>
                <w:webHidden/>
              </w:rPr>
            </w:r>
            <w:r>
              <w:rPr>
                <w:noProof/>
                <w:webHidden/>
              </w:rPr>
              <w:fldChar w:fldCharType="separate"/>
            </w:r>
            <w:r>
              <w:rPr>
                <w:noProof/>
                <w:webHidden/>
              </w:rPr>
              <w:t>8</w:t>
            </w:r>
            <w:r>
              <w:rPr>
                <w:noProof/>
                <w:webHidden/>
              </w:rPr>
              <w:fldChar w:fldCharType="end"/>
            </w:r>
          </w:hyperlink>
        </w:p>
        <w:p w14:paraId="1327EB6D" w14:textId="4990CFC9" w:rsidR="00C67113" w:rsidRDefault="00C67113">
          <w:r>
            <w:rPr>
              <w:b/>
              <w:bCs/>
              <w:noProof/>
            </w:rPr>
            <w:fldChar w:fldCharType="end"/>
          </w:r>
        </w:p>
      </w:sdtContent>
    </w:sdt>
    <w:p w14:paraId="0FD1D959" w14:textId="77777777" w:rsidR="009B03D9" w:rsidRDefault="009B03D9" w:rsidP="00A90904">
      <w:pPr>
        <w:spacing w:line="480" w:lineRule="auto"/>
        <w:rPr>
          <w:rFonts w:ascii="Times New Roman" w:hAnsi="Times New Roman" w:cs="Times New Roman"/>
          <w:b/>
          <w:bCs/>
          <w:szCs w:val="24"/>
        </w:rPr>
      </w:pPr>
    </w:p>
    <w:p w14:paraId="70DFA6CD" w14:textId="77777777" w:rsidR="009B03D9" w:rsidRDefault="009B03D9" w:rsidP="00C67113">
      <w:pPr>
        <w:pStyle w:val="NoSpacing"/>
      </w:pPr>
    </w:p>
    <w:p w14:paraId="0BF649D3" w14:textId="77777777" w:rsidR="009B03D9" w:rsidRDefault="009B03D9" w:rsidP="00A90904">
      <w:pPr>
        <w:spacing w:line="480" w:lineRule="auto"/>
        <w:rPr>
          <w:rFonts w:ascii="Times New Roman" w:hAnsi="Times New Roman" w:cs="Times New Roman"/>
          <w:b/>
          <w:bCs/>
          <w:szCs w:val="24"/>
        </w:rPr>
      </w:pPr>
    </w:p>
    <w:p w14:paraId="1B41FD1E" w14:textId="77777777" w:rsidR="009511A8" w:rsidRDefault="009511A8">
      <w:pPr>
        <w:rPr>
          <w:rFonts w:asciiTheme="majorHAnsi" w:eastAsiaTheme="majorEastAsia" w:hAnsiTheme="majorHAnsi" w:cstheme="majorBidi"/>
          <w:b/>
          <w:color w:val="000000" w:themeColor="text1"/>
          <w:szCs w:val="32"/>
        </w:rPr>
      </w:pPr>
      <w:r>
        <w:br w:type="page"/>
      </w:r>
    </w:p>
    <w:p w14:paraId="4BF8D914" w14:textId="10855705" w:rsidR="009C5012" w:rsidRPr="00A90904" w:rsidRDefault="009C5012" w:rsidP="00C67113">
      <w:pPr>
        <w:pStyle w:val="Heading1"/>
      </w:pPr>
      <w:bookmarkStart w:id="2" w:name="_Toc72073440"/>
      <w:bookmarkStart w:id="3" w:name="_Toc72073892"/>
      <w:r w:rsidRPr="00A90904">
        <w:lastRenderedPageBreak/>
        <w:t xml:space="preserve">How to Setup Your </w:t>
      </w:r>
      <w:r w:rsidR="00407003">
        <w:t>Workstation</w:t>
      </w:r>
      <w:bookmarkEnd w:id="2"/>
      <w:bookmarkEnd w:id="3"/>
    </w:p>
    <w:p w14:paraId="68B00B8B" w14:textId="77777777" w:rsidR="009B03D9" w:rsidRDefault="009B03D9" w:rsidP="00A90904">
      <w:pPr>
        <w:spacing w:line="480" w:lineRule="auto"/>
        <w:rPr>
          <w:rFonts w:ascii="Times New Roman" w:hAnsi="Times New Roman" w:cs="Times New Roman"/>
          <w:b/>
          <w:bCs/>
          <w:szCs w:val="24"/>
        </w:rPr>
      </w:pPr>
    </w:p>
    <w:p w14:paraId="0F6F35AF" w14:textId="4AEC5CC7" w:rsidR="009C5012" w:rsidRPr="00A90904" w:rsidRDefault="009C5012" w:rsidP="00C67113">
      <w:pPr>
        <w:pStyle w:val="Heading2"/>
      </w:pPr>
      <w:bookmarkStart w:id="4" w:name="_Toc72073893"/>
      <w:r w:rsidRPr="00A90904">
        <w:t>Getting Started</w:t>
      </w:r>
      <w:bookmarkEnd w:id="4"/>
    </w:p>
    <w:p w14:paraId="5FA1AA4A" w14:textId="39D1159D" w:rsidR="00FA0A23" w:rsidRPr="00A90904" w:rsidRDefault="009C5012" w:rsidP="00C67113">
      <w:r w:rsidRPr="00A90904">
        <w:t xml:space="preserve">Below is the important information you should know </w:t>
      </w:r>
      <w:r w:rsidR="009511A8" w:rsidRPr="00A90904">
        <w:t>to</w:t>
      </w:r>
      <w:r w:rsidRPr="00A90904">
        <w:t xml:space="preserve"> setup your new workstation. Please be sure to read it over carefully.</w:t>
      </w:r>
      <w:r w:rsidR="00FA0A23">
        <w:t xml:space="preserve"> </w:t>
      </w:r>
      <w:r w:rsidRPr="00A90904">
        <w:t>Before proceeding with your initial setup, make sure you have connected your monitors, keyboard, mouse, and ethernet cable to your new workstation.</w:t>
      </w:r>
    </w:p>
    <w:p w14:paraId="7F7382AC" w14:textId="54439E06" w:rsidR="009C5012" w:rsidRDefault="009C5012" w:rsidP="00C67113">
      <w:pPr>
        <w:rPr>
          <w:i/>
          <w:iCs/>
        </w:rPr>
      </w:pPr>
      <w:r w:rsidRPr="00A90904">
        <w:rPr>
          <w:i/>
          <w:iCs/>
        </w:rPr>
        <w:t xml:space="preserve">Got a question? Remember, IT is here to help! If you run into an issue, please email </w:t>
      </w:r>
      <w:r w:rsidR="009511A8" w:rsidRPr="009511A8">
        <w:rPr>
          <w:i/>
          <w:iCs/>
          <w:u w:val="single"/>
        </w:rPr>
        <w:t>help@contosocorp.com</w:t>
      </w:r>
      <w:r w:rsidRPr="00A90904">
        <w:rPr>
          <w:i/>
          <w:iCs/>
        </w:rPr>
        <w:t xml:space="preserve"> to report any issues with </w:t>
      </w:r>
      <w:r w:rsidR="00407003">
        <w:rPr>
          <w:i/>
          <w:iCs/>
        </w:rPr>
        <w:t>your workstation.</w:t>
      </w:r>
      <w:r w:rsidRPr="00A90904">
        <w:rPr>
          <w:i/>
          <w:iCs/>
        </w:rPr>
        <w:t xml:space="preserve"> </w:t>
      </w:r>
    </w:p>
    <w:p w14:paraId="41122A84" w14:textId="77777777" w:rsidR="00C67113" w:rsidRPr="00A90904" w:rsidRDefault="00C67113" w:rsidP="00C67113">
      <w:pPr>
        <w:rPr>
          <w:i/>
          <w:iCs/>
        </w:rPr>
      </w:pPr>
    </w:p>
    <w:p w14:paraId="11C7A09E" w14:textId="10A93D24" w:rsidR="009C5012" w:rsidRPr="00A90904" w:rsidRDefault="009C5012" w:rsidP="00C67113">
      <w:pPr>
        <w:pStyle w:val="Heading2"/>
      </w:pPr>
      <w:bookmarkStart w:id="5" w:name="_Toc72073894"/>
      <w:r w:rsidRPr="00A90904">
        <w:t>First Start</w:t>
      </w:r>
      <w:bookmarkEnd w:id="5"/>
    </w:p>
    <w:p w14:paraId="4941D820" w14:textId="227C6118" w:rsidR="009C5012" w:rsidRPr="00A90904" w:rsidRDefault="009C5012" w:rsidP="00C67113">
      <w:r w:rsidRPr="00A90904">
        <w:t xml:space="preserve">On your first start, your system will go through a series of screens and reboots automatically. Eventually, you will land on the </w:t>
      </w:r>
      <w:r w:rsidRPr="00A90904">
        <w:rPr>
          <w:i/>
          <w:iCs/>
        </w:rPr>
        <w:t xml:space="preserve">Setting Up Your Device for Work </w:t>
      </w:r>
      <w:r w:rsidRPr="00A90904">
        <w:t>screen as show below.</w:t>
      </w:r>
    </w:p>
    <w:p w14:paraId="2ECA79D6" w14:textId="5C1AF2EC" w:rsidR="009C5012" w:rsidRPr="00A90904" w:rsidRDefault="009C5012" w:rsidP="00C67113">
      <w:r w:rsidRPr="00A90904">
        <w:rPr>
          <w:noProof/>
        </w:rPr>
        <w:drawing>
          <wp:inline distT="0" distB="0" distL="0" distR="0" wp14:anchorId="6BACBE55" wp14:editId="2E4DD7ED">
            <wp:extent cx="4000500" cy="3021475"/>
            <wp:effectExtent l="0" t="0" r="0" b="762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1560" cy="3037381"/>
                    </a:xfrm>
                    <a:prstGeom prst="rect">
                      <a:avLst/>
                    </a:prstGeom>
                    <a:noFill/>
                    <a:ln>
                      <a:noFill/>
                    </a:ln>
                  </pic:spPr>
                </pic:pic>
              </a:graphicData>
            </a:graphic>
          </wp:inline>
        </w:drawing>
      </w:r>
    </w:p>
    <w:p w14:paraId="0D50AE3B" w14:textId="59AB53BD" w:rsidR="009C5012" w:rsidRDefault="009C5012" w:rsidP="00C67113">
      <w:r w:rsidRPr="00A90904">
        <w:t xml:space="preserve">From here, follow the steps on the </w:t>
      </w:r>
      <w:r w:rsidRPr="00C67113">
        <w:rPr>
          <w:b/>
          <w:bCs/>
        </w:rPr>
        <w:t>next page</w:t>
      </w:r>
      <w:r w:rsidRPr="00A90904">
        <w:t>.</w:t>
      </w:r>
    </w:p>
    <w:p w14:paraId="1CB85034" w14:textId="77777777" w:rsidR="00C67113" w:rsidRPr="00A90904" w:rsidRDefault="00C67113" w:rsidP="00C671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080"/>
        <w:gridCol w:w="8270"/>
      </w:tblGrid>
      <w:tr w:rsidR="009C5012" w:rsidRPr="00A90904" w14:paraId="7F3132AE" w14:textId="77777777" w:rsidTr="000A3400">
        <w:trPr>
          <w:trHeight w:val="2438"/>
        </w:trPr>
        <w:tc>
          <w:tcPr>
            <w:tcW w:w="1080" w:type="dxa"/>
            <w:shd w:val="clear" w:color="auto" w:fill="F2F2F2" w:themeFill="background1" w:themeFillShade="F2"/>
          </w:tcPr>
          <w:p w14:paraId="59D60448" w14:textId="06FD47CA" w:rsidR="009C5012" w:rsidRPr="00C67113" w:rsidRDefault="009C5012" w:rsidP="00C67113">
            <w:pPr>
              <w:rPr>
                <w:b/>
                <w:bCs/>
              </w:rPr>
            </w:pPr>
            <w:r w:rsidRPr="00C67113">
              <w:rPr>
                <w:b/>
                <w:bCs/>
              </w:rPr>
              <w:lastRenderedPageBreak/>
              <w:t>Step 1</w:t>
            </w:r>
          </w:p>
        </w:tc>
        <w:tc>
          <w:tcPr>
            <w:tcW w:w="8270" w:type="dxa"/>
            <w:shd w:val="clear" w:color="auto" w:fill="F2F2F2" w:themeFill="background1" w:themeFillShade="F2"/>
          </w:tcPr>
          <w:p w14:paraId="5A7BAEA2" w14:textId="7A236CCA" w:rsidR="002679D5" w:rsidRPr="00A90904" w:rsidRDefault="002679D5" w:rsidP="00C67113">
            <w:r w:rsidRPr="00A90904">
              <w:t>Review the Setting up your device for work screen. Wait until each step is marked as Complete or Failed.</w:t>
            </w:r>
          </w:p>
          <w:p w14:paraId="3C118781" w14:textId="77777777" w:rsidR="002679D5" w:rsidRPr="00A90904" w:rsidRDefault="002679D5" w:rsidP="00C67113"/>
          <w:p w14:paraId="09C257C1" w14:textId="4C846DCA" w:rsidR="002679D5" w:rsidRPr="00A90904" w:rsidRDefault="002679D5" w:rsidP="00C67113">
            <w:r w:rsidRPr="00A90904">
              <w:t xml:space="preserve">If setup fails at </w:t>
            </w:r>
            <w:r w:rsidRPr="00A90904">
              <w:rPr>
                <w:i/>
                <w:iCs/>
              </w:rPr>
              <w:t>Device Preparation</w:t>
            </w:r>
            <w:r w:rsidRPr="00A90904">
              <w:t xml:space="preserve"> or </w:t>
            </w:r>
            <w:r w:rsidRPr="00A90904">
              <w:rPr>
                <w:i/>
                <w:iCs/>
              </w:rPr>
              <w:t>Device Setup</w:t>
            </w:r>
            <w:r w:rsidRPr="00A90904">
              <w:t xml:space="preserve">, please </w:t>
            </w:r>
            <w:r w:rsidR="00A406BF" w:rsidRPr="00A90904">
              <w:t>stop,</w:t>
            </w:r>
            <w:r w:rsidRPr="00A90904">
              <w:t xml:space="preserve"> and reach out to </w:t>
            </w:r>
            <w:r w:rsidR="009511A8" w:rsidRPr="009511A8">
              <w:rPr>
                <w:u w:val="single"/>
              </w:rPr>
              <w:t>help@contosocorp.com</w:t>
            </w:r>
            <w:r w:rsidRPr="00A90904">
              <w:t xml:space="preserve"> for assistance. Be sure to take a picture of the details shown on the screen to help us better assist you.</w:t>
            </w:r>
          </w:p>
          <w:p w14:paraId="10E976C1" w14:textId="77777777" w:rsidR="002679D5" w:rsidRPr="00A90904" w:rsidRDefault="002679D5" w:rsidP="00C67113"/>
          <w:p w14:paraId="026F342C" w14:textId="551515B9" w:rsidR="009C5012" w:rsidRPr="009511A8" w:rsidRDefault="002679D5" w:rsidP="00C67113">
            <w:r w:rsidRPr="00A90904">
              <w:t xml:space="preserve">If setup fails at </w:t>
            </w:r>
            <w:r w:rsidRPr="00A90904">
              <w:rPr>
                <w:i/>
                <w:iCs/>
              </w:rPr>
              <w:t>Account Setup</w:t>
            </w:r>
            <w:r w:rsidRPr="00A90904">
              <w:t>, you can click on Continue Anyway.</w:t>
            </w:r>
          </w:p>
        </w:tc>
      </w:tr>
      <w:tr w:rsidR="002679D5" w:rsidRPr="00A90904" w14:paraId="76BD49EB" w14:textId="77777777" w:rsidTr="000A3400">
        <w:tc>
          <w:tcPr>
            <w:tcW w:w="1080" w:type="dxa"/>
          </w:tcPr>
          <w:p w14:paraId="1D722DFC" w14:textId="516E6C3B" w:rsidR="002679D5" w:rsidRPr="00C67113" w:rsidRDefault="002679D5" w:rsidP="00C67113">
            <w:pPr>
              <w:rPr>
                <w:b/>
                <w:bCs/>
              </w:rPr>
            </w:pPr>
            <w:r w:rsidRPr="00C67113">
              <w:rPr>
                <w:b/>
                <w:bCs/>
              </w:rPr>
              <w:t>Step 2</w:t>
            </w:r>
          </w:p>
        </w:tc>
        <w:tc>
          <w:tcPr>
            <w:tcW w:w="8270" w:type="dxa"/>
          </w:tcPr>
          <w:p w14:paraId="00DAA89B" w14:textId="75C8B955" w:rsidR="002679D5" w:rsidRPr="00A90904" w:rsidRDefault="002679D5" w:rsidP="00C67113">
            <w:r w:rsidRPr="00A90904">
              <w:t>You will then be asked to set a PIN. This will allow you to login to your workstation in the future, with just a PIN.</w:t>
            </w:r>
          </w:p>
          <w:p w14:paraId="5F82E5D3" w14:textId="77777777" w:rsidR="002679D5" w:rsidRPr="00A90904" w:rsidRDefault="002679D5" w:rsidP="00C67113"/>
          <w:p w14:paraId="405ACED3" w14:textId="3BB7AD3D" w:rsidR="002679D5" w:rsidRPr="00A90904" w:rsidRDefault="002679D5" w:rsidP="00C67113">
            <w:r w:rsidRPr="00A90904">
              <w:rPr>
                <w:noProof/>
              </w:rPr>
              <w:drawing>
                <wp:inline distT="0" distB="0" distL="0" distR="0" wp14:anchorId="107DDD72" wp14:editId="1E532DF2">
                  <wp:extent cx="2409825" cy="1749934"/>
                  <wp:effectExtent l="0" t="0" r="0" b="3175"/>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e the source imag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333" t="4718" r="12661" b="6374"/>
                          <a:stretch/>
                        </pic:blipFill>
                        <pic:spPr bwMode="auto">
                          <a:xfrm>
                            <a:off x="0" y="0"/>
                            <a:ext cx="2421386" cy="175832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679D5" w:rsidRPr="00A90904" w14:paraId="5DDFF790" w14:textId="77777777" w:rsidTr="000A3400">
        <w:tc>
          <w:tcPr>
            <w:tcW w:w="1080" w:type="dxa"/>
            <w:shd w:val="clear" w:color="auto" w:fill="F2F2F2" w:themeFill="background1" w:themeFillShade="F2"/>
          </w:tcPr>
          <w:p w14:paraId="56C9B155" w14:textId="6DAE1577" w:rsidR="002679D5" w:rsidRPr="00C67113" w:rsidRDefault="002679D5" w:rsidP="00C67113">
            <w:pPr>
              <w:rPr>
                <w:b/>
                <w:bCs/>
              </w:rPr>
            </w:pPr>
            <w:r w:rsidRPr="00C67113">
              <w:rPr>
                <w:b/>
                <w:bCs/>
              </w:rPr>
              <w:t>Step 3</w:t>
            </w:r>
          </w:p>
        </w:tc>
        <w:tc>
          <w:tcPr>
            <w:tcW w:w="8270" w:type="dxa"/>
            <w:shd w:val="clear" w:color="auto" w:fill="F2F2F2" w:themeFill="background1" w:themeFillShade="F2"/>
          </w:tcPr>
          <w:p w14:paraId="55F35F85" w14:textId="1E1C995B" w:rsidR="002679D5" w:rsidRDefault="002679D5" w:rsidP="00C67113">
            <w:r w:rsidRPr="00A90904">
              <w:t xml:space="preserve">Once your PIN is setup, you should be at the desktop of your </w:t>
            </w:r>
            <w:r w:rsidR="00A406BF">
              <w:t>workstation</w:t>
            </w:r>
            <w:r w:rsidRPr="00A90904">
              <w:t xml:space="preserve">. </w:t>
            </w:r>
          </w:p>
          <w:p w14:paraId="12A4F88D" w14:textId="74A45844" w:rsidR="002679D5" w:rsidRPr="00A90904" w:rsidRDefault="002679D5" w:rsidP="00C67113">
            <w:r w:rsidRPr="00A90904">
              <w:rPr>
                <w:u w:val="single"/>
              </w:rPr>
              <w:t>Please wait 15 minutes</w:t>
            </w:r>
            <w:r w:rsidRPr="00A90904">
              <w:t xml:space="preserve"> for your system to cleanup additional setup tasks before proceeding to the next step.</w:t>
            </w:r>
          </w:p>
        </w:tc>
      </w:tr>
      <w:tr w:rsidR="002679D5" w:rsidRPr="00A90904" w14:paraId="3F0AF5DE" w14:textId="77777777" w:rsidTr="000A3400">
        <w:tc>
          <w:tcPr>
            <w:tcW w:w="1080" w:type="dxa"/>
          </w:tcPr>
          <w:p w14:paraId="0B3FA6BD" w14:textId="193D4B35" w:rsidR="002679D5" w:rsidRPr="00C67113" w:rsidRDefault="002679D5" w:rsidP="00C67113">
            <w:pPr>
              <w:rPr>
                <w:b/>
                <w:bCs/>
              </w:rPr>
            </w:pPr>
            <w:r w:rsidRPr="00C67113">
              <w:rPr>
                <w:b/>
                <w:bCs/>
              </w:rPr>
              <w:t>Step 4</w:t>
            </w:r>
          </w:p>
        </w:tc>
        <w:tc>
          <w:tcPr>
            <w:tcW w:w="8270" w:type="dxa"/>
          </w:tcPr>
          <w:p w14:paraId="4764028F" w14:textId="163FFCC6" w:rsidR="002679D5" w:rsidRPr="00A90904" w:rsidRDefault="002679D5" w:rsidP="00C67113">
            <w:r w:rsidRPr="00A90904">
              <w:t>Click on the Start Menu and go to Settings.</w:t>
            </w:r>
          </w:p>
          <w:p w14:paraId="23EC65D2" w14:textId="0073ED08" w:rsidR="002679D5" w:rsidRPr="00A90904" w:rsidRDefault="002679D5" w:rsidP="00C67113">
            <w:r w:rsidRPr="00A90904">
              <w:rPr>
                <w:noProof/>
              </w:rPr>
              <w:drawing>
                <wp:inline distT="0" distB="0" distL="0" distR="0" wp14:anchorId="6FAC8298" wp14:editId="481AEDB7">
                  <wp:extent cx="485843" cy="133368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43" cy="1333686"/>
                          </a:xfrm>
                          <a:prstGeom prst="rect">
                            <a:avLst/>
                          </a:prstGeom>
                        </pic:spPr>
                      </pic:pic>
                    </a:graphicData>
                  </a:graphic>
                </wp:inline>
              </w:drawing>
            </w:r>
          </w:p>
        </w:tc>
      </w:tr>
      <w:tr w:rsidR="002679D5" w:rsidRPr="00A90904" w14:paraId="75C0D998" w14:textId="77777777" w:rsidTr="000A3400">
        <w:tc>
          <w:tcPr>
            <w:tcW w:w="1080" w:type="dxa"/>
            <w:shd w:val="clear" w:color="auto" w:fill="F2F2F2" w:themeFill="background1" w:themeFillShade="F2"/>
          </w:tcPr>
          <w:p w14:paraId="306E3D62" w14:textId="13D71695" w:rsidR="002679D5" w:rsidRPr="00C67113" w:rsidRDefault="002679D5" w:rsidP="00C67113">
            <w:pPr>
              <w:rPr>
                <w:b/>
                <w:bCs/>
              </w:rPr>
            </w:pPr>
            <w:r w:rsidRPr="00C67113">
              <w:rPr>
                <w:b/>
                <w:bCs/>
              </w:rPr>
              <w:t>Step 5</w:t>
            </w:r>
          </w:p>
        </w:tc>
        <w:tc>
          <w:tcPr>
            <w:tcW w:w="8270" w:type="dxa"/>
            <w:shd w:val="clear" w:color="auto" w:fill="F2F2F2" w:themeFill="background1" w:themeFillShade="F2"/>
          </w:tcPr>
          <w:p w14:paraId="1415BAE2" w14:textId="58D45CB5" w:rsidR="002679D5" w:rsidRPr="00A90904" w:rsidRDefault="002679D5" w:rsidP="00C67113">
            <w:r w:rsidRPr="00A90904">
              <w:t>Click on Update and Security</w:t>
            </w:r>
          </w:p>
          <w:p w14:paraId="1035A9D4" w14:textId="20AF1CD6" w:rsidR="002679D5" w:rsidRPr="00A90904" w:rsidRDefault="002679D5" w:rsidP="00C67113">
            <w:r w:rsidRPr="00A90904">
              <w:rPr>
                <w:noProof/>
              </w:rPr>
              <w:drawing>
                <wp:inline distT="0" distB="0" distL="0" distR="0" wp14:anchorId="78F20213" wp14:editId="774685EA">
                  <wp:extent cx="2553056" cy="933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3056" cy="933580"/>
                          </a:xfrm>
                          <a:prstGeom prst="rect">
                            <a:avLst/>
                          </a:prstGeom>
                        </pic:spPr>
                      </pic:pic>
                    </a:graphicData>
                  </a:graphic>
                </wp:inline>
              </w:drawing>
            </w:r>
          </w:p>
        </w:tc>
      </w:tr>
      <w:tr w:rsidR="002679D5" w:rsidRPr="00A90904" w14:paraId="090044ED" w14:textId="77777777" w:rsidTr="000A3400">
        <w:tc>
          <w:tcPr>
            <w:tcW w:w="1080" w:type="dxa"/>
          </w:tcPr>
          <w:p w14:paraId="3F460747" w14:textId="6D7FE94F" w:rsidR="002679D5" w:rsidRPr="00C67113" w:rsidRDefault="002679D5" w:rsidP="00C67113">
            <w:pPr>
              <w:rPr>
                <w:b/>
                <w:bCs/>
              </w:rPr>
            </w:pPr>
            <w:r w:rsidRPr="00C67113">
              <w:rPr>
                <w:b/>
                <w:bCs/>
              </w:rPr>
              <w:t>Step 6</w:t>
            </w:r>
          </w:p>
        </w:tc>
        <w:tc>
          <w:tcPr>
            <w:tcW w:w="8270" w:type="dxa"/>
          </w:tcPr>
          <w:p w14:paraId="7C920615" w14:textId="69A1B68C" w:rsidR="002679D5" w:rsidRPr="00A90904" w:rsidRDefault="002679D5" w:rsidP="00C67113">
            <w:r w:rsidRPr="00A90904">
              <w:t xml:space="preserve">Allow any Windows Updates to </w:t>
            </w:r>
            <w:r w:rsidR="009511A8" w:rsidRPr="00A90904">
              <w:t>complete and</w:t>
            </w:r>
            <w:r w:rsidRPr="00A90904">
              <w:t xml:space="preserve"> reboot the system even if it </w:t>
            </w:r>
            <w:proofErr w:type="gramStart"/>
            <w:r w:rsidRPr="00A90904">
              <w:t>doesn’t</w:t>
            </w:r>
            <w:proofErr w:type="gramEnd"/>
            <w:r w:rsidRPr="00A90904">
              <w:t xml:space="preserve"> indicate a reboot is necessary.</w:t>
            </w:r>
          </w:p>
        </w:tc>
      </w:tr>
      <w:tr w:rsidR="002679D5" w:rsidRPr="00A90904" w14:paraId="576E5562" w14:textId="77777777" w:rsidTr="000A3400">
        <w:tc>
          <w:tcPr>
            <w:tcW w:w="1080" w:type="dxa"/>
            <w:shd w:val="clear" w:color="auto" w:fill="F2F2F2" w:themeFill="background1" w:themeFillShade="F2"/>
          </w:tcPr>
          <w:p w14:paraId="48ACCA34" w14:textId="359A0734" w:rsidR="002679D5" w:rsidRPr="00C67113" w:rsidRDefault="002679D5" w:rsidP="00C67113">
            <w:pPr>
              <w:rPr>
                <w:b/>
                <w:bCs/>
              </w:rPr>
            </w:pPr>
            <w:r w:rsidRPr="00C67113">
              <w:rPr>
                <w:b/>
                <w:bCs/>
              </w:rPr>
              <w:lastRenderedPageBreak/>
              <w:t>Step 7</w:t>
            </w:r>
          </w:p>
        </w:tc>
        <w:tc>
          <w:tcPr>
            <w:tcW w:w="8270" w:type="dxa"/>
            <w:shd w:val="clear" w:color="auto" w:fill="F2F2F2" w:themeFill="background1" w:themeFillShade="F2"/>
          </w:tcPr>
          <w:p w14:paraId="5C3E071F" w14:textId="501EDF3B" w:rsidR="002679D5" w:rsidRPr="00A90904" w:rsidRDefault="002679D5" w:rsidP="00C67113">
            <w:r w:rsidRPr="00A90904">
              <w:t>After reboot, login and allow the system to complete setup. We recommend leaving it for 30 minutes. Reboot it one more time and you should see your regular applications in the start menu.</w:t>
            </w:r>
            <w:r w:rsidR="002222D5">
              <w:t xml:space="preserve"> After the reboot, if your start menu appears to be missing an application you need, please notify IT by emailing </w:t>
            </w:r>
            <w:r w:rsidR="002222D5" w:rsidRPr="008E47D2">
              <w:rPr>
                <w:u w:val="single"/>
              </w:rPr>
              <w:t>help@contosocorp.com</w:t>
            </w:r>
            <w:r w:rsidR="002222D5">
              <w:t>.</w:t>
            </w:r>
          </w:p>
          <w:p w14:paraId="25128328" w14:textId="77777777" w:rsidR="007C4CD8" w:rsidRDefault="007C4CD8" w:rsidP="00C67113"/>
          <w:p w14:paraId="27D5FD97" w14:textId="6263ADE1" w:rsidR="002679D5" w:rsidRPr="00A90904" w:rsidRDefault="002679D5" w:rsidP="00C67113">
            <w:r w:rsidRPr="00A90904">
              <w:t>Else, you are ready to go!</w:t>
            </w:r>
          </w:p>
        </w:tc>
      </w:tr>
    </w:tbl>
    <w:p w14:paraId="24E51AD8" w14:textId="77777777" w:rsidR="009C5012" w:rsidRPr="00A90904" w:rsidRDefault="009C5012" w:rsidP="00A90904">
      <w:pPr>
        <w:spacing w:line="480" w:lineRule="auto"/>
        <w:rPr>
          <w:rFonts w:ascii="Times New Roman" w:hAnsi="Times New Roman" w:cs="Times New Roman"/>
          <w:b/>
          <w:bCs/>
          <w:szCs w:val="24"/>
        </w:rPr>
      </w:pPr>
      <w:r w:rsidRPr="00A90904">
        <w:rPr>
          <w:rFonts w:ascii="Times New Roman" w:hAnsi="Times New Roman" w:cs="Times New Roman"/>
          <w:b/>
          <w:bCs/>
          <w:szCs w:val="24"/>
        </w:rPr>
        <w:br w:type="page"/>
      </w:r>
    </w:p>
    <w:p w14:paraId="7645A945" w14:textId="6D64187C" w:rsidR="000A3400" w:rsidRDefault="000A3400" w:rsidP="00C67113">
      <w:pPr>
        <w:pStyle w:val="Heading1"/>
      </w:pPr>
      <w:bookmarkStart w:id="6" w:name="_Toc72073441"/>
      <w:bookmarkStart w:id="7" w:name="_Toc72073895"/>
      <w:r w:rsidRPr="00A90904">
        <w:lastRenderedPageBreak/>
        <w:t>How to Synchronize Your Workstation</w:t>
      </w:r>
      <w:bookmarkEnd w:id="6"/>
      <w:bookmarkEnd w:id="7"/>
    </w:p>
    <w:p w14:paraId="340C2BE8" w14:textId="77777777" w:rsidR="009511A8" w:rsidRPr="009511A8" w:rsidRDefault="009511A8" w:rsidP="009511A8"/>
    <w:p w14:paraId="5394834D" w14:textId="20BFC2A0" w:rsidR="00254067" w:rsidRDefault="000A3400" w:rsidP="00C67113">
      <w:r w:rsidRPr="00A90904">
        <w:t xml:space="preserve">Follow the below steps if you were instructed to by IT or believe your workstation is behind or missing applications as a troubleshooting step. </w:t>
      </w:r>
    </w:p>
    <w:p w14:paraId="779A28F2" w14:textId="77777777" w:rsidR="00C67113" w:rsidRPr="00A90904" w:rsidRDefault="00C67113" w:rsidP="00C671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350"/>
        <w:gridCol w:w="8000"/>
      </w:tblGrid>
      <w:tr w:rsidR="000A3400" w:rsidRPr="00A90904" w14:paraId="2269A50D" w14:textId="77777777" w:rsidTr="00D60417">
        <w:tc>
          <w:tcPr>
            <w:tcW w:w="1350" w:type="dxa"/>
            <w:shd w:val="clear" w:color="auto" w:fill="F2F2F2" w:themeFill="background1" w:themeFillShade="F2"/>
          </w:tcPr>
          <w:p w14:paraId="508D12C7" w14:textId="34A3B0A6" w:rsidR="000A3400" w:rsidRPr="00C67113" w:rsidRDefault="000A3400" w:rsidP="00C67113">
            <w:pPr>
              <w:rPr>
                <w:b/>
                <w:bCs/>
              </w:rPr>
            </w:pPr>
            <w:r w:rsidRPr="00C67113">
              <w:rPr>
                <w:b/>
                <w:bCs/>
              </w:rPr>
              <w:t>Step 1</w:t>
            </w:r>
          </w:p>
        </w:tc>
        <w:tc>
          <w:tcPr>
            <w:tcW w:w="8000" w:type="dxa"/>
            <w:shd w:val="clear" w:color="auto" w:fill="F2F2F2" w:themeFill="background1" w:themeFillShade="F2"/>
          </w:tcPr>
          <w:p w14:paraId="25FE2FB8" w14:textId="3D9C5301" w:rsidR="000A3400" w:rsidRPr="00A90904" w:rsidRDefault="000A3400" w:rsidP="00C67113">
            <w:r w:rsidRPr="00A90904">
              <w:t>Open the windows start menu, and click on the Company Portal app.</w:t>
            </w:r>
          </w:p>
          <w:p w14:paraId="4F1637DB" w14:textId="67D7F953" w:rsidR="000A3400" w:rsidRPr="00A90904" w:rsidRDefault="000A3400" w:rsidP="00C67113">
            <w:r w:rsidRPr="00A90904">
              <w:rPr>
                <w:noProof/>
              </w:rPr>
              <w:drawing>
                <wp:inline distT="0" distB="0" distL="0" distR="0" wp14:anchorId="06682134" wp14:editId="63CE755F">
                  <wp:extent cx="1066949" cy="109552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949" cy="1095528"/>
                          </a:xfrm>
                          <a:prstGeom prst="rect">
                            <a:avLst/>
                          </a:prstGeom>
                        </pic:spPr>
                      </pic:pic>
                    </a:graphicData>
                  </a:graphic>
                </wp:inline>
              </w:drawing>
            </w:r>
          </w:p>
        </w:tc>
      </w:tr>
      <w:tr w:rsidR="000A3400" w:rsidRPr="00A90904" w14:paraId="3EF187F1" w14:textId="77777777" w:rsidTr="00D60417">
        <w:tc>
          <w:tcPr>
            <w:tcW w:w="1350" w:type="dxa"/>
            <w:shd w:val="clear" w:color="auto" w:fill="auto"/>
          </w:tcPr>
          <w:p w14:paraId="49EDAB0E" w14:textId="77046480" w:rsidR="000A3400" w:rsidRPr="00C67113" w:rsidRDefault="000A3400" w:rsidP="00C67113">
            <w:pPr>
              <w:rPr>
                <w:b/>
                <w:bCs/>
              </w:rPr>
            </w:pPr>
            <w:r w:rsidRPr="00C67113">
              <w:rPr>
                <w:b/>
                <w:bCs/>
              </w:rPr>
              <w:t>Step 2</w:t>
            </w:r>
          </w:p>
        </w:tc>
        <w:tc>
          <w:tcPr>
            <w:tcW w:w="8000" w:type="dxa"/>
            <w:shd w:val="clear" w:color="auto" w:fill="auto"/>
          </w:tcPr>
          <w:p w14:paraId="4C52B66A" w14:textId="72C43EE5" w:rsidR="00254067" w:rsidRPr="00A90904" w:rsidRDefault="000A3400" w:rsidP="00C67113">
            <w:r w:rsidRPr="00A90904">
              <w:t>In company portal, click settings on the bottom left of the screen.</w:t>
            </w:r>
          </w:p>
          <w:p w14:paraId="3DC80EEE" w14:textId="74A23173" w:rsidR="000A3400" w:rsidRPr="00A90904" w:rsidRDefault="000A3400" w:rsidP="00C67113">
            <w:r w:rsidRPr="00A90904">
              <w:rPr>
                <w:noProof/>
              </w:rPr>
              <w:drawing>
                <wp:inline distT="0" distB="0" distL="0" distR="0" wp14:anchorId="0D4FECA9" wp14:editId="4E36C7D1">
                  <wp:extent cx="1057423" cy="381053"/>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7423" cy="381053"/>
                          </a:xfrm>
                          <a:prstGeom prst="rect">
                            <a:avLst/>
                          </a:prstGeom>
                        </pic:spPr>
                      </pic:pic>
                    </a:graphicData>
                  </a:graphic>
                </wp:inline>
              </w:drawing>
            </w:r>
          </w:p>
        </w:tc>
      </w:tr>
      <w:tr w:rsidR="000A3400" w:rsidRPr="00A90904" w14:paraId="72DFA56C" w14:textId="77777777" w:rsidTr="00D60417">
        <w:tc>
          <w:tcPr>
            <w:tcW w:w="1350" w:type="dxa"/>
            <w:shd w:val="clear" w:color="auto" w:fill="F2F2F2" w:themeFill="background1" w:themeFillShade="F2"/>
          </w:tcPr>
          <w:p w14:paraId="52F90D54" w14:textId="7AB5CA37" w:rsidR="000A3400" w:rsidRPr="00C67113" w:rsidRDefault="000A3400" w:rsidP="00C67113">
            <w:pPr>
              <w:rPr>
                <w:b/>
                <w:bCs/>
              </w:rPr>
            </w:pPr>
            <w:r w:rsidRPr="00C67113">
              <w:rPr>
                <w:b/>
                <w:bCs/>
              </w:rPr>
              <w:t>Step 3</w:t>
            </w:r>
          </w:p>
        </w:tc>
        <w:tc>
          <w:tcPr>
            <w:tcW w:w="8000" w:type="dxa"/>
            <w:shd w:val="clear" w:color="auto" w:fill="F2F2F2" w:themeFill="background1" w:themeFillShade="F2"/>
          </w:tcPr>
          <w:p w14:paraId="006AF261" w14:textId="6D4CC3BC" w:rsidR="00254067" w:rsidRPr="00A90904" w:rsidRDefault="000A3400" w:rsidP="00C67113">
            <w:r w:rsidRPr="00A90904">
              <w:t xml:space="preserve">On the settings screen, </w:t>
            </w:r>
            <w:r w:rsidR="00254067" w:rsidRPr="00A90904">
              <w:t>click on Sync.</w:t>
            </w:r>
          </w:p>
          <w:p w14:paraId="3781351F" w14:textId="58821E15" w:rsidR="00254067" w:rsidRPr="00A90904" w:rsidRDefault="00254067" w:rsidP="00C67113">
            <w:r w:rsidRPr="00A90904">
              <w:rPr>
                <w:noProof/>
              </w:rPr>
              <w:drawing>
                <wp:inline distT="0" distB="0" distL="0" distR="0" wp14:anchorId="12C8F1E9" wp14:editId="41F528CC">
                  <wp:extent cx="2019582" cy="1076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582" cy="1076475"/>
                          </a:xfrm>
                          <a:prstGeom prst="rect">
                            <a:avLst/>
                          </a:prstGeom>
                        </pic:spPr>
                      </pic:pic>
                    </a:graphicData>
                  </a:graphic>
                </wp:inline>
              </w:drawing>
            </w:r>
          </w:p>
        </w:tc>
      </w:tr>
      <w:tr w:rsidR="00254067" w:rsidRPr="00A90904" w14:paraId="3F3C5E63" w14:textId="77777777" w:rsidTr="00D60417">
        <w:tc>
          <w:tcPr>
            <w:tcW w:w="1350" w:type="dxa"/>
            <w:shd w:val="clear" w:color="auto" w:fill="auto"/>
          </w:tcPr>
          <w:p w14:paraId="41F69512" w14:textId="2EDE9E98" w:rsidR="00254067" w:rsidRPr="00C67113" w:rsidRDefault="00254067" w:rsidP="00C67113">
            <w:pPr>
              <w:rPr>
                <w:b/>
                <w:bCs/>
              </w:rPr>
            </w:pPr>
            <w:r w:rsidRPr="00C67113">
              <w:rPr>
                <w:b/>
                <w:bCs/>
              </w:rPr>
              <w:t>Step 4</w:t>
            </w:r>
          </w:p>
        </w:tc>
        <w:tc>
          <w:tcPr>
            <w:tcW w:w="8000" w:type="dxa"/>
            <w:shd w:val="clear" w:color="auto" w:fill="auto"/>
          </w:tcPr>
          <w:p w14:paraId="2BC1A74F" w14:textId="10CAFD09" w:rsidR="00254067" w:rsidRPr="00A90904" w:rsidRDefault="00254067" w:rsidP="00C67113">
            <w:r w:rsidRPr="00A90904">
              <w:t xml:space="preserve">Once your system completed the synchronization, go </w:t>
            </w:r>
            <w:r w:rsidR="009511A8" w:rsidRPr="00A90904">
              <w:t>ahead,</w:t>
            </w:r>
            <w:r w:rsidRPr="00A90904">
              <w:t xml:space="preserve"> and reset the system to make sure any changes are applied.</w:t>
            </w:r>
          </w:p>
        </w:tc>
      </w:tr>
    </w:tbl>
    <w:p w14:paraId="3F61FD37" w14:textId="77777777" w:rsidR="000A3400" w:rsidRPr="00A90904" w:rsidRDefault="000A3400" w:rsidP="00A90904">
      <w:pPr>
        <w:spacing w:line="480" w:lineRule="auto"/>
        <w:rPr>
          <w:rFonts w:ascii="Times New Roman" w:hAnsi="Times New Roman" w:cs="Times New Roman"/>
          <w:szCs w:val="24"/>
        </w:rPr>
      </w:pPr>
    </w:p>
    <w:p w14:paraId="3E3069EB" w14:textId="03A01F83" w:rsidR="00D83E3A" w:rsidRPr="00A90904" w:rsidRDefault="00D83E3A" w:rsidP="00A90904">
      <w:pPr>
        <w:spacing w:line="480" w:lineRule="auto"/>
        <w:rPr>
          <w:rFonts w:ascii="Times New Roman" w:hAnsi="Times New Roman" w:cs="Times New Roman"/>
          <w:b/>
          <w:bCs/>
          <w:szCs w:val="24"/>
        </w:rPr>
      </w:pPr>
      <w:r w:rsidRPr="00A90904">
        <w:rPr>
          <w:rFonts w:ascii="Times New Roman" w:hAnsi="Times New Roman" w:cs="Times New Roman"/>
          <w:b/>
          <w:bCs/>
          <w:szCs w:val="24"/>
        </w:rPr>
        <w:br w:type="page"/>
      </w:r>
    </w:p>
    <w:p w14:paraId="30E59CA3" w14:textId="348ED0DF" w:rsidR="000A3400" w:rsidRDefault="00947B5A" w:rsidP="00C67113">
      <w:pPr>
        <w:pStyle w:val="Heading1"/>
      </w:pPr>
      <w:bookmarkStart w:id="8" w:name="_Toc72073442"/>
      <w:bookmarkStart w:id="9" w:name="_Toc72073896"/>
      <w:r>
        <w:lastRenderedPageBreak/>
        <w:t>How to Update Your Workstation</w:t>
      </w:r>
      <w:bookmarkEnd w:id="8"/>
      <w:bookmarkEnd w:id="9"/>
    </w:p>
    <w:p w14:paraId="596E0935" w14:textId="77777777" w:rsidR="009511A8" w:rsidRPr="009511A8" w:rsidRDefault="009511A8" w:rsidP="009511A8"/>
    <w:p w14:paraId="434B4D05" w14:textId="7021CE49" w:rsidR="00D60417" w:rsidRDefault="00D83E3A" w:rsidP="00C67113">
      <w:r w:rsidRPr="00A90904">
        <w:t xml:space="preserve">Follow the below steps to update your workstation and ensure that it is </w:t>
      </w:r>
      <w:r w:rsidR="00851691" w:rsidRPr="00A90904">
        <w:t>up to date</w:t>
      </w:r>
      <w:r w:rsidRPr="00A90904">
        <w:t xml:space="preserve"> with patches and security updates.</w:t>
      </w:r>
    </w:p>
    <w:p w14:paraId="5BF3C8D2" w14:textId="77777777" w:rsidR="00C67113" w:rsidRPr="00A90904" w:rsidRDefault="00C67113" w:rsidP="00C671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255"/>
        <w:gridCol w:w="8095"/>
      </w:tblGrid>
      <w:tr w:rsidR="00D60417" w:rsidRPr="00A90904" w14:paraId="7BCAC1FB" w14:textId="77777777" w:rsidTr="00D60417">
        <w:tc>
          <w:tcPr>
            <w:tcW w:w="1255" w:type="dxa"/>
            <w:shd w:val="clear" w:color="auto" w:fill="F2F2F2" w:themeFill="background1" w:themeFillShade="F2"/>
          </w:tcPr>
          <w:p w14:paraId="67C9A134" w14:textId="2B60BC1A" w:rsidR="00D60417" w:rsidRPr="00C67113" w:rsidRDefault="00D60417" w:rsidP="00C67113">
            <w:pPr>
              <w:rPr>
                <w:b/>
                <w:bCs/>
              </w:rPr>
            </w:pPr>
            <w:r w:rsidRPr="00C67113">
              <w:rPr>
                <w:b/>
                <w:bCs/>
              </w:rPr>
              <w:t>Step 1</w:t>
            </w:r>
          </w:p>
        </w:tc>
        <w:tc>
          <w:tcPr>
            <w:tcW w:w="8095" w:type="dxa"/>
            <w:shd w:val="clear" w:color="auto" w:fill="F2F2F2" w:themeFill="background1" w:themeFillShade="F2"/>
          </w:tcPr>
          <w:p w14:paraId="4627C7CF" w14:textId="787A5B2D" w:rsidR="00D60417" w:rsidRPr="00A90904" w:rsidRDefault="00D60417" w:rsidP="00C67113">
            <w:r w:rsidRPr="00A90904">
              <w:t>Click on the Start Menu and go to Settings.</w:t>
            </w:r>
          </w:p>
          <w:p w14:paraId="3D3A2C85" w14:textId="42642161" w:rsidR="00D60417" w:rsidRPr="00A90904" w:rsidRDefault="00D60417" w:rsidP="00C67113">
            <w:r w:rsidRPr="00A90904">
              <w:rPr>
                <w:noProof/>
              </w:rPr>
              <w:drawing>
                <wp:inline distT="0" distB="0" distL="0" distR="0" wp14:anchorId="68DCD7B3" wp14:editId="7B4BE071">
                  <wp:extent cx="485843" cy="1333686"/>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43" cy="1333686"/>
                          </a:xfrm>
                          <a:prstGeom prst="rect">
                            <a:avLst/>
                          </a:prstGeom>
                        </pic:spPr>
                      </pic:pic>
                    </a:graphicData>
                  </a:graphic>
                </wp:inline>
              </w:drawing>
            </w:r>
          </w:p>
        </w:tc>
      </w:tr>
      <w:tr w:rsidR="00D60417" w:rsidRPr="00A90904" w14:paraId="57B81A5F" w14:textId="77777777" w:rsidTr="00D60417">
        <w:tc>
          <w:tcPr>
            <w:tcW w:w="1255" w:type="dxa"/>
          </w:tcPr>
          <w:p w14:paraId="2C80A7F4" w14:textId="53E4A9FD" w:rsidR="00D60417" w:rsidRPr="00C67113" w:rsidRDefault="00D60417" w:rsidP="00C67113">
            <w:pPr>
              <w:rPr>
                <w:b/>
                <w:bCs/>
              </w:rPr>
            </w:pPr>
            <w:r w:rsidRPr="00C67113">
              <w:rPr>
                <w:b/>
                <w:bCs/>
              </w:rPr>
              <w:t>Step 2</w:t>
            </w:r>
          </w:p>
        </w:tc>
        <w:tc>
          <w:tcPr>
            <w:tcW w:w="8095" w:type="dxa"/>
          </w:tcPr>
          <w:p w14:paraId="13B72936" w14:textId="2648533B" w:rsidR="00D60417" w:rsidRPr="00A90904" w:rsidRDefault="00D60417" w:rsidP="00C67113">
            <w:r w:rsidRPr="00A90904">
              <w:t>Click on Update and Security</w:t>
            </w:r>
          </w:p>
          <w:p w14:paraId="5EB81986" w14:textId="74B4B509" w:rsidR="00D60417" w:rsidRPr="00A90904" w:rsidRDefault="00D60417" w:rsidP="00C67113">
            <w:r w:rsidRPr="00A90904">
              <w:rPr>
                <w:noProof/>
              </w:rPr>
              <w:drawing>
                <wp:inline distT="0" distB="0" distL="0" distR="0" wp14:anchorId="539211DB" wp14:editId="25C3D481">
                  <wp:extent cx="2553056" cy="933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3056" cy="933580"/>
                          </a:xfrm>
                          <a:prstGeom prst="rect">
                            <a:avLst/>
                          </a:prstGeom>
                        </pic:spPr>
                      </pic:pic>
                    </a:graphicData>
                  </a:graphic>
                </wp:inline>
              </w:drawing>
            </w:r>
          </w:p>
        </w:tc>
      </w:tr>
      <w:tr w:rsidR="00D60417" w:rsidRPr="00A90904" w14:paraId="600FC30A" w14:textId="77777777" w:rsidTr="00D60417">
        <w:tc>
          <w:tcPr>
            <w:tcW w:w="1255" w:type="dxa"/>
            <w:shd w:val="clear" w:color="auto" w:fill="F2F2F2" w:themeFill="background1" w:themeFillShade="F2"/>
          </w:tcPr>
          <w:p w14:paraId="4CD88F8B" w14:textId="19FCC0A9" w:rsidR="00D60417" w:rsidRPr="00C67113" w:rsidRDefault="00D60417" w:rsidP="00C67113">
            <w:pPr>
              <w:rPr>
                <w:b/>
                <w:bCs/>
              </w:rPr>
            </w:pPr>
            <w:r w:rsidRPr="00C67113">
              <w:rPr>
                <w:b/>
                <w:bCs/>
              </w:rPr>
              <w:t>Step 3</w:t>
            </w:r>
          </w:p>
        </w:tc>
        <w:tc>
          <w:tcPr>
            <w:tcW w:w="8095" w:type="dxa"/>
            <w:shd w:val="clear" w:color="auto" w:fill="F2F2F2" w:themeFill="background1" w:themeFillShade="F2"/>
          </w:tcPr>
          <w:p w14:paraId="0F661EF6" w14:textId="1421920F" w:rsidR="00D60417" w:rsidRPr="00A90904" w:rsidRDefault="00D60417" w:rsidP="00C67113">
            <w:r w:rsidRPr="00A90904">
              <w:t>Click on Check for Updates.</w:t>
            </w:r>
          </w:p>
          <w:p w14:paraId="2B07A9F4" w14:textId="5BBE6FA6" w:rsidR="00D60417" w:rsidRPr="00A90904" w:rsidRDefault="00D60417" w:rsidP="00C67113">
            <w:r w:rsidRPr="00A90904">
              <w:rPr>
                <w:noProof/>
              </w:rPr>
              <w:drawing>
                <wp:inline distT="0" distB="0" distL="0" distR="0" wp14:anchorId="33CE1A8F" wp14:editId="04DD9EF8">
                  <wp:extent cx="1476581" cy="419158"/>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6581" cy="419158"/>
                          </a:xfrm>
                          <a:prstGeom prst="rect">
                            <a:avLst/>
                          </a:prstGeom>
                        </pic:spPr>
                      </pic:pic>
                    </a:graphicData>
                  </a:graphic>
                </wp:inline>
              </w:drawing>
            </w:r>
          </w:p>
        </w:tc>
      </w:tr>
      <w:tr w:rsidR="00D60417" w:rsidRPr="00A90904" w14:paraId="33795F58" w14:textId="77777777" w:rsidTr="00D60417">
        <w:tc>
          <w:tcPr>
            <w:tcW w:w="1255" w:type="dxa"/>
          </w:tcPr>
          <w:p w14:paraId="57BA48D3" w14:textId="6388C647" w:rsidR="00D60417" w:rsidRPr="00C67113" w:rsidRDefault="00D60417" w:rsidP="00C67113">
            <w:pPr>
              <w:rPr>
                <w:b/>
                <w:bCs/>
              </w:rPr>
            </w:pPr>
            <w:r w:rsidRPr="00C67113">
              <w:rPr>
                <w:b/>
                <w:bCs/>
              </w:rPr>
              <w:t>Step 4</w:t>
            </w:r>
          </w:p>
        </w:tc>
        <w:tc>
          <w:tcPr>
            <w:tcW w:w="8095" w:type="dxa"/>
          </w:tcPr>
          <w:p w14:paraId="2088999A" w14:textId="305EB75A" w:rsidR="00D60417" w:rsidRPr="00A90904" w:rsidRDefault="00D60417" w:rsidP="00C67113">
            <w:r w:rsidRPr="00A90904">
              <w:t xml:space="preserve">Allow any Windows Updates to </w:t>
            </w:r>
            <w:r w:rsidR="009511A8" w:rsidRPr="00A90904">
              <w:t>complete and</w:t>
            </w:r>
            <w:r w:rsidRPr="00A90904">
              <w:t xml:space="preserve"> reboot the system if it informs you that the system needs to restart.</w:t>
            </w:r>
          </w:p>
        </w:tc>
      </w:tr>
    </w:tbl>
    <w:p w14:paraId="57E6C89A" w14:textId="2D9015AA" w:rsidR="00D83E3A" w:rsidRPr="00A90904" w:rsidRDefault="00D83E3A" w:rsidP="00A90904">
      <w:pPr>
        <w:spacing w:line="480" w:lineRule="auto"/>
        <w:rPr>
          <w:rFonts w:ascii="Times New Roman" w:hAnsi="Times New Roman" w:cs="Times New Roman"/>
          <w:szCs w:val="24"/>
        </w:rPr>
      </w:pPr>
    </w:p>
    <w:p w14:paraId="0B9BF4AD" w14:textId="77777777" w:rsidR="00D83E3A" w:rsidRPr="00A90904" w:rsidRDefault="00D83E3A" w:rsidP="00A90904">
      <w:pPr>
        <w:spacing w:line="480" w:lineRule="auto"/>
        <w:rPr>
          <w:rFonts w:ascii="Times New Roman" w:hAnsi="Times New Roman" w:cs="Times New Roman"/>
          <w:szCs w:val="24"/>
        </w:rPr>
      </w:pPr>
    </w:p>
    <w:p w14:paraId="702AC9EC" w14:textId="77777777" w:rsidR="00254067" w:rsidRPr="00A90904" w:rsidRDefault="00254067" w:rsidP="00A90904">
      <w:pPr>
        <w:spacing w:line="480" w:lineRule="auto"/>
        <w:rPr>
          <w:rFonts w:ascii="Times New Roman" w:hAnsi="Times New Roman" w:cs="Times New Roman"/>
          <w:b/>
          <w:bCs/>
          <w:szCs w:val="24"/>
        </w:rPr>
      </w:pPr>
      <w:r w:rsidRPr="00A90904">
        <w:rPr>
          <w:rFonts w:ascii="Times New Roman" w:hAnsi="Times New Roman" w:cs="Times New Roman"/>
          <w:b/>
          <w:bCs/>
          <w:szCs w:val="24"/>
        </w:rPr>
        <w:br w:type="page"/>
      </w:r>
    </w:p>
    <w:p w14:paraId="211671D9" w14:textId="0EFCB6C1" w:rsidR="00A24197" w:rsidRDefault="00D35B8C" w:rsidP="00FA0A23">
      <w:pPr>
        <w:pStyle w:val="Heading1"/>
        <w:jc w:val="center"/>
      </w:pPr>
      <w:bookmarkStart w:id="10" w:name="_Toc72073443"/>
      <w:bookmarkStart w:id="11" w:name="_Toc72073897"/>
      <w:r w:rsidRPr="00A90904">
        <w:lastRenderedPageBreak/>
        <w:t xml:space="preserve">How to Perform a </w:t>
      </w:r>
      <w:r w:rsidR="00D45C46" w:rsidRPr="00A90904">
        <w:t xml:space="preserve">Manual Reset of </w:t>
      </w:r>
      <w:r w:rsidR="003F0D88">
        <w:t>Your Workstation</w:t>
      </w:r>
      <w:bookmarkEnd w:id="10"/>
      <w:bookmarkEnd w:id="11"/>
    </w:p>
    <w:p w14:paraId="1E9F724C" w14:textId="77777777" w:rsidR="00FA0A23" w:rsidRPr="00FA0A23" w:rsidRDefault="00FA0A23" w:rsidP="00FA0A23"/>
    <w:p w14:paraId="3D63982B" w14:textId="326BF555" w:rsidR="00D45C46" w:rsidRDefault="00D45C46" w:rsidP="00C67113">
      <w:r w:rsidRPr="00A90904">
        <w:t xml:space="preserve">Follow the steps as annotated below to reset your </w:t>
      </w:r>
      <w:r w:rsidR="003F0D88">
        <w:t>workstation</w:t>
      </w:r>
      <w:r w:rsidRPr="00A90904">
        <w:t xml:space="preserve">. If you experience an issue at any step, please contact </w:t>
      </w:r>
      <w:r w:rsidR="009511A8" w:rsidRPr="009511A8">
        <w:rPr>
          <w:u w:val="single"/>
        </w:rPr>
        <w:t>help@contosocorp.com</w:t>
      </w:r>
      <w:r w:rsidRPr="00A90904">
        <w:t xml:space="preserve"> for assistance.</w:t>
      </w:r>
    </w:p>
    <w:p w14:paraId="72AF9DEF" w14:textId="77777777" w:rsidR="00C67113" w:rsidRPr="00A90904" w:rsidRDefault="00C67113" w:rsidP="00C671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377"/>
        <w:gridCol w:w="7983"/>
      </w:tblGrid>
      <w:tr w:rsidR="00D45C46" w:rsidRPr="00A90904" w14:paraId="2E307843" w14:textId="77777777" w:rsidTr="003F0D88">
        <w:tc>
          <w:tcPr>
            <w:tcW w:w="1377" w:type="dxa"/>
            <w:shd w:val="clear" w:color="auto" w:fill="F2F2F2" w:themeFill="background1" w:themeFillShade="F2"/>
          </w:tcPr>
          <w:p w14:paraId="1AE2EA32" w14:textId="2CF167DF" w:rsidR="00D45C46" w:rsidRPr="00C67113" w:rsidRDefault="00D45C46" w:rsidP="00C67113">
            <w:pPr>
              <w:rPr>
                <w:b/>
                <w:bCs/>
              </w:rPr>
            </w:pPr>
            <w:r w:rsidRPr="00C67113">
              <w:rPr>
                <w:b/>
                <w:bCs/>
              </w:rPr>
              <w:t>Step 1</w:t>
            </w:r>
          </w:p>
        </w:tc>
        <w:tc>
          <w:tcPr>
            <w:tcW w:w="7983" w:type="dxa"/>
            <w:shd w:val="clear" w:color="auto" w:fill="F2F2F2" w:themeFill="background1" w:themeFillShade="F2"/>
          </w:tcPr>
          <w:p w14:paraId="0D9317C9" w14:textId="72F95A88" w:rsidR="00D35B8C" w:rsidRPr="00A90904" w:rsidRDefault="00D45C46" w:rsidP="00C67113">
            <w:r w:rsidRPr="00A90904">
              <w:t>Log off or be at the logon screen of windows.</w:t>
            </w:r>
          </w:p>
          <w:p w14:paraId="0E3F51C4" w14:textId="5784E00F" w:rsidR="00D35B8C" w:rsidRPr="00A90904" w:rsidRDefault="00D35B8C" w:rsidP="00C67113">
            <w:r w:rsidRPr="00A90904">
              <w:rPr>
                <w:noProof/>
              </w:rPr>
              <w:drawing>
                <wp:inline distT="0" distB="0" distL="0" distR="0" wp14:anchorId="4D2DD768" wp14:editId="6D65D4DD">
                  <wp:extent cx="2419350" cy="1809860"/>
                  <wp:effectExtent l="0" t="0" r="0" b="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the source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7054" cy="1815623"/>
                          </a:xfrm>
                          <a:prstGeom prst="rect">
                            <a:avLst/>
                          </a:prstGeom>
                          <a:noFill/>
                          <a:ln>
                            <a:noFill/>
                          </a:ln>
                        </pic:spPr>
                      </pic:pic>
                    </a:graphicData>
                  </a:graphic>
                </wp:inline>
              </w:drawing>
            </w:r>
          </w:p>
        </w:tc>
      </w:tr>
      <w:tr w:rsidR="00D45C46" w:rsidRPr="00A90904" w14:paraId="3EC6A5ED" w14:textId="77777777" w:rsidTr="003F0D88">
        <w:tc>
          <w:tcPr>
            <w:tcW w:w="1377" w:type="dxa"/>
          </w:tcPr>
          <w:p w14:paraId="148274B0" w14:textId="5FA25A15" w:rsidR="00D45C46" w:rsidRPr="00C67113" w:rsidRDefault="00D45C46" w:rsidP="00C67113">
            <w:pPr>
              <w:rPr>
                <w:b/>
                <w:bCs/>
              </w:rPr>
            </w:pPr>
            <w:r w:rsidRPr="00C67113">
              <w:rPr>
                <w:b/>
                <w:bCs/>
              </w:rPr>
              <w:t>Step 2</w:t>
            </w:r>
          </w:p>
        </w:tc>
        <w:tc>
          <w:tcPr>
            <w:tcW w:w="7983" w:type="dxa"/>
          </w:tcPr>
          <w:p w14:paraId="6F85E9C3" w14:textId="34DE162B" w:rsidR="00D35B8C" w:rsidRPr="00A90904" w:rsidRDefault="00D45C46" w:rsidP="00C67113">
            <w:r w:rsidRPr="00A90904">
              <w:rPr>
                <w:u w:val="single"/>
              </w:rPr>
              <w:t>Hold</w:t>
            </w:r>
            <w:r w:rsidRPr="00A90904">
              <w:t xml:space="preserve"> the SHIFT key, click the power icon on the lower right of the screen, and click reset. Then release the SHIFT key.</w:t>
            </w:r>
          </w:p>
          <w:p w14:paraId="6BC34F50" w14:textId="4753A8F7" w:rsidR="00D35B8C" w:rsidRPr="00A90904" w:rsidRDefault="00D35B8C" w:rsidP="00C67113">
            <w:r w:rsidRPr="00A90904">
              <w:rPr>
                <w:noProof/>
              </w:rPr>
              <w:drawing>
                <wp:inline distT="0" distB="0" distL="0" distR="0" wp14:anchorId="27B3472C" wp14:editId="729132B8">
                  <wp:extent cx="124777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a:extLst>
                              <a:ext uri="{28A0092B-C50C-407E-A947-70E740481C1C}">
                                <a14:useLocalDpi xmlns:a14="http://schemas.microsoft.com/office/drawing/2010/main" val="0"/>
                              </a:ext>
                            </a:extLst>
                          </a:blip>
                          <a:srcRect l="78167" t="81555"/>
                          <a:stretch/>
                        </pic:blipFill>
                        <pic:spPr bwMode="auto">
                          <a:xfrm>
                            <a:off x="0" y="0"/>
                            <a:ext cx="1247775" cy="7905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45C46" w:rsidRPr="00A90904" w14:paraId="68F2FAD6" w14:textId="77777777" w:rsidTr="003F0D88">
        <w:tc>
          <w:tcPr>
            <w:tcW w:w="1377" w:type="dxa"/>
            <w:shd w:val="clear" w:color="auto" w:fill="F2F2F2" w:themeFill="background1" w:themeFillShade="F2"/>
          </w:tcPr>
          <w:p w14:paraId="65D8444B" w14:textId="45DB24DD" w:rsidR="00D45C46" w:rsidRPr="00C67113" w:rsidRDefault="00D45C46" w:rsidP="00C67113">
            <w:pPr>
              <w:rPr>
                <w:b/>
                <w:bCs/>
              </w:rPr>
            </w:pPr>
            <w:r w:rsidRPr="00C67113">
              <w:rPr>
                <w:b/>
                <w:bCs/>
              </w:rPr>
              <w:t>Step 3</w:t>
            </w:r>
          </w:p>
        </w:tc>
        <w:tc>
          <w:tcPr>
            <w:tcW w:w="7983" w:type="dxa"/>
            <w:shd w:val="clear" w:color="auto" w:fill="F2F2F2" w:themeFill="background1" w:themeFillShade="F2"/>
          </w:tcPr>
          <w:p w14:paraId="17954D8A" w14:textId="6852D068" w:rsidR="00D45C46" w:rsidRPr="00A90904" w:rsidRDefault="00D35B8C" w:rsidP="00C67113">
            <w:r w:rsidRPr="00A90904">
              <w:t xml:space="preserve">The system will now reboot and </w:t>
            </w:r>
            <w:r w:rsidR="00D45C46" w:rsidRPr="00A90904">
              <w:t>should boot into “Recovery Mode”</w:t>
            </w:r>
            <w:r w:rsidRPr="00A90904">
              <w:t xml:space="preserve"> as shown below:</w:t>
            </w:r>
          </w:p>
          <w:p w14:paraId="34C0F13A" w14:textId="6510B451" w:rsidR="00D35B8C" w:rsidRPr="00A90904" w:rsidRDefault="00D45C46" w:rsidP="00C67113">
            <w:r w:rsidRPr="00A90904">
              <w:rPr>
                <w:noProof/>
              </w:rPr>
              <w:drawing>
                <wp:inline distT="0" distB="0" distL="0" distR="0" wp14:anchorId="15D57F61" wp14:editId="06DC795D">
                  <wp:extent cx="3771900" cy="2418690"/>
                  <wp:effectExtent l="0" t="0" r="0" b="127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2661" cy="2451240"/>
                          </a:xfrm>
                          <a:prstGeom prst="rect">
                            <a:avLst/>
                          </a:prstGeom>
                          <a:noFill/>
                          <a:ln>
                            <a:noFill/>
                          </a:ln>
                        </pic:spPr>
                      </pic:pic>
                    </a:graphicData>
                  </a:graphic>
                </wp:inline>
              </w:drawing>
            </w:r>
          </w:p>
        </w:tc>
      </w:tr>
      <w:tr w:rsidR="00D35B8C" w:rsidRPr="00A90904" w14:paraId="4EA3A315" w14:textId="77777777" w:rsidTr="003F0D88">
        <w:tc>
          <w:tcPr>
            <w:tcW w:w="1377" w:type="dxa"/>
            <w:shd w:val="clear" w:color="auto" w:fill="FBE4D5" w:themeFill="accent2" w:themeFillTint="33"/>
          </w:tcPr>
          <w:p w14:paraId="1D3BA249" w14:textId="1AC5D229" w:rsidR="00D35B8C" w:rsidRPr="00C67113" w:rsidRDefault="00D35B8C" w:rsidP="00C67113">
            <w:pPr>
              <w:rPr>
                <w:b/>
                <w:bCs/>
                <w:color w:val="C00000"/>
              </w:rPr>
            </w:pPr>
            <w:r w:rsidRPr="00C67113">
              <w:rPr>
                <w:b/>
                <w:bCs/>
                <w:color w:val="C00000"/>
              </w:rPr>
              <w:lastRenderedPageBreak/>
              <w:t>Important!</w:t>
            </w:r>
          </w:p>
        </w:tc>
        <w:tc>
          <w:tcPr>
            <w:tcW w:w="7983" w:type="dxa"/>
            <w:shd w:val="clear" w:color="auto" w:fill="FBE4D5" w:themeFill="accent2" w:themeFillTint="33"/>
          </w:tcPr>
          <w:p w14:paraId="13CD863E" w14:textId="5CACE795" w:rsidR="00D35B8C" w:rsidRPr="00A90904" w:rsidRDefault="00D35B8C" w:rsidP="00C67113">
            <w:pPr>
              <w:rPr>
                <w:color w:val="C00000"/>
              </w:rPr>
            </w:pPr>
            <w:r w:rsidRPr="00A90904">
              <w:rPr>
                <w:color w:val="C00000"/>
              </w:rPr>
              <w:t xml:space="preserve">If you do not boot into the screen as shown above, something went wrong. Please attempt steps 1 – 2 again. If it still fails, please reach out to </w:t>
            </w:r>
            <w:r w:rsidR="00FA0A23" w:rsidRPr="00FA0A23">
              <w:rPr>
                <w:color w:val="C00000"/>
                <w:u w:val="single"/>
              </w:rPr>
              <w:t>help@contosocorp.com</w:t>
            </w:r>
            <w:r w:rsidRPr="00A90904">
              <w:rPr>
                <w:color w:val="C00000"/>
              </w:rPr>
              <w:t xml:space="preserve"> for assistance. </w:t>
            </w:r>
          </w:p>
        </w:tc>
      </w:tr>
      <w:tr w:rsidR="00D45C46" w:rsidRPr="00A90904" w14:paraId="6EFC2C7A" w14:textId="77777777" w:rsidTr="003F0D88">
        <w:tc>
          <w:tcPr>
            <w:tcW w:w="1377" w:type="dxa"/>
            <w:shd w:val="clear" w:color="auto" w:fill="auto"/>
          </w:tcPr>
          <w:p w14:paraId="4C8DC97F" w14:textId="31F5B6CA" w:rsidR="00D45C46" w:rsidRPr="00C67113" w:rsidRDefault="00D45C46" w:rsidP="00C67113">
            <w:pPr>
              <w:rPr>
                <w:b/>
                <w:bCs/>
              </w:rPr>
            </w:pPr>
            <w:r w:rsidRPr="00C67113">
              <w:rPr>
                <w:b/>
                <w:bCs/>
              </w:rPr>
              <w:t>Step 4</w:t>
            </w:r>
          </w:p>
        </w:tc>
        <w:tc>
          <w:tcPr>
            <w:tcW w:w="7983" w:type="dxa"/>
            <w:shd w:val="clear" w:color="auto" w:fill="auto"/>
          </w:tcPr>
          <w:p w14:paraId="418E0D90" w14:textId="3E8E39EF" w:rsidR="00D35B8C" w:rsidRPr="00A90904" w:rsidRDefault="00D45C46" w:rsidP="00C67113">
            <w:r w:rsidRPr="00A90904">
              <w:t>Click Troubleshoot on the Choose an Option screen.</w:t>
            </w:r>
          </w:p>
          <w:p w14:paraId="78E2E65E" w14:textId="77777777" w:rsidR="00D45C46" w:rsidRPr="00A90904" w:rsidRDefault="00D45C46" w:rsidP="00C67113">
            <w:r w:rsidRPr="00A90904">
              <w:rPr>
                <w:noProof/>
              </w:rPr>
              <w:drawing>
                <wp:inline distT="0" distB="0" distL="0" distR="0" wp14:anchorId="2278864B" wp14:editId="087A8CA0">
                  <wp:extent cx="2589918" cy="904875"/>
                  <wp:effectExtent l="0" t="0" r="127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20">
                            <a:extLst>
                              <a:ext uri="{28A0092B-C50C-407E-A947-70E740481C1C}">
                                <a14:useLocalDpi xmlns:a14="http://schemas.microsoft.com/office/drawing/2010/main" val="0"/>
                              </a:ext>
                            </a:extLst>
                          </a:blip>
                          <a:srcRect l="8454" t="70032" r="46476" b="5411"/>
                          <a:stretch/>
                        </pic:blipFill>
                        <pic:spPr bwMode="auto">
                          <a:xfrm>
                            <a:off x="0" y="0"/>
                            <a:ext cx="2613975" cy="913280"/>
                          </a:xfrm>
                          <a:prstGeom prst="rect">
                            <a:avLst/>
                          </a:prstGeom>
                          <a:noFill/>
                          <a:ln>
                            <a:noFill/>
                          </a:ln>
                          <a:extLst>
                            <a:ext uri="{53640926-AAD7-44D8-BBD7-CCE9431645EC}">
                              <a14:shadowObscured xmlns:a14="http://schemas.microsoft.com/office/drawing/2010/main"/>
                            </a:ext>
                          </a:extLst>
                        </pic:spPr>
                      </pic:pic>
                    </a:graphicData>
                  </a:graphic>
                </wp:inline>
              </w:drawing>
            </w:r>
          </w:p>
          <w:p w14:paraId="7677DA3C" w14:textId="1035BEBC" w:rsidR="0087184A" w:rsidRPr="00A90904" w:rsidRDefault="0087184A" w:rsidP="00C67113"/>
        </w:tc>
      </w:tr>
      <w:tr w:rsidR="00D45C46" w:rsidRPr="00A90904" w14:paraId="7B9A51F0" w14:textId="77777777" w:rsidTr="003F0D88">
        <w:trPr>
          <w:trHeight w:val="2340"/>
        </w:trPr>
        <w:tc>
          <w:tcPr>
            <w:tcW w:w="1377" w:type="dxa"/>
            <w:shd w:val="clear" w:color="auto" w:fill="F2F2F2" w:themeFill="background1" w:themeFillShade="F2"/>
          </w:tcPr>
          <w:p w14:paraId="5B4327C0" w14:textId="0212C557" w:rsidR="00D45C46" w:rsidRPr="00C67113" w:rsidRDefault="00D45C46" w:rsidP="00C67113">
            <w:pPr>
              <w:rPr>
                <w:b/>
                <w:bCs/>
              </w:rPr>
            </w:pPr>
            <w:r w:rsidRPr="00C67113">
              <w:rPr>
                <w:b/>
                <w:bCs/>
              </w:rPr>
              <w:t>Step 5</w:t>
            </w:r>
          </w:p>
        </w:tc>
        <w:tc>
          <w:tcPr>
            <w:tcW w:w="7983" w:type="dxa"/>
            <w:shd w:val="clear" w:color="auto" w:fill="F2F2F2" w:themeFill="background1" w:themeFillShade="F2"/>
          </w:tcPr>
          <w:p w14:paraId="2D3649FB" w14:textId="0190A974" w:rsidR="0087184A" w:rsidRPr="00A90904" w:rsidRDefault="00D45C46" w:rsidP="00C67113">
            <w:r w:rsidRPr="00A90904">
              <w:t>In Troubleshoot, select Reset This PC.</w:t>
            </w:r>
          </w:p>
          <w:p w14:paraId="3A58CC17" w14:textId="7E0BFEAE" w:rsidR="00D45C46" w:rsidRPr="00A90904" w:rsidRDefault="0087184A" w:rsidP="00C67113">
            <w:r w:rsidRPr="00A90904">
              <w:rPr>
                <w:noProof/>
              </w:rPr>
              <w:drawing>
                <wp:inline distT="0" distB="0" distL="0" distR="0" wp14:anchorId="7A8FE337" wp14:editId="74C67F3B">
                  <wp:extent cx="3114675" cy="1028700"/>
                  <wp:effectExtent l="0" t="0" r="9525"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21">
                            <a:extLst>
                              <a:ext uri="{28A0092B-C50C-407E-A947-70E740481C1C}">
                                <a14:useLocalDpi xmlns:a14="http://schemas.microsoft.com/office/drawing/2010/main" val="0"/>
                              </a:ext>
                            </a:extLst>
                          </a:blip>
                          <a:srcRect l="21429" t="26351" r="25486" b="49325"/>
                          <a:stretch/>
                        </pic:blipFill>
                        <pic:spPr bwMode="auto">
                          <a:xfrm>
                            <a:off x="0" y="0"/>
                            <a:ext cx="3114675" cy="10287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35B8C" w:rsidRPr="00A90904" w14:paraId="658FC69B" w14:textId="77777777" w:rsidTr="003F0D88">
        <w:trPr>
          <w:trHeight w:val="575"/>
        </w:trPr>
        <w:tc>
          <w:tcPr>
            <w:tcW w:w="1377" w:type="dxa"/>
            <w:shd w:val="clear" w:color="auto" w:fill="D9E2F3" w:themeFill="accent1" w:themeFillTint="33"/>
          </w:tcPr>
          <w:p w14:paraId="3FFA86AD" w14:textId="427322D4" w:rsidR="00D35B8C" w:rsidRPr="00C67113" w:rsidRDefault="00D35B8C" w:rsidP="00C67113">
            <w:pPr>
              <w:rPr>
                <w:b/>
                <w:bCs/>
                <w:color w:val="4472C4" w:themeColor="accent1"/>
              </w:rPr>
            </w:pPr>
            <w:r w:rsidRPr="00C67113">
              <w:rPr>
                <w:b/>
                <w:bCs/>
                <w:color w:val="4472C4" w:themeColor="accent1"/>
              </w:rPr>
              <w:t>Note!</w:t>
            </w:r>
          </w:p>
        </w:tc>
        <w:tc>
          <w:tcPr>
            <w:tcW w:w="7983" w:type="dxa"/>
            <w:shd w:val="clear" w:color="auto" w:fill="D9E2F3" w:themeFill="accent1" w:themeFillTint="33"/>
          </w:tcPr>
          <w:p w14:paraId="090D7D62" w14:textId="3239B06B" w:rsidR="00D35B8C" w:rsidRPr="00A90904" w:rsidRDefault="00D35B8C" w:rsidP="00C67113">
            <w:pPr>
              <w:rPr>
                <w:color w:val="4472C4" w:themeColor="accent1"/>
              </w:rPr>
            </w:pPr>
            <w:r w:rsidRPr="00A90904">
              <w:rPr>
                <w:color w:val="4472C4" w:themeColor="accent1"/>
              </w:rPr>
              <w:t xml:space="preserve">Step 6 and 7 may be reversed depending on the system, so if you see Step 7 appear before Step 6, </w:t>
            </w:r>
            <w:r w:rsidR="004F7627" w:rsidRPr="00A90904">
              <w:rPr>
                <w:color w:val="4472C4" w:themeColor="accent1"/>
              </w:rPr>
              <w:t>that is</w:t>
            </w:r>
            <w:r w:rsidRPr="00A90904">
              <w:rPr>
                <w:color w:val="4472C4" w:themeColor="accent1"/>
              </w:rPr>
              <w:t xml:space="preserve"> ok!</w:t>
            </w:r>
          </w:p>
        </w:tc>
      </w:tr>
      <w:tr w:rsidR="00D45C46" w:rsidRPr="00A90904" w14:paraId="4748283A" w14:textId="77777777" w:rsidTr="003F0D88">
        <w:trPr>
          <w:trHeight w:val="2373"/>
        </w:trPr>
        <w:tc>
          <w:tcPr>
            <w:tcW w:w="1377" w:type="dxa"/>
            <w:shd w:val="clear" w:color="auto" w:fill="auto"/>
          </w:tcPr>
          <w:p w14:paraId="6A465E3E" w14:textId="0A374095" w:rsidR="00D45C46" w:rsidRPr="00C67113" w:rsidRDefault="00D45C46" w:rsidP="00C67113">
            <w:pPr>
              <w:rPr>
                <w:b/>
                <w:bCs/>
              </w:rPr>
            </w:pPr>
            <w:r w:rsidRPr="00C67113">
              <w:rPr>
                <w:b/>
                <w:bCs/>
              </w:rPr>
              <w:t>Step 6</w:t>
            </w:r>
          </w:p>
        </w:tc>
        <w:tc>
          <w:tcPr>
            <w:tcW w:w="7983" w:type="dxa"/>
            <w:shd w:val="clear" w:color="auto" w:fill="auto"/>
          </w:tcPr>
          <w:p w14:paraId="61A1CDEB" w14:textId="3D843F7C" w:rsidR="0087184A" w:rsidRPr="00A90904" w:rsidRDefault="0087184A" w:rsidP="00C67113">
            <w:r w:rsidRPr="00A90904">
              <w:t xml:space="preserve">On the recover from a drive screen, choose Fully </w:t>
            </w:r>
            <w:proofErr w:type="gramStart"/>
            <w:r w:rsidRPr="00A90904">
              <w:t>clean</w:t>
            </w:r>
            <w:proofErr w:type="gramEnd"/>
            <w:r w:rsidRPr="00A90904">
              <w:t xml:space="preserve"> the drive.</w:t>
            </w:r>
          </w:p>
          <w:p w14:paraId="289A6CAE" w14:textId="1DB270E5" w:rsidR="0087184A" w:rsidRPr="00A90904" w:rsidRDefault="0087184A" w:rsidP="00C67113">
            <w:r w:rsidRPr="00A90904">
              <w:rPr>
                <w:noProof/>
              </w:rPr>
              <w:drawing>
                <wp:inline distT="0" distB="0" distL="0" distR="0" wp14:anchorId="46387EBB" wp14:editId="5C43D53F">
                  <wp:extent cx="3237614" cy="10668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10416" t="59881" r="47758" b="16817"/>
                          <a:stretch/>
                        </pic:blipFill>
                        <pic:spPr bwMode="auto">
                          <a:xfrm>
                            <a:off x="0" y="0"/>
                            <a:ext cx="3243972" cy="106889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45C46" w:rsidRPr="00A90904" w14:paraId="6817BE9F" w14:textId="77777777" w:rsidTr="003F0D88">
        <w:trPr>
          <w:trHeight w:val="2376"/>
        </w:trPr>
        <w:tc>
          <w:tcPr>
            <w:tcW w:w="1377" w:type="dxa"/>
            <w:shd w:val="clear" w:color="auto" w:fill="F2F2F2" w:themeFill="background1" w:themeFillShade="F2"/>
          </w:tcPr>
          <w:p w14:paraId="363C0AD1" w14:textId="734DFA89" w:rsidR="00D45C46" w:rsidRPr="00C67113" w:rsidRDefault="0087184A" w:rsidP="00C67113">
            <w:pPr>
              <w:rPr>
                <w:b/>
                <w:bCs/>
              </w:rPr>
            </w:pPr>
            <w:r w:rsidRPr="00C67113">
              <w:rPr>
                <w:b/>
                <w:bCs/>
              </w:rPr>
              <w:t>Step 7</w:t>
            </w:r>
          </w:p>
        </w:tc>
        <w:tc>
          <w:tcPr>
            <w:tcW w:w="7983" w:type="dxa"/>
            <w:shd w:val="clear" w:color="auto" w:fill="F2F2F2" w:themeFill="background1" w:themeFillShade="F2"/>
          </w:tcPr>
          <w:p w14:paraId="5EFB90E2" w14:textId="1B932A69" w:rsidR="0087184A" w:rsidRPr="00A90904" w:rsidRDefault="0087184A" w:rsidP="00C67113">
            <w:r w:rsidRPr="00A90904">
              <w:t>On the Reset this PC screen, choose Cloud Download.</w:t>
            </w:r>
          </w:p>
          <w:p w14:paraId="3877D449" w14:textId="522E8D9D" w:rsidR="0087184A" w:rsidRPr="00A90904" w:rsidRDefault="0087184A" w:rsidP="00C67113">
            <w:r w:rsidRPr="00A90904">
              <w:rPr>
                <w:noProof/>
              </w:rPr>
              <w:drawing>
                <wp:inline distT="0" distB="0" distL="0" distR="0" wp14:anchorId="09E14D13" wp14:editId="4AEC19CF">
                  <wp:extent cx="3303620" cy="1047750"/>
                  <wp:effectExtent l="0" t="0" r="0"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e the source image"/>
                          <pic:cNvPicPr>
                            <a:picLocks noChangeAspect="1" noChangeArrowheads="1"/>
                          </pic:cNvPicPr>
                        </pic:nvPicPr>
                        <pic:blipFill rotWithShape="1">
                          <a:blip r:embed="rId23">
                            <a:extLst>
                              <a:ext uri="{28A0092B-C50C-407E-A947-70E740481C1C}">
                                <a14:useLocalDpi xmlns:a14="http://schemas.microsoft.com/office/drawing/2010/main" val="0"/>
                              </a:ext>
                            </a:extLst>
                          </a:blip>
                          <a:srcRect l="21474" t="31837" r="29007" b="47222"/>
                          <a:stretch/>
                        </pic:blipFill>
                        <pic:spPr bwMode="auto">
                          <a:xfrm>
                            <a:off x="0" y="0"/>
                            <a:ext cx="3312267" cy="105049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35B8C" w:rsidRPr="00A90904" w14:paraId="101B8B8A" w14:textId="77777777" w:rsidTr="003F0D88">
        <w:tc>
          <w:tcPr>
            <w:tcW w:w="1377" w:type="dxa"/>
            <w:shd w:val="clear" w:color="auto" w:fill="auto"/>
          </w:tcPr>
          <w:p w14:paraId="77D19363" w14:textId="703CB1B4" w:rsidR="00D35B8C" w:rsidRPr="00C67113" w:rsidRDefault="00D35B8C" w:rsidP="00C67113">
            <w:pPr>
              <w:rPr>
                <w:b/>
                <w:bCs/>
              </w:rPr>
            </w:pPr>
            <w:r w:rsidRPr="00C67113">
              <w:rPr>
                <w:b/>
                <w:bCs/>
              </w:rPr>
              <w:t>Step 8</w:t>
            </w:r>
          </w:p>
        </w:tc>
        <w:tc>
          <w:tcPr>
            <w:tcW w:w="7983" w:type="dxa"/>
            <w:shd w:val="clear" w:color="auto" w:fill="auto"/>
          </w:tcPr>
          <w:p w14:paraId="247D4D29" w14:textId="77777777" w:rsidR="00D35B8C" w:rsidRPr="00A90904" w:rsidRDefault="00D35B8C" w:rsidP="00C67113">
            <w:r w:rsidRPr="00A90904">
              <w:t>Windows will now begin the process of downloading and installing a clean image of Windows. Please periodically check the system for messages.</w:t>
            </w:r>
          </w:p>
          <w:p w14:paraId="3E103DB1" w14:textId="0D3A55BE" w:rsidR="00D35B8C" w:rsidRPr="00A90904" w:rsidRDefault="00D35B8C" w:rsidP="00C67113">
            <w:r w:rsidRPr="00A90904">
              <w:br/>
              <w:t>The system will reboot several times during this process.</w:t>
            </w:r>
          </w:p>
        </w:tc>
      </w:tr>
      <w:tr w:rsidR="00F81BBE" w:rsidRPr="00A90904" w14:paraId="65714450" w14:textId="77777777" w:rsidTr="003F0D88">
        <w:trPr>
          <w:trHeight w:val="3168"/>
        </w:trPr>
        <w:tc>
          <w:tcPr>
            <w:tcW w:w="1377" w:type="dxa"/>
            <w:shd w:val="clear" w:color="auto" w:fill="F2F2F2" w:themeFill="background1" w:themeFillShade="F2"/>
          </w:tcPr>
          <w:p w14:paraId="350C1BC1" w14:textId="76A3FB42" w:rsidR="00F81BBE" w:rsidRPr="00C67113" w:rsidRDefault="00F81BBE" w:rsidP="00C67113">
            <w:pPr>
              <w:rPr>
                <w:b/>
                <w:bCs/>
              </w:rPr>
            </w:pPr>
            <w:r w:rsidRPr="00C67113">
              <w:rPr>
                <w:b/>
                <w:bCs/>
              </w:rPr>
              <w:lastRenderedPageBreak/>
              <w:t>Step 9</w:t>
            </w:r>
          </w:p>
        </w:tc>
        <w:tc>
          <w:tcPr>
            <w:tcW w:w="7983" w:type="dxa"/>
            <w:shd w:val="clear" w:color="auto" w:fill="F2F2F2" w:themeFill="background1" w:themeFillShade="F2"/>
          </w:tcPr>
          <w:p w14:paraId="4CACC649" w14:textId="77777777" w:rsidR="00F81BBE" w:rsidRPr="00A90904" w:rsidRDefault="00F81BBE" w:rsidP="00C67113">
            <w:r w:rsidRPr="00A90904">
              <w:t>A message may appear during the reset that says the following:</w:t>
            </w:r>
          </w:p>
          <w:p w14:paraId="7611F8C8" w14:textId="77777777" w:rsidR="00F81BBE" w:rsidRPr="00A90904" w:rsidRDefault="00F81BBE" w:rsidP="00C67113"/>
          <w:p w14:paraId="5C46CEB0" w14:textId="519D5A1F" w:rsidR="00F81BBE" w:rsidRPr="00A90904" w:rsidRDefault="00F81BBE" w:rsidP="00C67113">
            <w:pPr>
              <w:rPr>
                <w:i/>
                <w:iCs/>
                <w:color w:val="FFFFFF" w:themeColor="background1"/>
              </w:rPr>
            </w:pPr>
            <w:r w:rsidRPr="00A90904">
              <w:rPr>
                <w:i/>
                <w:iCs/>
                <w:color w:val="FFFFFF" w:themeColor="background1"/>
                <w:highlight w:val="black"/>
              </w:rPr>
              <w:t>A configuration change was requested to clear the TPM</w:t>
            </w:r>
            <w:r w:rsidRPr="00A90904">
              <w:rPr>
                <w:i/>
                <w:iCs/>
                <w:color w:val="FFFFFF" w:themeColor="background1"/>
                <w:highlight w:val="black"/>
              </w:rPr>
              <w:br/>
              <w:t>WARNING: This request will remove any keys stored in the TPM. You will lose all created keys and access to data encrypted by these keys.</w:t>
            </w:r>
            <w:r w:rsidRPr="00A90904">
              <w:rPr>
                <w:i/>
                <w:iCs/>
                <w:color w:val="FFFFFF" w:themeColor="background1"/>
                <w:highlight w:val="black"/>
              </w:rPr>
              <w:br/>
              <w:t>Press F12 to clear the TPM</w:t>
            </w:r>
            <w:r w:rsidRPr="00A90904">
              <w:rPr>
                <w:i/>
                <w:iCs/>
                <w:color w:val="FFFFFF" w:themeColor="background1"/>
                <w:highlight w:val="black"/>
              </w:rPr>
              <w:br/>
              <w:t>Press Esc to reject this change request and continue.</w:t>
            </w:r>
          </w:p>
          <w:p w14:paraId="396B2CFE" w14:textId="77777777" w:rsidR="00F81BBE" w:rsidRPr="00A90904" w:rsidRDefault="00F81BBE" w:rsidP="00C67113"/>
          <w:p w14:paraId="2C918392" w14:textId="0165FF62" w:rsidR="00F81BBE" w:rsidRPr="00A90904" w:rsidRDefault="00F81BBE" w:rsidP="00C67113">
            <w:r w:rsidRPr="00A90904">
              <w:t xml:space="preserve">You need to </w:t>
            </w:r>
            <w:r w:rsidRPr="00A90904">
              <w:rPr>
                <w:u w:val="single"/>
              </w:rPr>
              <w:t>press</w:t>
            </w:r>
            <w:r w:rsidRPr="00A90904">
              <w:t xml:space="preserve"> F12 to continue.</w:t>
            </w:r>
          </w:p>
        </w:tc>
      </w:tr>
      <w:tr w:rsidR="00F81BBE" w:rsidRPr="00A90904" w14:paraId="2937DF40" w14:textId="77777777" w:rsidTr="003F0D88">
        <w:trPr>
          <w:trHeight w:val="666"/>
        </w:trPr>
        <w:tc>
          <w:tcPr>
            <w:tcW w:w="1377" w:type="dxa"/>
            <w:shd w:val="clear" w:color="auto" w:fill="auto"/>
          </w:tcPr>
          <w:p w14:paraId="7415C3CD" w14:textId="35907BF7" w:rsidR="00F81BBE" w:rsidRPr="00C67113" w:rsidRDefault="00F81BBE" w:rsidP="00C67113">
            <w:pPr>
              <w:rPr>
                <w:b/>
                <w:bCs/>
              </w:rPr>
            </w:pPr>
            <w:r w:rsidRPr="00C67113">
              <w:rPr>
                <w:b/>
                <w:bCs/>
              </w:rPr>
              <w:t>Step 10</w:t>
            </w:r>
          </w:p>
        </w:tc>
        <w:tc>
          <w:tcPr>
            <w:tcW w:w="7983" w:type="dxa"/>
            <w:shd w:val="clear" w:color="auto" w:fill="auto"/>
          </w:tcPr>
          <w:p w14:paraId="020587D0" w14:textId="3F657BB6" w:rsidR="00F81BBE" w:rsidRPr="00A90904" w:rsidRDefault="00F81BBE" w:rsidP="00C67113">
            <w:r w:rsidRPr="00A90904">
              <w:t xml:space="preserve">Windows may reboot several more times before approaching the Intune Setup Screens. </w:t>
            </w:r>
          </w:p>
        </w:tc>
      </w:tr>
      <w:tr w:rsidR="00F81BBE" w:rsidRPr="00A90904" w14:paraId="7EA79E21" w14:textId="77777777" w:rsidTr="003F0D88">
        <w:trPr>
          <w:trHeight w:val="1818"/>
        </w:trPr>
        <w:tc>
          <w:tcPr>
            <w:tcW w:w="1377" w:type="dxa"/>
            <w:shd w:val="clear" w:color="auto" w:fill="F2F2F2" w:themeFill="background1" w:themeFillShade="F2"/>
          </w:tcPr>
          <w:p w14:paraId="32D1417C" w14:textId="01A70FA6" w:rsidR="00F81BBE" w:rsidRPr="00C67113" w:rsidRDefault="00F81BBE" w:rsidP="00C67113">
            <w:pPr>
              <w:rPr>
                <w:b/>
                <w:bCs/>
              </w:rPr>
            </w:pPr>
            <w:r w:rsidRPr="00C67113">
              <w:rPr>
                <w:b/>
                <w:bCs/>
              </w:rPr>
              <w:t>Step 11</w:t>
            </w:r>
          </w:p>
        </w:tc>
        <w:tc>
          <w:tcPr>
            <w:tcW w:w="7983" w:type="dxa"/>
            <w:shd w:val="clear" w:color="auto" w:fill="F2F2F2" w:themeFill="background1" w:themeFillShade="F2"/>
          </w:tcPr>
          <w:p w14:paraId="12D23C48" w14:textId="20183949" w:rsidR="003F0D88" w:rsidRPr="00A90904" w:rsidRDefault="00F81BBE" w:rsidP="00C67113">
            <w:r w:rsidRPr="00A90904">
              <w:t xml:space="preserve">Once windows </w:t>
            </w:r>
            <w:proofErr w:type="gramStart"/>
            <w:r w:rsidRPr="00A90904">
              <w:t>completes</w:t>
            </w:r>
            <w:proofErr w:type="gramEnd"/>
            <w:r w:rsidRPr="00A90904">
              <w:t xml:space="preserve"> initial setup, it should take you to this screen to report the status of it configuring.</w:t>
            </w:r>
            <w:r w:rsidR="00851691">
              <w:t xml:space="preserve"> </w:t>
            </w:r>
            <w:r w:rsidR="003F0D88">
              <w:t>It may ask you to login first, in which case</w:t>
            </w:r>
            <w:r w:rsidR="00851691">
              <w:t xml:space="preserve"> </w:t>
            </w:r>
            <w:r w:rsidR="003F0D88">
              <w:t>login using</w:t>
            </w:r>
            <w:r w:rsidR="00851691">
              <w:t xml:space="preserve"> your network credentials</w:t>
            </w:r>
            <w:r w:rsidR="003F0D88">
              <w:t xml:space="preserve"> to continue setup.</w:t>
            </w:r>
          </w:p>
          <w:p w14:paraId="7FC77B51" w14:textId="77777777" w:rsidR="00F81BBE" w:rsidRPr="00A90904" w:rsidRDefault="00A45B79" w:rsidP="00C67113">
            <w:r w:rsidRPr="00A90904">
              <w:rPr>
                <w:noProof/>
              </w:rPr>
              <w:drawing>
                <wp:inline distT="0" distB="0" distL="0" distR="0" wp14:anchorId="4CAB1E2F" wp14:editId="196A058F">
                  <wp:extent cx="4514850" cy="3409950"/>
                  <wp:effectExtent l="0" t="0" r="0" b="0"/>
                  <wp:docPr id="12" name="Picture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3409950"/>
                          </a:xfrm>
                          <a:prstGeom prst="rect">
                            <a:avLst/>
                          </a:prstGeom>
                          <a:noFill/>
                          <a:ln>
                            <a:noFill/>
                          </a:ln>
                        </pic:spPr>
                      </pic:pic>
                    </a:graphicData>
                  </a:graphic>
                </wp:inline>
              </w:drawing>
            </w:r>
          </w:p>
          <w:p w14:paraId="0AB99554" w14:textId="77777777" w:rsidR="00A45B79" w:rsidRPr="00A90904" w:rsidRDefault="00A45B79" w:rsidP="00C67113"/>
          <w:p w14:paraId="7CF0E18B" w14:textId="7ECD6EA0" w:rsidR="00A45B79" w:rsidRPr="00A90904" w:rsidRDefault="00A45B79" w:rsidP="00C67113">
            <w:r w:rsidRPr="00A90904">
              <w:t xml:space="preserve">If setup fails at </w:t>
            </w:r>
            <w:r w:rsidRPr="00A90904">
              <w:rPr>
                <w:i/>
                <w:iCs/>
              </w:rPr>
              <w:t>Device Preparation</w:t>
            </w:r>
            <w:r w:rsidRPr="00A90904">
              <w:t xml:space="preserve"> or </w:t>
            </w:r>
            <w:r w:rsidRPr="00A90904">
              <w:rPr>
                <w:i/>
                <w:iCs/>
              </w:rPr>
              <w:t>Device Setup</w:t>
            </w:r>
            <w:r w:rsidRPr="00A90904">
              <w:t xml:space="preserve">, please </w:t>
            </w:r>
            <w:proofErr w:type="gramStart"/>
            <w:r w:rsidRPr="00A90904">
              <w:t>stop</w:t>
            </w:r>
            <w:proofErr w:type="gramEnd"/>
            <w:r w:rsidRPr="00A90904">
              <w:t xml:space="preserve"> and reach out to </w:t>
            </w:r>
            <w:r w:rsidR="00FA0A23" w:rsidRPr="00FA0A23">
              <w:rPr>
                <w:u w:val="single"/>
              </w:rPr>
              <w:t>help@contosocorp.com</w:t>
            </w:r>
            <w:r w:rsidRPr="00A90904">
              <w:t xml:space="preserve"> for assistance. Be sure to take a picture of the details shown on the screen.</w:t>
            </w:r>
          </w:p>
          <w:p w14:paraId="47EE2B61" w14:textId="77777777" w:rsidR="00A45B79" w:rsidRPr="00A90904" w:rsidRDefault="00A45B79" w:rsidP="00C67113"/>
          <w:p w14:paraId="20C9F423" w14:textId="32B9031A" w:rsidR="00A45B79" w:rsidRPr="00A90904" w:rsidRDefault="00A45B79" w:rsidP="00C67113">
            <w:r w:rsidRPr="00A90904">
              <w:t xml:space="preserve">If setup fails at </w:t>
            </w:r>
            <w:r w:rsidRPr="00A90904">
              <w:rPr>
                <w:i/>
                <w:iCs/>
              </w:rPr>
              <w:t>Account Setup</w:t>
            </w:r>
            <w:r w:rsidRPr="00A90904">
              <w:t>, you can click on continue anyway. This will self-resolve.</w:t>
            </w:r>
          </w:p>
        </w:tc>
      </w:tr>
      <w:tr w:rsidR="00A45B79" w:rsidRPr="00A90904" w14:paraId="6DBE59A8" w14:textId="77777777" w:rsidTr="003F0D88">
        <w:trPr>
          <w:trHeight w:val="6453"/>
        </w:trPr>
        <w:tc>
          <w:tcPr>
            <w:tcW w:w="1377" w:type="dxa"/>
            <w:shd w:val="clear" w:color="auto" w:fill="auto"/>
          </w:tcPr>
          <w:p w14:paraId="566DA31E" w14:textId="5CE510C1" w:rsidR="00A45B79" w:rsidRPr="00C67113" w:rsidRDefault="00A45B79" w:rsidP="00C67113">
            <w:pPr>
              <w:rPr>
                <w:b/>
                <w:bCs/>
              </w:rPr>
            </w:pPr>
            <w:r w:rsidRPr="00C67113">
              <w:rPr>
                <w:b/>
                <w:bCs/>
              </w:rPr>
              <w:lastRenderedPageBreak/>
              <w:t>Step 12</w:t>
            </w:r>
          </w:p>
        </w:tc>
        <w:tc>
          <w:tcPr>
            <w:tcW w:w="7983" w:type="dxa"/>
            <w:shd w:val="clear" w:color="auto" w:fill="auto"/>
          </w:tcPr>
          <w:p w14:paraId="247CA5E6" w14:textId="15D981B6" w:rsidR="00A45B79" w:rsidRPr="00A90904" w:rsidRDefault="00A45B79" w:rsidP="00C67113">
            <w:r w:rsidRPr="00A90904">
              <w:t xml:space="preserve">You will then be asked to set a PIN. This will allow you to login in the future on your </w:t>
            </w:r>
            <w:r w:rsidR="00661F90">
              <w:t>workstation</w:t>
            </w:r>
            <w:r w:rsidRPr="00A90904">
              <w:t xml:space="preserve"> only via this PIN.</w:t>
            </w:r>
          </w:p>
          <w:p w14:paraId="47178E63" w14:textId="7E87F4E6" w:rsidR="00A45B79" w:rsidRPr="00A90904" w:rsidRDefault="00A45B79" w:rsidP="00C67113">
            <w:r w:rsidRPr="00A90904">
              <w:rPr>
                <w:noProof/>
              </w:rPr>
              <w:drawing>
                <wp:inline distT="0" distB="0" distL="0" distR="0" wp14:anchorId="1C10C976" wp14:editId="039B7945">
                  <wp:extent cx="4695825" cy="3409950"/>
                  <wp:effectExtent l="0" t="0" r="9525" b="0"/>
                  <wp:docPr id="13"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e the source image"/>
                          <pic:cNvPicPr>
                            <a:picLocks noChangeAspect="1" noChangeArrowheads="1"/>
                          </pic:cNvPicPr>
                        </pic:nvPicPr>
                        <pic:blipFill rotWithShape="1">
                          <a:blip r:embed="rId24">
                            <a:extLst>
                              <a:ext uri="{28A0092B-C50C-407E-A947-70E740481C1C}">
                                <a14:useLocalDpi xmlns:a14="http://schemas.microsoft.com/office/drawing/2010/main" val="0"/>
                              </a:ext>
                            </a:extLst>
                          </a:blip>
                          <a:srcRect l="8333" t="4718" r="12661" b="6374"/>
                          <a:stretch/>
                        </pic:blipFill>
                        <pic:spPr bwMode="auto">
                          <a:xfrm>
                            <a:off x="0" y="0"/>
                            <a:ext cx="4695825" cy="34099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45B79" w:rsidRPr="00A90904" w14:paraId="487056E3" w14:textId="77777777" w:rsidTr="003F0D88">
        <w:trPr>
          <w:trHeight w:val="1170"/>
        </w:trPr>
        <w:tc>
          <w:tcPr>
            <w:tcW w:w="1377" w:type="dxa"/>
            <w:shd w:val="clear" w:color="auto" w:fill="F2F2F2" w:themeFill="background1" w:themeFillShade="F2"/>
          </w:tcPr>
          <w:p w14:paraId="36D565C8" w14:textId="4E49D987" w:rsidR="00A45B79" w:rsidRPr="00C67113" w:rsidRDefault="00A45B79" w:rsidP="00C67113">
            <w:pPr>
              <w:rPr>
                <w:b/>
                <w:bCs/>
              </w:rPr>
            </w:pPr>
            <w:r w:rsidRPr="00C67113">
              <w:rPr>
                <w:b/>
                <w:bCs/>
              </w:rPr>
              <w:t>Step 13</w:t>
            </w:r>
          </w:p>
        </w:tc>
        <w:tc>
          <w:tcPr>
            <w:tcW w:w="7983" w:type="dxa"/>
            <w:shd w:val="clear" w:color="auto" w:fill="F2F2F2" w:themeFill="background1" w:themeFillShade="F2"/>
          </w:tcPr>
          <w:p w14:paraId="6B5F7E67" w14:textId="3529CEDB" w:rsidR="00A45B79" w:rsidRPr="00A90904" w:rsidRDefault="00A45B79" w:rsidP="00C67113">
            <w:r w:rsidRPr="00A90904">
              <w:t xml:space="preserve">Once your PIN is setup, you should be at the desktop of your </w:t>
            </w:r>
            <w:r w:rsidR="00404DF1">
              <w:t>workstation</w:t>
            </w:r>
            <w:r w:rsidRPr="00A90904">
              <w:t xml:space="preserve">. </w:t>
            </w:r>
          </w:p>
          <w:p w14:paraId="33AE7FFA" w14:textId="3220F9F6" w:rsidR="00A45B79" w:rsidRPr="00A90904" w:rsidRDefault="00A45B79" w:rsidP="00C67113">
            <w:r w:rsidRPr="00A90904">
              <w:rPr>
                <w:u w:val="single"/>
              </w:rPr>
              <w:t>Please wait 15 minutes</w:t>
            </w:r>
            <w:r w:rsidRPr="00A90904">
              <w:t xml:space="preserve"> for your system to cleanup additional setup tasks before proceeding to the next step.</w:t>
            </w:r>
          </w:p>
        </w:tc>
      </w:tr>
      <w:tr w:rsidR="00A45B79" w:rsidRPr="00A90904" w14:paraId="1C42D1A5" w14:textId="77777777" w:rsidTr="003F0D88">
        <w:trPr>
          <w:trHeight w:val="351"/>
        </w:trPr>
        <w:tc>
          <w:tcPr>
            <w:tcW w:w="1377" w:type="dxa"/>
            <w:shd w:val="clear" w:color="auto" w:fill="auto"/>
          </w:tcPr>
          <w:p w14:paraId="64786949" w14:textId="42293951" w:rsidR="00A45B79" w:rsidRPr="00C67113" w:rsidRDefault="00A45B79" w:rsidP="00C67113">
            <w:pPr>
              <w:rPr>
                <w:b/>
                <w:bCs/>
              </w:rPr>
            </w:pPr>
            <w:r w:rsidRPr="00C67113">
              <w:rPr>
                <w:b/>
                <w:bCs/>
              </w:rPr>
              <w:t>Step 14</w:t>
            </w:r>
          </w:p>
        </w:tc>
        <w:tc>
          <w:tcPr>
            <w:tcW w:w="7983" w:type="dxa"/>
            <w:shd w:val="clear" w:color="auto" w:fill="auto"/>
          </w:tcPr>
          <w:p w14:paraId="3DEAD09A" w14:textId="2A19FCB1" w:rsidR="00A45B79" w:rsidRPr="00A90904" w:rsidRDefault="00A45B79" w:rsidP="00C67113">
            <w:r w:rsidRPr="00A90904">
              <w:t>Click on the Start Menu and go to Settings.</w:t>
            </w:r>
          </w:p>
          <w:p w14:paraId="7A6BFFD7" w14:textId="11DC3EB3" w:rsidR="00A45B79" w:rsidRPr="00A90904" w:rsidRDefault="00A45B79" w:rsidP="00C67113">
            <w:r w:rsidRPr="00A90904">
              <w:rPr>
                <w:noProof/>
              </w:rPr>
              <w:drawing>
                <wp:inline distT="0" distB="0" distL="0" distR="0" wp14:anchorId="76A52A20" wp14:editId="394DFD7E">
                  <wp:extent cx="485843" cy="133368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43" cy="1333686"/>
                          </a:xfrm>
                          <a:prstGeom prst="rect">
                            <a:avLst/>
                          </a:prstGeom>
                        </pic:spPr>
                      </pic:pic>
                    </a:graphicData>
                  </a:graphic>
                </wp:inline>
              </w:drawing>
            </w:r>
          </w:p>
        </w:tc>
      </w:tr>
      <w:tr w:rsidR="00A45B79" w:rsidRPr="00A90904" w14:paraId="2DB25B74" w14:textId="77777777" w:rsidTr="003F0D88">
        <w:trPr>
          <w:trHeight w:val="351"/>
        </w:trPr>
        <w:tc>
          <w:tcPr>
            <w:tcW w:w="1377" w:type="dxa"/>
            <w:shd w:val="clear" w:color="auto" w:fill="F2F2F2" w:themeFill="background1" w:themeFillShade="F2"/>
          </w:tcPr>
          <w:p w14:paraId="50CFB159" w14:textId="27BBC0A2" w:rsidR="00A45B79" w:rsidRPr="00C67113" w:rsidRDefault="00A45B79" w:rsidP="00C67113">
            <w:pPr>
              <w:rPr>
                <w:b/>
                <w:bCs/>
              </w:rPr>
            </w:pPr>
            <w:r w:rsidRPr="00C67113">
              <w:rPr>
                <w:b/>
                <w:bCs/>
              </w:rPr>
              <w:t>Step 15</w:t>
            </w:r>
          </w:p>
        </w:tc>
        <w:tc>
          <w:tcPr>
            <w:tcW w:w="7983" w:type="dxa"/>
            <w:shd w:val="clear" w:color="auto" w:fill="F2F2F2" w:themeFill="background1" w:themeFillShade="F2"/>
          </w:tcPr>
          <w:p w14:paraId="03AA57A4" w14:textId="7BA399EE" w:rsidR="00A45B79" w:rsidRPr="00A90904" w:rsidRDefault="00A45B79" w:rsidP="00C67113">
            <w:r w:rsidRPr="00A90904">
              <w:t>Click on Update and Security</w:t>
            </w:r>
          </w:p>
          <w:p w14:paraId="4AD37813" w14:textId="24E2BAEB" w:rsidR="00A45B79" w:rsidRPr="00A90904" w:rsidRDefault="00A45B79" w:rsidP="00C67113">
            <w:r w:rsidRPr="00A90904">
              <w:rPr>
                <w:noProof/>
              </w:rPr>
              <w:drawing>
                <wp:inline distT="0" distB="0" distL="0" distR="0" wp14:anchorId="292989D0" wp14:editId="3998AC22">
                  <wp:extent cx="2553056" cy="933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3056" cy="933580"/>
                          </a:xfrm>
                          <a:prstGeom prst="rect">
                            <a:avLst/>
                          </a:prstGeom>
                        </pic:spPr>
                      </pic:pic>
                    </a:graphicData>
                  </a:graphic>
                </wp:inline>
              </w:drawing>
            </w:r>
          </w:p>
        </w:tc>
      </w:tr>
      <w:tr w:rsidR="00A45B79" w:rsidRPr="00A90904" w14:paraId="4505027B" w14:textId="77777777" w:rsidTr="003F0D88">
        <w:trPr>
          <w:trHeight w:val="351"/>
        </w:trPr>
        <w:tc>
          <w:tcPr>
            <w:tcW w:w="1377" w:type="dxa"/>
            <w:shd w:val="clear" w:color="auto" w:fill="auto"/>
          </w:tcPr>
          <w:p w14:paraId="3BFCF592" w14:textId="7654E7C2" w:rsidR="00A45B79" w:rsidRPr="00C67113" w:rsidRDefault="00A45B79" w:rsidP="00C67113">
            <w:pPr>
              <w:rPr>
                <w:b/>
                <w:bCs/>
              </w:rPr>
            </w:pPr>
            <w:r w:rsidRPr="00C67113">
              <w:rPr>
                <w:b/>
                <w:bCs/>
              </w:rPr>
              <w:t>Step 16</w:t>
            </w:r>
          </w:p>
        </w:tc>
        <w:tc>
          <w:tcPr>
            <w:tcW w:w="7983" w:type="dxa"/>
            <w:shd w:val="clear" w:color="auto" w:fill="auto"/>
          </w:tcPr>
          <w:p w14:paraId="2F326CA4" w14:textId="1D92D495" w:rsidR="00A45B79" w:rsidRPr="00A90904" w:rsidRDefault="00A45B79" w:rsidP="00C67113">
            <w:r w:rsidRPr="00A90904">
              <w:t>Click on Check for Updates.</w:t>
            </w:r>
          </w:p>
          <w:p w14:paraId="7265C35F" w14:textId="21DF637A" w:rsidR="00A45B79" w:rsidRPr="00A90904" w:rsidRDefault="00A45B79" w:rsidP="00C67113">
            <w:r w:rsidRPr="00A90904">
              <w:rPr>
                <w:noProof/>
              </w:rPr>
              <w:lastRenderedPageBreak/>
              <w:drawing>
                <wp:inline distT="0" distB="0" distL="0" distR="0" wp14:anchorId="11F814D1" wp14:editId="75435310">
                  <wp:extent cx="1476581" cy="419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6581" cy="419158"/>
                          </a:xfrm>
                          <a:prstGeom prst="rect">
                            <a:avLst/>
                          </a:prstGeom>
                        </pic:spPr>
                      </pic:pic>
                    </a:graphicData>
                  </a:graphic>
                </wp:inline>
              </w:drawing>
            </w:r>
          </w:p>
        </w:tc>
      </w:tr>
      <w:tr w:rsidR="00A45B79" w:rsidRPr="00A90904" w14:paraId="40401104" w14:textId="77777777" w:rsidTr="003F0D88">
        <w:trPr>
          <w:trHeight w:val="756"/>
        </w:trPr>
        <w:tc>
          <w:tcPr>
            <w:tcW w:w="1377" w:type="dxa"/>
            <w:shd w:val="clear" w:color="auto" w:fill="F2F2F2" w:themeFill="background1" w:themeFillShade="F2"/>
          </w:tcPr>
          <w:p w14:paraId="6A2E6261" w14:textId="2454754B" w:rsidR="00A45B79" w:rsidRPr="00C67113" w:rsidRDefault="00A45B79" w:rsidP="00C67113">
            <w:pPr>
              <w:rPr>
                <w:b/>
                <w:bCs/>
              </w:rPr>
            </w:pPr>
            <w:r w:rsidRPr="00C67113">
              <w:rPr>
                <w:b/>
                <w:bCs/>
              </w:rPr>
              <w:lastRenderedPageBreak/>
              <w:t>Step 17</w:t>
            </w:r>
          </w:p>
        </w:tc>
        <w:tc>
          <w:tcPr>
            <w:tcW w:w="7983" w:type="dxa"/>
            <w:shd w:val="clear" w:color="auto" w:fill="F2F2F2" w:themeFill="background1" w:themeFillShade="F2"/>
          </w:tcPr>
          <w:p w14:paraId="10810240" w14:textId="0FF5728E" w:rsidR="00A45B79" w:rsidRPr="00A90904" w:rsidRDefault="00A45B79" w:rsidP="00C67113">
            <w:r w:rsidRPr="00A90904">
              <w:t xml:space="preserve">Allow any Windows Updates to </w:t>
            </w:r>
            <w:r w:rsidR="00FA0A23" w:rsidRPr="00A90904">
              <w:t>complete and</w:t>
            </w:r>
            <w:r w:rsidRPr="00A90904">
              <w:t xml:space="preserve"> reboot the system even if it </w:t>
            </w:r>
            <w:r w:rsidR="002222D5" w:rsidRPr="00A90904">
              <w:t>does not</w:t>
            </w:r>
            <w:r w:rsidRPr="00A90904">
              <w:t xml:space="preserve"> indicate a reboot is necessary.</w:t>
            </w:r>
          </w:p>
        </w:tc>
      </w:tr>
      <w:tr w:rsidR="00A45B79" w:rsidRPr="00A90904" w14:paraId="77892741" w14:textId="77777777" w:rsidTr="003F0D88">
        <w:trPr>
          <w:trHeight w:val="351"/>
        </w:trPr>
        <w:tc>
          <w:tcPr>
            <w:tcW w:w="1377" w:type="dxa"/>
          </w:tcPr>
          <w:p w14:paraId="165CC51B" w14:textId="439B1343" w:rsidR="00A45B79" w:rsidRPr="00C67113" w:rsidRDefault="00A45B79" w:rsidP="00C67113">
            <w:pPr>
              <w:rPr>
                <w:b/>
                <w:bCs/>
              </w:rPr>
            </w:pPr>
            <w:r w:rsidRPr="00C67113">
              <w:rPr>
                <w:b/>
                <w:bCs/>
              </w:rPr>
              <w:t>Step 18</w:t>
            </w:r>
          </w:p>
        </w:tc>
        <w:tc>
          <w:tcPr>
            <w:tcW w:w="7983" w:type="dxa"/>
          </w:tcPr>
          <w:p w14:paraId="0C9C9326" w14:textId="58B7DB92" w:rsidR="00404DF1" w:rsidRDefault="00A45B79" w:rsidP="00C67113">
            <w:r w:rsidRPr="00A90904">
              <w:t xml:space="preserve">After reboot, login and allow </w:t>
            </w:r>
            <w:r w:rsidR="00404DF1">
              <w:t>the workstation</w:t>
            </w:r>
            <w:r w:rsidRPr="00A90904">
              <w:t xml:space="preserve"> to complete setup. We recommend leaving it for 30 minutes. </w:t>
            </w:r>
            <w:r w:rsidR="002222D5" w:rsidRPr="00A90904">
              <w:t>Reboot it one more time and you should see your regular applications in the start menu.</w:t>
            </w:r>
            <w:r w:rsidR="002222D5">
              <w:t xml:space="preserve"> </w:t>
            </w:r>
          </w:p>
          <w:p w14:paraId="56DC079B" w14:textId="77777777" w:rsidR="00404DF1" w:rsidRDefault="00404DF1" w:rsidP="00C67113"/>
          <w:p w14:paraId="1216A3FA" w14:textId="6DC5C323" w:rsidR="002222D5" w:rsidRPr="00A90904" w:rsidRDefault="002222D5" w:rsidP="00C67113">
            <w:r>
              <w:t xml:space="preserve">After the reboot, if your start menu appears to be missing an application you need, please notify IT by emailing </w:t>
            </w:r>
            <w:r w:rsidRPr="008E47D2">
              <w:rPr>
                <w:u w:val="single"/>
              </w:rPr>
              <w:t>help@contosocorp.com</w:t>
            </w:r>
            <w:r>
              <w:t>.</w:t>
            </w:r>
          </w:p>
          <w:p w14:paraId="7820F183" w14:textId="77777777" w:rsidR="0044096F" w:rsidRPr="00A90904" w:rsidRDefault="0044096F" w:rsidP="00C67113"/>
          <w:p w14:paraId="0002692A" w14:textId="561FA614" w:rsidR="0044096F" w:rsidRPr="00A90904" w:rsidRDefault="0044096F" w:rsidP="00C67113">
            <w:r w:rsidRPr="00A90904">
              <w:t>Else, you are ready to go!</w:t>
            </w:r>
          </w:p>
        </w:tc>
      </w:tr>
    </w:tbl>
    <w:p w14:paraId="7C559706" w14:textId="7A8FB278" w:rsidR="0087184A" w:rsidRPr="00A90904" w:rsidRDefault="0087184A" w:rsidP="00A90904">
      <w:pPr>
        <w:spacing w:line="480" w:lineRule="auto"/>
        <w:rPr>
          <w:rFonts w:ascii="Times New Roman" w:hAnsi="Times New Roman" w:cs="Times New Roman"/>
          <w:szCs w:val="24"/>
        </w:rPr>
      </w:pPr>
    </w:p>
    <w:p w14:paraId="75BE9802" w14:textId="5579B710" w:rsidR="0087184A" w:rsidRPr="00A90904" w:rsidRDefault="0087184A" w:rsidP="00A90904">
      <w:pPr>
        <w:spacing w:line="480" w:lineRule="auto"/>
        <w:rPr>
          <w:rFonts w:ascii="Times New Roman" w:hAnsi="Times New Roman" w:cs="Times New Roman"/>
          <w:szCs w:val="24"/>
        </w:rPr>
      </w:pPr>
    </w:p>
    <w:sectPr w:rsidR="0087184A" w:rsidRPr="00A90904" w:rsidSect="00D35B8C">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0F2FD" w14:textId="77777777" w:rsidR="000C47F8" w:rsidRDefault="000C47F8" w:rsidP="00A90904">
      <w:pPr>
        <w:spacing w:after="0" w:line="240" w:lineRule="auto"/>
      </w:pPr>
      <w:r>
        <w:separator/>
      </w:r>
    </w:p>
  </w:endnote>
  <w:endnote w:type="continuationSeparator" w:id="0">
    <w:p w14:paraId="074F9E34" w14:textId="77777777" w:rsidR="000C47F8" w:rsidRDefault="000C47F8" w:rsidP="00A9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42625" w14:textId="77777777" w:rsidR="000C47F8" w:rsidRDefault="000C47F8" w:rsidP="00A90904">
      <w:pPr>
        <w:spacing w:after="0" w:line="240" w:lineRule="auto"/>
      </w:pPr>
      <w:r>
        <w:separator/>
      </w:r>
    </w:p>
  </w:footnote>
  <w:footnote w:type="continuationSeparator" w:id="0">
    <w:p w14:paraId="47D63B9A" w14:textId="77777777" w:rsidR="000C47F8" w:rsidRDefault="000C47F8" w:rsidP="00A9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BEAC1" w14:textId="6EABFF57" w:rsidR="00B80CDD" w:rsidRPr="00C67113" w:rsidRDefault="00C67113">
    <w:pPr>
      <w:pStyle w:val="Header"/>
      <w:rPr>
        <w:rFonts w:cs="Times New Roman"/>
        <w:szCs w:val="24"/>
      </w:rPr>
    </w:pPr>
    <w:r w:rsidRPr="00C67113">
      <w:rPr>
        <w:rFonts w:cs="Times New Roman"/>
        <w:szCs w:val="24"/>
      </w:rPr>
      <w:t>Microsoft Endpoint Manager User Guide for New Workstations</w:t>
    </w:r>
    <w:r w:rsidRPr="00C67113">
      <w:rPr>
        <w:rFonts w:cs="Times New Roman"/>
        <w:szCs w:val="24"/>
      </w:rPr>
      <w:tab/>
    </w:r>
    <w:r w:rsidR="00B80CDD" w:rsidRPr="00C67113">
      <w:rPr>
        <w:rFonts w:cs="Times New Roman"/>
        <w:szCs w:val="24"/>
      </w:rPr>
      <w:fldChar w:fldCharType="begin"/>
    </w:r>
    <w:r w:rsidR="00B80CDD" w:rsidRPr="00C67113">
      <w:rPr>
        <w:rFonts w:cs="Times New Roman"/>
        <w:szCs w:val="24"/>
      </w:rPr>
      <w:instrText xml:space="preserve"> PAGE   \* MERGEFORMAT </w:instrText>
    </w:r>
    <w:r w:rsidR="00B80CDD" w:rsidRPr="00C67113">
      <w:rPr>
        <w:rFonts w:cs="Times New Roman"/>
        <w:szCs w:val="24"/>
      </w:rPr>
      <w:fldChar w:fldCharType="separate"/>
    </w:r>
    <w:r w:rsidR="00B80CDD" w:rsidRPr="00C67113">
      <w:rPr>
        <w:rFonts w:cs="Times New Roman"/>
        <w:noProof/>
        <w:szCs w:val="24"/>
      </w:rPr>
      <w:t>1</w:t>
    </w:r>
    <w:r w:rsidR="00B80CDD" w:rsidRPr="00C67113">
      <w:rPr>
        <w:rFonts w:cs="Times New Roman"/>
        <w:noProof/>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NzIzMDM3M7I0tbRQ0lEKTi0uzszPAykwrAUAd0rK3ywAAAA="/>
  </w:docVars>
  <w:rsids>
    <w:rsidRoot w:val="00D45C46"/>
    <w:rsid w:val="000169F6"/>
    <w:rsid w:val="000A3400"/>
    <w:rsid w:val="000C47F8"/>
    <w:rsid w:val="002222D5"/>
    <w:rsid w:val="00254067"/>
    <w:rsid w:val="002679D5"/>
    <w:rsid w:val="003F0D88"/>
    <w:rsid w:val="00404DF1"/>
    <w:rsid w:val="00407003"/>
    <w:rsid w:val="0044096F"/>
    <w:rsid w:val="004F7627"/>
    <w:rsid w:val="005B0560"/>
    <w:rsid w:val="00627424"/>
    <w:rsid w:val="00661F90"/>
    <w:rsid w:val="007C4CD8"/>
    <w:rsid w:val="00851691"/>
    <w:rsid w:val="0087184A"/>
    <w:rsid w:val="008E47D2"/>
    <w:rsid w:val="00947B5A"/>
    <w:rsid w:val="009511A8"/>
    <w:rsid w:val="009B03D9"/>
    <w:rsid w:val="009C5012"/>
    <w:rsid w:val="009F16CA"/>
    <w:rsid w:val="00A24197"/>
    <w:rsid w:val="00A406BF"/>
    <w:rsid w:val="00A45B79"/>
    <w:rsid w:val="00A90904"/>
    <w:rsid w:val="00B80CDD"/>
    <w:rsid w:val="00C67113"/>
    <w:rsid w:val="00D35B8C"/>
    <w:rsid w:val="00D45C46"/>
    <w:rsid w:val="00D60417"/>
    <w:rsid w:val="00D83E3A"/>
    <w:rsid w:val="00F81BBE"/>
    <w:rsid w:val="00FA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4A81"/>
  <w15:chartTrackingRefBased/>
  <w15:docId w15:val="{1F2282F8-6921-4330-AF23-9DA4A6E6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113"/>
    <w:rPr>
      <w:sz w:val="24"/>
    </w:rPr>
  </w:style>
  <w:style w:type="paragraph" w:styleId="Heading1">
    <w:name w:val="heading 1"/>
    <w:basedOn w:val="Normal"/>
    <w:next w:val="Normal"/>
    <w:link w:val="Heading1Char"/>
    <w:uiPriority w:val="9"/>
    <w:qFormat/>
    <w:rsid w:val="00C6711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C6711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C6711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67113"/>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C6711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6711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6711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6711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6711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5C46"/>
    <w:rPr>
      <w:color w:val="0563C1" w:themeColor="hyperlink"/>
      <w:u w:val="single"/>
    </w:rPr>
  </w:style>
  <w:style w:type="character" w:styleId="UnresolvedMention">
    <w:name w:val="Unresolved Mention"/>
    <w:basedOn w:val="DefaultParagraphFont"/>
    <w:uiPriority w:val="99"/>
    <w:semiHidden/>
    <w:unhideWhenUsed/>
    <w:rsid w:val="00D45C46"/>
    <w:rPr>
      <w:color w:val="605E5C"/>
      <w:shd w:val="clear" w:color="auto" w:fill="E1DFDD"/>
    </w:rPr>
  </w:style>
  <w:style w:type="paragraph" w:styleId="BalloonText">
    <w:name w:val="Balloon Text"/>
    <w:basedOn w:val="Normal"/>
    <w:link w:val="BalloonTextChar"/>
    <w:uiPriority w:val="99"/>
    <w:semiHidden/>
    <w:unhideWhenUsed/>
    <w:rsid w:val="00016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9F6"/>
    <w:rPr>
      <w:rFonts w:ascii="Segoe UI" w:hAnsi="Segoe UI" w:cs="Segoe UI"/>
      <w:sz w:val="18"/>
      <w:szCs w:val="18"/>
    </w:rPr>
  </w:style>
  <w:style w:type="paragraph" w:styleId="Header">
    <w:name w:val="header"/>
    <w:basedOn w:val="Normal"/>
    <w:link w:val="HeaderChar"/>
    <w:uiPriority w:val="99"/>
    <w:unhideWhenUsed/>
    <w:rsid w:val="00A9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904"/>
  </w:style>
  <w:style w:type="paragraph" w:styleId="Footer">
    <w:name w:val="footer"/>
    <w:basedOn w:val="Normal"/>
    <w:link w:val="FooterChar"/>
    <w:uiPriority w:val="99"/>
    <w:unhideWhenUsed/>
    <w:rsid w:val="00A9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904"/>
  </w:style>
  <w:style w:type="paragraph" w:styleId="NoSpacing">
    <w:name w:val="No Spacing"/>
    <w:uiPriority w:val="1"/>
    <w:qFormat/>
    <w:rsid w:val="00C67113"/>
    <w:pPr>
      <w:spacing w:after="0" w:line="240" w:lineRule="auto"/>
    </w:pPr>
    <w:rPr>
      <w:sz w:val="24"/>
    </w:rPr>
  </w:style>
  <w:style w:type="character" w:customStyle="1" w:styleId="Heading1Char">
    <w:name w:val="Heading 1 Char"/>
    <w:basedOn w:val="DefaultParagraphFont"/>
    <w:link w:val="Heading1"/>
    <w:uiPriority w:val="9"/>
    <w:rsid w:val="00C67113"/>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C67113"/>
    <w:pPr>
      <w:outlineLvl w:val="9"/>
    </w:pPr>
  </w:style>
  <w:style w:type="paragraph" w:styleId="TOC1">
    <w:name w:val="toc 1"/>
    <w:basedOn w:val="Normal"/>
    <w:next w:val="Normal"/>
    <w:autoRedefine/>
    <w:uiPriority w:val="39"/>
    <w:unhideWhenUsed/>
    <w:rsid w:val="00947B5A"/>
    <w:pPr>
      <w:spacing w:after="100"/>
    </w:pPr>
  </w:style>
  <w:style w:type="character" w:customStyle="1" w:styleId="Heading2Char">
    <w:name w:val="Heading 2 Char"/>
    <w:basedOn w:val="DefaultParagraphFont"/>
    <w:link w:val="Heading2"/>
    <w:uiPriority w:val="9"/>
    <w:rsid w:val="00C6711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C6711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6711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6711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6711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6711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6711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6711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6711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6711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C67113"/>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C6711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6711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67113"/>
    <w:rPr>
      <w:b/>
      <w:bCs/>
    </w:rPr>
  </w:style>
  <w:style w:type="character" w:styleId="Emphasis">
    <w:name w:val="Emphasis"/>
    <w:basedOn w:val="DefaultParagraphFont"/>
    <w:uiPriority w:val="20"/>
    <w:qFormat/>
    <w:rsid w:val="00C67113"/>
    <w:rPr>
      <w:i/>
      <w:iCs/>
    </w:rPr>
  </w:style>
  <w:style w:type="paragraph" w:styleId="Quote">
    <w:name w:val="Quote"/>
    <w:basedOn w:val="Normal"/>
    <w:next w:val="Normal"/>
    <w:link w:val="QuoteChar"/>
    <w:uiPriority w:val="29"/>
    <w:qFormat/>
    <w:rsid w:val="00C6711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67113"/>
    <w:rPr>
      <w:i/>
      <w:iCs/>
    </w:rPr>
  </w:style>
  <w:style w:type="paragraph" w:styleId="IntenseQuote">
    <w:name w:val="Intense Quote"/>
    <w:basedOn w:val="Normal"/>
    <w:next w:val="Normal"/>
    <w:link w:val="IntenseQuoteChar"/>
    <w:uiPriority w:val="30"/>
    <w:qFormat/>
    <w:rsid w:val="00C6711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6711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67113"/>
    <w:rPr>
      <w:i/>
      <w:iCs/>
      <w:color w:val="595959" w:themeColor="text1" w:themeTint="A6"/>
    </w:rPr>
  </w:style>
  <w:style w:type="character" w:styleId="IntenseEmphasis">
    <w:name w:val="Intense Emphasis"/>
    <w:basedOn w:val="DefaultParagraphFont"/>
    <w:uiPriority w:val="21"/>
    <w:qFormat/>
    <w:rsid w:val="00C67113"/>
    <w:rPr>
      <w:b/>
      <w:bCs/>
      <w:i/>
      <w:iCs/>
    </w:rPr>
  </w:style>
  <w:style w:type="character" w:styleId="SubtleReference">
    <w:name w:val="Subtle Reference"/>
    <w:basedOn w:val="DefaultParagraphFont"/>
    <w:uiPriority w:val="31"/>
    <w:qFormat/>
    <w:rsid w:val="00C67113"/>
    <w:rPr>
      <w:smallCaps/>
      <w:color w:val="404040" w:themeColor="text1" w:themeTint="BF"/>
    </w:rPr>
  </w:style>
  <w:style w:type="character" w:styleId="IntenseReference">
    <w:name w:val="Intense Reference"/>
    <w:basedOn w:val="DefaultParagraphFont"/>
    <w:uiPriority w:val="32"/>
    <w:qFormat/>
    <w:rsid w:val="00C67113"/>
    <w:rPr>
      <w:b/>
      <w:bCs/>
      <w:smallCaps/>
      <w:u w:val="single"/>
    </w:rPr>
  </w:style>
  <w:style w:type="character" w:styleId="BookTitle">
    <w:name w:val="Book Title"/>
    <w:basedOn w:val="DefaultParagraphFont"/>
    <w:uiPriority w:val="33"/>
    <w:qFormat/>
    <w:rsid w:val="00C67113"/>
    <w:rPr>
      <w:b/>
      <w:bCs/>
      <w:smallCaps/>
    </w:rPr>
  </w:style>
  <w:style w:type="paragraph" w:styleId="TOC2">
    <w:name w:val="toc 2"/>
    <w:basedOn w:val="Normal"/>
    <w:next w:val="Normal"/>
    <w:autoRedefine/>
    <w:uiPriority w:val="39"/>
    <w:unhideWhenUsed/>
    <w:rsid w:val="00C6711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www.syntaxbearror.io/"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syntaxbearror.io/"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5F382-653D-4337-B30D-AF469736C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SyntaxBearror.io</dc:creator>
  <cp:keywords/>
  <dc:description/>
  <cp:lastModifiedBy>Christopher Clai</cp:lastModifiedBy>
  <cp:revision>25</cp:revision>
  <cp:lastPrinted>2021-02-05T18:00:00Z</cp:lastPrinted>
  <dcterms:created xsi:type="dcterms:W3CDTF">2021-02-10T22:37:00Z</dcterms:created>
  <dcterms:modified xsi:type="dcterms:W3CDTF">2021-05-16T21:11:00Z</dcterms:modified>
</cp:coreProperties>
</file>