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bCs w:val="1"/>
          <w:i w:val="0"/>
          <w:iCs w:val="0"/>
          <w:sz w:val="48"/>
          <w:szCs w:val="48"/>
        </w:rPr>
      </w:pPr>
      <w:r w:rsidDel="00000000" w:rsidR="00000000" w:rsidRPr="00000000">
        <w:rPr>
          <w:b w:val="1"/>
          <w:bCs w:val="1"/>
          <w:i w:val="0"/>
          <w:iCs w:val="0"/>
          <w:sz w:val="48"/>
          <w:szCs w:val="48"/>
          <w:rtl w:val="0"/>
        </w:rPr>
        <w:t xml:space="preserve">Chapter 1: The Art of Lyric and Prompt Structuring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1.1 The Function of Lyric and Prompt Structuring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What is Lyric Structuring?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Lyric structuring refers to the deliberate use of formatting—specifically line breaks, spacing, and punctuation—to communicate musical intent to the AI. Beyond the words themselves, the way the lyrics are presented in the text field influences the AI's rhythmic and melodic interpretation. This practice elevates the creative process from simple text input to a detailed script for musical performance.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is it Used?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interprets formatting as a form of nonverbal instruction. Each element serves a specific purpose, guiding the AI's aural output.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Breaks:</w:t>
      </w:r>
      <w:r w:rsidDel="00000000" w:rsidR="00000000" w:rsidRPr="00000000">
        <w:rPr>
          <w:rtl w:val="0"/>
        </w:rPr>
        <w:t xml:space="preserve"> A simple line break tells the AI to create a pause or a new phrase. A blank line between stanzas is interpreted as a longer, more significant musical pause, often leading to an instrumental fill or a change in tempo.</w:t>
      </w:r>
      <w:r w:rsidDel="00000000" w:rsidR="00000000" w:rsidRPr="00000000">
        <w:rPr>
          <w:b w:val="1"/>
          <w:bCs w:val="1"/>
          <w:rtl w:val="0"/>
        </w:rPr>
        <w:t xml:space="preserve">Example: Correct Pacing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[Verse]</w:t>
        <w:br w:type="textWrapping"/>
        <w:t xml:space="preserve">The rain came down, a silver sheet.</w:t>
        <w:br w:type="textWrapping"/>
        <w:br w:type="textWrapping"/>
        <w:t xml:space="preserve">Washing the dust from off the street.</w:t>
        <w:br w:type="textWrapping"/>
        <w:br w:type="textWrapping"/>
        <w:t xml:space="preserve">The lonely neon lights still gleam.</w:t>
        <w:br w:type="textWrapping"/>
      </w:r>
      <w:r w:rsidDel="00000000" w:rsidR="00000000" w:rsidRPr="00000000">
        <w:rPr>
          <w:rtl w:val="0"/>
        </w:rPr>
        <w:t xml:space="preserve">The blank lines signal a natural, unhurried pace.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Punctuation and Emphasis:</w:t>
      </w:r>
      <w:r w:rsidDel="00000000" w:rsidR="00000000" w:rsidRPr="00000000">
        <w:rPr>
          <w:rtl w:val="0"/>
        </w:rPr>
        <w:t xml:space="preserve"> Punctuation such as commas, periods, and exclamation points are understood as cues for vocal rhythm and phrasing. Using </w:t>
      </w:r>
      <w:r w:rsidDel="00000000" w:rsidR="00000000" w:rsidRPr="00000000">
        <w:rPr>
          <w:b w:val="1"/>
          <w:bCs w:val="1"/>
          <w:rtl w:val="0"/>
        </w:rPr>
        <w:t xml:space="preserve">all caps</w:t>
      </w:r>
      <w:r w:rsidDel="00000000" w:rsidR="00000000" w:rsidRPr="00000000">
        <w:rPr>
          <w:rtl w:val="0"/>
        </w:rPr>
        <w:t xml:space="preserve"> on a word or phrase tells the AI to add vocal emphasis, volume, or to shout the words.</w:t>
      </w:r>
      <w:r w:rsidDel="00000000" w:rsidR="00000000" w:rsidRPr="00000000">
        <w:rPr>
          <w:b w:val="1"/>
          <w:bCs w:val="1"/>
          <w:rtl w:val="0"/>
        </w:rPr>
        <w:t xml:space="preserve">Example: Vocal Direction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The beat is in my soul, I FEEL IT!</w:t>
        <w:br w:type="textWrapping"/>
      </w:r>
      <w:r w:rsidDel="00000000" w:rsidR="00000000" w:rsidRPr="00000000">
        <w:rPr>
          <w:rtl w:val="0"/>
        </w:rPr>
        <w:t xml:space="preserve">The all caps and exclamation point direct the AI to deliver the line with heightened intensity.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Combining Tags and Lyrics:</w:t>
      </w:r>
      <w:r w:rsidDel="00000000" w:rsidR="00000000" w:rsidRPr="00000000">
        <w:rPr>
          <w:rtl w:val="0"/>
        </w:rPr>
        <w:t xml:space="preserve"> The most effective scripts combine structural tags and lyrical content seamlessly. The tag sets the stage, and the lyrics fill it.</w:t>
      </w:r>
      <w:r w:rsidDel="00000000" w:rsidR="00000000" w:rsidRPr="00000000">
        <w:rPr>
          <w:b w:val="1"/>
          <w:bCs w:val="1"/>
          <w:rtl w:val="0"/>
        </w:rPr>
        <w:t xml:space="preserve">Example: Full Song 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[Verse]</w:t>
        <w:br w:type="textWrapping"/>
        <w:t xml:space="preserve">The streetlights hum a tired tune,</w:t>
        <w:br w:type="textWrapping"/>
        <w:t xml:space="preserve">A ghost beneath a silver moon.</w:t>
        <w:br w:type="textWrapping"/>
        <w:br w:type="textWrapping"/>
        <w:t xml:space="preserve">[Chorus]</w:t>
        <w:br w:type="textWrapping"/>
        <w:t xml:space="preserve">Oh, the city calls my name,</w:t>
        <w:br w:type="textWrapping"/>
        <w:t xml:space="preserve">A whispered, burning flame.</w:t>
        <w:br w:type="textWrapping"/>
        <w:br w:type="textWrapping"/>
        <w:t xml:space="preserve">[Bridge]</w:t>
        <w:br w:type="textWrapping"/>
        <w:t xml:space="preserve">The clock strikes three,</w:t>
        <w:br w:type="textWrapping"/>
        <w:t xml:space="preserve">No one's listening but me.</w:t>
        <w:br w:type="textWrapping"/>
        <w:br w:type="textWrapping"/>
        <w:t xml:space="preserve">[Outro]</w:t>
        <w:br w:type="textWrapping"/>
        <w:t xml:space="preserve">Fading into morning light...</w:t>
        <w:br w:type="textWrapping"/>
      </w:r>
      <w:r w:rsidDel="00000000" w:rsidR="00000000" w:rsidRPr="00000000">
        <w:rPr>
          <w:rtl w:val="0"/>
        </w:rPr>
        <w:t xml:space="preserve">In this example, the tags provide the macro-structure, while the line breaks provide the micro-structure, together creating a coherent and predictable musical flow.</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Why is it Important?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lyric structuring transforms a simple text prompt into a rich, detailed musical script. This level of control is essential for preventing common errors like rushed vocals or unexpected changes in musical direction, ultimately enabling the creation of more polished and professional-sounding compositions. The format becomes a language, a set of instructions that the AI can reliably interpret.</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b w:val="1"/>
          <w:bCs w:val="1"/>
          <w:i w:val="0"/>
          <w:iCs w:val="0"/>
          <w:sz w:val="48"/>
          <w:szCs w:val="48"/>
          <w:rtl w:val="0"/>
        </w:rPr>
        <w:t xml:space="preserve">Chapter 2: Advanced Techniques and Refinement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2.1 Crafting Complex Musical Directions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What are Advanced Techniques?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Advanced techniques involve moving beyond basic genre and mood tags to create more layered, unique, and specific musical outputs. This involves combining descriptive terms and integrating narrative elements to give the AI more nuanced instructions.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are They Used?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techniques are a form of "prompt stacking," where multiple descriptors are used to narrow down the AI's creative scope.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Stacking:</w:t>
      </w:r>
      <w:r w:rsidDel="00000000" w:rsidR="00000000" w:rsidRPr="00000000">
        <w:rPr>
          <w:rtl w:val="0"/>
        </w:rPr>
        <w:t xml:space="preserve"> Combine genres, instruments, eras, and moods into a single, cohesive prompt. The AI will interpret these layers to produce a more precise sound.</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tl w:val="0"/>
        </w:rPr>
        <w:t xml:space="preserve"> Instead of [rock song], a more effective prompt would be [late 90s alternative rock, distorted guitars, melancholic male vocalist, nostalgic].</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Narrative and Atmosphere:</w:t>
      </w:r>
      <w:r w:rsidDel="00000000" w:rsidR="00000000" w:rsidRPr="00000000">
        <w:rPr>
          <w:rtl w:val="0"/>
        </w:rPr>
        <w:t xml:space="preserve"> Describe the scene or mood you want to evoke. The AI will attempt to generate music and sound effects that match the given atmosphere.</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tl w:val="0"/>
        </w:rPr>
        <w:t xml:space="preserve"> [lo-fi hip-hop track with rain and distant city sounds]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Why are They Important?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techniques are essential for moving from generic AI output to a truly customized composition. They give the composer a higher degree of control, allowing them to create a unique musical fingerprint that is not easily replicated. This is the difference between simply using a tool and collaborating with it.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2.2 Mastering Song Length with Extensions and Pacing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What are Extensions?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Extensions are the method by which you can create a full-length song. Because Suno AI generates music in limited-length segments, the "Extend" feature is the primary tool for building a complete composition.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are They Used?</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Process:</w:t>
      </w:r>
      <w:r w:rsidDel="00000000" w:rsidR="00000000" w:rsidRPr="00000000">
        <w:rPr>
          <w:rtl w:val="0"/>
        </w:rPr>
        <w:t xml:space="preserve"> After generating an initial segment, you use the "Extend" feature to add new material. The AI uses the end of the previous segment to inform the new one, ensuring a cohesive and seamless transition. This allows you to build a song section by section.</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Controlling Silence and Pacing:</w:t>
      </w:r>
      <w:r w:rsidDel="00000000" w:rsidR="00000000" w:rsidRPr="00000000">
        <w:rPr>
          <w:rtl w:val="0"/>
        </w:rPr>
        <w:t xml:space="preserve"> You can use strategic blank lines to create intentional periods of silence within your song. The AI will interpret these as opportunities for a pause, a dramatic stop, or a non-vocal break.</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And then the beat just stopped.</w:t>
        <w:br w:type="textWrapping"/>
        <w:br w:type="textWrapping"/>
      </w:r>
      <w:r w:rsidDel="00000000" w:rsidR="00000000" w:rsidRPr="00000000">
        <w:rPr>
          <w:i w:val="1"/>
          <w:iCs w:val="1"/>
          <w:rtl w:val="0"/>
        </w:rPr>
        <w:t xml:space="preserve">Silence</w:t>
      </w:r>
      <w:r w:rsidDel="00000000" w:rsidR="00000000" w:rsidRPr="00000000">
        <w:rPr>
          <w:rtl w:val="0"/>
        </w:rPr>
        <w:t xml:space="preserve"> The only sound left was a whisper.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The empty lines and the `*Silence*` tag tell the AI to create a moment of complete or near-complete quiet.</w:t>
        <w:br w:type="textWrapping"/>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Why are They Important?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Extensions are critical for overcoming the length limitations of the AI's generations, allowing you to build songs of conventional length and structure. The ability to control pacing and silence is crucial for creating musical tension, emphasis, and dramatic impact, turning a simple track into a dynamic performance.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