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Force of the Vernacular: "Bitch Slap" as a Tool for Authentic Deconstruction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paper argues that the use of a charged, vernacular phrase like </w:t>
      </w:r>
      <w:r w:rsidDel="00000000" w:rsidR="00000000" w:rsidRPr="00000000">
        <w:rPr>
          <w:b w:val="1"/>
          <w:bCs w:val="1"/>
          <w:rtl w:val="0"/>
        </w:rPr>
        <w:t xml:space="preserve">"metaphorical bitch slap"</w:t>
      </w:r>
      <w:r w:rsidDel="00000000" w:rsidR="00000000" w:rsidRPr="00000000">
        <w:rPr>
          <w:rtl w:val="0"/>
        </w:rPr>
        <w:t xml:space="preserve"> is not merely a stylistic choice but a strategic and epistemologically superior method for describing verbal aggression compared to sanitized academic terminology such as </w:t>
      </w:r>
      <w:r w:rsidDel="00000000" w:rsidR="00000000" w:rsidRPr="00000000">
        <w:rPr>
          <w:b w:val="1"/>
          <w:bCs w:val="1"/>
          <w:rtl w:val="0"/>
        </w:rPr>
        <w:t xml:space="preserve">"deconstruction of a reputation"</w:t>
      </w:r>
      <w:r w:rsidDel="00000000" w:rsidR="00000000" w:rsidRPr="00000000">
        <w:rPr>
          <w:rtl w:val="0"/>
        </w:rPr>
        <w:t xml:space="preserve">. Drawing on the principles of RyanrealAF's </w:t>
      </w:r>
      <w:r w:rsidDel="00000000" w:rsidR="00000000" w:rsidRPr="00000000">
        <w:rPr>
          <w:i w:val="1"/>
          <w:iCs w:val="1"/>
          <w:rtl w:val="0"/>
        </w:rPr>
        <w:t xml:space="preserve">Dictionary of Lyrical Combat</w:t>
      </w:r>
      <w:r w:rsidDel="00000000" w:rsidR="00000000" w:rsidRPr="00000000">
        <w:rPr>
          <w:rtl w:val="0"/>
        </w:rPr>
        <w:t xml:space="preserve">, this analysis posits that the raw, visceral force of the vernacular conveys a more precise and authentic understanding of the act. The phrase's power lies in its capacity to communicate the psychological intent, emotional impact, and perceived humiliation inherent in the aggressive exchange—elements that are often neutered by sterile, formal language. This paper concludes that for concepts rooted in human conflict and emotional truth, the most effective terminology is not the most polite, but the most honest and unflinching.</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Sterile and the Visceral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the study of rhetoric and interpersonal conflict, there exists a persistent tension between academic formality and the raw language of lived experience. Phrases like "deconstruction of a reputation" serve a function of intellectual distance; they are a scalpel, precise and bloodless, allowing for analysis without emotional entanglement. However, in the context of a dis-track—a genre built on direct, personal confrontation—this sterile language fails to capture the totality of the act. The phrase "metaphorical bitch slap" serves an entirely different purpose; it is a hammer, not a scalpel. Its power is derived from street-level context and the shared, immediate understanding of its meaning, bypassing intellectual abstraction to land directly on the feeling of humiliation, sudden shock, and perceived imbalance of power. This visceral quality makes it a more accurate descriptor for the act of lyrical combat than its academic counterpart.</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Communicating Intent and Impact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weakness of sanitized language is its inability to convey intent. "Deconstruction of a reputation" implies a methodical, almost intellectual process, a patient dismantling. The conclusion of the dis-track "Beta Hoes," "I said good day sir," is a final, dismissive gesture that is less about intellectual deconstruction and more about a complete, final repudiation. The phrase "metaphorical bitch slap" captures this sudden, humiliating finality. It communicates that the goal was not to engage in a debate, but to end one decisively and mockingly. Furthermore, the phrase more effectively communicates emotional impact. The feeling of being reduced by terms like "goomer in Gucci" and "Ken doll" is a sharp, demeaning experience. "Deconstruction of a reputation" is too soft, too abstract, to describe this feeling. The use of a phrase that evokes physical violence, even metaphorically, connects with a universal human understanding of insult and humiliation, providing a more honest account of the pain inflicted.</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Authority of the Vernacular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certain fields of study, the vernacular holds an authority that academic language cannot replicate. In the study of hip-hop and lyrical combat, the language of the culture itself carries the most weight. RyanrealAF's </w:t>
      </w:r>
      <w:r w:rsidDel="00000000" w:rsidR="00000000" w:rsidRPr="00000000">
        <w:rPr>
          <w:i w:val="1"/>
          <w:iCs w:val="1"/>
          <w:rtl w:val="0"/>
        </w:rPr>
        <w:t xml:space="preserve">Dictionary of Lyrical Combat</w:t>
      </w:r>
      <w:r w:rsidDel="00000000" w:rsidR="00000000" w:rsidRPr="00000000">
        <w:rPr>
          <w:rtl w:val="0"/>
        </w:rPr>
        <w:t xml:space="preserve"> provides a lexicon that is both analytical and authentic because its terms are rooted in the very dynamics they seek to describe. To use the vernacular is to signal a deeper understanding of the subject matter, showing that the analyst is not a detached observer, but someone who understands the stakes of the conflict. By choosing "metaphorical bitch slap" over a more sanitized phrase, the analysis gains a credibility that resonates with those who understand the culture, prioritizing truth over politeness—a trade-off essential for a genre defined by raw and unfiltered expression.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Conclusion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dis-track analysis, and by extension, any study of human conflict, the language we choose is not neutral. While phrases like "deconstruction of a reputation" have their place, they are inadequate when describing acts of deeply personal, aggressive, and emotional confrontation. The phrase </w:t>
      </w:r>
      <w:r w:rsidDel="00000000" w:rsidR="00000000" w:rsidRPr="00000000">
        <w:rPr>
          <w:b w:val="1"/>
          <w:bCs w:val="1"/>
          <w:rtl w:val="0"/>
        </w:rPr>
        <w:t xml:space="preserve">"metaphorical bitch slap"</w:t>
      </w:r>
      <w:r w:rsidDel="00000000" w:rsidR="00000000" w:rsidRPr="00000000">
        <w:rPr>
          <w:rtl w:val="0"/>
        </w:rPr>
        <w:t xml:space="preserve"> serves as a superior term because its visceral, non-academic nature allows it to communicate the full weight of intent, impact, and humiliation. It is a paradox: a term of aggression that leads to a more truthful and complete understanding. The most powerful way to describe a brutal act is not to sanitize it, but to find the words that feel just as sharp.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