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213" w:rsidRPr="00950213" w:rsidRDefault="00950213" w:rsidP="00950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Чтобы создать анкету о качестве обслуживания в системе управления отелем TravelLine, выполните следующие шаги:</w:t>
      </w:r>
    </w:p>
    <w:p w:rsidR="00950213" w:rsidRPr="00950213" w:rsidRDefault="00950213" w:rsidP="0095021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Активируйте </w:t>
      </w:r>
      <w:proofErr w:type="spellStart"/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Feedback</w:t>
      </w:r>
      <w:proofErr w:type="spellEnd"/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-письма в разделе «Маркетинг» на странице «</w:t>
      </w:r>
      <w:proofErr w:type="spellStart"/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Email</w:t>
      </w:r>
      <w:proofErr w:type="spellEnd"/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-рассылка», чтобы гости начали получать письма со ссылкой на анкету после выезда.</w:t>
      </w:r>
    </w:p>
    <w:p w:rsidR="00950213" w:rsidRPr="00950213" w:rsidRDefault="00950213" w:rsidP="0095021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Перейдите на страницу «Анкетирование гостей» для настройки анкет.</w:t>
      </w:r>
    </w:p>
    <w:p w:rsidR="00950213" w:rsidRPr="00950213" w:rsidRDefault="00950213" w:rsidP="0095021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Воспользуйтесь шаблоном анкеты, который появится во вкладке «Черновик», если вы раньше не создавали анкеты. В этом шаблоне будут наиболее распространенные вопросы, которые вы можете изменить по своему усмотрению.</w:t>
      </w:r>
    </w:p>
    <w:p w:rsidR="00950213" w:rsidRPr="00950213" w:rsidRDefault="00950213" w:rsidP="0095021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После внесения изменений в черновик, активируйте анкету для использования в опросе гостей.</w:t>
      </w:r>
    </w:p>
    <w:p w:rsidR="00950213" w:rsidRPr="00950213" w:rsidRDefault="00950213" w:rsidP="00950213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ind w:left="0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Собранные ответы помогут вам узнать о впечатлениях гостей после их визита в гостиницу.</w:t>
      </w:r>
    </w:p>
    <w:p w:rsidR="00950213" w:rsidRPr="00950213" w:rsidRDefault="00950213" w:rsidP="00950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>Для получения подробного описания и просмотра обучающего видео по созданию анкеты обратитесь к странице руководства пользователя, ссылку на которую можно найти на странице «Анкетирование гостей».</w:t>
      </w:r>
    </w:p>
    <w:p w:rsidR="00950213" w:rsidRPr="00950213" w:rsidRDefault="00950213" w:rsidP="0095021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Open Sans" w:eastAsia="Times New Roman" w:hAnsi="Open Sans" w:cs="Times New Roman"/>
          <w:color w:val="303235"/>
          <w:sz w:val="24"/>
          <w:szCs w:val="24"/>
        </w:rPr>
      </w:pPr>
      <w:r w:rsidRPr="00950213">
        <w:rPr>
          <w:rFonts w:ascii="Open Sans" w:eastAsia="Times New Roman" w:hAnsi="Open Sans" w:cs="Times New Roman"/>
          <w:color w:val="303235"/>
          <w:sz w:val="24"/>
          <w:szCs w:val="24"/>
        </w:rPr>
        <w:t xml:space="preserve">Информация взята из статьи "19 июля 2018 — Улучшение в анкетировании гостей" на сайте поддержки TravelLine. Ссылка на статью: </w:t>
      </w:r>
      <w:hyperlink r:id="rId5" w:history="1">
        <w:r w:rsidRPr="00950213">
          <w:rPr>
            <w:rFonts w:ascii="Open Sans" w:eastAsia="Times New Roman" w:hAnsi="Open Sans" w:cs="Times New Roman"/>
            <w:color w:val="16BED7"/>
            <w:sz w:val="24"/>
            <w:szCs w:val="24"/>
            <w:u w:val="single"/>
            <w:bdr w:val="single" w:sz="2" w:space="0" w:color="E5E7EB" w:frame="1"/>
          </w:rPr>
          <w:t>https://www.travelline.ru/support/knowledge-base/19-iyulya-2018-uluchshenie-v-anketirovanii-gostey</w:t>
        </w:r>
      </w:hyperlink>
    </w:p>
    <w:p w:rsidR="000A7874" w:rsidRDefault="000A7874">
      <w:bookmarkStart w:id="0" w:name="_GoBack"/>
      <w:bookmarkEnd w:id="0"/>
    </w:p>
    <w:sectPr w:rsidR="000A7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D1A25"/>
    <w:multiLevelType w:val="multilevel"/>
    <w:tmpl w:val="4A4C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13"/>
    <w:rsid w:val="000A7874"/>
    <w:rsid w:val="0095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5E921-54AB-4D39-8DAE-3562F4F45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50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502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ravelline.ru/support/knowledge-base/19-iyulya-2018-uluchshenie-v-anketirovanii-goste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Фёдор Тимохов</dc:creator>
  <cp:keywords/>
  <dc:description/>
  <cp:lastModifiedBy>Фёдор Тимохов</cp:lastModifiedBy>
  <cp:revision>1</cp:revision>
  <dcterms:created xsi:type="dcterms:W3CDTF">2024-04-01T09:41:00Z</dcterms:created>
  <dcterms:modified xsi:type="dcterms:W3CDTF">2024-04-01T09:41:00Z</dcterms:modified>
</cp:coreProperties>
</file>