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1350" w:rsidRDefault="00EA1350" w:rsidP="00EA1350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22222"/>
          <w:kern w:val="36"/>
          <w:sz w:val="32"/>
          <w:szCs w:val="72"/>
        </w:rPr>
      </w:pPr>
      <w:r w:rsidRPr="00EA1350">
        <w:rPr>
          <w:rFonts w:ascii="Arial" w:eastAsia="Times New Roman" w:hAnsi="Arial" w:cs="Arial"/>
          <w:b/>
          <w:bCs/>
          <w:color w:val="222222"/>
          <w:kern w:val="36"/>
          <w:sz w:val="32"/>
          <w:szCs w:val="72"/>
        </w:rPr>
        <w:t>Как настроить двухфакторную аутентификацию через мобильное приложение</w:t>
      </w:r>
    </w:p>
    <w:p w:rsidR="00EA1350" w:rsidRPr="00EA1350" w:rsidRDefault="00EA1350" w:rsidP="00EA1350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22222"/>
          <w:kern w:val="36"/>
          <w:sz w:val="32"/>
          <w:szCs w:val="72"/>
        </w:rPr>
      </w:pPr>
    </w:p>
    <w:p w:rsidR="00EA1350" w:rsidRPr="00EA1350" w:rsidRDefault="00EA1350" w:rsidP="00EA1350">
      <w:pPr>
        <w:shd w:val="clear" w:color="auto" w:fill="FFFFFF"/>
        <w:spacing w:after="0" w:line="360" w:lineRule="atLeast"/>
        <w:textAlignment w:val="baseline"/>
        <w:rPr>
          <w:rFonts w:ascii="Arial" w:eastAsia="Times New Roman" w:hAnsi="Arial" w:cs="Arial"/>
          <w:color w:val="222222"/>
          <w:sz w:val="24"/>
          <w:szCs w:val="24"/>
        </w:rPr>
      </w:pPr>
      <w:r w:rsidRPr="00EA1350">
        <w:rPr>
          <w:rFonts w:ascii="Arial" w:eastAsia="Times New Roman" w:hAnsi="Arial" w:cs="Arial"/>
          <w:color w:val="222222"/>
          <w:sz w:val="24"/>
          <w:szCs w:val="24"/>
        </w:rPr>
        <w:t>Двухфакторная аутентификация — это обязательная процедура для входа в личный кабинет TravelLine и </w:t>
      </w:r>
      <w:hyperlink r:id="rId5" w:tgtFrame="_blank" w:history="1">
        <w:r w:rsidRPr="00EA1350">
          <w:rPr>
            <w:rFonts w:ascii="Arial" w:eastAsia="Times New Roman" w:hAnsi="Arial" w:cs="Arial"/>
            <w:color w:val="296DC6"/>
            <w:sz w:val="24"/>
            <w:szCs w:val="24"/>
            <w:u w:val="single"/>
            <w:bdr w:val="none" w:sz="0" w:space="0" w:color="auto" w:frame="1"/>
          </w:rPr>
          <w:t>просмотра деталей банковских карт</w:t>
        </w:r>
      </w:hyperlink>
      <w:r w:rsidRPr="00EA1350">
        <w:rPr>
          <w:rFonts w:ascii="Arial" w:eastAsia="Times New Roman" w:hAnsi="Arial" w:cs="Arial"/>
          <w:color w:val="222222"/>
          <w:sz w:val="24"/>
          <w:szCs w:val="24"/>
        </w:rPr>
        <w:t> в разделе «Отчеты» → «Отчеты по броням». Первый шаг аутентификации — это логин и пароль, второй — специальный код, который можно получить через мобильное приложение.</w:t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Arial" w:eastAsia="Times New Roman" w:hAnsi="Arial" w:cs="Arial"/>
          <w:color w:val="222222"/>
          <w:sz w:val="24"/>
          <w:szCs w:val="24"/>
        </w:rPr>
      </w:pPr>
      <w:r w:rsidRPr="00EA1350">
        <w:rPr>
          <w:rFonts w:ascii="Arial" w:eastAsia="Times New Roman" w:hAnsi="Arial" w:cs="Arial"/>
          <w:color w:val="222222"/>
          <w:sz w:val="24"/>
          <w:szCs w:val="24"/>
        </w:rPr>
        <w:br/>
        <w:t>Настроить двухфакторную аутентификацию можно двумя способами:</w:t>
      </w:r>
    </w:p>
    <w:p w:rsidR="00EA1350" w:rsidRPr="00EA1350" w:rsidRDefault="00EA1350" w:rsidP="00EA1350">
      <w:pPr>
        <w:numPr>
          <w:ilvl w:val="0"/>
          <w:numId w:val="1"/>
        </w:numPr>
        <w:shd w:val="clear" w:color="auto" w:fill="FFFFFF"/>
        <w:spacing w:after="0" w:line="360" w:lineRule="atLeast"/>
        <w:ind w:left="480"/>
        <w:textAlignment w:val="baseline"/>
        <w:rPr>
          <w:rFonts w:ascii="inherit" w:eastAsia="Times New Roman" w:hAnsi="inherit" w:cs="Arial"/>
          <w:color w:val="222222"/>
          <w:sz w:val="24"/>
          <w:szCs w:val="24"/>
        </w:rPr>
      </w:pPr>
      <w:hyperlink r:id="rId6" w:anchor="AuthenticatorApp2FA" w:history="1">
        <w:r w:rsidRPr="00EA1350">
          <w:rPr>
            <w:rFonts w:ascii="inherit" w:eastAsia="Times New Roman" w:hAnsi="inherit" w:cs="Arial"/>
            <w:color w:val="296DC6"/>
            <w:sz w:val="24"/>
            <w:szCs w:val="24"/>
            <w:u w:val="single"/>
            <w:bdr w:val="none" w:sz="0" w:space="0" w:color="auto" w:frame="1"/>
          </w:rPr>
          <w:t xml:space="preserve">Через </w:t>
        </w:r>
        <w:proofErr w:type="spellStart"/>
        <w:r w:rsidRPr="00EA1350">
          <w:rPr>
            <w:rFonts w:ascii="inherit" w:eastAsia="Times New Roman" w:hAnsi="inherit" w:cs="Arial"/>
            <w:color w:val="296DC6"/>
            <w:sz w:val="24"/>
            <w:szCs w:val="24"/>
            <w:u w:val="single"/>
            <w:bdr w:val="none" w:sz="0" w:space="0" w:color="auto" w:frame="1"/>
          </w:rPr>
          <w:t>Google</w:t>
        </w:r>
        <w:proofErr w:type="spellEnd"/>
        <w:r w:rsidRPr="00EA1350">
          <w:rPr>
            <w:rFonts w:ascii="inherit" w:eastAsia="Times New Roman" w:hAnsi="inherit" w:cs="Arial"/>
            <w:color w:val="296DC6"/>
            <w:sz w:val="24"/>
            <w:szCs w:val="24"/>
            <w:u w:val="single"/>
            <w:bdr w:val="none" w:sz="0" w:space="0" w:color="auto" w:frame="1"/>
          </w:rPr>
          <w:t xml:space="preserve"> </w:t>
        </w:r>
        <w:proofErr w:type="spellStart"/>
        <w:r w:rsidRPr="00EA1350">
          <w:rPr>
            <w:rFonts w:ascii="inherit" w:eastAsia="Times New Roman" w:hAnsi="inherit" w:cs="Arial"/>
            <w:color w:val="296DC6"/>
            <w:sz w:val="24"/>
            <w:szCs w:val="24"/>
            <w:u w:val="single"/>
            <w:bdr w:val="none" w:sz="0" w:space="0" w:color="auto" w:frame="1"/>
          </w:rPr>
          <w:t>Authenticator</w:t>
        </w:r>
        <w:proofErr w:type="spellEnd"/>
        <w:r w:rsidRPr="00EA1350">
          <w:rPr>
            <w:rFonts w:ascii="inherit" w:eastAsia="Times New Roman" w:hAnsi="inherit" w:cs="Arial"/>
            <w:color w:val="296DC6"/>
            <w:sz w:val="24"/>
            <w:szCs w:val="24"/>
            <w:u w:val="single"/>
            <w:bdr w:val="none" w:sz="0" w:space="0" w:color="auto" w:frame="1"/>
          </w:rPr>
          <w:t> </w:t>
        </w:r>
      </w:hyperlink>
      <w:r w:rsidRPr="00EA1350">
        <w:rPr>
          <w:rFonts w:ascii="inherit" w:eastAsia="Times New Roman" w:hAnsi="inherit" w:cs="Arial"/>
          <w:color w:val="222222"/>
          <w:sz w:val="24"/>
          <w:szCs w:val="24"/>
        </w:rPr>
        <w:t>или любое другое приложение-</w:t>
      </w:r>
      <w:proofErr w:type="spellStart"/>
      <w:r w:rsidRPr="00EA1350">
        <w:rPr>
          <w:rFonts w:ascii="inherit" w:eastAsia="Times New Roman" w:hAnsi="inherit" w:cs="Arial"/>
          <w:color w:val="222222"/>
          <w:sz w:val="24"/>
          <w:szCs w:val="24"/>
        </w:rPr>
        <w:t>аутентификатор</w:t>
      </w:r>
      <w:proofErr w:type="spellEnd"/>
      <w:r w:rsidRPr="00EA1350">
        <w:rPr>
          <w:rFonts w:ascii="inherit" w:eastAsia="Times New Roman" w:hAnsi="inherit" w:cs="Arial"/>
          <w:color w:val="222222"/>
          <w:sz w:val="24"/>
          <w:szCs w:val="24"/>
        </w:rPr>
        <w:t>.</w:t>
      </w:r>
    </w:p>
    <w:p w:rsidR="00EA1350" w:rsidRPr="00EA1350" w:rsidRDefault="00EA1350" w:rsidP="00EA1350">
      <w:pPr>
        <w:numPr>
          <w:ilvl w:val="0"/>
          <w:numId w:val="1"/>
        </w:numPr>
        <w:shd w:val="clear" w:color="auto" w:fill="FFFFFF"/>
        <w:spacing w:after="0" w:line="360" w:lineRule="atLeast"/>
        <w:ind w:left="480"/>
        <w:textAlignment w:val="baseline"/>
        <w:rPr>
          <w:rFonts w:ascii="inherit" w:eastAsia="Times New Roman" w:hAnsi="inherit" w:cs="Arial"/>
          <w:color w:val="222222"/>
          <w:sz w:val="24"/>
          <w:szCs w:val="24"/>
        </w:rPr>
      </w:pPr>
      <w:hyperlink r:id="rId7" w:anchor="TLExtranet2FA" w:history="1">
        <w:r w:rsidRPr="00EA1350">
          <w:rPr>
            <w:rFonts w:ascii="inherit" w:eastAsia="Times New Roman" w:hAnsi="inherit" w:cs="Arial"/>
            <w:color w:val="296DC6"/>
            <w:sz w:val="24"/>
            <w:szCs w:val="24"/>
            <w:u w:val="single"/>
            <w:bdr w:val="none" w:sz="0" w:space="0" w:color="auto" w:frame="1"/>
          </w:rPr>
          <w:t xml:space="preserve">Через мобильное приложение TL </w:t>
        </w:r>
        <w:proofErr w:type="spellStart"/>
        <w:r w:rsidRPr="00EA1350">
          <w:rPr>
            <w:rFonts w:ascii="inherit" w:eastAsia="Times New Roman" w:hAnsi="inherit" w:cs="Arial"/>
            <w:color w:val="296DC6"/>
            <w:sz w:val="24"/>
            <w:szCs w:val="24"/>
            <w:u w:val="single"/>
            <w:bdr w:val="none" w:sz="0" w:space="0" w:color="auto" w:frame="1"/>
          </w:rPr>
          <w:t>Extranet</w:t>
        </w:r>
        <w:proofErr w:type="spellEnd"/>
      </w:hyperlink>
      <w:r w:rsidRPr="00EA1350">
        <w:rPr>
          <w:rFonts w:ascii="inherit" w:eastAsia="Times New Roman" w:hAnsi="inherit" w:cs="Arial"/>
          <w:color w:val="222222"/>
          <w:sz w:val="24"/>
          <w:szCs w:val="24"/>
        </w:rPr>
        <w:t>.</w:t>
      </w:r>
    </w:p>
    <w:p w:rsidR="00EA1350" w:rsidRPr="00EA1350" w:rsidRDefault="00EA1350" w:rsidP="00EA1350">
      <w:pPr>
        <w:shd w:val="clear" w:color="auto" w:fill="FFFFFF"/>
        <w:spacing w:after="0" w:line="360" w:lineRule="atLeast"/>
        <w:textAlignment w:val="baseline"/>
        <w:rPr>
          <w:rFonts w:ascii="Arial" w:eastAsia="Times New Roman" w:hAnsi="Arial" w:cs="Arial"/>
          <w:color w:val="222222"/>
          <w:sz w:val="24"/>
          <w:szCs w:val="24"/>
        </w:rPr>
      </w:pPr>
      <w:r w:rsidRPr="00EA1350">
        <w:rPr>
          <w:rFonts w:ascii="Arial" w:eastAsia="Times New Roman" w:hAnsi="Arial" w:cs="Arial"/>
          <w:color w:val="222222"/>
          <w:sz w:val="24"/>
          <w:szCs w:val="24"/>
        </w:rPr>
        <w:br/>
        <w:t xml:space="preserve">Для безопасности данных каждому пользователю Платформы TravelLine нужен свой уникальный логин для входа в личный кабинет TravelLine, мобильное приложение TL </w:t>
      </w:r>
      <w:proofErr w:type="spellStart"/>
      <w:r w:rsidRPr="00EA1350">
        <w:rPr>
          <w:rFonts w:ascii="Arial" w:eastAsia="Times New Roman" w:hAnsi="Arial" w:cs="Arial"/>
          <w:color w:val="222222"/>
          <w:sz w:val="24"/>
          <w:szCs w:val="24"/>
        </w:rPr>
        <w:t>Extranet</w:t>
      </w:r>
      <w:proofErr w:type="spellEnd"/>
      <w:r w:rsidRPr="00EA1350">
        <w:rPr>
          <w:rFonts w:ascii="Arial" w:eastAsia="Times New Roman" w:hAnsi="Arial" w:cs="Arial"/>
          <w:color w:val="222222"/>
          <w:sz w:val="24"/>
          <w:szCs w:val="24"/>
        </w:rPr>
        <w:t xml:space="preserve"> или </w:t>
      </w:r>
      <w:proofErr w:type="spellStart"/>
      <w:r w:rsidRPr="00EA1350">
        <w:rPr>
          <w:rFonts w:ascii="Arial" w:eastAsia="Times New Roman" w:hAnsi="Arial" w:cs="Arial"/>
          <w:color w:val="222222"/>
          <w:sz w:val="24"/>
          <w:szCs w:val="24"/>
        </w:rPr>
        <w:t>Google</w:t>
      </w:r>
      <w:proofErr w:type="spellEnd"/>
      <w:r w:rsidRPr="00EA1350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EA1350">
        <w:rPr>
          <w:rFonts w:ascii="Arial" w:eastAsia="Times New Roman" w:hAnsi="Arial" w:cs="Arial"/>
          <w:color w:val="222222"/>
          <w:sz w:val="24"/>
          <w:szCs w:val="24"/>
        </w:rPr>
        <w:t>Authenticator</w:t>
      </w:r>
      <w:proofErr w:type="spellEnd"/>
      <w:r w:rsidRPr="00EA1350">
        <w:rPr>
          <w:rFonts w:ascii="Arial" w:eastAsia="Times New Roman" w:hAnsi="Arial" w:cs="Arial"/>
          <w:color w:val="222222"/>
          <w:sz w:val="24"/>
          <w:szCs w:val="24"/>
        </w:rPr>
        <w:t>/ Яндекс Ключ на телефоне. Вы можете воспользоваться другим проверенным приложением-</w:t>
      </w:r>
      <w:proofErr w:type="spellStart"/>
      <w:r w:rsidRPr="00EA1350">
        <w:rPr>
          <w:rFonts w:ascii="Arial" w:eastAsia="Times New Roman" w:hAnsi="Arial" w:cs="Arial"/>
          <w:color w:val="222222"/>
          <w:sz w:val="24"/>
          <w:szCs w:val="24"/>
        </w:rPr>
        <w:t>аутентификатором</w:t>
      </w:r>
      <w:proofErr w:type="spellEnd"/>
      <w:r w:rsidRPr="00EA1350">
        <w:rPr>
          <w:rFonts w:ascii="Arial" w:eastAsia="Times New Roman" w:hAnsi="Arial" w:cs="Arial"/>
          <w:color w:val="222222"/>
          <w:sz w:val="24"/>
          <w:szCs w:val="24"/>
        </w:rPr>
        <w:t>. </w:t>
      </w:r>
      <w:r w:rsidRPr="00EA1350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EA1350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EA1350">
        <w:rPr>
          <w:rFonts w:ascii="Arial" w:eastAsia="Times New Roman" w:hAnsi="Arial" w:cs="Arial"/>
          <w:color w:val="222222"/>
          <w:sz w:val="24"/>
          <w:szCs w:val="24"/>
          <w:bdr w:val="none" w:sz="0" w:space="0" w:color="auto" w:frame="1"/>
        </w:rPr>
        <w:t>Перед настройкой двухфакторной аутентификации убедитесь, что время на вашем телефоне синхронизируется с интернетом автоматически. Это необходимо, чтобы коды подтверждения на телефоне и на сервере генерировались синхронно.</w:t>
      </w:r>
    </w:p>
    <w:p w:rsidR="00EA1350" w:rsidRPr="00EA1350" w:rsidRDefault="00EA1350" w:rsidP="00EA1350">
      <w:pPr>
        <w:shd w:val="clear" w:color="auto" w:fill="FFFFFF"/>
        <w:spacing w:after="0" w:line="360" w:lineRule="atLeast"/>
        <w:textAlignment w:val="baseline"/>
        <w:rPr>
          <w:rFonts w:ascii="Arial" w:eastAsia="Times New Roman" w:hAnsi="Arial" w:cs="Arial"/>
          <w:color w:val="222222"/>
          <w:sz w:val="24"/>
          <w:szCs w:val="24"/>
        </w:rPr>
      </w:pPr>
      <w:r w:rsidRPr="00EA1350">
        <w:rPr>
          <w:rFonts w:ascii="Arial" w:eastAsia="Times New Roman" w:hAnsi="Arial" w:cs="Arial"/>
          <w:color w:val="222222"/>
          <w:sz w:val="24"/>
          <w:szCs w:val="24"/>
          <w:bdr w:val="none" w:sz="0" w:space="0" w:color="auto" w:frame="1"/>
        </w:rPr>
        <w:t>Если вы используете VPN, отключите его во время настройки двухфакторной аутентификации, так как он может нарушить синхронизацию времени. В дальнейшем, при получении кода на вход или просмотр деталей банковских карт, также не рекомендуем использовать VPN — его нужно отключить перед тем, как зайти в приложение и получить код.</w:t>
      </w:r>
      <w:r w:rsidRPr="00EA1350">
        <w:rPr>
          <w:rFonts w:ascii="Arial" w:eastAsia="Times New Roman" w:hAnsi="Arial" w:cs="Arial"/>
          <w:color w:val="222222"/>
          <w:sz w:val="24"/>
          <w:szCs w:val="24"/>
          <w:bdr w:val="none" w:sz="0" w:space="0" w:color="auto" w:frame="1"/>
        </w:rPr>
        <w:br/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Arial" w:eastAsia="Times New Roman" w:hAnsi="Arial" w:cs="Arial"/>
          <w:color w:val="222222"/>
          <w:sz w:val="24"/>
          <w:szCs w:val="24"/>
        </w:rPr>
      </w:pPr>
    </w:p>
    <w:tbl>
      <w:tblPr>
        <w:tblW w:w="0" w:type="auto"/>
        <w:shd w:val="clear" w:color="auto" w:fill="FFCAD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EA1350" w:rsidRPr="00EA1350" w:rsidTr="00EA1350"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CAD7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EA1350" w:rsidRPr="00EA1350" w:rsidRDefault="00EA1350" w:rsidP="00EA1350">
            <w:pPr>
              <w:spacing w:after="0" w:line="360" w:lineRule="atLeast"/>
              <w:textAlignment w:val="baseline"/>
              <w:rPr>
                <w:rFonts w:ascii="inherit" w:eastAsia="Times New Roman" w:hAnsi="inherit" w:cs="Arial"/>
                <w:color w:val="222222"/>
                <w:sz w:val="24"/>
                <w:szCs w:val="24"/>
              </w:rPr>
            </w:pPr>
            <w:r w:rsidRPr="00EA1350">
              <w:rPr>
                <w:rFonts w:ascii="inherit" w:eastAsia="Times New Roman" w:hAnsi="inherit" w:cs="Arial"/>
                <w:b/>
                <w:bCs/>
                <w:color w:val="222222"/>
                <w:sz w:val="24"/>
                <w:szCs w:val="24"/>
                <w:bdr w:val="none" w:sz="0" w:space="0" w:color="auto" w:frame="1"/>
              </w:rPr>
              <w:t>Обратите внимание:</w:t>
            </w:r>
            <w:r w:rsidRPr="00EA1350">
              <w:rPr>
                <w:rFonts w:ascii="inherit" w:eastAsia="Times New Roman" w:hAnsi="inherit" w:cs="Arial"/>
                <w:color w:val="222222"/>
                <w:sz w:val="24"/>
                <w:szCs w:val="24"/>
                <w:bdr w:val="none" w:sz="0" w:space="0" w:color="auto" w:frame="1"/>
              </w:rPr>
              <w:t> двухфакторная аутентификация настраивается на один логин + телефон, т.е. другой сотрудник, зайдя под тем же логином, не увидит генератор кодов в своем телефоне. Создайте каждому сотруднику уникальный логин по инструкции: «</w:t>
            </w:r>
            <w:hyperlink r:id="rId8" w:tgtFrame="_blank" w:history="1">
              <w:r w:rsidRPr="00EA1350">
                <w:rPr>
                  <w:rFonts w:ascii="inherit" w:eastAsia="Times New Roman" w:hAnsi="inherit" w:cs="Arial"/>
                  <w:color w:val="296DC6"/>
                  <w:sz w:val="24"/>
                  <w:szCs w:val="24"/>
                  <w:u w:val="single"/>
                  <w:bdr w:val="none" w:sz="0" w:space="0" w:color="auto" w:frame="1"/>
                </w:rPr>
                <w:t>Как создать нового пользователя личным кабинетом TravelLine</w:t>
              </w:r>
            </w:hyperlink>
            <w:r w:rsidRPr="00EA1350">
              <w:rPr>
                <w:rFonts w:ascii="inherit" w:eastAsia="Times New Roman" w:hAnsi="inherit" w:cs="Arial"/>
                <w:color w:val="222222"/>
                <w:sz w:val="24"/>
                <w:szCs w:val="24"/>
                <w:bdr w:val="none" w:sz="0" w:space="0" w:color="auto" w:frame="1"/>
              </w:rPr>
              <w:t>».</w:t>
            </w:r>
          </w:p>
        </w:tc>
      </w:tr>
    </w:tbl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Arial" w:eastAsia="Times New Roman" w:hAnsi="Arial" w:cs="Arial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0" w:line="504" w:lineRule="atLeast"/>
        <w:textAlignment w:val="baseline"/>
        <w:outlineLvl w:val="1"/>
        <w:rPr>
          <w:rFonts w:ascii="Open Sans" w:eastAsia="Times New Roman" w:hAnsi="Open Sans" w:cs="Times New Roman"/>
          <w:b/>
          <w:bCs/>
          <w:color w:val="222222"/>
          <w:sz w:val="36"/>
          <w:szCs w:val="36"/>
        </w:rPr>
      </w:pPr>
      <w:bookmarkStart w:id="0" w:name="Continue_setting_up_2FA"/>
      <w:bookmarkStart w:id="1" w:name="AuthenticatorApp2FA"/>
      <w:bookmarkEnd w:id="0"/>
      <w:r w:rsidRPr="00EA1350">
        <w:rPr>
          <w:rFonts w:ascii="Open Sans" w:eastAsia="Times New Roman" w:hAnsi="Open Sans" w:cs="Times New Roman"/>
          <w:b/>
          <w:bCs/>
          <w:color w:val="000000"/>
          <w:sz w:val="36"/>
          <w:szCs w:val="36"/>
          <w:bdr w:val="none" w:sz="0" w:space="0" w:color="auto" w:frame="1"/>
        </w:rPr>
        <w:lastRenderedPageBreak/>
        <w:t xml:space="preserve">Как настроить двухфакторную аутентификацию через </w:t>
      </w:r>
      <w:proofErr w:type="spellStart"/>
      <w:r w:rsidRPr="00EA1350">
        <w:rPr>
          <w:rFonts w:ascii="Open Sans" w:eastAsia="Times New Roman" w:hAnsi="Open Sans" w:cs="Times New Roman"/>
          <w:b/>
          <w:bCs/>
          <w:color w:val="000000"/>
          <w:sz w:val="36"/>
          <w:szCs w:val="36"/>
          <w:bdr w:val="none" w:sz="0" w:space="0" w:color="auto" w:frame="1"/>
        </w:rPr>
        <w:t>Google</w:t>
      </w:r>
      <w:proofErr w:type="spellEnd"/>
      <w:r w:rsidRPr="00EA1350">
        <w:rPr>
          <w:rFonts w:ascii="Open Sans" w:eastAsia="Times New Roman" w:hAnsi="Open Sans" w:cs="Times New Roman"/>
          <w:b/>
          <w:bCs/>
          <w:color w:val="000000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EA1350">
        <w:rPr>
          <w:rFonts w:ascii="Open Sans" w:eastAsia="Times New Roman" w:hAnsi="Open Sans" w:cs="Times New Roman"/>
          <w:b/>
          <w:bCs/>
          <w:color w:val="000000"/>
          <w:sz w:val="36"/>
          <w:szCs w:val="36"/>
          <w:bdr w:val="none" w:sz="0" w:space="0" w:color="auto" w:frame="1"/>
        </w:rPr>
        <w:t>Authenticator</w:t>
      </w:r>
      <w:proofErr w:type="spellEnd"/>
      <w:r w:rsidRPr="00EA1350">
        <w:rPr>
          <w:rFonts w:ascii="Open Sans" w:eastAsia="Times New Roman" w:hAnsi="Open Sans" w:cs="Times New Roman"/>
          <w:b/>
          <w:bCs/>
          <w:color w:val="000000"/>
          <w:sz w:val="36"/>
          <w:szCs w:val="36"/>
          <w:bdr w:val="none" w:sz="0" w:space="0" w:color="auto" w:frame="1"/>
        </w:rPr>
        <w:t xml:space="preserve"> или любое другое приложение-</w:t>
      </w:r>
      <w:proofErr w:type="spellStart"/>
      <w:r w:rsidRPr="00EA1350">
        <w:rPr>
          <w:rFonts w:ascii="Open Sans" w:eastAsia="Times New Roman" w:hAnsi="Open Sans" w:cs="Times New Roman"/>
          <w:b/>
          <w:bCs/>
          <w:color w:val="000000"/>
          <w:sz w:val="36"/>
          <w:szCs w:val="36"/>
          <w:bdr w:val="none" w:sz="0" w:space="0" w:color="auto" w:frame="1"/>
        </w:rPr>
        <w:t>аутентификатор</w:t>
      </w:r>
      <w:bookmarkEnd w:id="1"/>
      <w:proofErr w:type="spellEnd"/>
    </w:p>
    <w:p w:rsidR="00EA1350" w:rsidRPr="00EA1350" w:rsidRDefault="00EA1350" w:rsidP="00EA1350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Двухфакторная аутентификация через мобильное приложение </w:t>
      </w:r>
      <w:proofErr w:type="spellStart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fldChar w:fldCharType="begin"/>
      </w: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instrText xml:space="preserve"> HYPERLINK "https://support.google.com/accounts/answer/1066447" \t "_blank" </w:instrText>
      </w: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fldChar w:fldCharType="separate"/>
      </w:r>
      <w:r w:rsidRPr="00EA1350">
        <w:rPr>
          <w:rFonts w:ascii="Open Sans" w:eastAsia="Times New Roman" w:hAnsi="Open Sans" w:cs="Times New Roman"/>
          <w:color w:val="296DC6"/>
          <w:sz w:val="24"/>
          <w:szCs w:val="24"/>
          <w:u w:val="single"/>
          <w:bdr w:val="none" w:sz="0" w:space="0" w:color="auto" w:frame="1"/>
        </w:rPr>
        <w:t>Google</w:t>
      </w:r>
      <w:proofErr w:type="spellEnd"/>
      <w:r w:rsidRPr="00EA1350">
        <w:rPr>
          <w:rFonts w:ascii="Open Sans" w:eastAsia="Times New Roman" w:hAnsi="Open Sans" w:cs="Times New Roman"/>
          <w:color w:val="296DC6"/>
          <w:sz w:val="24"/>
          <w:szCs w:val="24"/>
          <w:u w:val="single"/>
          <w:bdr w:val="none" w:sz="0" w:space="0" w:color="auto" w:frame="1"/>
        </w:rPr>
        <w:t xml:space="preserve"> </w:t>
      </w:r>
      <w:proofErr w:type="spellStart"/>
      <w:r w:rsidRPr="00EA1350">
        <w:rPr>
          <w:rFonts w:ascii="Open Sans" w:eastAsia="Times New Roman" w:hAnsi="Open Sans" w:cs="Times New Roman"/>
          <w:color w:val="296DC6"/>
          <w:sz w:val="24"/>
          <w:szCs w:val="24"/>
          <w:u w:val="single"/>
          <w:bdr w:val="none" w:sz="0" w:space="0" w:color="auto" w:frame="1"/>
        </w:rPr>
        <w:t>Authenticator</w:t>
      </w:r>
      <w:proofErr w:type="spellEnd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fldChar w:fldCharType="end"/>
      </w: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 — это дополнительная защита для входа в личный кабинет и просмотра деталей банковских карт. При входе в личный кабинет TravelLine или для просмотра деталей карт, пользователю необходимо ввести одноразовый код из приложения, которое привязано к мобильному телефону.</w:t>
      </w:r>
    </w:p>
    <w:p w:rsidR="00EA1350" w:rsidRPr="00EA1350" w:rsidRDefault="00EA1350" w:rsidP="00EA1350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Для генерации кодов можно воспользоваться любым другим проверенным приложением-</w:t>
      </w:r>
      <w:proofErr w:type="spellStart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аутентификатором</w:t>
      </w:r>
      <w:proofErr w:type="spellEnd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 — например, </w:t>
      </w:r>
      <w:hyperlink r:id="rId9" w:tgtFrame="_blank" w:history="1">
        <w:r w:rsidRPr="00EA1350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>Яндекс Ключ</w:t>
        </w:r>
      </w:hyperlink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, — и настроить двухфакторную аутентификацию по аналогии с инструкцией ниже.</w:t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br/>
        <w:t xml:space="preserve">1. Скачайте и установите мобильное приложение </w:t>
      </w:r>
      <w:proofErr w:type="spellStart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Google</w:t>
      </w:r>
      <w:proofErr w:type="spellEnd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 </w:t>
      </w:r>
      <w:proofErr w:type="spellStart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Authenticator</w:t>
      </w:r>
      <w:proofErr w:type="spellEnd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:</w:t>
      </w:r>
    </w:p>
    <w:p w:rsidR="00EA1350" w:rsidRPr="00EA1350" w:rsidRDefault="00EA1350" w:rsidP="00EA1350">
      <w:pPr>
        <w:numPr>
          <w:ilvl w:val="0"/>
          <w:numId w:val="2"/>
        </w:numPr>
        <w:shd w:val="clear" w:color="auto" w:fill="FFFFFF"/>
        <w:spacing w:after="0" w:line="360" w:lineRule="atLeast"/>
        <w:ind w:left="480"/>
        <w:textAlignment w:val="baseline"/>
        <w:rPr>
          <w:rFonts w:ascii="inherit" w:eastAsia="Times New Roman" w:hAnsi="inherit" w:cs="Times New Roman"/>
          <w:color w:val="222222"/>
          <w:sz w:val="24"/>
          <w:szCs w:val="24"/>
        </w:rPr>
      </w:pPr>
      <w:hyperlink r:id="rId10" w:tgtFrame="_blank" w:history="1">
        <w:r w:rsidRPr="00EA1350">
          <w:rPr>
            <w:rFonts w:ascii="inherit" w:eastAsia="Times New Roman" w:hAnsi="inherit" w:cs="Times New Roman"/>
            <w:color w:val="296DC6"/>
            <w:sz w:val="24"/>
            <w:szCs w:val="24"/>
            <w:u w:val="single"/>
            <w:bdr w:val="none" w:sz="0" w:space="0" w:color="auto" w:frame="1"/>
          </w:rPr>
          <w:t xml:space="preserve">Ссылка для скачивания для </w:t>
        </w:r>
        <w:proofErr w:type="spellStart"/>
        <w:r w:rsidRPr="00EA1350">
          <w:rPr>
            <w:rFonts w:ascii="inherit" w:eastAsia="Times New Roman" w:hAnsi="inherit" w:cs="Times New Roman"/>
            <w:color w:val="296DC6"/>
            <w:sz w:val="24"/>
            <w:szCs w:val="24"/>
            <w:u w:val="single"/>
            <w:bdr w:val="none" w:sz="0" w:space="0" w:color="auto" w:frame="1"/>
          </w:rPr>
          <w:t>Android</w:t>
        </w:r>
        <w:proofErr w:type="spellEnd"/>
      </w:hyperlink>
      <w:r w:rsidRPr="00EA1350">
        <w:rPr>
          <w:rFonts w:ascii="inherit" w:eastAsia="Times New Roman" w:hAnsi="inherit" w:cs="Times New Roman"/>
          <w:color w:val="222222"/>
          <w:sz w:val="24"/>
          <w:szCs w:val="24"/>
        </w:rPr>
        <w:t>.</w:t>
      </w:r>
    </w:p>
    <w:p w:rsidR="00EA1350" w:rsidRPr="00EA1350" w:rsidRDefault="00EA1350" w:rsidP="00EA1350">
      <w:pPr>
        <w:numPr>
          <w:ilvl w:val="0"/>
          <w:numId w:val="2"/>
        </w:numPr>
        <w:shd w:val="clear" w:color="auto" w:fill="FFFFFF"/>
        <w:spacing w:after="0" w:line="360" w:lineRule="atLeast"/>
        <w:ind w:left="480"/>
        <w:textAlignment w:val="baseline"/>
        <w:rPr>
          <w:rFonts w:ascii="inherit" w:eastAsia="Times New Roman" w:hAnsi="inherit" w:cs="Times New Roman"/>
          <w:color w:val="222222"/>
          <w:sz w:val="24"/>
          <w:szCs w:val="24"/>
        </w:rPr>
      </w:pPr>
      <w:hyperlink r:id="rId11" w:tgtFrame="_blank" w:history="1">
        <w:r w:rsidRPr="00EA1350">
          <w:rPr>
            <w:rFonts w:ascii="inherit" w:eastAsia="Times New Roman" w:hAnsi="inherit" w:cs="Times New Roman"/>
            <w:color w:val="296DC6"/>
            <w:sz w:val="24"/>
            <w:szCs w:val="24"/>
            <w:u w:val="single"/>
            <w:bdr w:val="none" w:sz="0" w:space="0" w:color="auto" w:frame="1"/>
          </w:rPr>
          <w:t xml:space="preserve">Ссылка для скачивания для </w:t>
        </w:r>
        <w:proofErr w:type="spellStart"/>
        <w:r w:rsidRPr="00EA1350">
          <w:rPr>
            <w:rFonts w:ascii="inherit" w:eastAsia="Times New Roman" w:hAnsi="inherit" w:cs="Times New Roman"/>
            <w:color w:val="296DC6"/>
            <w:sz w:val="24"/>
            <w:szCs w:val="24"/>
            <w:u w:val="single"/>
            <w:bdr w:val="none" w:sz="0" w:space="0" w:color="auto" w:frame="1"/>
          </w:rPr>
          <w:t>iOS</w:t>
        </w:r>
        <w:proofErr w:type="spellEnd"/>
      </w:hyperlink>
      <w:r w:rsidRPr="00EA1350">
        <w:rPr>
          <w:rFonts w:ascii="inherit" w:eastAsia="Times New Roman" w:hAnsi="inherit" w:cs="Times New Roman"/>
          <w:color w:val="222222"/>
          <w:sz w:val="24"/>
          <w:szCs w:val="24"/>
        </w:rPr>
        <w:t>.</w:t>
      </w:r>
    </w:p>
    <w:p w:rsidR="00EA1350" w:rsidRPr="00EA1350" w:rsidRDefault="00EA1350" w:rsidP="00EA1350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Проверьте синхронизацию времени в приложении: «</w:t>
      </w:r>
      <w:hyperlink r:id="rId12" w:anchor="How_to_Sync_Time_in_Google_Authenticator" w:history="1">
        <w:r w:rsidRPr="00EA1350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 xml:space="preserve">Как синхронизировать время в приложении </w:t>
        </w:r>
        <w:proofErr w:type="spellStart"/>
        <w:r w:rsidRPr="00EA1350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>Google</w:t>
        </w:r>
        <w:proofErr w:type="spellEnd"/>
        <w:r w:rsidRPr="00EA1350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 xml:space="preserve"> </w:t>
        </w:r>
        <w:proofErr w:type="spellStart"/>
        <w:r w:rsidRPr="00EA1350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>Authenticator</w:t>
        </w:r>
        <w:proofErr w:type="spellEnd"/>
      </w:hyperlink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».</w:t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br/>
        <w:t>2. В личном кабинете TravelLine — в десктопной версии программы на вашем компьютере, — кликните на логин в верхнем правом углу и нажмите на раздел «Мой профиль».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73680" cy="2979420"/>
            <wp:effectExtent l="0" t="0" r="7620" b="0"/>
            <wp:docPr id="31" name="Рисунок 31" descr="https://138018.selcdn.ru/KB_images/omnideskru/10578/313631/af3a5139a2e4e8e5cb24ae491e403d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138018.selcdn.ru/KB_images/omnideskru/10578/313631/af3a5139a2e4e8e5cb24ae491e403db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3. Перейдите на вкладку «Безопасность».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376160" cy="3497580"/>
            <wp:effectExtent l="0" t="0" r="0" b="7620"/>
            <wp:docPr id="30" name="Рисунок 30" descr="https://138018.selcdn.ru/KB_images/omnideskru/10578/313631/f628ba35a6fb45cf85d80645565567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138018.selcdn.ru/KB_images/omnideskru/10578/313631/f628ba35a6fb45cf85d80645565567f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616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4. В блоке «Двухфакторная аутентификация» есть пункт «У вас не настроен способ получения кодов подтверждения для просмотра данных банковских карт гостей через защищенное мобильное приложение-</w:t>
      </w:r>
      <w:proofErr w:type="spellStart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аутентификатор</w:t>
      </w:r>
      <w:proofErr w:type="spellEnd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 для генерации одноразовых паролей». В этом пункте нажмите «Настроить».</w:t>
      </w: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br/>
      </w: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br/>
      </w:r>
      <w:r w:rsidRPr="00EA1350">
        <w:rPr>
          <w:rFonts w:ascii="inherit" w:eastAsia="Times New Roman" w:hAnsi="inherit" w:cs="Times New Roman"/>
          <w:b/>
          <w:bCs/>
          <w:color w:val="222222"/>
          <w:sz w:val="24"/>
          <w:szCs w:val="24"/>
          <w:bdr w:val="none" w:sz="0" w:space="0" w:color="auto" w:frame="1"/>
        </w:rPr>
        <w:t>Обратите внимание:</w:t>
      </w: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 если на вкладке «Безопасность» отсутствует блок «Двухфакторная аутентификация», вам нужно подтвердить свой </w:t>
      </w:r>
      <w:proofErr w:type="spellStart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email</w:t>
      </w:r>
      <w:proofErr w:type="spellEnd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 на вкладке «Личная информация»: «</w:t>
      </w:r>
      <w:hyperlink r:id="rId15" w:tgtFrame="_blank" w:history="1">
        <w:r w:rsidRPr="00EA1350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 xml:space="preserve">Как подтвердить </w:t>
        </w:r>
        <w:proofErr w:type="spellStart"/>
        <w:r w:rsidRPr="00EA1350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>email</w:t>
        </w:r>
        <w:proofErr w:type="spellEnd"/>
        <w:r w:rsidRPr="00EA1350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 xml:space="preserve"> пользователя личного кабинета</w:t>
        </w:r>
      </w:hyperlink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».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159240" cy="4518660"/>
            <wp:effectExtent l="0" t="0" r="3810" b="0"/>
            <wp:docPr id="29" name="Рисунок 29" descr="https://138018.selcdn.ru/KB_images/omnideskru/10578/313631/a38f8f470f532994926bf8a646e721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38018.selcdn.ru/KB_images/omnideskru/10578/313631/a38f8f470f532994926bf8a646e721a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924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5. В открывшемся окне нажмите «Продолжить». 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31180" cy="3840480"/>
            <wp:effectExtent l="0" t="0" r="7620" b="7620"/>
            <wp:docPr id="28" name="Рисунок 28" descr="https://138018.selcdn.ru/KB_images/omnideskru/10578/313631/f24279998e19939e554069b9a31c7e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138018.selcdn.ru/KB_images/omnideskru/10578/313631/f24279998e19939e554069b9a31c7e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lastRenderedPageBreak/>
        <w:t>На экране появится QR-код.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61660" cy="4358640"/>
            <wp:effectExtent l="0" t="0" r="0" b="3810"/>
            <wp:docPr id="27" name="Рисунок 27" descr="https://138018.selcdn.ru/KB_images/omnideskru/10578/313631/61a2efb3c8bff8decf35cb7262ce36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138018.selcdn.ru/KB_images/omnideskru/10578/313631/61a2efb3c8bff8decf35cb7262ce36e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6. Войдите в приложение </w:t>
      </w:r>
      <w:proofErr w:type="spellStart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Google</w:t>
      </w:r>
      <w:proofErr w:type="spellEnd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 </w:t>
      </w:r>
      <w:proofErr w:type="spellStart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Authenticator</w:t>
      </w:r>
      <w:proofErr w:type="spellEnd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 и нажмите «Добавить код». Или в нижнем правом углу приложения </w:t>
      </w:r>
      <w:proofErr w:type="spellStart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Google</w:t>
      </w:r>
      <w:proofErr w:type="spellEnd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 </w:t>
      </w:r>
      <w:proofErr w:type="spellStart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Authenticator</w:t>
      </w:r>
      <w:proofErr w:type="spellEnd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 нажмите «+» → «Сканировать QR-код».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933700" cy="5928360"/>
            <wp:effectExtent l="0" t="0" r="0" b="0"/>
            <wp:docPr id="26" name="Рисунок 26" descr="https://138018.selcdn.ru/KB_images/omnideskru/10578/313631/72e60ed6b1b6289cd7fde46a366d6c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138018.selcdn.ru/KB_images/omnideskru/10578/313631/72e60ed6b1b6289cd7fde46a366d6c6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7. Отсканируйте QR-код с экрана с помощью </w:t>
      </w:r>
      <w:proofErr w:type="spellStart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Google</w:t>
      </w:r>
      <w:proofErr w:type="spellEnd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 </w:t>
      </w:r>
      <w:proofErr w:type="spellStart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Authenticator</w:t>
      </w:r>
      <w:proofErr w:type="spellEnd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. 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61660" cy="4358640"/>
            <wp:effectExtent l="0" t="0" r="0" b="3810"/>
            <wp:docPr id="25" name="Рисунок 25" descr="https://138018.selcdn.ru/KB_images/omnideskru/10578/313631/b143eba2e4825852e1f5e2fcad8bd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138018.selcdn.ru/KB_images/omnideskru/10578/313631/b143eba2e4825852e1f5e2fcad8bde4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8. В приложении будет сгенерирован код подтверждения.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46420" cy="2804160"/>
            <wp:effectExtent l="0" t="0" r="0" b="0"/>
            <wp:docPr id="24" name="Рисунок 24" descr="https://138018.selcdn.ru/KB_images/omnideskru/10578/313631/e1ba0ce2a1c1fdc1804581d4698d25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138018.selcdn.ru/KB_images/omnideskru/10578/313631/e1ba0ce2a1c1fdc1804581d4698d256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Введите его в окне настройки двухфакторной аутентификации.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23560" cy="4320540"/>
            <wp:effectExtent l="0" t="0" r="0" b="3810"/>
            <wp:docPr id="23" name="Рисунок 23" descr="https://138018.selcdn.ru/KB_images/omnideskru/10578/313631/2e5f08c0856d4268b130718992f84c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138018.selcdn.ru/KB_images/omnideskru/10578/313631/2e5f08c0856d4268b130718992f84c2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inherit" w:eastAsia="Times New Roman" w:hAnsi="inherit" w:cs="Times New Roman"/>
          <w:b/>
          <w:bCs/>
          <w:color w:val="222222"/>
          <w:sz w:val="24"/>
          <w:szCs w:val="24"/>
          <w:bdr w:val="none" w:sz="0" w:space="0" w:color="auto" w:frame="1"/>
        </w:rPr>
        <w:t>Примечание:</w:t>
      </w: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 сгенерированный мобильным приложением код привязан к QR-коду на экране компьютера. Если вы случайно закрыли окно с QR-кодом до завершения настройки двухфакторной аутентификации, то необходимо отсканировать QR-код заново. </w:t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9. Нажмите «Продолжить». Двухфакторная аутентификация настроена.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08320" cy="2827020"/>
            <wp:effectExtent l="0" t="0" r="0" b="0"/>
            <wp:docPr id="22" name="Рисунок 22" descr="https://138018.selcdn.ru/KB_images/omnideskru/10578/313631/3d29c258c729f9ccb0b6e1666fa77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138018.selcdn.ru/KB_images/omnideskru/10578/313631/3d29c258c729f9ccb0b6e1666fa7744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В разделе «Мой профиль» → «Безопасность» вы увидите, что для пользователя подключены коды подтверждения через мобильное приложение.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05060" cy="1988820"/>
            <wp:effectExtent l="0" t="0" r="635" b="0"/>
            <wp:docPr id="21" name="Рисунок 21" descr="https://138018.selcdn.ru/KB_images/omnideskru/10578/313631/788f139cad49177e59fc57f3ef664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138018.selcdn.ru/KB_images/omnideskru/10578/313631/788f139cad49177e59fc57f3ef66445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021" cy="19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После настройки двухфакторной аутентификации через мобильное приложение, вы сможете входить в личный кабинет TravelLine с помощью одноразовых кодов.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95700" cy="4236720"/>
            <wp:effectExtent l="0" t="0" r="0" b="0"/>
            <wp:docPr id="20" name="Рисунок 20" descr="https://138018.selcdn.ru/KB_images/omnideskru/10578/313631/b2c18ea8f8230bbedf1fb7c6229bcf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138018.selcdn.ru/KB_images/omnideskru/10578/313631/b2c18ea8f8230bbedf1fb7c6229bcf9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Код из приложения можно использовать для просмотра деталей банковских карт.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97780" cy="3261360"/>
            <wp:effectExtent l="0" t="0" r="7620" b="0"/>
            <wp:docPr id="19" name="Рисунок 19" descr="https://138018.selcdn.ru/KB_images/omnideskru/10578/313631/8ade950123c318f96abb291162ac6b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138018.selcdn.ru/KB_images/omnideskru/10578/313631/8ade950123c318f96abb291162ac6bd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0" w:line="504" w:lineRule="atLeast"/>
        <w:textAlignment w:val="baseline"/>
        <w:outlineLvl w:val="1"/>
        <w:rPr>
          <w:rFonts w:ascii="Open Sans" w:eastAsia="Times New Roman" w:hAnsi="Open Sans" w:cs="Times New Roman"/>
          <w:b/>
          <w:bCs/>
          <w:color w:val="222222"/>
          <w:sz w:val="36"/>
          <w:szCs w:val="36"/>
        </w:rPr>
      </w:pPr>
      <w:bookmarkStart w:id="2" w:name="How_to_Sync_Time_in_Google_Authenticator"/>
      <w:r w:rsidRPr="00EA1350">
        <w:rPr>
          <w:rFonts w:ascii="Open Sans" w:eastAsia="Times New Roman" w:hAnsi="Open Sans" w:cs="Times New Roman"/>
          <w:b/>
          <w:bCs/>
          <w:color w:val="000000"/>
          <w:sz w:val="36"/>
          <w:szCs w:val="36"/>
          <w:bdr w:val="none" w:sz="0" w:space="0" w:color="auto" w:frame="1"/>
        </w:rPr>
        <w:t xml:space="preserve">Как синхронизировать время в приложении </w:t>
      </w:r>
      <w:proofErr w:type="spellStart"/>
      <w:r w:rsidRPr="00EA1350">
        <w:rPr>
          <w:rFonts w:ascii="Open Sans" w:eastAsia="Times New Roman" w:hAnsi="Open Sans" w:cs="Times New Roman"/>
          <w:b/>
          <w:bCs/>
          <w:color w:val="000000"/>
          <w:sz w:val="36"/>
          <w:szCs w:val="36"/>
          <w:bdr w:val="none" w:sz="0" w:space="0" w:color="auto" w:frame="1"/>
        </w:rPr>
        <w:t>Google</w:t>
      </w:r>
      <w:proofErr w:type="spellEnd"/>
      <w:r w:rsidRPr="00EA1350">
        <w:rPr>
          <w:rFonts w:ascii="Open Sans" w:eastAsia="Times New Roman" w:hAnsi="Open Sans" w:cs="Times New Roman"/>
          <w:b/>
          <w:bCs/>
          <w:color w:val="000000"/>
          <w:sz w:val="36"/>
          <w:szCs w:val="36"/>
          <w:bdr w:val="none" w:sz="0" w:space="0" w:color="auto" w:frame="1"/>
        </w:rPr>
        <w:t xml:space="preserve"> </w:t>
      </w:r>
      <w:proofErr w:type="spellStart"/>
      <w:r w:rsidRPr="00EA1350">
        <w:rPr>
          <w:rFonts w:ascii="Open Sans" w:eastAsia="Times New Roman" w:hAnsi="Open Sans" w:cs="Times New Roman"/>
          <w:b/>
          <w:bCs/>
          <w:color w:val="000000"/>
          <w:sz w:val="36"/>
          <w:szCs w:val="36"/>
          <w:bdr w:val="none" w:sz="0" w:space="0" w:color="auto" w:frame="1"/>
        </w:rPr>
        <w:t>Authenticator</w:t>
      </w:r>
      <w:bookmarkEnd w:id="2"/>
      <w:proofErr w:type="spellEnd"/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Для </w:t>
      </w:r>
      <w:proofErr w:type="spellStart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Android</w:t>
      </w:r>
      <w:proofErr w:type="spellEnd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:</w:t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1. Перейдите в главное меню приложения </w:t>
      </w:r>
      <w:proofErr w:type="spellStart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Google</w:t>
      </w:r>
      <w:proofErr w:type="spellEnd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 </w:t>
      </w:r>
      <w:proofErr w:type="spellStart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Authenticator</w:t>
      </w:r>
      <w:proofErr w:type="spellEnd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.  Для этого нажмите кнопку меню в верхнем левом углу.</w:t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2. Нажмите «Настройки».</w:t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3. Нажмите «Коррекция времени для кодов».</w:t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4. Нажмите «Синхронизация». </w:t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5. Приложение подтвердит, что время синхронизировано. </w:t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Теперь вы сможете использовать коды подтверждения для входа. Синхронизация повлияет только на внутреннее время приложения </w:t>
      </w:r>
      <w:proofErr w:type="spellStart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Google</w:t>
      </w:r>
      <w:proofErr w:type="spellEnd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 </w:t>
      </w:r>
      <w:proofErr w:type="spellStart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Authenticator</w:t>
      </w:r>
      <w:proofErr w:type="spellEnd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 и не повлияет на настройки даты и времени вашего устройства.</w:t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Для </w:t>
      </w:r>
      <w:proofErr w:type="spellStart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iOS</w:t>
      </w:r>
      <w:proofErr w:type="spellEnd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:</w:t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1. Перейдите в приложение «Настройки </w:t>
      </w:r>
      <w:proofErr w:type="spellStart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iPhone</w:t>
      </w:r>
      <w:proofErr w:type="spellEnd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» (область настроек вашего телефона).</w:t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2. Выберите «Основные».</w:t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3. Выберите «Дата и время».</w:t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lastRenderedPageBreak/>
        <w:t>4. Включите «Установить автоматически». Если оно уже включено, отключите его, подождите несколько секунд и снова включите.</w:t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После этого вы сможете использовать код в приложении </w:t>
      </w:r>
      <w:proofErr w:type="spellStart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Google</w:t>
      </w:r>
      <w:proofErr w:type="spellEnd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 </w:t>
      </w:r>
      <w:proofErr w:type="spellStart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Authenticator</w:t>
      </w:r>
      <w:proofErr w:type="spellEnd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 или пройти двухфакторную аутентификацию повторно.</w:t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После того, как время в приложении синхронизировано, вы можете </w:t>
      </w:r>
      <w:hyperlink r:id="rId27" w:anchor="Continue_setting_up_2FA" w:history="1">
        <w:r w:rsidRPr="00EA1350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>продолжить настройку двухфакторной аутентификации</w:t>
        </w:r>
      </w:hyperlink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.</w:t>
      </w:r>
    </w:p>
    <w:p w:rsidR="00EA1350" w:rsidRPr="00EA1350" w:rsidRDefault="00EA1350" w:rsidP="00EA1350">
      <w:pPr>
        <w:shd w:val="clear" w:color="auto" w:fill="FFFFFF"/>
        <w:spacing w:after="0" w:line="504" w:lineRule="atLeast"/>
        <w:textAlignment w:val="baseline"/>
        <w:outlineLvl w:val="1"/>
        <w:rPr>
          <w:rFonts w:ascii="Open Sans" w:eastAsia="Times New Roman" w:hAnsi="Open Sans" w:cs="Times New Roman"/>
          <w:b/>
          <w:bCs/>
          <w:color w:val="222222"/>
          <w:sz w:val="36"/>
          <w:szCs w:val="36"/>
        </w:rPr>
      </w:pPr>
    </w:p>
    <w:p w:rsidR="00EA1350" w:rsidRPr="00EA1350" w:rsidRDefault="00EA1350" w:rsidP="00EA1350">
      <w:pPr>
        <w:shd w:val="clear" w:color="auto" w:fill="FFFFFF"/>
        <w:spacing w:after="0" w:line="504" w:lineRule="atLeast"/>
        <w:textAlignment w:val="baseline"/>
        <w:outlineLvl w:val="1"/>
        <w:rPr>
          <w:rFonts w:ascii="Open Sans" w:eastAsia="Times New Roman" w:hAnsi="Open Sans" w:cs="Times New Roman"/>
          <w:b/>
          <w:bCs/>
          <w:color w:val="222222"/>
          <w:sz w:val="36"/>
          <w:szCs w:val="36"/>
        </w:rPr>
      </w:pPr>
      <w:bookmarkStart w:id="3" w:name="TLExtranet2FA"/>
      <w:r w:rsidRPr="00EA1350">
        <w:rPr>
          <w:rFonts w:ascii="Open Sans" w:eastAsia="Times New Roman" w:hAnsi="Open Sans" w:cs="Times New Roman"/>
          <w:b/>
          <w:bCs/>
          <w:color w:val="000000"/>
          <w:sz w:val="36"/>
          <w:szCs w:val="36"/>
          <w:bdr w:val="none" w:sz="0" w:space="0" w:color="auto" w:frame="1"/>
        </w:rPr>
        <w:t xml:space="preserve">Как настроить двухфакторную аутентификацию через мобильное приложение TL </w:t>
      </w:r>
      <w:proofErr w:type="spellStart"/>
      <w:r w:rsidRPr="00EA1350">
        <w:rPr>
          <w:rFonts w:ascii="Open Sans" w:eastAsia="Times New Roman" w:hAnsi="Open Sans" w:cs="Times New Roman"/>
          <w:b/>
          <w:bCs/>
          <w:color w:val="000000"/>
          <w:sz w:val="36"/>
          <w:szCs w:val="36"/>
          <w:bdr w:val="none" w:sz="0" w:space="0" w:color="auto" w:frame="1"/>
        </w:rPr>
        <w:t>Extranet</w:t>
      </w:r>
      <w:bookmarkEnd w:id="3"/>
      <w:proofErr w:type="spellEnd"/>
    </w:p>
    <w:p w:rsidR="00EA1350" w:rsidRPr="00EA1350" w:rsidRDefault="00EA1350" w:rsidP="00EA1350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Двухфакторная аутентификация через мобильное приложение TL </w:t>
      </w:r>
      <w:proofErr w:type="spellStart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Extranet</w:t>
      </w:r>
      <w:proofErr w:type="spellEnd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 — это дополнительная защита для входа в личный кабинет и просмотра деталей банковских карт. Чтобы войти в личный кабинет TravelLine или посмотреть детали карты, необходимо получить код в генераторе кодов. Генератор кодов появится только после прохождения двухфакторной аутентификации. </w:t>
      </w: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br/>
      </w: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br/>
        <w:t>Код из генератора кодов можно использовать для входа в личный кабинет TravelLine.</w:t>
      </w: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br/>
      </w: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br/>
        <w:t>1. Скачайте и установите мобильное приложение </w:t>
      </w:r>
      <w:hyperlink r:id="rId28" w:tgtFrame="_blank" w:history="1">
        <w:r w:rsidRPr="00EA1350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 xml:space="preserve">TL </w:t>
        </w:r>
        <w:proofErr w:type="spellStart"/>
        <w:r w:rsidRPr="00EA1350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>Extranet</w:t>
        </w:r>
        <w:proofErr w:type="spellEnd"/>
        <w:r w:rsidRPr="00EA1350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 xml:space="preserve"> для </w:t>
        </w:r>
        <w:proofErr w:type="spellStart"/>
        <w:r w:rsidRPr="00EA1350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>iOS</w:t>
        </w:r>
        <w:proofErr w:type="spellEnd"/>
      </w:hyperlink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 или </w:t>
      </w:r>
      <w:hyperlink r:id="rId29" w:tgtFrame="_blank" w:history="1">
        <w:r w:rsidRPr="00EA1350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 xml:space="preserve">TL </w:t>
        </w:r>
        <w:proofErr w:type="spellStart"/>
        <w:r w:rsidRPr="00EA1350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>Extranet</w:t>
        </w:r>
        <w:proofErr w:type="spellEnd"/>
        <w:r w:rsidRPr="00EA1350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 xml:space="preserve"> для </w:t>
        </w:r>
        <w:proofErr w:type="spellStart"/>
        <w:r w:rsidRPr="00EA1350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>Android</w:t>
        </w:r>
        <w:proofErr w:type="spellEnd"/>
      </w:hyperlink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.</w:t>
      </w:r>
    </w:p>
    <w:p w:rsidR="00EA1350" w:rsidRPr="00EA1350" w:rsidRDefault="00EA1350" w:rsidP="00EA1350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2. В личном кабинете TravelLine — в десктопной версии программы на вашем компьютере, — кликните на логин в верхнем правом углу и</w:t>
      </w:r>
      <w:r w:rsidRPr="00EA1350">
        <w:rPr>
          <w:rFonts w:ascii="inherit" w:eastAsia="Times New Roman" w:hAnsi="inherit" w:cs="Times New Roman"/>
          <w:color w:val="222222"/>
          <w:sz w:val="24"/>
          <w:szCs w:val="24"/>
          <w:bdr w:val="none" w:sz="0" w:space="0" w:color="auto" w:frame="1"/>
        </w:rPr>
        <w:t> нажмите на раздел «Мой профиль»</w:t>
      </w: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.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73680" cy="2979420"/>
            <wp:effectExtent l="0" t="0" r="7620" b="0"/>
            <wp:docPr id="18" name="Рисунок 18" descr="https://138018.selcdn.ru/KB_images/omnideskru/10578/313631/ecdbdb003745ecf8a2183f8daeb4b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138018.selcdn.ru/KB_images/omnideskru/10578/313631/ecdbdb003745ecf8a2183f8daeb4b34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3. Перейдите на вкладку «Безопасность».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22848" cy="2049780"/>
            <wp:effectExtent l="0" t="0" r="1905" b="7620"/>
            <wp:docPr id="17" name="Рисунок 17" descr="https://138018.selcdn.ru/KB_images/omnideskru/10578/313631/53f7667a7dc6dde5c44cfabd046afc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138018.selcdn.ru/KB_images/omnideskru/10578/313631/53f7667a7dc6dde5c44cfabd046afc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040" cy="205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4. В блоке «Двухфакторная аутентификация» нажмите «Настроить». </w:t>
      </w:r>
      <w:r w:rsidRPr="00EA1350">
        <w:rPr>
          <w:rFonts w:ascii="inherit" w:eastAsia="Times New Roman" w:hAnsi="inherit" w:cs="Times New Roman"/>
          <w:b/>
          <w:bCs/>
          <w:color w:val="222222"/>
          <w:sz w:val="24"/>
          <w:szCs w:val="24"/>
          <w:bdr w:val="none" w:sz="0" w:space="0" w:color="auto" w:frame="1"/>
        </w:rPr>
        <w:t>Обратите внимание:</w:t>
      </w: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 если на вкладке «Безопасность» нет блока «Двухфакторная аутентификация», вам нужно подтвердить свой </w:t>
      </w:r>
      <w:proofErr w:type="spellStart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email</w:t>
      </w:r>
      <w:proofErr w:type="spellEnd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 на вкладке «Личная информация»: «</w:t>
      </w:r>
      <w:hyperlink r:id="rId31" w:tgtFrame="_blank" w:history="1">
        <w:r w:rsidRPr="00EA1350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 xml:space="preserve">Как подтвердить </w:t>
        </w:r>
        <w:proofErr w:type="spellStart"/>
        <w:r w:rsidRPr="00EA1350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>email</w:t>
        </w:r>
        <w:proofErr w:type="spellEnd"/>
        <w:r w:rsidRPr="00EA1350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 xml:space="preserve"> пользователя личного кабинета</w:t>
        </w:r>
      </w:hyperlink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».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27939" cy="2529840"/>
            <wp:effectExtent l="0" t="0" r="0" b="3810"/>
            <wp:docPr id="16" name="Рисунок 16" descr="https://138018.selcdn.ru/KB_images/omnideskru/10578/313631/a1d386d93f0436ce61bf71b603510b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138018.selcdn.ru/KB_images/omnideskru/10578/313631/a1d386d93f0436ce61bf71b603510b6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035" cy="254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5. Нажмите «Продолжить».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541833" cy="2415540"/>
            <wp:effectExtent l="0" t="0" r="1905" b="3810"/>
            <wp:docPr id="15" name="Рисунок 15" descr="https://138018.selcdn.ru/KB_images/omnideskru/10578/313631/75585b2e1cde99032695ef9d6cc0f8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138018.selcdn.ru/KB_images/omnideskru/10578/313631/75585b2e1cde99032695ef9d6cc0f82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898" cy="242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6. На экране появится QR-код.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22562" cy="2552700"/>
            <wp:effectExtent l="0" t="0" r="0" b="0"/>
            <wp:docPr id="14" name="Рисунок 14" descr="https://138018.selcdn.ru/KB_images/omnideskru/10578/313631/46d0c2a81096995dcfb79a02a1e22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138018.selcdn.ru/KB_images/omnideskru/10578/313631/46d0c2a81096995dcfb79a02a1e2210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710" cy="256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inherit" w:eastAsia="Times New Roman" w:hAnsi="inherit" w:cs="Times New Roman"/>
          <w:color w:val="222222"/>
          <w:sz w:val="24"/>
          <w:szCs w:val="24"/>
          <w:bdr w:val="none" w:sz="0" w:space="0" w:color="auto" w:frame="1"/>
        </w:rPr>
        <w:t>Дальнейшие настройки производятся с помощью мобильного приложения:</w:t>
      </w:r>
      <w:r w:rsidRPr="00EA1350">
        <w:rPr>
          <w:rFonts w:ascii="inherit" w:eastAsia="Times New Roman" w:hAnsi="inherit" w:cs="Times New Roman"/>
          <w:color w:val="222222"/>
          <w:sz w:val="24"/>
          <w:szCs w:val="24"/>
          <w:bdr w:val="none" w:sz="0" w:space="0" w:color="auto" w:frame="1"/>
        </w:rPr>
        <w:br/>
      </w:r>
      <w:r w:rsidRPr="00EA1350">
        <w:rPr>
          <w:rFonts w:ascii="inherit" w:eastAsia="Times New Roman" w:hAnsi="inherit" w:cs="Times New Roman"/>
          <w:color w:val="222222"/>
          <w:sz w:val="24"/>
          <w:szCs w:val="24"/>
          <w:bdr w:val="none" w:sz="0" w:space="0" w:color="auto" w:frame="1"/>
        </w:rPr>
        <w:br/>
        <w:t xml:space="preserve">7. Войдите в мобильное приложение TL </w:t>
      </w:r>
      <w:proofErr w:type="spellStart"/>
      <w:r w:rsidRPr="00EA1350">
        <w:rPr>
          <w:rFonts w:ascii="inherit" w:eastAsia="Times New Roman" w:hAnsi="inherit" w:cs="Times New Roman"/>
          <w:color w:val="222222"/>
          <w:sz w:val="24"/>
          <w:szCs w:val="24"/>
          <w:bdr w:val="none" w:sz="0" w:space="0" w:color="auto" w:frame="1"/>
        </w:rPr>
        <w:t>Extranet</w:t>
      </w:r>
      <w:proofErr w:type="spellEnd"/>
      <w:r w:rsidRPr="00EA1350">
        <w:rPr>
          <w:rFonts w:ascii="inherit" w:eastAsia="Times New Roman" w:hAnsi="inherit" w:cs="Times New Roman"/>
          <w:color w:val="222222"/>
          <w:sz w:val="24"/>
          <w:szCs w:val="24"/>
          <w:bdr w:val="none" w:sz="0" w:space="0" w:color="auto" w:frame="1"/>
        </w:rPr>
        <w:t xml:space="preserve"> под вашим логином и перейдите в раздел «Настройки» → «Двухфакторная аутентификация».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432821" cy="4907280"/>
            <wp:effectExtent l="0" t="0" r="5715" b="7620"/>
            <wp:docPr id="13" name="Рисунок 13" descr="https://138018.selcdn.ru/KB_images/omnideskru/10578/313631/1240c548b364bb5f98fbfa9855ccb9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138018.selcdn.ru/KB_images/omnideskru/10578/313631/1240c548b364bb5f98fbfa9855ccb95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329" cy="492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inherit" w:eastAsia="Times New Roman" w:hAnsi="inherit" w:cs="Times New Roman"/>
          <w:color w:val="222222"/>
          <w:sz w:val="24"/>
          <w:szCs w:val="24"/>
          <w:bdr w:val="none" w:sz="0" w:space="0" w:color="auto" w:frame="1"/>
        </w:rPr>
        <w:br/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124200" cy="6286500"/>
            <wp:effectExtent l="0" t="0" r="0" b="0"/>
            <wp:docPr id="12" name="Рисунок 12" descr="https://138018.selcdn.ru/KB_images/omnideskru/10578/313631/ec5c751cb0c7808c10d510eb5416d6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138018.selcdn.ru/KB_images/omnideskru/10578/313631/ec5c751cb0c7808c10d510eb5416d6e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Мобильное приложение запросит доступ к камере. Разрешите доступ, если хотите использовать подтверждение через сканирование QR-кода.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329940" cy="6210300"/>
            <wp:effectExtent l="0" t="0" r="3810" b="0"/>
            <wp:docPr id="11" name="Рисунок 11" descr="https://138018.selcdn.ru/KB_images/omnideskru/10578/313631/4a65e6e6ce010de6e6c96da0028eb8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138018.selcdn.ru/KB_images/omnideskru/10578/313631/4a65e6e6ce010de6e6c96da0028eb86c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8. Выберите один из удобных способов: отсканируйте QR-код или введите код активации вручную.</w:t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Отсканируйте QR-код с экрана с помощью мобильного телефона.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147060" cy="6294120"/>
            <wp:effectExtent l="0" t="0" r="0" b="0"/>
            <wp:docPr id="10" name="Рисунок 10" descr="https://138018.selcdn.ru/KB_images/omnideskru/10578/313631/2d12bbf06a08b636580b247d75999f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138018.selcdn.ru/KB_images/omnideskru/10578/313631/2d12bbf06a08b636580b247d75999f3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Или в личном кабинете на компьютере нажмите на ссылку «Введите код активации».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88920" cy="822960"/>
            <wp:effectExtent l="0" t="0" r="0" b="0"/>
            <wp:docPr id="9" name="Рисунок 9" descr="https://138018.selcdn.ru/KB_images/omnideskru/10578/313631/dcd40a5d9c8f69c004634abe9910ec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138018.selcdn.ru/KB_images/omnideskru/10578/313631/dcd40a5d9c8f69c004634abe9910ec4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В мобильном приложении нажмите кнопку «Ввести код вручную» и укажите код.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47060" cy="381000"/>
            <wp:effectExtent l="0" t="0" r="0" b="0"/>
            <wp:docPr id="8" name="Рисунок 8" descr="https://138018.selcdn.ru/KB_images/omnideskru/10578/313631/3ef381f1112804a89e937d04e52c44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138018.selcdn.ru/KB_images/omnideskru/10578/313631/3ef381f1112804a89e937d04e52c44d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lastRenderedPageBreak/>
        <w:t>9. Приложение сгенерирует код подтверждения.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16580" cy="6271260"/>
            <wp:effectExtent l="0" t="0" r="7620" b="0"/>
            <wp:docPr id="7" name="Рисунок 7" descr="https://138018.selcdn.ru/KB_images/omnideskru/10578/313631/25be3363d8efc908960056c8b8a61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138018.selcdn.ru/KB_images/omnideskru/10578/313631/25be3363d8efc908960056c8b8a6112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10. Введите код подтверждения в личном кабинете TravelLine и нажмите «Продолжить».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23560" cy="4320540"/>
            <wp:effectExtent l="0" t="0" r="0" b="3810"/>
            <wp:docPr id="6" name="Рисунок 6" descr="https://138018.selcdn.ru/KB_images/omnideskru/10578/313631/d7f24d8916501a9526ce9b4a2484a6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138018.selcdn.ru/KB_images/omnideskru/10578/313631/d7f24d8916501a9526ce9b4a2484a67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inherit" w:eastAsia="Times New Roman" w:hAnsi="inherit" w:cs="Times New Roman"/>
          <w:b/>
          <w:bCs/>
          <w:color w:val="222222"/>
          <w:sz w:val="24"/>
          <w:szCs w:val="24"/>
          <w:bdr w:val="none" w:sz="0" w:space="0" w:color="auto" w:frame="1"/>
        </w:rPr>
        <w:t>Примечание:</w:t>
      </w: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 сгенерированный мобильным приложением код привязан к QR-коду на экране компьютера. Если вы случайно закрыли окно с QR-кодом до завершения настройки двухфакторной аутентификации, то необходимо отсканировать QR-код заново.</w:t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11. Нажмите «Завершить». Поздравляем, настройка двухфакторной аутентификации завершена! 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21380" cy="1773192"/>
            <wp:effectExtent l="0" t="0" r="7620" b="0"/>
            <wp:docPr id="5" name="Рисунок 5" descr="https://138018.selcdn.ru/KB_images/omnideskru/10578/313631/242132fe8d14fd6ec292143430146c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138018.selcdn.ru/KB_images/omnideskru/10578/313631/242132fe8d14fd6ec292143430146c6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404" cy="177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В разделе «Мой профиль» → «Безопасность» вы увидите, что для пользователя подключены коды подтверждения через мобильное приложение.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00656" cy="2065020"/>
            <wp:effectExtent l="0" t="0" r="0" b="0"/>
            <wp:docPr id="4" name="Рисунок 4" descr="https://138018.selcdn.ru/KB_images/omnideskru/10578/313631/7ab44b3762d9e3e4e302fe37f4e8dd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138018.selcdn.ru/KB_images/omnideskru/10578/313631/7ab44b3762d9e3e4e302fe37f4e8dd2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388" cy="207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В мобильном приложении TL </w:t>
      </w:r>
      <w:proofErr w:type="spellStart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Extranet</w:t>
      </w:r>
      <w:proofErr w:type="spellEnd"/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 появится раздел «Генератор кодов».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92744" cy="5204460"/>
            <wp:effectExtent l="0" t="0" r="0" b="0"/>
            <wp:docPr id="3" name="Рисунок 3" descr="https://138018.selcdn.ru/KB_images/omnideskru/10578/313631/635af22ea05a0ea92b0b8d11ec2d1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138018.selcdn.ru/KB_images/omnideskru/10578/313631/635af22ea05a0ea92b0b8d11ec2d100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75" cy="525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В дальнейшем, для входа в личный кабинет TravelLine, получите код в разделе «Генератор кодов» и укажите его в окне подтверждения. </w:t>
      </w:r>
    </w:p>
    <w:p w:rsidR="00EA1350" w:rsidRPr="00EA1350" w:rsidRDefault="00EA1350" w:rsidP="00EA1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339724" cy="2682240"/>
            <wp:effectExtent l="0" t="0" r="3810" b="3810"/>
            <wp:docPr id="2" name="Рисунок 2" descr="https://138018.selcdn.ru/KB_images/omnideskru/10578/313631/837c8c545858d87a0f74ab3e85a09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138018.selcdn.ru/KB_images/omnideskru/10578/313631/837c8c545858d87a0f74ab3e85a09e6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550" cy="268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EA1350" w:rsidRPr="00EA1350" w:rsidRDefault="00EA1350" w:rsidP="00EA1350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EA1350">
        <w:rPr>
          <w:rFonts w:ascii="Open Sans" w:eastAsia="Times New Roman" w:hAnsi="Open Sans" w:cs="Times New Roman"/>
          <w:color w:val="222222"/>
          <w:sz w:val="24"/>
          <w:szCs w:val="24"/>
        </w:rPr>
        <w:t>Или используйте код для просмотра деталей банковских карт. </w:t>
      </w:r>
    </w:p>
    <w:p w:rsidR="000A7874" w:rsidRDefault="00EA1350" w:rsidP="00EA1350">
      <w:bookmarkStart w:id="4" w:name="_GoBack"/>
      <w:r w:rsidRPr="00EA135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01440" cy="2495989"/>
            <wp:effectExtent l="0" t="0" r="3810" b="0"/>
            <wp:docPr id="1" name="Рисунок 1" descr="https://138018.selcdn.ru/KB_images/omnideskru/10578/313631/e21911e9ba9201bde09b2b1809da2a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138018.selcdn.ru/KB_images/omnideskru/10578/313631/e21911e9ba9201bde09b2b1809da2a9c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993" cy="250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sectPr w:rsidR="000A78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altName w:val="Segoe UI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E2F01"/>
    <w:multiLevelType w:val="multilevel"/>
    <w:tmpl w:val="FB4AE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3BF73DA"/>
    <w:multiLevelType w:val="multilevel"/>
    <w:tmpl w:val="68002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350"/>
    <w:rsid w:val="000A7874"/>
    <w:rsid w:val="00D35CE6"/>
    <w:rsid w:val="00EA1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B27D8"/>
  <w15:chartTrackingRefBased/>
  <w15:docId w15:val="{E8B89DE3-6914-4506-92D9-A8363A464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A13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EA13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13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EA135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EA13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EA1350"/>
    <w:rPr>
      <w:color w:val="0000FF"/>
      <w:u w:val="single"/>
    </w:rPr>
  </w:style>
  <w:style w:type="paragraph" w:customStyle="1" w:styleId="fixalignment">
    <w:name w:val="fixalignment"/>
    <w:basedOn w:val="a"/>
    <w:rsid w:val="00EA13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Strong"/>
    <w:basedOn w:val="a0"/>
    <w:uiPriority w:val="22"/>
    <w:qFormat/>
    <w:rsid w:val="00EA135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50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7" Type="http://schemas.openxmlformats.org/officeDocument/2006/relationships/hyperlink" Target="https://www.travelline.ru/support/knowledge-base/kak-nastroit-dvukhfaktornuyu-autentifikatsiyu-cherez-mobilnoe-prilozhenie/?ysclid=lugors3bml181732104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hyperlink" Target="https://play.google.com/store/apps/details?id=ru.travelline.extranet&amp;hl=ru&amp;gl=U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travelline.ru/support/knowledge-base/kak-nastroit-dvukhfaktornuyu-autentifikatsiyu-cherez-mobilnoe-prilozhenie/?ysclid=lugors3bml181732104" TargetMode="External"/><Relationship Id="rId11" Type="http://schemas.openxmlformats.org/officeDocument/2006/relationships/hyperlink" Target="https://apps.apple.com/ru/app/google-authenticator/id388497605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theme" Target="theme/theme1.xml"/><Relationship Id="rId5" Type="http://schemas.openxmlformats.org/officeDocument/2006/relationships/hyperlink" Target="https://www.travelline.ru/support/knowledge-base/?id=314447" TargetMode="External"/><Relationship Id="rId15" Type="http://schemas.openxmlformats.org/officeDocument/2006/relationships/hyperlink" Target="https://www.travelline.ru/support/knowledge-base/?id=313638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itunes.apple.com/us/app/tl-extranet/id1137018179?mt=8%C2%A0" TargetMode="External"/><Relationship Id="rId36" Type="http://schemas.openxmlformats.org/officeDocument/2006/relationships/image" Target="media/image19.png"/><Relationship Id="rId10" Type="http://schemas.openxmlformats.org/officeDocument/2006/relationships/hyperlink" Target="https://play.google.com/store/apps/details?id=com.google.android.apps.authenticator2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www.travelline.ru/support/knowledge-base/?id=313638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yandex.ru/support/id/authorization/twofa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hyperlink" Target="https://www.travelline.ru/support/knowledge-base/kak-nastroit-dvukhfaktornuyu-autentifikatsiyu-cherez-mobilnoe-prilozhenie/?ysclid=lugors3bml181732104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8" Type="http://schemas.openxmlformats.org/officeDocument/2006/relationships/hyperlink" Target="https://www.travelline.ru/support/knowledge-base/?id=313620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travelline.ru/support/knowledge-base/kak-nastroit-dvukhfaktornuyu-autentifikatsiyu-cherez-mobilnoe-prilozhenie/?ysclid=lugors3bml181732104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0" Type="http://schemas.openxmlformats.org/officeDocument/2006/relationships/image" Target="media/image7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1468</Words>
  <Characters>8370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 Тимохов</dc:creator>
  <cp:keywords/>
  <dc:description/>
  <cp:lastModifiedBy>Фёдор Тимохов</cp:lastModifiedBy>
  <cp:revision>2</cp:revision>
  <dcterms:created xsi:type="dcterms:W3CDTF">2024-04-01T08:26:00Z</dcterms:created>
  <dcterms:modified xsi:type="dcterms:W3CDTF">2024-04-01T08:28:00Z</dcterms:modified>
</cp:coreProperties>
</file>