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FF4" w:rsidRPr="008E7FF4" w:rsidRDefault="008E7FF4" w:rsidP="008E7FF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</w:pPr>
      <w:proofErr w:type="spellStart"/>
      <w:r w:rsidRPr="008E7FF4"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>Овербукинг</w:t>
      </w:r>
      <w:proofErr w:type="spellEnd"/>
      <w:r w:rsidRPr="008E7FF4"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>: причины, как предотвратить, что делать с бронью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 может произойти в каждой гостинице. Рассмотрим более подробно, как возникает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, как избежать его и как действовать, если вы столкнулись с ним.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0" w:line="504" w:lineRule="atLeast"/>
        <w:textAlignment w:val="baseline"/>
        <w:outlineLvl w:val="1"/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</w:pPr>
      <w:r w:rsidRPr="008E7FF4"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  <w:t xml:space="preserve">Что такое </w:t>
      </w:r>
      <w:proofErr w:type="spellStart"/>
      <w:r w:rsidRPr="008E7FF4"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  <w:t>овербукинг</w:t>
      </w:r>
      <w:proofErr w:type="spellEnd"/>
      <w:r w:rsidRPr="008E7FF4"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  <w:t>?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— это ситуация, при которой забронировано больше номеров, чем гостиница может предоставить. Большинство причин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овербукинга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связаны с некорректной настройкой доступности объекта размещения.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0" w:line="504" w:lineRule="atLeast"/>
        <w:textAlignment w:val="baseline"/>
        <w:outlineLvl w:val="1"/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</w:pPr>
      <w:r w:rsidRPr="008E7FF4"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  <w:t xml:space="preserve">Причины </w:t>
      </w:r>
      <w:proofErr w:type="spellStart"/>
      <w:r w:rsidRPr="008E7FF4"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  <w:t>овербукинга</w:t>
      </w:r>
      <w:proofErr w:type="spellEnd"/>
      <w:r w:rsidRPr="008E7FF4"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  <w:t xml:space="preserve"> и как его избежать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1. 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может произойти из-за неправильных или неактуальных данных о наличии свободных мест в гостинице. </w:t>
      </w: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Рекомендуем проверить актуальность количества свободных номеров в разделе </w:t>
      </w:r>
      <w:hyperlink r:id="rId4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«Управление номерами» → «Доступность номеров»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 прежде чем открывать объект для бронирования.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2. Не синхронизировано наличие свободных номеров в разных каналах продаж.</w:t>
      </w: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Номер, забронированный в одном канале продаж, отображается на других платформах как свободный, или наоборот. Таким образом, уже занятный номер могут забронировать повторно. Избежать такой проблемы поможет компонент </w:t>
      </w:r>
      <w:hyperlink r:id="rId5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 xml:space="preserve">TL: </w:t>
        </w:r>
        <w:proofErr w:type="spellStart"/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Channel</w:t>
        </w:r>
        <w:proofErr w:type="spellEnd"/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Manager</w:t>
        </w:r>
        <w:proofErr w:type="spellEnd"/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, который позволяет одновременно работать с более чем 100 каналами продаж. Менеджер каналов сразу отправит информацию об измененной доступности номеров и ограничениях в каналы продаж, что сократит время на ручную обработку. Если вы пока не используете Менеджер каналов, то регулярно синхронизируйте вручную доступность номеров в каналах продаж. 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3. Отсутствуют сопоставления для каналов продаж или сопоставления настроены некорректно.</w:t>
      </w: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Отсутствие сопоставлений или некорректно сопоставленные категории номеров — одна из частых причин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овербукинга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. При подключении нового канала или добавлении новой категории в канале рекомендуем внимательно проверить корректность сопоставлений. Также не должно быть пустых строчек «Не </w:t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>выбрано» — если категория номера не используется и необходимо закрыть продажу по ней, то удалите категорию в канале продаж или установите закрытие продаж через 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fldChar w:fldCharType="begin"/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instrText xml:space="preserve"> HYPERLINK "https://www.travelline.ru/support/knowledge-base/?id=282363/" \l "GoTo1Closed" \t "_blank" </w:instrText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fldChar w:fldCharType="separate"/>
      </w:r>
      <w:r w:rsidRPr="008E7FF4">
        <w:rPr>
          <w:rFonts w:ascii="Open Sans" w:eastAsia="Times New Roman" w:hAnsi="Open Sans" w:cs="Times New Roman"/>
          <w:color w:val="296DC6"/>
          <w:sz w:val="24"/>
          <w:szCs w:val="24"/>
          <w:u w:val="single"/>
          <w:bdr w:val="none" w:sz="0" w:space="0" w:color="auto" w:frame="1"/>
        </w:rPr>
        <w:t>Closed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fldChar w:fldCharType="end"/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 в тарифе для данной категории. </w:t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br/>
        <w:t xml:space="preserve">Для того, чтобы проверить сопоставления для каналов продаж, перейдите в раздел «Менеджер </w:t>
      </w:r>
      <w:proofErr w:type="gram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каналов»  →</w:t>
      </w:r>
      <w:proofErr w:type="gram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вкладка «Подключенные» → выберите нужный канал → вкладка «Сопоставление номеров и тарифов».</w:t>
      </w:r>
    </w:p>
    <w:p w:rsidR="008E7FF4" w:rsidRPr="008E7FF4" w:rsidRDefault="008E7FF4" w:rsidP="008E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240" cy="1110877"/>
            <wp:effectExtent l="0" t="0" r="3810" b="0"/>
            <wp:docPr id="10" name="Рисунок 10" descr="71c375e08ef274f264ef3972c1a46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1c375e08ef274f264ef3972c1a465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65" cy="11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9997" cy="1436220"/>
            <wp:effectExtent l="0" t="0" r="0" b="0"/>
            <wp:docPr id="9" name="Рисунок 9" descr="85eb0173990abcd65941f930645e2c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5eb0173990abcd65941f930645e2c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89" cy="14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4. Технический сбой в канале продаж. 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К сожалению, иногда случаются ситуации, когда по техническим причинам канал продаж не может принимать новую информацию о доступности или не обновляет ее на своей стороне, поэтому бронирования могут прийти в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. В данном случае необходимо оперативно обратиться в техническую поддержку канала для того, чтобы решить данный вопрос — например, помочь вам связаться с гостем и отменить бронь или предложить гостю другое размещение за дополнительную плату или скидку.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5. Внутренние процессы в канале.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Если бронь пришла в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из канала, необходимо проверить корректность сопоставлений для канала в разделе «Менеджер </w:t>
      </w:r>
      <w:proofErr w:type="gram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каналов»  →</w:t>
      </w:r>
      <w:proofErr w:type="gram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 вкладка «Подключенные» → выберите канал, от которого пришла бронь → вкладка «Сопоставление номеров и тарифов».</w:t>
      </w: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Затем проверьте, какая доступность уходит в канал через </w:t>
      </w:r>
      <w:hyperlink r:id="rId8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инструмент «Поиск обновлений на дату»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 — возможно, в разделе «Доступность номеров»,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или АСУ установлено неверное количество номеров.</w:t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br/>
        <w:t>Если сопоставления верные и количество номеров выгружается корректно, необходимо обратиться в канал для уточнения причины и решения сложившейся ситуации. Возможно, бронь пришла от партнера канала или канал допустил бронирование сверх доступных номеров.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6. Не настроено выделение свободного номера при раннем заезде или позднем выезде.</w:t>
      </w: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Если на сайте отеля вы предлагаете гостям возможность раннего заезда или позднего выезда за дополнительную плату, то </w:t>
      </w:r>
      <w:hyperlink r:id="rId9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в разделе «Ранний заезд/Поздний выезд»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 отметьте пункт «Выделять доступность». Гость сможет выбрать ранний заезд или поздний выезд только при наличии свободного номера на предыдущий или следующий день.</w:t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br/>
        <w:t>Обратите внимание: данная настройка действует только для модуля бронирования. В случае присутствия раннего заезда или позднего выезда в канальной брони, измените доступность номеров вручную: «</w:t>
      </w:r>
      <w:hyperlink r:id="rId10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изменить доступность номеров на несколько дней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8E7FF4" w:rsidRPr="008E7FF4" w:rsidRDefault="008E7FF4" w:rsidP="008E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7365" cy="3985260"/>
            <wp:effectExtent l="0" t="0" r="6985" b="0"/>
            <wp:docPr id="8" name="Рисунок 8" descr="https://138018.selcdn.ru/KB_images/omnideskru/10578/313646/e18bc030f36247b9e429565f54064b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38018.selcdn.ru/KB_images/omnideskru/10578/313646/e18bc030f36247b9e429565f54064ba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7. Бронь создана в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вручную. 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 xml:space="preserve">Автоматизированные системы управления отелем (АСУ), к которым относится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шахматка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TL: WebPMS, позволяют делать бронирования сверх свободных номеров. Иногда это оправдано — например, один гость выехал </w:t>
      </w:r>
      <w:proofErr w:type="gram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намного раньше запланированного времени</w:t>
      </w:r>
      <w:proofErr w:type="gram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и гостиница может заселить другого гостя. Однако есть случаи, когда бронь создается при отсутствии свободных номеров.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Шахматка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TL: WebPMS в этом случае показывает уведомление, что свободных номеров нет в наличии. Рекомендуем обращать внимание на такие уведомления, чтобы избежать появления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овербукинга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. </w:t>
      </w:r>
    </w:p>
    <w:p w:rsidR="008E7FF4" w:rsidRPr="008E7FF4" w:rsidRDefault="008E7FF4" w:rsidP="008E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6206" cy="2141220"/>
            <wp:effectExtent l="0" t="0" r="7620" b="0"/>
            <wp:docPr id="7" name="Рисунок 7" descr="0fe42b24201c93561ac3c8991ab349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fe42b24201c93561ac3c8991ab349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20" cy="215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9180" cy="2278380"/>
            <wp:effectExtent l="0" t="0" r="7620" b="7620"/>
            <wp:docPr id="6" name="Рисунок 6" descr="e19c25d994c9937ede942fd37ee85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19c25d994c9937ede942fd37ee854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Если вы используете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шахматку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TL: WebPMS, то актуальное количество свободных номеров отображается в строке напротив названия категории. Перед созданием брони проверьте, чтобы там не было значения «0» — то есть отсутствия доступности. </w:t>
      </w:r>
    </w:p>
    <w:p w:rsidR="008E7FF4" w:rsidRPr="008E7FF4" w:rsidRDefault="008E7FF4" w:rsidP="008E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78880" cy="1737360"/>
            <wp:effectExtent l="0" t="0" r="7620" b="0"/>
            <wp:docPr id="5" name="Рисунок 5" descr="0b3364872ed76f43ab820e8d23bbbc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b3364872ed76f43ab820e8d23bbbc6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Также рекомендуем в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 сразу распределять брони из строки без номера, чтобы было наглядно видно свободные даты в номерах или использовать настройку «Размещать новые брони автоматически в любой свободный номер в категории». Более подробно о режиме размещения броней: «</w:t>
      </w:r>
      <w:hyperlink r:id="rId15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 xml:space="preserve">Как выбрать режим размещения новых броней на </w:t>
        </w:r>
        <w:proofErr w:type="spellStart"/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шахматке</w:t>
        </w:r>
        <w:proofErr w:type="spellEnd"/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8E7FF4" w:rsidRPr="008E7FF4" w:rsidRDefault="008E7FF4" w:rsidP="008E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1905000"/>
            <wp:effectExtent l="0" t="0" r="0" b="0"/>
            <wp:docPr id="4" name="Рисунок 4" descr="f83d03e5099ce942407248de78e9bd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83d03e5099ce942407248de78e9bd9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8. Гость продлил проживание или изменил категорию номера, но сотрудник службы приема размещения забыл сделать соответствующую отметку в системе управления.</w:t>
      </w: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Сразу фиксируйте изменение дат проживания или категории номера в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TL: WebPMS или другой системе управления (АСУ), чтобы приезд нового гостя не наложился на предыдущую бронь. Если вы не работаете с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шахматкой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или другой АСУ, измените даты проживания по брони в разделе </w:t>
      </w:r>
      <w:hyperlink r:id="rId17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«Отчеты» → «Отчет по броням»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, при отсутствии такой возможности внесите изменения в разделе </w:t>
      </w:r>
      <w:hyperlink r:id="rId18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«Доступность номеров»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При продлении брони, изменении дат или изменения категории номера проверьте наличие свободных мест на новый период проживания. Сделать это можно в разделе «Доступность номеров» на вкладке «Календарь», в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 в строке напротив названия категории или в вашей АСУ. </w:t>
      </w:r>
    </w:p>
    <w:p w:rsidR="008E7FF4" w:rsidRPr="008E7FF4" w:rsidRDefault="008E7FF4" w:rsidP="008E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0396" cy="2278380"/>
            <wp:effectExtent l="0" t="0" r="0" b="7620"/>
            <wp:docPr id="3" name="Рисунок 3" descr="e2769d3a8cbcfeed8b4718b6502794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2769d3a8cbcfeed8b4718b65027949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36" cy="228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0220" cy="2022309"/>
            <wp:effectExtent l="0" t="0" r="0" b="0"/>
            <wp:docPr id="2" name="Рисунок 2" descr="c42d530516ed37158f67db7370d3f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42d530516ed37158f67db7370d3f5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052" cy="202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9. Не отмечен ремонт в номере. </w:t>
      </w: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Необходимо сразу отмечать номер на ремонте и убрать его из продажи. В разных системах ремонт может работать по-разному, поэтому если вы работаете в АСУ, то в личном кабинете TravelLine обязательно проверьте, изменилась или нет доступность номеров после постановки номера на ремонт. Сделать это можно в разделе «Управление номерами» → «Доступность номеров» → вкладка «Календарь»: «</w:t>
      </w:r>
      <w:hyperlink r:id="rId21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Работа с доступностью номеров при интеграции с АСУ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br/>
        <w:t xml:space="preserve">В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TL: WebPMS при постановке номера на ремонт количество свободных номеров уменьшится автоматически. Как в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 установить ремонт в номере читайте в статьях «</w:t>
      </w:r>
      <w:hyperlink r:id="rId22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закрыть номер на ремонт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» и «</w:t>
      </w:r>
      <w:hyperlink r:id="rId23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закрыть номер на ремонт в расширенном модуле обслуживания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8E7FF4" w:rsidRPr="008E7FF4" w:rsidRDefault="008E7FF4" w:rsidP="008E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E7F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7047" cy="1257300"/>
            <wp:effectExtent l="0" t="0" r="0" b="0"/>
            <wp:docPr id="1" name="Рисунок 1" descr="183346b705ccacca031a74293ab6b5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83346b705ccacca031a74293ab6b57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49" cy="126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Если вы работаете без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шахматки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или АСУ, то измените количество доступных номеров вручную в разделе «Управление номерами» → «Доступность номеров» → вкладка «Календарь»: «</w:t>
      </w:r>
      <w:hyperlink r:id="rId25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изменить доступность номеров на несколько дней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10. Несколько броней были созданы одновременно разными пользователями.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Самая редкая причина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овербукинга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при использовании Менеджера каналов и модуля бронирования. Например, два гостя одновременно зашли на сайт или на канал продаж и начали бронирование — такие брони могут прийти одновременно или с разницей в несколько минут, так как кто-то из гостей может задержаться на шаге оплаты брони.</w:t>
      </w: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В данном случае, если у вас есть возможность разместить одну из броней в другой категории номера, сообщите гостю об этом и измените категорию в личном кабинете TravelLine или в системе управления: «</w:t>
      </w:r>
      <w:hyperlink r:id="rId26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гостинице изменить бронирование с сайта в личном кабинете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». Если вы работаете с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шахматкой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TL: WebPMS переселите бронь в другой номер: «</w:t>
      </w:r>
      <w:hyperlink r:id="rId27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 xml:space="preserve">Как переселить гостя в </w:t>
        </w:r>
        <w:proofErr w:type="spellStart"/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шахматке</w:t>
        </w:r>
        <w:proofErr w:type="spellEnd"/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». </w:t>
      </w: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Возможно, вы сможете предложить гостю альтернативу в виде ближайших к вам гостиниц. Если другой объект готов принять вашего гостя, то свяжитесь с гостем по телефону или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email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 из подтверждения брони и предоставьте контакты нового средства размещения, затем отмените бронь в личном кабинете TravelLine: «</w:t>
      </w:r>
      <w:hyperlink r:id="rId28" w:tgtFrame="_blank" w:history="1">
        <w:r w:rsidRPr="008E7FF4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гостинице отменить бронирование с сайта</w:t>
        </w:r>
      </w:hyperlink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Если бронь пришла в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из канала продаж, обратитесь в техническую поддержку канала для поиска альтернативного решения или отмены брони.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8E7FF4" w:rsidRPr="008E7FF4" w:rsidRDefault="008E7FF4" w:rsidP="008E7FF4">
      <w:pPr>
        <w:shd w:val="clear" w:color="auto" w:fill="FFFFFF"/>
        <w:spacing w:after="0" w:line="504" w:lineRule="atLeast"/>
        <w:textAlignment w:val="baseline"/>
        <w:outlineLvl w:val="1"/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</w:pPr>
      <w:r w:rsidRPr="008E7FF4"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  <w:t xml:space="preserve">Что делать в случае </w:t>
      </w:r>
      <w:proofErr w:type="spellStart"/>
      <w:r w:rsidRPr="008E7FF4"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  <w:t>овербукинга</w:t>
      </w:r>
      <w:proofErr w:type="spellEnd"/>
      <w:r w:rsidRPr="008E7FF4">
        <w:rPr>
          <w:rFonts w:ascii="Open Sans" w:eastAsia="Times New Roman" w:hAnsi="Open Sans" w:cs="Times New Roman"/>
          <w:b/>
          <w:bCs/>
          <w:color w:val="222222"/>
          <w:sz w:val="36"/>
          <w:szCs w:val="36"/>
        </w:rPr>
        <w:t>?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Если вы увидели бронь, пришедшую при отсутствии свободных номеров, важно быстро решить проблему, чтобы гостю было где остановиться.</w:t>
      </w:r>
    </w:p>
    <w:p w:rsidR="008E7FF4" w:rsidRPr="008E7FF4" w:rsidRDefault="008E7FF4" w:rsidP="008E7FF4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br/>
        <w:t>1. </w:t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  <w:bdr w:val="none" w:sz="0" w:space="0" w:color="auto" w:frame="1"/>
        </w:rPr>
        <w:t>Наилучшее возможное решение — разместить гостя в другом номере альтернативной или более высокой категории номера за дополнительную плату. Постарайтесь сделать так, чтобы в новом номере были все удобства, которые были в изначальном номере (например, балкон или собственная ванная комната). Свяжитесь с гостем и сообщите о том, что вы не сможете заселить его в выбранный им номер, однако у вас есть другое предложение для него — гость сообщит, подойдет данное решение для него или нет. Возможно, в таком случае гость самостоятельно выберет для размещения другой отель или изменит даты проживания. </w:t>
      </w: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br/>
        <w:t>2. Если у вас нет других доступных номеров, то свяжитесь с гостем и предложите альтернативное решение в виде переселения в другую гостиницу при наличии такой возможности. Отмените бронь в личном кабинете TravelLine. </w:t>
      </w:r>
    </w:p>
    <w:p w:rsidR="008E7FF4" w:rsidRPr="008E7FF4" w:rsidRDefault="008E7FF4" w:rsidP="008E7FF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br/>
        <w:t xml:space="preserve">Если </w:t>
      </w:r>
      <w:proofErr w:type="spellStart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>овербукинг</w:t>
      </w:r>
      <w:proofErr w:type="spellEnd"/>
      <w:r w:rsidRPr="008E7FF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пришел из канала продаж, то свяжитесь с технической поддержкой канала и сообщите о ситуации для поиска альтернативного решения или отмены брони.</w:t>
      </w:r>
    </w:p>
    <w:p w:rsidR="000A7874" w:rsidRDefault="000A7874"/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F4"/>
    <w:rsid w:val="000A7874"/>
    <w:rsid w:val="008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E2A52-B779-4863-AC26-9EDF7048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7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7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F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E7F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alignment">
    <w:name w:val="fixalignment"/>
    <w:basedOn w:val="a"/>
    <w:rsid w:val="008E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E7F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velline.ru/support/knowledge-base/?id=282624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travelline.ru/support/knowledge-base/?id=281952" TargetMode="External"/><Relationship Id="rId26" Type="http://schemas.openxmlformats.org/officeDocument/2006/relationships/hyperlink" Target="https://www.travelline.ru/support/knowledge-base/?id=28240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ravelline.ru/support/knowledge-base/?id=281867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travelline.ru/support/knowledge-base/?id=282407" TargetMode="External"/><Relationship Id="rId25" Type="http://schemas.openxmlformats.org/officeDocument/2006/relationships/hyperlink" Target="https://www.travelline.ru/support/knowledge-base/?id=28195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hyperlink" Target="https://www.travelline.ru/products/channel-manager/" TargetMode="External"/><Relationship Id="rId15" Type="http://schemas.openxmlformats.org/officeDocument/2006/relationships/hyperlink" Target="https://www.travelline.ru/support/knowledge-base/?id=281513" TargetMode="External"/><Relationship Id="rId23" Type="http://schemas.openxmlformats.org/officeDocument/2006/relationships/hyperlink" Target="https://www.travelline.ru/support/knowledge-base/?id=281730" TargetMode="External"/><Relationship Id="rId28" Type="http://schemas.openxmlformats.org/officeDocument/2006/relationships/hyperlink" Target="https://www.travelline.ru/support/knowledge-base/?id=282396" TargetMode="External"/><Relationship Id="rId10" Type="http://schemas.openxmlformats.org/officeDocument/2006/relationships/hyperlink" Target="https://www.travelline.ru/support/knowledge-base/?id=281952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travelline.ru/support/knowledge-base/?id=281949" TargetMode="External"/><Relationship Id="rId9" Type="http://schemas.openxmlformats.org/officeDocument/2006/relationships/hyperlink" Target="https://www.travelline.ru/support/knowledge-base/?id=282428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travelline.ru/support/knowledge-base/?id=281686" TargetMode="External"/><Relationship Id="rId27" Type="http://schemas.openxmlformats.org/officeDocument/2006/relationships/hyperlink" Target="https://www.travelline.ru/support/knowledge-base/?id=28154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2024-04-01T09:12:00Z</dcterms:created>
  <dcterms:modified xsi:type="dcterms:W3CDTF">2024-04-01T09:13:00Z</dcterms:modified>
</cp:coreProperties>
</file>