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25B" w:rsidRPr="00987CB2" w:rsidRDefault="003610D2" w:rsidP="00987CB2">
      <w:pPr>
        <w:jc w:val="center"/>
        <w:rPr>
          <w:rFonts w:ascii="Times New Roman" w:hAnsi="Times New Roman" w:cs="Times New Roman"/>
          <w:sz w:val="32"/>
          <w:szCs w:val="24"/>
        </w:rPr>
      </w:pPr>
      <w:bookmarkStart w:id="0" w:name="_GoBack"/>
      <w:bookmarkEnd w:id="0"/>
      <w:r w:rsidRPr="00987CB2">
        <w:rPr>
          <w:rFonts w:ascii="Times New Roman" w:hAnsi="Times New Roman" w:cs="Times New Roman"/>
          <w:sz w:val="32"/>
          <w:szCs w:val="24"/>
        </w:rPr>
        <w:t>Primers used in rDNA engineering part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370"/>
        <w:gridCol w:w="7091"/>
        <w:gridCol w:w="5487"/>
      </w:tblGrid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Primer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Sequence</w:t>
            </w:r>
          </w:p>
        </w:tc>
        <w:tc>
          <w:tcPr>
            <w:tcW w:w="1967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Description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GHO351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GAGTAACTTTGAAGAAGAGATTTGGTTTGGTACCAGGCCAACGTACGCTGCAGGTCGAC</w:t>
            </w:r>
          </w:p>
        </w:tc>
        <w:tc>
          <w:tcPr>
            <w:tcW w:w="1967" w:type="pct"/>
            <w:vMerge w:val="restar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PCR amplify NOP10-EFGP cassette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GHO352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TCACGTACTATACAATATTCCCTTAAACTACCCAAATCTAATCGATGAATTCGAGCTCG</w:t>
            </w:r>
          </w:p>
        </w:tc>
        <w:tc>
          <w:tcPr>
            <w:tcW w:w="1967" w:type="pct"/>
            <w:vMerge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GHO537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CTAGCGTCGACATGGTGAGCAAGGGCGAG</w:t>
            </w:r>
          </w:p>
        </w:tc>
        <w:tc>
          <w:tcPr>
            <w:tcW w:w="1967" w:type="pct"/>
            <w:vMerge w:val="restar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Clone mCherry into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pYM28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GHO538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cgatcGGATCCTTACTTGTACAGCTCGTC</w:t>
            </w:r>
          </w:p>
        </w:tc>
        <w:tc>
          <w:tcPr>
            <w:tcW w:w="1967" w:type="pct"/>
            <w:vMerge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GHO539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GATTCAATACAGAATGCCAAGGGAAACGTACAGCACTTTAATTAATATAGACGTCTCTCTACGTACGCTGCAGGTCGAC</w:t>
            </w:r>
          </w:p>
        </w:tc>
        <w:tc>
          <w:tcPr>
            <w:tcW w:w="1967" w:type="pct"/>
            <w:vMerge w:val="restar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PCR amplify NIC96-mCherry cassette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GHO540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AGTATGCGCGCATACTGATATATAGATATAAACAAAAATATACAATATTTAAAAAAATCAATCGATGAATTCGAGCTCG</w:t>
            </w:r>
          </w:p>
        </w:tc>
        <w:tc>
          <w:tcPr>
            <w:tcW w:w="1967" w:type="pct"/>
            <w:vMerge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GHO551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CATCTTGAAGATCTACTAACTGTGGGAATAC</w:t>
            </w:r>
          </w:p>
        </w:tc>
        <w:tc>
          <w:tcPr>
            <w:tcW w:w="1967" w:type="pct"/>
            <w:vMerge w:val="restar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Clone LEU into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pGH148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GHO552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CGATCGAGCTCCAAGAAGGTATTGACTTAAAC</w:t>
            </w:r>
          </w:p>
        </w:tc>
        <w:tc>
          <w:tcPr>
            <w:tcW w:w="1967" w:type="pct"/>
            <w:vMerge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GHO553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cgatggtctcaCGCGatataattccacttgc</w:t>
            </w:r>
          </w:p>
        </w:tc>
        <w:tc>
          <w:tcPr>
            <w:tcW w:w="1967" w:type="pct"/>
            <w:vMerge w:val="restar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Clone LYS into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pYM42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GHO554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cgatGAATTCgcaccatatagcttcgcaag</w:t>
            </w:r>
          </w:p>
        </w:tc>
        <w:tc>
          <w:tcPr>
            <w:tcW w:w="1967" w:type="pct"/>
            <w:vMerge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GHO15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CCGGGAAACGCATATGAATAAT </w:t>
            </w:r>
          </w:p>
        </w:tc>
        <w:tc>
          <w:tcPr>
            <w:tcW w:w="1967" w:type="pct"/>
            <w:vMerge w:val="restar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Left junction verify primer for rDNA expansion cassette insertion of RND loci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GHO374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CTTCGGCTGTGATTTCTTGAC</w:t>
            </w:r>
          </w:p>
        </w:tc>
        <w:tc>
          <w:tcPr>
            <w:tcW w:w="1967" w:type="pct"/>
            <w:vMerge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GHO10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ATTTCGCCAGGAGAGTTTGG </w:t>
            </w:r>
          </w:p>
        </w:tc>
        <w:tc>
          <w:tcPr>
            <w:tcW w:w="1967" w:type="pct"/>
            <w:vMerge w:val="restar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Right junction verify primer for rDNA expansion cassette insertion of RND loci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GHO556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GTTTTTACCCGGATCATAGA</w:t>
            </w:r>
          </w:p>
        </w:tc>
        <w:tc>
          <w:tcPr>
            <w:tcW w:w="1967" w:type="pct"/>
            <w:vMerge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GHO49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CGAAGATAAATCATGTCGAAAGC</w:t>
            </w:r>
          </w:p>
        </w:tc>
        <w:tc>
          <w:tcPr>
            <w:tcW w:w="1967" w:type="pct"/>
            <w:vMerge w:val="restar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PCR primers for verifying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pRDN-WT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loss after rDNA expansion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GHO50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TTGTCATCTAAACCCACACCG</w:t>
            </w:r>
          </w:p>
        </w:tc>
        <w:tc>
          <w:tcPr>
            <w:tcW w:w="1967" w:type="pct"/>
            <w:vMerge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GHO260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cagtCGTCTCGAGcCGTAACAAGGTTTCCGTAG</w:t>
            </w:r>
          </w:p>
        </w:tc>
        <w:tc>
          <w:tcPr>
            <w:tcW w:w="1967" w:type="pct"/>
            <w:vMerge w:val="restar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Hygromycin mutations in 18S rDNA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GHO261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ctagcgtctctGgCTTTTAGTTCCTCTAAATG</w:t>
            </w:r>
          </w:p>
        </w:tc>
        <w:tc>
          <w:tcPr>
            <w:tcW w:w="1967" w:type="pct"/>
            <w:vMerge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lastRenderedPageBreak/>
              <w:t>GHO519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GCGATCGCACTAGTGGCGTCTCGAAGAAATTTAATAATTTTGATATTGGATTTTTTTGTTTTGGCAAGAGC</w:t>
            </w:r>
          </w:p>
        </w:tc>
        <w:tc>
          <w:tcPr>
            <w:tcW w:w="1967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ITS1-ITS2 of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S.bayanus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oligo1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GHO520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CCATCTCTTGTCTTCTTGCCCAGTAAAAGCTCTCACGCTCTTGCCAAAACAAAAAAATCCAATA</w:t>
            </w:r>
          </w:p>
        </w:tc>
        <w:tc>
          <w:tcPr>
            <w:tcW w:w="1967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ITS1-ITS2 of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S.bayanus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oligo2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GHO521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GGGCAAGAAGACAAGAGATGGAGAGTCCAGCCGGGCCTGCGCTTAAGTGCGCGGTCTTGCTAG</w:t>
            </w:r>
          </w:p>
        </w:tc>
        <w:tc>
          <w:tcPr>
            <w:tcW w:w="1967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ITS1-ITS2 of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S.bayanus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oligo3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GHO522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CAGAGAAGTCTCACTGTTTGGAATAGCAAGAAAGAAATTTGCAAGCCTAGCAAGACCGCGCACTTA</w:t>
            </w:r>
          </w:p>
        </w:tc>
        <w:tc>
          <w:tcPr>
            <w:tcW w:w="1967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ITS1-ITS2 of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S.bayanus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oligo4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GHO523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TTCCAAACAGTGAGACTTCTCTGTTTTTGTTATAGGACAATTAAAACCGTTTCAATACAACACACTGTG</w:t>
            </w:r>
          </w:p>
        </w:tc>
        <w:tc>
          <w:tcPr>
            <w:tcW w:w="1967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ITS1-ITS2 of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S.bayanus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oligo5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GHO524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CTCGAAGCCCAAAGAAAAAGTTGCAAAAGTATAAAAACTCCACAGTGTGTTGTATTGAAACGGTTT</w:t>
            </w:r>
          </w:p>
        </w:tc>
        <w:tc>
          <w:tcPr>
            <w:tcW w:w="1967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ITS1-ITS2 of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S.bayanus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oligo6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GHO525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CAACTTTTTCTTTGGGCTTCGAGCAATCGAGCCCAGAGGTAACAAACACAAACAATTTTATTTATTCATTAAATTTTTG</w:t>
            </w:r>
          </w:p>
        </w:tc>
        <w:tc>
          <w:tcPr>
            <w:tcW w:w="1967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ITS1-ITS2 of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S.bayanus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oligo7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GHO526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AATTATTTTTAAAATTTCCAGTTACGAAAATTCTTGTTTTTGACAAAAATTTAATGAATAAATAAAATTGTTTGTGTTT</w:t>
            </w:r>
          </w:p>
        </w:tc>
        <w:tc>
          <w:tcPr>
            <w:tcW w:w="1967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ITS1-ITS2 of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S.bayanus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oligo8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GHO527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CAAGAATTTTCGTAACTGGAAATTTTAAAAATAATTAAAAACTTTCAACAACGGATCTCTTGGTTC</w:t>
            </w:r>
          </w:p>
        </w:tc>
        <w:tc>
          <w:tcPr>
            <w:tcW w:w="1967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ITS1-ITS2 of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S.bayanus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oligo9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GHO528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TCACATTACGTATCGCATTTCGCTGCGTTCTTCATCGATGCGAGAACCAAGAGATCCGTTGTTGAA</w:t>
            </w:r>
          </w:p>
        </w:tc>
        <w:tc>
          <w:tcPr>
            <w:tcW w:w="1967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ITS1-ITS2 of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S.bayanus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oligo10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GHO529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GCGAAATGCGATACGTAATGTGAATTGCAGAATTCCGTGAATCATCGAATCTTTGAACGCACATTGC</w:t>
            </w:r>
          </w:p>
        </w:tc>
        <w:tc>
          <w:tcPr>
            <w:tcW w:w="1967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ITS1-ITS2 of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S.bayanus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oligo11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GHO530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GACGCTCAAACAGGCATGCCCCCTGGAATACCAAGGGGCGCAATGTGCGTTCAAAGATTCGAT</w:t>
            </w:r>
          </w:p>
        </w:tc>
        <w:tc>
          <w:tcPr>
            <w:tcW w:w="1967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ITS1-ITS2 of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S.bayanus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oligo12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GHO531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GGCATGCCTGTTTGAGCGTCATTTCCTTCTCAAACATTCTGTTTGGTAGTGAGTGATACTCTCTGG</w:t>
            </w:r>
          </w:p>
        </w:tc>
        <w:tc>
          <w:tcPr>
            <w:tcW w:w="1967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ITS1-ITS2 of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S.bayanus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oligo13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lastRenderedPageBreak/>
              <w:t>GHO532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CTTTGGAAAAAAAACATCCAATGAAAAGGCCAGCAATTTCAAGTTAACTCCAGAGAGTATCACTCACTACCA</w:t>
            </w:r>
          </w:p>
        </w:tc>
        <w:tc>
          <w:tcPr>
            <w:tcW w:w="1967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ITS1-ITS2 of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S.bayanus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oligo14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GHO533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CCTTTTCATTGGATGTTTTTTTTCCAAAGAGAGGTTTCTCTGCGTGCTTGAGGTATAATGCAAGTAC</w:t>
            </w:r>
          </w:p>
        </w:tc>
        <w:tc>
          <w:tcPr>
            <w:tcW w:w="1967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ITS1-ITS2 of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S.bayanus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oligo15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GHO534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GTACAAAAAAGATTAGCCGCAGTTGGTAAAACCTAAAACGACCGTACTTGCATTATACCTCAAGCAC</w:t>
            </w:r>
          </w:p>
        </w:tc>
        <w:tc>
          <w:tcPr>
            <w:tcW w:w="1967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ITS1-ITS2 of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S.bayanus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oligo16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GHO535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CAACTGCGGCTAATCTTTTTTGTACTGAGCGTATTGAAACGTTATCGATAAGAAGAGAGCGTCTAG</w:t>
            </w:r>
          </w:p>
        </w:tc>
        <w:tc>
          <w:tcPr>
            <w:tcW w:w="1967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ITS1-ITS2 of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S.bayanus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oligo17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GHO536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GTACGCCTGCAGGCGTCTCATTTAAGAACATTGTTCGCCTAGACGCTCTCTTCTTATCGATA</w:t>
            </w:r>
          </w:p>
        </w:tc>
        <w:tc>
          <w:tcPr>
            <w:tcW w:w="1967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ITS1-ITS2 of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S.bayanus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oligo18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GHO105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GAATTTGGACAAACTTGGTCATTTAGAG</w:t>
            </w:r>
          </w:p>
        </w:tc>
        <w:tc>
          <w:tcPr>
            <w:tcW w:w="1967" w:type="pct"/>
            <w:vMerge w:val="restar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Primer pairs used for verification of strains with swaped ITS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GHO118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TGAGCTTTTGCCGCTTCACTC</w:t>
            </w:r>
          </w:p>
        </w:tc>
        <w:tc>
          <w:tcPr>
            <w:tcW w:w="1967" w:type="pct"/>
            <w:vMerge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GHO513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TCAGactagtggcgtctcgAAgaaaagttatatgaaaaggt</w:t>
            </w:r>
          </w:p>
        </w:tc>
        <w:tc>
          <w:tcPr>
            <w:tcW w:w="1967" w:type="pct"/>
            <w:vMerge w:val="restar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Clone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Sp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.ITS2-5.8S-ITS1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GHO514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TCAGCCTGCAGGCGTCTCATTTAaaaaaaggtactgtgaaaaaaaaat</w:t>
            </w:r>
          </w:p>
        </w:tc>
        <w:tc>
          <w:tcPr>
            <w:tcW w:w="1967" w:type="pct"/>
            <w:vMerge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GHO515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TCAGactagtggcgtctcgAAGATTTGCTTAATTGCAC</w:t>
            </w:r>
          </w:p>
        </w:tc>
        <w:tc>
          <w:tcPr>
            <w:tcW w:w="1967" w:type="pct"/>
            <w:vMerge w:val="restar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Clone </w:t>
            </w:r>
            <w:r w:rsidRPr="003610D2">
              <w:rPr>
                <w:rFonts w:ascii="Times New Roman" w:eastAsia="宋体" w:hAnsi="Times New Roman" w:cs="Times New Roman"/>
                <w:i/>
                <w:color w:val="000000" w:themeColor="text1"/>
                <w:kern w:val="0"/>
                <w:szCs w:val="21"/>
              </w:rPr>
              <w:t>Ca</w:t>
            </w: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.ITS2-5.8S-ITS1</w:t>
            </w:r>
          </w:p>
        </w:tc>
      </w:tr>
      <w:tr w:rsidR="003610D2" w:rsidRPr="003610D2" w:rsidTr="00995865">
        <w:trPr>
          <w:trHeight w:val="263"/>
        </w:trPr>
        <w:tc>
          <w:tcPr>
            <w:tcW w:w="491" w:type="pct"/>
            <w:noWrap/>
            <w:hideMark/>
          </w:tcPr>
          <w:p w:rsidR="003610D2" w:rsidRPr="003610D2" w:rsidRDefault="003610D2" w:rsidP="009958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GHO516</w:t>
            </w:r>
          </w:p>
        </w:tc>
        <w:tc>
          <w:tcPr>
            <w:tcW w:w="2542" w:type="pct"/>
            <w:noWrap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3610D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TCAGCCTGCAGGCGTCTCATTTAGTTTGAAGATATACGTGGT</w:t>
            </w:r>
          </w:p>
        </w:tc>
        <w:tc>
          <w:tcPr>
            <w:tcW w:w="1967" w:type="pct"/>
            <w:vMerge/>
            <w:hideMark/>
          </w:tcPr>
          <w:p w:rsidR="003610D2" w:rsidRPr="003610D2" w:rsidRDefault="003610D2" w:rsidP="0099586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</w:p>
        </w:tc>
      </w:tr>
    </w:tbl>
    <w:p w:rsidR="003610D2" w:rsidRDefault="003610D2"/>
    <w:sectPr w:rsidR="003610D2" w:rsidSect="003610D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58B" w:rsidRDefault="00B2258B" w:rsidP="003610D2">
      <w:r>
        <w:separator/>
      </w:r>
    </w:p>
  </w:endnote>
  <w:endnote w:type="continuationSeparator" w:id="0">
    <w:p w:rsidR="00B2258B" w:rsidRDefault="00B2258B" w:rsidP="00361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58B" w:rsidRDefault="00B2258B" w:rsidP="003610D2">
      <w:r>
        <w:separator/>
      </w:r>
    </w:p>
  </w:footnote>
  <w:footnote w:type="continuationSeparator" w:id="0">
    <w:p w:rsidR="00B2258B" w:rsidRDefault="00B2258B" w:rsidP="003610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C4"/>
    <w:rsid w:val="0006325B"/>
    <w:rsid w:val="003610D2"/>
    <w:rsid w:val="00987CB2"/>
    <w:rsid w:val="009B19E9"/>
    <w:rsid w:val="00B2258B"/>
    <w:rsid w:val="00C2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34AFBE-F372-4C8E-BAC7-DDCD002D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10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1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10D2"/>
    <w:rPr>
      <w:sz w:val="18"/>
      <w:szCs w:val="18"/>
    </w:rPr>
  </w:style>
  <w:style w:type="table" w:styleId="a5">
    <w:name w:val="Table Grid"/>
    <w:basedOn w:val="a1"/>
    <w:uiPriority w:val="39"/>
    <w:rsid w:val="00361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535</Words>
  <Characters>3052</Characters>
  <Application>Microsoft Office Word</Application>
  <DocSecurity>0</DocSecurity>
  <Lines>25</Lines>
  <Paragraphs>7</Paragraphs>
  <ScaleCrop>false</ScaleCrop>
  <Company>Tsinghua University</Company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Weimin Zhang</dc:creator>
  <cp:keywords/>
  <dc:description/>
  <cp:lastModifiedBy>Weimin Zhang</cp:lastModifiedBy>
  <cp:revision>3</cp:revision>
  <dcterms:created xsi:type="dcterms:W3CDTF">2016-10-29T18:56:00Z</dcterms:created>
  <dcterms:modified xsi:type="dcterms:W3CDTF">2016-10-30T16:37:00Z</dcterms:modified>
</cp:coreProperties>
</file>