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NYUMUTI RONNY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1999-09-29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M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2000000.00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2000000.00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Retail Trade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515625.39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NYUMUTI RONNY was a 24-year-old youth resident of {{address}} and belonged to {{group}}. By the time the client took the loan, he operated a Retail Trade,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2000000.00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243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