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98" w:rsidRPr="0094294A" w:rsidRDefault="003F5F98" w:rsidP="003F5F98">
      <w:pPr>
        <w:ind w:right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 Summary</w:t>
      </w:r>
    </w:p>
    <w:p w:rsidR="00B75697" w:rsidRDefault="003F5F98" w:rsidP="00B75697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This application addresses broad Challenge Area (06) Enabling Technologies and specific Challenge Topic 06-HG-101, “</w:t>
      </w:r>
      <w:r w:rsidRPr="003F5F98">
        <w:rPr>
          <w:rFonts w:ascii="Arial" w:hAnsi="Arial"/>
          <w:sz w:val="22"/>
        </w:rPr>
        <w:t>New computational and statistical methods for the analysis of large data sets from next-generation sequencing technologies</w:t>
      </w:r>
      <w:r>
        <w:rPr>
          <w:rFonts w:ascii="Arial" w:hAnsi="Arial"/>
          <w:sz w:val="22"/>
        </w:rPr>
        <w:t>”</w:t>
      </w:r>
      <w:r w:rsidRPr="003F5F98">
        <w:rPr>
          <w:rFonts w:ascii="Arial" w:hAnsi="Arial"/>
          <w:sz w:val="22"/>
        </w:rPr>
        <w:t>.</w:t>
      </w:r>
      <w:r w:rsidR="00D16B8D">
        <w:rPr>
          <w:rFonts w:ascii="Arial" w:hAnsi="Arial"/>
          <w:sz w:val="22"/>
        </w:rPr>
        <w:t xml:space="preserve"> NextGen sequencing has enormous potential </w:t>
      </w:r>
      <w:r w:rsidR="00A56D15">
        <w:rPr>
          <w:rFonts w:ascii="Arial" w:hAnsi="Arial"/>
          <w:sz w:val="22"/>
        </w:rPr>
        <w:t xml:space="preserve">to push </w:t>
      </w:r>
      <w:r w:rsidR="00D16B8D">
        <w:rPr>
          <w:rFonts w:ascii="Arial" w:hAnsi="Arial"/>
          <w:sz w:val="22"/>
        </w:rPr>
        <w:t xml:space="preserve">forward genomics research by allowing researchers to ask new questions and is being </w:t>
      </w:r>
      <w:r w:rsidR="009E797B">
        <w:rPr>
          <w:rFonts w:ascii="Arial" w:hAnsi="Arial"/>
          <w:sz w:val="22"/>
        </w:rPr>
        <w:t xml:space="preserve">rapidly </w:t>
      </w:r>
      <w:r w:rsidR="00D16B8D">
        <w:rPr>
          <w:rFonts w:ascii="Arial" w:hAnsi="Arial"/>
          <w:sz w:val="22"/>
        </w:rPr>
        <w:t xml:space="preserve">adopted by </w:t>
      </w:r>
      <w:r w:rsidR="009E797B" w:rsidRPr="009E797B">
        <w:rPr>
          <w:rFonts w:ascii="Arial" w:hAnsi="Arial"/>
          <w:sz w:val="22"/>
        </w:rPr>
        <w:t>genomics research groups and clinical diagnostics labs</w:t>
      </w:r>
      <w:r w:rsidR="00D16B8D">
        <w:rPr>
          <w:rFonts w:ascii="Arial" w:hAnsi="Arial"/>
          <w:sz w:val="22"/>
        </w:rPr>
        <w:t xml:space="preserve">. </w:t>
      </w:r>
      <w:r w:rsidR="009E797B">
        <w:rPr>
          <w:rFonts w:ascii="Arial" w:hAnsi="Arial"/>
          <w:sz w:val="22"/>
        </w:rPr>
        <w:t>I</w:t>
      </w:r>
      <w:r w:rsidR="009E797B" w:rsidRPr="009E797B">
        <w:rPr>
          <w:rFonts w:ascii="Arial" w:hAnsi="Arial"/>
          <w:sz w:val="22"/>
        </w:rPr>
        <w:t xml:space="preserve">ncreased adoption must be accompanied by advances </w:t>
      </w:r>
      <w:r w:rsidR="00A56D15">
        <w:rPr>
          <w:rFonts w:ascii="Arial" w:hAnsi="Arial"/>
          <w:sz w:val="22"/>
        </w:rPr>
        <w:t>in high-throughput analysis</w:t>
      </w:r>
      <w:r w:rsidR="0016739B">
        <w:rPr>
          <w:rFonts w:ascii="Arial" w:hAnsi="Arial"/>
          <w:sz w:val="22"/>
        </w:rPr>
        <w:t xml:space="preserve">, </w:t>
      </w:r>
      <w:r w:rsidR="009E797B" w:rsidRPr="009E797B">
        <w:rPr>
          <w:rFonts w:ascii="Arial" w:hAnsi="Arial"/>
          <w:sz w:val="22"/>
        </w:rPr>
        <w:t>strategies for mitigating systemic bias</w:t>
      </w:r>
      <w:r w:rsidR="0016739B">
        <w:rPr>
          <w:rFonts w:ascii="Arial" w:hAnsi="Arial"/>
          <w:sz w:val="22"/>
        </w:rPr>
        <w:t xml:space="preserve">, and </w:t>
      </w:r>
      <w:r w:rsidR="00395B7F">
        <w:rPr>
          <w:rFonts w:ascii="Arial" w:eastAsia="Times New Roman" w:hAnsi="Arial" w:cs="Arial"/>
          <w:sz w:val="22"/>
          <w:szCs w:val="22"/>
        </w:rPr>
        <w:t xml:space="preserve">new </w:t>
      </w:r>
      <w:r w:rsidR="00A6719B">
        <w:rPr>
          <w:rFonts w:ascii="Arial" w:eastAsia="Times New Roman" w:hAnsi="Arial" w:cs="Arial"/>
          <w:sz w:val="22"/>
          <w:szCs w:val="22"/>
        </w:rPr>
        <w:t xml:space="preserve">sequence assembly and downstream </w:t>
      </w:r>
      <w:r w:rsidR="00395B7F">
        <w:rPr>
          <w:rFonts w:ascii="Arial" w:eastAsia="Times New Roman" w:hAnsi="Arial" w:cs="Arial"/>
          <w:sz w:val="22"/>
          <w:szCs w:val="22"/>
        </w:rPr>
        <w:t>analysis pipelines</w:t>
      </w:r>
      <w:r w:rsidR="00395B7F" w:rsidRPr="009767D8">
        <w:rPr>
          <w:rFonts w:ascii="Arial" w:eastAsia="Times New Roman" w:hAnsi="Arial" w:cs="Arial"/>
          <w:sz w:val="22"/>
          <w:szCs w:val="22"/>
        </w:rPr>
        <w:t xml:space="preserve">. </w:t>
      </w:r>
      <w:r w:rsidR="00395B7F">
        <w:rPr>
          <w:rFonts w:ascii="Arial" w:eastAsia="Times New Roman" w:hAnsi="Arial" w:cs="Arial"/>
          <w:sz w:val="22"/>
          <w:szCs w:val="22"/>
        </w:rPr>
        <w:t xml:space="preserve">We propose to develop optimized bioinformatics </w:t>
      </w:r>
      <w:r w:rsidR="00395B7F" w:rsidRPr="00832DC0">
        <w:rPr>
          <w:rFonts w:ascii="Arial" w:eastAsia="Times New Roman" w:hAnsi="Arial" w:cs="Arial"/>
          <w:sz w:val="22"/>
          <w:szCs w:val="22"/>
        </w:rPr>
        <w:t>workflow</w:t>
      </w:r>
      <w:r w:rsidR="00395B7F">
        <w:rPr>
          <w:rFonts w:ascii="Arial" w:eastAsia="Times New Roman" w:hAnsi="Arial" w:cs="Arial"/>
          <w:sz w:val="22"/>
          <w:szCs w:val="22"/>
        </w:rPr>
        <w:t>s for NextGen sequence assembly, gene expression and genomic variation analysis, and implement them in an end-to-end NextGen workflow and genomic visualization tool.</w:t>
      </w:r>
      <w:r w:rsidR="0016739B">
        <w:rPr>
          <w:rFonts w:ascii="Arial" w:eastAsia="Times New Roman" w:hAnsi="Arial" w:cs="Arial"/>
          <w:sz w:val="22"/>
          <w:szCs w:val="22"/>
        </w:rPr>
        <w:t xml:space="preserve"> The proposed system</w:t>
      </w:r>
      <w:r w:rsidR="00B75697">
        <w:rPr>
          <w:rFonts w:ascii="Arial" w:eastAsia="Times New Roman" w:hAnsi="Arial" w:cs="Arial"/>
          <w:sz w:val="22"/>
          <w:szCs w:val="22"/>
        </w:rPr>
        <w:t>, named Aqwa (Automated Query and Workflow Agent),</w:t>
      </w:r>
      <w:r w:rsidR="0016739B">
        <w:rPr>
          <w:rFonts w:ascii="Arial" w:eastAsia="Times New Roman" w:hAnsi="Arial" w:cs="Arial"/>
          <w:sz w:val="22"/>
          <w:szCs w:val="22"/>
        </w:rPr>
        <w:t xml:space="preserve"> will be an easy-to-use tool for routinely running carry out tasks that would be difficult or impossible without significant bioinformatics resources. No similar system exists and </w:t>
      </w:r>
      <w:r w:rsidR="00B75697">
        <w:rPr>
          <w:rFonts w:ascii="Arial" w:eastAsia="Times New Roman" w:hAnsi="Arial" w:cs="Arial"/>
          <w:sz w:val="22"/>
          <w:szCs w:val="22"/>
        </w:rPr>
        <w:t>Aqwa</w:t>
      </w:r>
      <w:r w:rsidR="0016739B">
        <w:rPr>
          <w:rFonts w:ascii="Arial" w:eastAsia="Times New Roman" w:hAnsi="Arial" w:cs="Arial"/>
          <w:sz w:val="22"/>
          <w:szCs w:val="22"/>
        </w:rPr>
        <w:t xml:space="preserve"> will be freely distributed </w:t>
      </w:r>
      <w:r w:rsidR="00B75697">
        <w:rPr>
          <w:rFonts w:ascii="Arial" w:eastAsia="Times New Roman" w:hAnsi="Arial" w:cs="Arial"/>
          <w:sz w:val="22"/>
          <w:szCs w:val="22"/>
        </w:rPr>
        <w:t xml:space="preserve">as </w:t>
      </w:r>
      <w:r w:rsidR="0016739B">
        <w:rPr>
          <w:rFonts w:ascii="Arial" w:eastAsia="Times New Roman" w:hAnsi="Arial" w:cs="Arial"/>
          <w:sz w:val="22"/>
          <w:szCs w:val="22"/>
        </w:rPr>
        <w:t xml:space="preserve">an open source </w:t>
      </w:r>
      <w:r w:rsidR="00B75697">
        <w:rPr>
          <w:rFonts w:ascii="Arial" w:eastAsia="Times New Roman" w:hAnsi="Arial" w:cs="Arial"/>
          <w:sz w:val="22"/>
          <w:szCs w:val="22"/>
        </w:rPr>
        <w:t xml:space="preserve">software package. Aqwa is designed for researchers in </w:t>
      </w:r>
      <w:r w:rsidR="00B75697" w:rsidRPr="00B75697">
        <w:rPr>
          <w:rFonts w:ascii="Arial" w:hAnsi="Arial" w:cs="Arial"/>
          <w:sz w:val="22"/>
          <w:szCs w:val="22"/>
        </w:rPr>
        <w:t>large sequencing centers, genomics research groups, and clinical diagnostics laboratories</w:t>
      </w:r>
      <w:r w:rsidR="00B75697">
        <w:rPr>
          <w:rFonts w:ascii="Arial" w:hAnsi="Arial" w:cs="Arial"/>
          <w:sz w:val="22"/>
          <w:szCs w:val="22"/>
        </w:rPr>
        <w:t xml:space="preserve">. In addition to saving the time of researchers, the system will ultimately improve the quality of analyses that may lead to </w:t>
      </w:r>
      <w:r w:rsidR="00B75697" w:rsidRPr="00B75697">
        <w:rPr>
          <w:rFonts w:ascii="Arial" w:hAnsi="Arial" w:cs="Arial"/>
          <w:sz w:val="22"/>
          <w:szCs w:val="22"/>
        </w:rPr>
        <w:t xml:space="preserve">significant </w:t>
      </w:r>
      <w:r w:rsidR="00B75697">
        <w:rPr>
          <w:rFonts w:ascii="Arial" w:hAnsi="Arial" w:cs="Arial"/>
          <w:sz w:val="22"/>
          <w:szCs w:val="22"/>
        </w:rPr>
        <w:t xml:space="preserve">advances in the understanding, treatment and cure of human diseases. </w:t>
      </w:r>
    </w:p>
    <w:p w:rsidR="008C3CC0" w:rsidRDefault="008C3CC0" w:rsidP="008C3CC0"/>
    <w:p w:rsidR="00DF0E32" w:rsidRPr="008C3CC0" w:rsidRDefault="00DF0E32" w:rsidP="008C3CC0">
      <w:pPr>
        <w:jc w:val="center"/>
      </w:pPr>
    </w:p>
    <w:sectPr w:rsidR="00DF0E32" w:rsidRPr="008C3CC0" w:rsidSect="00DF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5F98"/>
    <w:rsid w:val="00034240"/>
    <w:rsid w:val="00111A2C"/>
    <w:rsid w:val="0016739B"/>
    <w:rsid w:val="00180242"/>
    <w:rsid w:val="0023283B"/>
    <w:rsid w:val="00232B57"/>
    <w:rsid w:val="002A37F6"/>
    <w:rsid w:val="00395B7F"/>
    <w:rsid w:val="003F5F98"/>
    <w:rsid w:val="004676A6"/>
    <w:rsid w:val="004E74DD"/>
    <w:rsid w:val="006617D1"/>
    <w:rsid w:val="00674693"/>
    <w:rsid w:val="00860390"/>
    <w:rsid w:val="008C3CC0"/>
    <w:rsid w:val="009E098A"/>
    <w:rsid w:val="009E797B"/>
    <w:rsid w:val="00A56D15"/>
    <w:rsid w:val="00A6719B"/>
    <w:rsid w:val="00A72B60"/>
    <w:rsid w:val="00B70BDB"/>
    <w:rsid w:val="00B75697"/>
    <w:rsid w:val="00BE2D68"/>
    <w:rsid w:val="00C64A3C"/>
    <w:rsid w:val="00D16B8D"/>
    <w:rsid w:val="00D6550A"/>
    <w:rsid w:val="00DB7C9B"/>
    <w:rsid w:val="00DF0E32"/>
    <w:rsid w:val="00EA0CE0"/>
    <w:rsid w:val="00EB5B53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98"/>
    <w:rPr>
      <w:rFonts w:ascii="Helvetica" w:eastAsia="ヒラギノ角ゴ Pro W3" w:hAnsi="Helvetica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16B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6B8D"/>
    <w:pPr>
      <w:spacing w:before="100" w:beforeAutospacing="1" w:after="100" w:afterAutospacing="1"/>
    </w:pPr>
    <w:rPr>
      <w:rFonts w:ascii="Times New Roman" w:eastAsia="Times New Roman" w:hAnsi="Times New Roman"/>
      <w:color w:val="auto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2009-04-26T03:27:00Z</dcterms:created>
  <dcterms:modified xsi:type="dcterms:W3CDTF">2009-04-26T04:36:00Z</dcterms:modified>
</cp:coreProperties>
</file>