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9C6530" w:rsidRDefault="00403A82" w:rsidP="00747110">
      <w:pPr>
        <w:rPr>
          <w:rFonts w:ascii="Georgia" w:hAnsi="Georgia"/>
          <w:b/>
          <w:sz w:val="24"/>
          <w:szCs w:val="24"/>
        </w:rPr>
      </w:pPr>
      <w:r w:rsidRPr="009C6530">
        <w:rPr>
          <w:rFonts w:ascii="Georgia" w:eastAsia="Times New Roman" w:hAnsi="Georgia"/>
          <w:b/>
          <w:bCs/>
          <w:sz w:val="24"/>
          <w:szCs w:val="24"/>
        </w:rPr>
        <w:t>06-HG-101</w:t>
      </w:r>
      <w:r w:rsidR="000226B7" w:rsidRPr="009C6530">
        <w:rPr>
          <w:rFonts w:ascii="Georgia" w:eastAsia="Times New Roman" w:hAnsi="Georgia"/>
          <w:b/>
          <w:bCs/>
          <w:sz w:val="24"/>
          <w:szCs w:val="24"/>
        </w:rPr>
        <w:t>*</w:t>
      </w:r>
      <w:r w:rsidRPr="009C6530">
        <w:rPr>
          <w:rFonts w:ascii="Georgia" w:eastAsia="Times New Roman" w:hAnsi="Georgia"/>
          <w:b/>
          <w:bCs/>
          <w:sz w:val="24"/>
          <w:szCs w:val="24"/>
        </w:rPr>
        <w:t xml:space="preserve"> New computational and statistical methods for the analysis of large data sets from next-generation sequencing technologies.</w:t>
      </w:r>
      <w:r w:rsidR="00747110" w:rsidRPr="009C6530">
        <w:rPr>
          <w:rFonts w:ascii="Georgia" w:eastAsia="Times New Roman" w:hAnsi="Georgia"/>
          <w:b/>
          <w:bCs/>
          <w:sz w:val="24"/>
          <w:szCs w:val="24"/>
        </w:rPr>
        <w:t xml:space="preserve"> (</w:t>
      </w:r>
      <w:r w:rsidR="00747110" w:rsidRPr="009C6530">
        <w:rPr>
          <w:rFonts w:ascii="Georgia" w:hAnsi="Georgia"/>
          <w:b/>
          <w:sz w:val="24"/>
          <w:szCs w:val="24"/>
        </w:rPr>
        <w:t>High priority grant)</w:t>
      </w:r>
      <w:r w:rsidR="00343DE4" w:rsidRPr="009C6530">
        <w:rPr>
          <w:rFonts w:ascii="Georgia" w:hAnsi="Georgia"/>
          <w:b/>
          <w:sz w:val="24"/>
          <w:szCs w:val="24"/>
        </w:rPr>
        <w:t>s</w:t>
      </w:r>
    </w:p>
    <w:p w:rsidR="00403A82" w:rsidRPr="009C6530" w:rsidRDefault="00403A82" w:rsidP="00403A82">
      <w:pPr>
        <w:spacing w:before="100" w:beforeAutospacing="1"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8" w:history="1">
        <w:r w:rsidR="008B596B" w:rsidRPr="009C6530">
          <w:rPr>
            <w:rStyle w:val="Hyperlink"/>
            <w:rFonts w:ascii="Georgia" w:eastAsia="Times New Roman" w:hAnsi="Georgia"/>
            <w:sz w:val="24"/>
            <w:szCs w:val="24"/>
          </w:rPr>
          <w:t>brooksl@mail.nih.gov</w:t>
        </w:r>
      </w:hyperlink>
    </w:p>
    <w:p w:rsidR="008B596B" w:rsidRPr="009C6530" w:rsidRDefault="008B596B" w:rsidP="0039349A">
      <w:pPr>
        <w:spacing w:before="100" w:beforeAutospacing="1"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w:t>
      </w:r>
      <w:r w:rsidR="0039349A" w:rsidRPr="009C6530">
        <w:rPr>
          <w:rFonts w:ascii="Georgia" w:eastAsia="Times New Roman" w:hAnsi="Georgia"/>
          <w:i/>
          <w:sz w:val="24"/>
          <w:szCs w:val="24"/>
        </w:rPr>
        <w:t>e end of document for Research P</w:t>
      </w:r>
      <w:r w:rsidRPr="009C6530">
        <w:rPr>
          <w:rFonts w:ascii="Georgia" w:eastAsia="Times New Roman" w:hAnsi="Georgia"/>
          <w:i/>
          <w:sz w:val="24"/>
          <w:szCs w:val="24"/>
        </w:rPr>
        <w:t>lan structure and format</w:t>
      </w:r>
      <w:r w:rsidRPr="009C6530">
        <w:rPr>
          <w:rFonts w:ascii="Georgia" w:eastAsia="Times New Roman" w:hAnsi="Georgia"/>
          <w:sz w:val="24"/>
          <w:szCs w:val="24"/>
        </w:rPr>
        <w:t>)</w:t>
      </w: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416C92" w:rsidRPr="009C6530" w:rsidRDefault="00416C92" w:rsidP="00F15895">
      <w:pPr>
        <w:jc w:val="center"/>
        <w:rPr>
          <w:rFonts w:ascii="Georgia" w:hAnsi="Georgia"/>
          <w:b/>
          <w:sz w:val="24"/>
          <w:szCs w:val="24"/>
        </w:rPr>
      </w:pPr>
    </w:p>
    <w:p w:rsidR="00625807" w:rsidRPr="009C6530" w:rsidRDefault="005A4520" w:rsidP="005A4520">
      <w:pPr>
        <w:jc w:val="center"/>
        <w:rPr>
          <w:rFonts w:ascii="Georgia" w:hAnsi="Georgia"/>
          <w:b/>
          <w:sz w:val="24"/>
          <w:szCs w:val="24"/>
        </w:rPr>
      </w:pPr>
      <w:r w:rsidRPr="009C6530">
        <w:rPr>
          <w:rFonts w:ascii="Georgia" w:hAnsi="Georgia"/>
          <w:b/>
          <w:sz w:val="24"/>
          <w:szCs w:val="24"/>
        </w:rPr>
        <w:br w:type="page"/>
      </w:r>
      <w:r w:rsidR="00625807" w:rsidRPr="009C6530">
        <w:rPr>
          <w:rFonts w:ascii="Georgia" w:hAnsi="Georgia"/>
          <w:b/>
          <w:sz w:val="36"/>
          <w:szCs w:val="36"/>
        </w:rPr>
        <w:lastRenderedPageBreak/>
        <w:t>Specific aims</w:t>
      </w:r>
    </w:p>
    <w:p w:rsidR="00625807" w:rsidRPr="009C6530" w:rsidRDefault="00625807">
      <w:pPr>
        <w:rPr>
          <w:rFonts w:ascii="Georgia" w:hAnsi="Georgia"/>
        </w:rPr>
      </w:pPr>
    </w:p>
    <w:p w:rsidR="00FF6E06" w:rsidRPr="009C6530" w:rsidRDefault="00B571B8" w:rsidP="008B4658">
      <w:pPr>
        <w:rPr>
          <w:rFonts w:ascii="Georgia" w:hAnsi="Georgia"/>
          <w:sz w:val="24"/>
          <w:szCs w:val="24"/>
        </w:rPr>
      </w:pPr>
      <w:r w:rsidRPr="009C6530">
        <w:rPr>
          <w:rFonts w:ascii="Georgia" w:hAnsi="Georgia"/>
          <w:sz w:val="24"/>
          <w:szCs w:val="24"/>
        </w:rPr>
        <w:t xml:space="preserve">NextGen sequencing technologies are fast approaching the </w:t>
      </w:r>
      <w:r w:rsidR="00747110" w:rsidRPr="009C6530">
        <w:rPr>
          <w:rFonts w:ascii="Georgia" w:hAnsi="Georgia"/>
          <w:sz w:val="24"/>
          <w:szCs w:val="24"/>
        </w:rPr>
        <w:t>‘</w:t>
      </w:r>
      <w:r w:rsidRPr="009C6530">
        <w:rPr>
          <w:rFonts w:ascii="Georgia" w:hAnsi="Georgia"/>
          <w:sz w:val="24"/>
          <w:szCs w:val="24"/>
        </w:rPr>
        <w:t>$1,000 genome</w:t>
      </w:r>
      <w:r w:rsidR="00747110" w:rsidRPr="009C6530">
        <w:rPr>
          <w:rFonts w:ascii="Georgia" w:hAnsi="Georgia"/>
          <w:sz w:val="24"/>
          <w:szCs w:val="24"/>
        </w:rPr>
        <w:t>’</w:t>
      </w:r>
      <w:r w:rsidRPr="009C6530">
        <w:rPr>
          <w:rFonts w:ascii="Georgia" w:hAnsi="Georgia"/>
          <w:sz w:val="24"/>
          <w:szCs w:val="24"/>
        </w:rPr>
        <w:t xml:space="preserve"> target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B558D2">
        <w:rPr>
          <w:rFonts w:ascii="Georgia" w:hAnsi="Georgia"/>
          <w:sz w:val="24"/>
          <w:szCs w:val="24"/>
        </w:rPr>
        <w:fldChar w:fldCharType="separate"/>
      </w:r>
      <w:r w:rsidR="001B4144">
        <w:rPr>
          <w:rFonts w:ascii="Georgia" w:hAnsi="Georgia"/>
          <w:sz w:val="24"/>
          <w:szCs w:val="24"/>
        </w:rPr>
        <w:t>(1)</w:t>
      </w:r>
      <w:r w:rsidR="00B558D2">
        <w:rPr>
          <w:rFonts w:ascii="Georgia" w:hAnsi="Georgia"/>
          <w:sz w:val="24"/>
          <w:szCs w:val="24"/>
        </w:rPr>
        <w:fldChar w:fldCharType="end"/>
      </w:r>
      <w:r w:rsidR="00747110" w:rsidRPr="009C6530">
        <w:rPr>
          <w:rFonts w:ascii="Georgia" w:hAnsi="Georgia"/>
          <w:sz w:val="24"/>
          <w:szCs w:val="24"/>
        </w:rPr>
        <w:t>, an effort to develop sequencing technologies that are inex</w:t>
      </w:r>
      <w:r w:rsidR="00B656DA" w:rsidRPr="009C6530">
        <w:rPr>
          <w:rFonts w:ascii="Georgia" w:hAnsi="Georgia"/>
          <w:sz w:val="24"/>
          <w:szCs w:val="24"/>
        </w:rPr>
        <w:t xml:space="preserve">pensive and efficient enough for biomedical research and health care labs to routinely sequence </w:t>
      </w:r>
      <w:r w:rsidR="00877816" w:rsidRPr="009C6530">
        <w:rPr>
          <w:rFonts w:ascii="Georgia" w:hAnsi="Georgia"/>
          <w:sz w:val="24"/>
          <w:szCs w:val="24"/>
        </w:rPr>
        <w:t>entire genomes</w:t>
      </w:r>
      <w:r w:rsidRPr="009C6530">
        <w:rPr>
          <w:rFonts w:ascii="Georgia" w:hAnsi="Georgia"/>
          <w:sz w:val="24"/>
          <w:szCs w:val="24"/>
        </w:rPr>
        <w:t xml:space="preserve">. A $5,000 genome will likely be attained </w:t>
      </w:r>
      <w:r w:rsidR="00877816" w:rsidRPr="009C6530">
        <w:rPr>
          <w:rFonts w:ascii="Georgia" w:hAnsi="Georgia"/>
          <w:sz w:val="24"/>
          <w:szCs w:val="24"/>
        </w:rPr>
        <w:t>in</w:t>
      </w:r>
      <w:r w:rsidRPr="009C6530">
        <w:rPr>
          <w:rFonts w:ascii="Georgia" w:hAnsi="Georgia"/>
          <w:sz w:val="24"/>
          <w:szCs w:val="24"/>
        </w:rPr>
        <w:t xml:space="preserve"> mid-2009 by Comparative Genomics while other </w:t>
      </w:r>
      <w:r w:rsidR="00877816" w:rsidRPr="009C6530">
        <w:rPr>
          <w:rFonts w:ascii="Georgia" w:hAnsi="Georgia"/>
          <w:sz w:val="24"/>
          <w:szCs w:val="24"/>
        </w:rPr>
        <w:t xml:space="preserve">NextGen </w:t>
      </w:r>
      <w:r w:rsidRPr="009C6530">
        <w:rPr>
          <w:rFonts w:ascii="Georgia" w:hAnsi="Georgia"/>
          <w:sz w:val="24"/>
          <w:szCs w:val="24"/>
        </w:rPr>
        <w:t xml:space="preserve">industry players are </w:t>
      </w:r>
      <w:r w:rsidR="000C20B7">
        <w:rPr>
          <w:rFonts w:ascii="Georgia" w:hAnsi="Georgia"/>
          <w:sz w:val="24"/>
          <w:szCs w:val="24"/>
        </w:rPr>
        <w:t xml:space="preserve">following suit </w:t>
      </w:r>
      <w:r w:rsidR="003C3DE8">
        <w:rPr>
          <w:rFonts w:ascii="Georgia" w:hAnsi="Georgia"/>
          <w:sz w:val="24"/>
          <w:szCs w:val="24"/>
        </w:rPr>
        <w:t xml:space="preserve">by </w:t>
      </w:r>
      <w:r w:rsidRPr="009C6530">
        <w:rPr>
          <w:rFonts w:ascii="Georgia" w:hAnsi="Georgia"/>
          <w:sz w:val="24"/>
          <w:szCs w:val="24"/>
        </w:rPr>
        <w:t xml:space="preserve">steadily increasing run yield and reducing cost per Mbase. </w:t>
      </w:r>
      <w:r w:rsidR="007105B6" w:rsidRPr="009C6530">
        <w:rPr>
          <w:rFonts w:ascii="Georgia" w:hAnsi="Georgia"/>
          <w:sz w:val="24"/>
          <w:szCs w:val="24"/>
        </w:rPr>
        <w:t xml:space="preserve">A new paradigm is emerging of </w:t>
      </w:r>
      <w:r w:rsidR="005C716E" w:rsidRPr="009C6530">
        <w:rPr>
          <w:rFonts w:ascii="Georgia" w:hAnsi="Georgia"/>
          <w:sz w:val="24"/>
          <w:szCs w:val="24"/>
        </w:rPr>
        <w:t xml:space="preserve">the correlated and rapid </w:t>
      </w:r>
      <w:r w:rsidR="007105B6" w:rsidRPr="009C6530">
        <w:rPr>
          <w:rFonts w:ascii="Georgia" w:hAnsi="Georgia"/>
          <w:sz w:val="24"/>
          <w:szCs w:val="24"/>
        </w:rPr>
        <w:t xml:space="preserve">analysis of individual </w:t>
      </w:r>
      <w:r w:rsidR="005C716E" w:rsidRPr="009C6530">
        <w:rPr>
          <w:rFonts w:ascii="Georgia" w:hAnsi="Georgia"/>
          <w:sz w:val="24"/>
          <w:szCs w:val="24"/>
        </w:rPr>
        <w:t>genomic variation, methylation, histone-binding, expression analysis and other genome-wide factors that may begin to unlock the secrets of the cell</w:t>
      </w:r>
      <w:r w:rsidR="00604A1C" w:rsidRPr="009C6530">
        <w:rPr>
          <w:rFonts w:ascii="Georgia" w:hAnsi="Georgia"/>
          <w:sz w:val="24"/>
          <w:szCs w:val="24"/>
        </w:rPr>
        <w:t xml:space="preserve">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B558D2">
        <w:rPr>
          <w:rFonts w:ascii="Georgia" w:hAnsi="Georgia"/>
          <w:sz w:val="24"/>
          <w:szCs w:val="24"/>
        </w:rPr>
        <w:fldChar w:fldCharType="separate"/>
      </w:r>
      <w:r w:rsidR="001B4144">
        <w:rPr>
          <w:rFonts w:ascii="Georgia" w:hAnsi="Georgia"/>
          <w:sz w:val="24"/>
          <w:szCs w:val="24"/>
        </w:rPr>
        <w:t>(2)</w:t>
      </w:r>
      <w:r w:rsidR="00B558D2">
        <w:rPr>
          <w:rFonts w:ascii="Georgia" w:hAnsi="Georgia"/>
          <w:sz w:val="24"/>
          <w:szCs w:val="24"/>
        </w:rPr>
        <w:fldChar w:fldCharType="end"/>
      </w:r>
      <w:r w:rsidR="005A7836" w:rsidRPr="009C6530">
        <w:rPr>
          <w:rFonts w:ascii="Georgia" w:hAnsi="Georgia"/>
          <w:sz w:val="24"/>
          <w:szCs w:val="24"/>
        </w:rPr>
        <w:t xml:space="preserve"> and open up new avenues for clinical diagnostics</w:t>
      </w:r>
      <w:r w:rsidR="007105B6" w:rsidRPr="009C6530">
        <w:rPr>
          <w:rFonts w:ascii="Georgia" w:hAnsi="Georgia"/>
          <w:sz w:val="24"/>
          <w:szCs w:val="24"/>
        </w:rPr>
        <w:t xml:space="preserve">. </w:t>
      </w:r>
      <w:r w:rsidR="005A7836" w:rsidRPr="009C6530">
        <w:rPr>
          <w:rFonts w:ascii="Georgia" w:hAnsi="Georgia"/>
          <w:sz w:val="24"/>
          <w:szCs w:val="24"/>
        </w:rPr>
        <w:t xml:space="preserve">Bioinformatics infrastructure – hardware, software and personnel – is the </w:t>
      </w:r>
      <w:r w:rsidR="007B47CE" w:rsidRPr="009C6530">
        <w:rPr>
          <w:rFonts w:ascii="Georgia" w:hAnsi="Georgia"/>
          <w:sz w:val="24"/>
          <w:szCs w:val="24"/>
        </w:rPr>
        <w:t xml:space="preserve">bottleneck in the </w:t>
      </w:r>
      <w:r w:rsidR="005A7836" w:rsidRPr="009C6530">
        <w:rPr>
          <w:rFonts w:ascii="Georgia" w:hAnsi="Georgia"/>
          <w:sz w:val="24"/>
          <w:szCs w:val="24"/>
        </w:rPr>
        <w:t xml:space="preserve">development of </w:t>
      </w:r>
      <w:r w:rsidR="007B47CE" w:rsidRPr="009C6530">
        <w:rPr>
          <w:rFonts w:ascii="Georgia" w:hAnsi="Georgia"/>
          <w:sz w:val="24"/>
          <w:szCs w:val="24"/>
        </w:rPr>
        <w:t xml:space="preserve">this new paradigm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B558D2">
        <w:rPr>
          <w:rFonts w:ascii="Georgia" w:hAnsi="Georgia"/>
          <w:sz w:val="24"/>
          <w:szCs w:val="24"/>
        </w:rPr>
        <w:fldChar w:fldCharType="separate"/>
      </w:r>
      <w:r w:rsidR="001B4144">
        <w:rPr>
          <w:rFonts w:ascii="Georgia" w:hAnsi="Georgia"/>
          <w:sz w:val="24"/>
          <w:szCs w:val="24"/>
        </w:rPr>
        <w:t>(2, 3)</w:t>
      </w:r>
      <w:r w:rsidR="00B558D2">
        <w:rPr>
          <w:rFonts w:ascii="Georgia" w:hAnsi="Georgia"/>
          <w:sz w:val="24"/>
          <w:szCs w:val="24"/>
        </w:rPr>
        <w:fldChar w:fldCharType="end"/>
      </w:r>
      <w:r w:rsidR="007B47CE" w:rsidRPr="009C6530">
        <w:rPr>
          <w:rFonts w:ascii="Georgia" w:hAnsi="Georgia"/>
          <w:sz w:val="24"/>
          <w:szCs w:val="24"/>
        </w:rPr>
        <w:t xml:space="preserve">. </w:t>
      </w:r>
      <w:r w:rsidR="005A7836" w:rsidRPr="009C6530">
        <w:rPr>
          <w:rFonts w:ascii="Georgia" w:hAnsi="Georgia"/>
          <w:sz w:val="24"/>
          <w:szCs w:val="24"/>
        </w:rPr>
        <w:t>C</w:t>
      </w:r>
      <w:r w:rsidR="00604A1C" w:rsidRPr="009C6530">
        <w:rPr>
          <w:rFonts w:ascii="Georgia" w:hAnsi="Georgia"/>
          <w:sz w:val="24"/>
          <w:szCs w:val="24"/>
        </w:rPr>
        <w:t xml:space="preserve">ostly investments </w:t>
      </w:r>
      <w:r w:rsidR="007B47CE" w:rsidRPr="009C6530">
        <w:rPr>
          <w:rFonts w:ascii="Georgia" w:hAnsi="Georgia"/>
          <w:sz w:val="24"/>
          <w:szCs w:val="24"/>
        </w:rPr>
        <w:t>of high performance computing</w:t>
      </w:r>
      <w:r w:rsidR="00604A1C" w:rsidRPr="009C6530">
        <w:rPr>
          <w:rFonts w:ascii="Georgia" w:hAnsi="Georgia"/>
          <w:sz w:val="24"/>
          <w:szCs w:val="24"/>
        </w:rPr>
        <w:t xml:space="preserve"> resources and skilled personnel </w:t>
      </w:r>
      <w:r w:rsidR="005A7836" w:rsidRPr="009C6530">
        <w:rPr>
          <w:rFonts w:ascii="Georgia" w:hAnsi="Georgia"/>
          <w:sz w:val="24"/>
          <w:szCs w:val="24"/>
        </w:rPr>
        <w:t xml:space="preserve">are required </w:t>
      </w:r>
      <w:r w:rsidR="00604A1C" w:rsidRPr="009C6530">
        <w:rPr>
          <w:rFonts w:ascii="Georgia" w:hAnsi="Georgia"/>
          <w:sz w:val="24"/>
          <w:szCs w:val="24"/>
        </w:rPr>
        <w:t xml:space="preserve">to develop </w:t>
      </w:r>
      <w:r w:rsidR="007B47CE" w:rsidRPr="009C6530">
        <w:rPr>
          <w:rFonts w:ascii="Georgia" w:hAnsi="Georgia"/>
          <w:sz w:val="24"/>
          <w:szCs w:val="24"/>
        </w:rPr>
        <w:t xml:space="preserve">bioinformatics </w:t>
      </w:r>
      <w:r w:rsidR="00BA57E0" w:rsidRPr="009C6530">
        <w:rPr>
          <w:rFonts w:ascii="Georgia" w:hAnsi="Georgia"/>
          <w:sz w:val="24"/>
          <w:szCs w:val="24"/>
        </w:rPr>
        <w:t>algorithms</w:t>
      </w:r>
      <w:r w:rsidR="005A7836" w:rsidRPr="009C6530">
        <w:rPr>
          <w:rFonts w:ascii="Georgia" w:hAnsi="Georgia"/>
          <w:sz w:val="24"/>
          <w:szCs w:val="24"/>
        </w:rPr>
        <w:t>,</w:t>
      </w:r>
      <w:r w:rsidR="007B47CE" w:rsidRPr="009C6530">
        <w:rPr>
          <w:rFonts w:ascii="Georgia" w:hAnsi="Georgia"/>
          <w:sz w:val="24"/>
          <w:szCs w:val="24"/>
        </w:rPr>
        <w:t xml:space="preserve"> integrat</w:t>
      </w:r>
      <w:r w:rsidR="00604A1C" w:rsidRPr="009C6530">
        <w:rPr>
          <w:rFonts w:ascii="Georgia" w:hAnsi="Georgia"/>
          <w:sz w:val="24"/>
          <w:szCs w:val="24"/>
        </w:rPr>
        <w:t xml:space="preserve">e </w:t>
      </w:r>
      <w:r w:rsidR="007B47CE" w:rsidRPr="009C6530">
        <w:rPr>
          <w:rFonts w:ascii="Georgia" w:hAnsi="Georgia"/>
          <w:sz w:val="24"/>
          <w:szCs w:val="24"/>
        </w:rPr>
        <w:t xml:space="preserve">diverse biological data sources and </w:t>
      </w:r>
      <w:r w:rsidR="00604A1C" w:rsidRPr="009C6530">
        <w:rPr>
          <w:rFonts w:ascii="Georgia" w:hAnsi="Georgia"/>
          <w:sz w:val="24"/>
          <w:szCs w:val="24"/>
        </w:rPr>
        <w:t xml:space="preserve">devise ways to </w:t>
      </w:r>
      <w:r w:rsidR="007B47CE" w:rsidRPr="009C6530">
        <w:rPr>
          <w:rFonts w:ascii="Georgia" w:hAnsi="Georgia"/>
          <w:sz w:val="24"/>
          <w:szCs w:val="24"/>
        </w:rPr>
        <w:t>vis</w:t>
      </w:r>
      <w:r w:rsidR="00604A1C" w:rsidRPr="009C6530">
        <w:rPr>
          <w:rFonts w:ascii="Georgia" w:hAnsi="Georgia"/>
          <w:sz w:val="24"/>
          <w:szCs w:val="24"/>
        </w:rPr>
        <w:t xml:space="preserve">ualize </w:t>
      </w:r>
      <w:r w:rsidR="005A7836" w:rsidRPr="009C6530">
        <w:rPr>
          <w:rFonts w:ascii="Georgia" w:hAnsi="Georgia"/>
          <w:sz w:val="24"/>
          <w:szCs w:val="24"/>
        </w:rPr>
        <w:t xml:space="preserve">and interpret these </w:t>
      </w:r>
      <w:r w:rsidR="00604A1C" w:rsidRPr="009C6530">
        <w:rPr>
          <w:rFonts w:ascii="Georgia" w:hAnsi="Georgia"/>
          <w:sz w:val="24"/>
          <w:szCs w:val="24"/>
        </w:rPr>
        <w:t>huge data sets</w:t>
      </w:r>
      <w:r w:rsidR="007B47CE" w:rsidRPr="009C6530">
        <w:rPr>
          <w:rFonts w:ascii="Georgia" w:hAnsi="Georgia"/>
          <w:sz w:val="24"/>
          <w:szCs w:val="24"/>
        </w:rPr>
        <w:t>.</w:t>
      </w:r>
      <w:r w:rsidR="00604A1C" w:rsidRPr="009C6530">
        <w:rPr>
          <w:rFonts w:ascii="Georgia" w:hAnsi="Georgia"/>
          <w:sz w:val="24"/>
          <w:szCs w:val="24"/>
        </w:rPr>
        <w:t xml:space="preserve"> Most biomedical research and health care labs are unable to provide </w:t>
      </w:r>
      <w:r w:rsidR="00BA57E0" w:rsidRPr="009C6530">
        <w:rPr>
          <w:rFonts w:ascii="Georgia" w:hAnsi="Georgia"/>
          <w:sz w:val="24"/>
          <w:szCs w:val="24"/>
        </w:rPr>
        <w:t xml:space="preserve">even the minimum of these requirements. </w:t>
      </w:r>
      <w:r w:rsidR="008B4658" w:rsidRPr="009C6530">
        <w:rPr>
          <w:rFonts w:ascii="Georgia" w:hAnsi="Georgia"/>
          <w:sz w:val="24"/>
          <w:szCs w:val="24"/>
        </w:rPr>
        <w:t>The specific aims of this study are designed to meet these requirements by providing</w:t>
      </w:r>
      <w:r w:rsidR="00BA57E0" w:rsidRPr="009C6530">
        <w:rPr>
          <w:rFonts w:ascii="Georgia" w:hAnsi="Georgia"/>
          <w:sz w:val="24"/>
          <w:szCs w:val="24"/>
        </w:rPr>
        <w:t xml:space="preserve"> small to medium sized laboratories </w:t>
      </w:r>
      <w:r w:rsidR="00FF6E06" w:rsidRPr="009C6530">
        <w:rPr>
          <w:rFonts w:ascii="Georgia" w:hAnsi="Georgia"/>
          <w:sz w:val="24"/>
          <w:szCs w:val="24"/>
        </w:rPr>
        <w:t xml:space="preserve">with </w:t>
      </w:r>
      <w:r w:rsidR="00BA57E0" w:rsidRPr="009C6530">
        <w:rPr>
          <w:rFonts w:ascii="Georgia" w:hAnsi="Georgia"/>
          <w:sz w:val="24"/>
          <w:szCs w:val="24"/>
        </w:rPr>
        <w:t xml:space="preserve">a tool for </w:t>
      </w:r>
      <w:r w:rsidR="008B4658" w:rsidRPr="009C6530">
        <w:rPr>
          <w:rFonts w:ascii="Georgia" w:hAnsi="Georgia"/>
          <w:sz w:val="24"/>
          <w:szCs w:val="24"/>
        </w:rPr>
        <w:t xml:space="preserve">managing </w:t>
      </w:r>
      <w:r w:rsidR="00BA57E0" w:rsidRPr="009C6530">
        <w:rPr>
          <w:rFonts w:ascii="Georgia" w:hAnsi="Georgia"/>
          <w:sz w:val="24"/>
          <w:szCs w:val="24"/>
        </w:rPr>
        <w:t xml:space="preserve">NextGen sequencing </w:t>
      </w:r>
      <w:r w:rsidR="008B4658" w:rsidRPr="009C6530">
        <w:rPr>
          <w:rFonts w:ascii="Georgia" w:hAnsi="Georgia"/>
          <w:sz w:val="24"/>
          <w:szCs w:val="24"/>
        </w:rPr>
        <w:t xml:space="preserve">projects, from </w:t>
      </w:r>
      <w:r w:rsidR="00BA57E0" w:rsidRPr="009C6530">
        <w:rPr>
          <w:rFonts w:ascii="Georgia" w:hAnsi="Georgia"/>
          <w:sz w:val="24"/>
          <w:szCs w:val="24"/>
        </w:rPr>
        <w:t xml:space="preserve">short read </w:t>
      </w:r>
      <w:r w:rsidR="008B4658" w:rsidRPr="009C6530">
        <w:rPr>
          <w:rFonts w:ascii="Georgia" w:hAnsi="Georgia"/>
          <w:sz w:val="24"/>
          <w:szCs w:val="24"/>
        </w:rPr>
        <w:t>generation to bioinformatics analysis</w:t>
      </w:r>
      <w:r w:rsidR="00837801" w:rsidRPr="009C6530">
        <w:rPr>
          <w:rFonts w:ascii="Georgia" w:hAnsi="Georgia"/>
          <w:sz w:val="24"/>
          <w:szCs w:val="24"/>
        </w:rPr>
        <w:t xml:space="preserve">, which provides data visualization and allows the integration of diverse external genomic feature sets. </w:t>
      </w:r>
      <w:r w:rsidR="00BA57E0" w:rsidRPr="009C6530">
        <w:rPr>
          <w:rFonts w:ascii="Georgia" w:hAnsi="Georgia"/>
          <w:sz w:val="24"/>
          <w:szCs w:val="24"/>
        </w:rPr>
        <w:t xml:space="preserve">This tool, </w:t>
      </w:r>
      <w:r w:rsidR="00A42503" w:rsidRPr="009C6530">
        <w:rPr>
          <w:rFonts w:ascii="Georgia" w:hAnsi="Georgia"/>
          <w:sz w:val="24"/>
          <w:szCs w:val="24"/>
        </w:rPr>
        <w:t xml:space="preserve">named </w:t>
      </w:r>
      <w:r w:rsidR="00BA57E0" w:rsidRPr="009C6530">
        <w:rPr>
          <w:rFonts w:ascii="Georgia" w:hAnsi="Georgia"/>
          <w:sz w:val="24"/>
          <w:szCs w:val="24"/>
        </w:rPr>
        <w:t xml:space="preserve">Aqwa (Automated Query and Workflow Agent), </w:t>
      </w:r>
      <w:r w:rsidR="00837801" w:rsidRPr="009C6530">
        <w:rPr>
          <w:rFonts w:ascii="Georgia" w:hAnsi="Georgia"/>
          <w:sz w:val="24"/>
          <w:szCs w:val="24"/>
        </w:rPr>
        <w:t>is being</w:t>
      </w:r>
      <w:r w:rsidR="00FF6E06" w:rsidRPr="009C6530">
        <w:rPr>
          <w:rFonts w:ascii="Georgia" w:hAnsi="Georgia"/>
          <w:sz w:val="24"/>
          <w:szCs w:val="24"/>
        </w:rPr>
        <w:t xml:space="preserve"> developed from a user-centric perspective</w:t>
      </w:r>
      <w:r w:rsidR="00906F2E" w:rsidRPr="009C6530">
        <w:rPr>
          <w:rFonts w:ascii="Georgia" w:hAnsi="Georgia"/>
          <w:sz w:val="24"/>
          <w:szCs w:val="24"/>
        </w:rPr>
        <w:t xml:space="preserve">, in contrast to </w:t>
      </w:r>
      <w:r w:rsidR="00892E0A" w:rsidRPr="009C6530">
        <w:rPr>
          <w:rFonts w:ascii="Georgia" w:hAnsi="Georgia"/>
          <w:sz w:val="24"/>
          <w:szCs w:val="24"/>
        </w:rPr>
        <w:t xml:space="preserve">many bioinformatics resources where user experience is </w:t>
      </w:r>
      <w:r w:rsidR="00D90B89" w:rsidRPr="009C6530">
        <w:rPr>
          <w:rFonts w:ascii="Georgia" w:hAnsi="Georgia"/>
          <w:sz w:val="24"/>
          <w:szCs w:val="24"/>
        </w:rPr>
        <w:t xml:space="preserve">often </w:t>
      </w:r>
      <w:r w:rsidR="00892E0A" w:rsidRPr="009C6530">
        <w:rPr>
          <w:rFonts w:ascii="Georgia" w:hAnsi="Georgia"/>
          <w:sz w:val="24"/>
          <w:szCs w:val="24"/>
        </w:rPr>
        <w:t>an afterthought.</w:t>
      </w:r>
      <w:r w:rsidR="00FF6E06" w:rsidRPr="009C6530">
        <w:rPr>
          <w:rFonts w:ascii="Georgia" w:hAnsi="Georgia"/>
          <w:sz w:val="24"/>
          <w:szCs w:val="24"/>
        </w:rPr>
        <w:t xml:space="preserve"> </w:t>
      </w:r>
      <w:r w:rsidR="00892E0A" w:rsidRPr="009C6530">
        <w:rPr>
          <w:rFonts w:ascii="Georgia" w:hAnsi="Georgia"/>
          <w:sz w:val="24"/>
          <w:szCs w:val="24"/>
        </w:rPr>
        <w:t>Aqwa is designed to shorten</w:t>
      </w:r>
      <w:r w:rsidR="00FF6E06" w:rsidRPr="009C6530">
        <w:rPr>
          <w:rFonts w:ascii="Georgia" w:hAnsi="Georgia"/>
          <w:sz w:val="24"/>
          <w:szCs w:val="24"/>
        </w:rPr>
        <w:t xml:space="preserve"> the time</w:t>
      </w:r>
      <w:r w:rsidR="00205E1F" w:rsidRPr="009C6530">
        <w:rPr>
          <w:rFonts w:ascii="Georgia" w:hAnsi="Georgia"/>
          <w:sz w:val="24"/>
          <w:szCs w:val="24"/>
        </w:rPr>
        <w:t xml:space="preserve"> required for non </w:t>
      </w:r>
      <w:r w:rsidR="00FF6E06" w:rsidRPr="009C6530">
        <w:rPr>
          <w:rFonts w:ascii="Georgia" w:hAnsi="Georgia"/>
          <w:sz w:val="24"/>
          <w:szCs w:val="24"/>
        </w:rPr>
        <w:t xml:space="preserve">tech-savvy </w:t>
      </w:r>
      <w:r w:rsidR="00892E0A" w:rsidRPr="009C6530">
        <w:rPr>
          <w:rFonts w:ascii="Georgia" w:hAnsi="Georgia"/>
          <w:sz w:val="24"/>
          <w:szCs w:val="24"/>
        </w:rPr>
        <w:t xml:space="preserve">research and laboratory </w:t>
      </w:r>
      <w:r w:rsidR="00FF6E06" w:rsidRPr="009C6530">
        <w:rPr>
          <w:rFonts w:ascii="Georgia" w:hAnsi="Georgia"/>
          <w:sz w:val="24"/>
          <w:szCs w:val="24"/>
        </w:rPr>
        <w:t>personnel to accomplish hitherto impossible or difficult bioinformatics tasks swiftly and routinely.</w:t>
      </w:r>
    </w:p>
    <w:p w:rsidR="00FF6E06" w:rsidRPr="009C6530" w:rsidRDefault="00FF6E06" w:rsidP="008B4658">
      <w:pPr>
        <w:rPr>
          <w:rFonts w:ascii="Georgia" w:hAnsi="Georgia"/>
          <w:sz w:val="24"/>
          <w:szCs w:val="24"/>
        </w:rPr>
      </w:pPr>
    </w:p>
    <w:p w:rsidR="00A42503" w:rsidRPr="009C6530" w:rsidRDefault="00A42503" w:rsidP="008B4658">
      <w:pPr>
        <w:rPr>
          <w:rFonts w:ascii="Georgia" w:hAnsi="Georgia"/>
          <w:sz w:val="24"/>
          <w:szCs w:val="24"/>
        </w:rPr>
      </w:pPr>
    </w:p>
    <w:p w:rsidR="008B4658" w:rsidRPr="009C6530" w:rsidRDefault="008B4658" w:rsidP="0054712B">
      <w:pPr>
        <w:rPr>
          <w:rFonts w:ascii="Georgia" w:hAnsi="Georgia"/>
          <w:sz w:val="24"/>
          <w:szCs w:val="24"/>
        </w:rPr>
      </w:pPr>
    </w:p>
    <w:p w:rsidR="00A95144" w:rsidRPr="009C6530" w:rsidRDefault="00B558D2" w:rsidP="00A95144">
      <w:pPr>
        <w:jc w:val="center"/>
        <w:rPr>
          <w:rFonts w:ascii="Georgia" w:hAnsi="Georgia"/>
        </w:rPr>
      </w:pPr>
      <w:r w:rsidRPr="00B558D2">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247.5pt">
            <v:imagedata r:id="rId9" o:title=""/>
          </v:shape>
        </w:pict>
      </w:r>
    </w:p>
    <w:p w:rsidR="00A95144" w:rsidRPr="009C6530" w:rsidRDefault="00A95144" w:rsidP="0054712B">
      <w:pPr>
        <w:rPr>
          <w:rFonts w:ascii="Georgia" w:hAnsi="Georgia"/>
          <w:sz w:val="24"/>
          <w:szCs w:val="24"/>
        </w:rPr>
      </w:pPr>
    </w:p>
    <w:p w:rsidR="00A95144" w:rsidRPr="009C6530" w:rsidRDefault="00A95144" w:rsidP="00A95144">
      <w:pPr>
        <w:jc w:val="center"/>
        <w:rPr>
          <w:rFonts w:ascii="Georgia" w:hAnsi="Georgia"/>
          <w:sz w:val="24"/>
          <w:szCs w:val="24"/>
        </w:rPr>
      </w:pPr>
      <w:r w:rsidRPr="009C6530">
        <w:rPr>
          <w:rFonts w:ascii="Georgia" w:hAnsi="Georgia"/>
          <w:sz w:val="24"/>
          <w:szCs w:val="24"/>
        </w:rPr>
        <w:t>Figure 1. Aqwa: a High Throughput NGS Data Analysis and Visualization Tool</w:t>
      </w:r>
    </w:p>
    <w:p w:rsidR="006C0670" w:rsidRDefault="006C0670" w:rsidP="008311F8">
      <w:pPr>
        <w:jc w:val="center"/>
        <w:rPr>
          <w:rFonts w:ascii="Georgia" w:hAnsi="Georgia"/>
          <w:b/>
          <w:sz w:val="36"/>
          <w:szCs w:val="36"/>
        </w:rPr>
      </w:pPr>
    </w:p>
    <w:p w:rsidR="00A15299" w:rsidRPr="009C6530" w:rsidRDefault="006C0670" w:rsidP="008311F8">
      <w:pPr>
        <w:jc w:val="center"/>
        <w:rPr>
          <w:rFonts w:ascii="Georgia" w:hAnsi="Georgia"/>
          <w:b/>
          <w:sz w:val="36"/>
          <w:szCs w:val="36"/>
        </w:rPr>
      </w:pPr>
      <w:r>
        <w:rPr>
          <w:rFonts w:ascii="Georgia" w:hAnsi="Georgia"/>
          <w:b/>
          <w:sz w:val="36"/>
          <w:szCs w:val="36"/>
        </w:rPr>
        <w:br w:type="page"/>
      </w:r>
      <w:r>
        <w:rPr>
          <w:rFonts w:ascii="Georgia" w:hAnsi="Georgia"/>
          <w:b/>
          <w:sz w:val="36"/>
          <w:szCs w:val="36"/>
        </w:rPr>
        <w:lastRenderedPageBreak/>
        <w:t>Background and Significance</w:t>
      </w:r>
    </w:p>
    <w:p w:rsidR="00526C32" w:rsidRPr="009C6530" w:rsidRDefault="00526C32">
      <w:pPr>
        <w:rPr>
          <w:rFonts w:ascii="Georgia" w:hAnsi="Georgia"/>
          <w:sz w:val="24"/>
          <w:szCs w:val="24"/>
        </w:rPr>
      </w:pPr>
    </w:p>
    <w:p w:rsidR="00BC17A8" w:rsidRPr="009C6530" w:rsidRDefault="00BC17A8">
      <w:pPr>
        <w:rPr>
          <w:rFonts w:ascii="Georgia" w:hAnsi="Georgia"/>
          <w:b/>
          <w:sz w:val="24"/>
          <w:szCs w:val="24"/>
        </w:rPr>
      </w:pPr>
      <w:r w:rsidRPr="009C6530">
        <w:rPr>
          <w:rFonts w:ascii="Georgia" w:hAnsi="Georgia"/>
          <w:b/>
          <w:sz w:val="24"/>
          <w:szCs w:val="24"/>
        </w:rPr>
        <w:t xml:space="preserve">NextGen Technologies </w:t>
      </w:r>
    </w:p>
    <w:p w:rsidR="00F14A20" w:rsidRPr="009C6530" w:rsidRDefault="00D1491E" w:rsidP="0058248C">
      <w:pPr>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(4)</w:t>
      </w:r>
      <w:r w:rsidR="00B558D2">
        <w:rPr>
          <w:rFonts w:ascii="Georgia" w:hAnsi="Georgia"/>
          <w:sz w:val="24"/>
          <w:szCs w:val="24"/>
        </w:rPr>
        <w:fldChar w:fldCharType="end"/>
      </w:r>
      <w:r w:rsidRPr="009C6530">
        <w:rPr>
          <w:rFonts w:ascii="Georgia" w:hAnsi="Georgia"/>
          <w:sz w:val="24"/>
          <w:szCs w:val="24"/>
        </w:rPr>
        <w:t xml:space="preserve">, Roche/454 </w:t>
      </w:r>
      <w:r w:rsidR="00B558D2">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 </w:instrText>
      </w:r>
      <w:r w:rsidR="00B558D2">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EN.CITE.DATA </w:instrText>
      </w:r>
      <w:r w:rsidR="00B558D2">
        <w:rPr>
          <w:rFonts w:ascii="Georgia" w:hAnsi="Georgia"/>
          <w:sz w:val="24"/>
          <w:szCs w:val="24"/>
        </w:rPr>
      </w:r>
      <w:r w:rsidR="00B558D2">
        <w:rPr>
          <w:rFonts w:ascii="Georgia" w:hAnsi="Georgia"/>
          <w:sz w:val="24"/>
          <w:szCs w:val="24"/>
        </w:rPr>
        <w:fldChar w:fldCharType="end"/>
      </w:r>
      <w:r w:rsidR="00B558D2">
        <w:rPr>
          <w:rFonts w:ascii="Georgia" w:hAnsi="Georgia"/>
          <w:sz w:val="24"/>
          <w:szCs w:val="24"/>
        </w:rPr>
      </w:r>
      <w:r w:rsidR="00B558D2">
        <w:rPr>
          <w:rFonts w:ascii="Georgia" w:hAnsi="Georgia"/>
          <w:sz w:val="24"/>
          <w:szCs w:val="24"/>
        </w:rPr>
        <w:fldChar w:fldCharType="separate"/>
      </w:r>
      <w:r w:rsidR="001B4144">
        <w:rPr>
          <w:rFonts w:ascii="Georgia" w:hAnsi="Georgia"/>
          <w:sz w:val="24"/>
          <w:szCs w:val="24"/>
        </w:rPr>
        <w:t>(5)</w:t>
      </w:r>
      <w:r w:rsidR="00B558D2">
        <w:rPr>
          <w:rFonts w:ascii="Georgia" w:hAnsi="Georgia"/>
          <w:sz w:val="24"/>
          <w:szCs w:val="24"/>
        </w:rPr>
        <w:fldChar w:fldCharType="end"/>
      </w:r>
      <w:r w:rsidRPr="009C6530">
        <w:rPr>
          <w:rFonts w:ascii="Georgia" w:hAnsi="Georgia"/>
          <w:sz w:val="24"/>
          <w:szCs w:val="24"/>
        </w:rPr>
        <w:t xml:space="preserve"> and ABI/SOLiD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B558D2">
        <w:rPr>
          <w:rFonts w:ascii="Georgia" w:hAnsi="Georgia"/>
          <w:sz w:val="24"/>
          <w:szCs w:val="24"/>
        </w:rPr>
        <w:fldChar w:fldCharType="separate"/>
      </w:r>
      <w:r w:rsidR="001B4144">
        <w:rPr>
          <w:rFonts w:ascii="Georgia" w:hAnsi="Georgia"/>
          <w:sz w:val="24"/>
          <w:szCs w:val="24"/>
        </w:rPr>
        <w:t>(6)</w:t>
      </w:r>
      <w:r w:rsidR="00B558D2">
        <w:rPr>
          <w:rFonts w:ascii="Georgia" w:hAnsi="Georgia"/>
          <w:sz w:val="24"/>
          <w:szCs w:val="24"/>
        </w:rPr>
        <w:fldChar w:fldCharType="end"/>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Despite an initial capital outlay of $600 000 to $1.35 million, the cost per base is substantially lower than for Sanger sequencing.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5276DB" w:rsidRPr="009C6530">
        <w:rPr>
          <w:rFonts w:ascii="Georgia" w:hAnsi="Georgia"/>
          <w:sz w:val="24"/>
          <w:szCs w:val="24"/>
        </w:rPr>
        <w:t>(Figure 2)</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p>
    <w:p w:rsidR="00D737BE" w:rsidRPr="009C6530" w:rsidRDefault="008C3822" w:rsidP="00D737BE">
      <w:pPr>
        <w:autoSpaceDE w:val="0"/>
        <w:autoSpaceDN w:val="0"/>
        <w:adjustRightInd w:val="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mate-paired reads)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B558D2">
        <w:rPr>
          <w:rFonts w:ascii="Georgia" w:hAnsi="Georgia"/>
          <w:sz w:val="24"/>
          <w:szCs w:val="24"/>
        </w:rPr>
        <w:fldChar w:fldCharType="separate"/>
      </w:r>
      <w:r w:rsidR="001B4144">
        <w:rPr>
          <w:rFonts w:ascii="Georgia" w:hAnsi="Georgia"/>
          <w:sz w:val="24"/>
          <w:szCs w:val="24"/>
        </w:rPr>
        <w:t>(7)</w:t>
      </w:r>
      <w:r w:rsidR="00B558D2">
        <w:rPr>
          <w:rFonts w:ascii="Georgia" w:hAnsi="Georgia"/>
          <w:sz w:val="24"/>
          <w:szCs w:val="24"/>
        </w:rPr>
        <w:fldChar w:fldCharType="end"/>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0534B3" w:rsidRPr="009C6530">
        <w:rPr>
          <w:rFonts w:ascii="Georgia" w:hAnsi="Georgia" w:cs="TradeGothic-BoldTwo"/>
          <w:bCs/>
          <w:sz w:val="24"/>
          <w:szCs w:val="24"/>
        </w:rPr>
        <w:t>,</w:t>
      </w:r>
      <w:r w:rsidR="005D5C1A" w:rsidRPr="009C6530">
        <w:rPr>
          <w:rFonts w:ascii="Georgia" w:hAnsi="Georgia" w:cs="TradeGothic-BoldTwo"/>
          <w:bCs/>
          <w:sz w:val="24"/>
          <w:szCs w:val="24"/>
        </w:rPr>
        <w:t xml:space="preserve"> </w:t>
      </w:r>
      <w:r w:rsidR="000534B3" w:rsidRPr="009C6530">
        <w:rPr>
          <w:rFonts w:ascii="Georgia" w:hAnsi="Georgia" w:cs="TradeGothic-BoldTwo"/>
          <w:bCs/>
          <w:sz w:val="24"/>
          <w:szCs w:val="24"/>
        </w:rPr>
        <w:t xml:space="preserve">such as genomic regions, or exons of candidate genes, 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 xml:space="preserve">10,000 enrichment by hybridizing biotinylated BACs (bacterial artificial chromosomes) with targeted segments of genomic DNA </w:t>
      </w:r>
      <w:r w:rsidR="00B558D2">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B558D2">
        <w:rPr>
          <w:rFonts w:ascii="Georgia" w:hAnsi="Georgia" w:cs="TradeGothic-BoldTwo"/>
          <w:bCs/>
          <w:sz w:val="24"/>
          <w:szCs w:val="24"/>
        </w:rPr>
        <w:fldChar w:fldCharType="separate"/>
      </w:r>
      <w:r w:rsidR="001B4144">
        <w:rPr>
          <w:rFonts w:ascii="Georgia" w:hAnsi="Georgia" w:cs="TradeGothic-BoldTwo"/>
          <w:bCs/>
          <w:sz w:val="24"/>
          <w:szCs w:val="24"/>
        </w:rPr>
        <w:t>(8)</w:t>
      </w:r>
      <w:r w:rsidR="00B558D2">
        <w:rPr>
          <w:rFonts w:ascii="Georgia" w:hAnsi="Georgia" w:cs="TradeGothic-BoldTwo"/>
          <w:bCs/>
          <w:sz w:val="24"/>
          <w:szCs w:val="24"/>
        </w:rPr>
        <w:fldChar w:fldCharType="end"/>
      </w:r>
      <w:r w:rsidR="00B5036F" w:rsidRPr="009C6530">
        <w:rPr>
          <w:rFonts w:ascii="Georgia" w:hAnsi="Georgia" w:cs="TradeGothic-BoldTwo"/>
          <w:bCs/>
          <w:sz w:val="24"/>
          <w:szCs w:val="24"/>
        </w:rPr>
        <w:t xml:space="preserve">, microarray-based enrichment of several kilobase-sized human genomic regions </w:t>
      </w:r>
      <w:r w:rsidR="00B558D2">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 </w:instrText>
      </w:r>
      <w:r w:rsidR="00B558D2">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EN.CITE.DATA </w:instrText>
      </w:r>
      <w:r w:rsidR="00B558D2">
        <w:rPr>
          <w:rFonts w:ascii="Georgia" w:hAnsi="Georgia" w:cs="TradeGothic-BoldTwo"/>
          <w:bCs/>
          <w:sz w:val="24"/>
          <w:szCs w:val="24"/>
        </w:rPr>
      </w:r>
      <w:r w:rsidR="00B558D2">
        <w:rPr>
          <w:rFonts w:ascii="Georgia" w:hAnsi="Georgia" w:cs="TradeGothic-BoldTwo"/>
          <w:bCs/>
          <w:sz w:val="24"/>
          <w:szCs w:val="24"/>
        </w:rPr>
        <w:fldChar w:fldCharType="end"/>
      </w:r>
      <w:r w:rsidR="00B558D2">
        <w:rPr>
          <w:rFonts w:ascii="Georgia" w:hAnsi="Georgia" w:cs="TradeGothic-BoldTwo"/>
          <w:bCs/>
          <w:sz w:val="24"/>
          <w:szCs w:val="24"/>
        </w:rPr>
      </w:r>
      <w:r w:rsidR="00B558D2">
        <w:rPr>
          <w:rFonts w:ascii="Georgia" w:hAnsi="Georgia" w:cs="TradeGothic-BoldTwo"/>
          <w:bCs/>
          <w:sz w:val="24"/>
          <w:szCs w:val="24"/>
        </w:rPr>
        <w:fldChar w:fldCharType="separate"/>
      </w:r>
      <w:r w:rsidR="001B4144">
        <w:rPr>
          <w:rFonts w:ascii="Georgia" w:hAnsi="Georgia" w:cs="TradeGothic-BoldTwo"/>
          <w:bCs/>
          <w:sz w:val="24"/>
          <w:szCs w:val="24"/>
        </w:rPr>
        <w:t>(9)</w:t>
      </w:r>
      <w:r w:rsidR="00B558D2">
        <w:rPr>
          <w:rFonts w:ascii="Georgia" w:hAnsi="Georgia" w:cs="TradeGothic-BoldTwo"/>
          <w:bCs/>
          <w:sz w:val="24"/>
          <w:szCs w:val="24"/>
        </w:rPr>
        <w:fldChar w:fldCharType="end"/>
      </w:r>
      <w:r w:rsidR="00B5036F" w:rsidRPr="009C6530">
        <w:rPr>
          <w:rFonts w:ascii="Georgia" w:hAnsi="Georgia" w:cs="TradeGothic-BoldTwo"/>
          <w:bCs/>
          <w:sz w:val="24"/>
          <w:szCs w:val="24"/>
        </w:rPr>
        <w:t xml:space="preserve"> and multiplex PCR amplification of 170 exons </w:t>
      </w:r>
      <w:r w:rsidR="00B558D2">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B558D2">
        <w:rPr>
          <w:rFonts w:ascii="Georgia" w:hAnsi="Georgia" w:cs="TradeGothic-BoldTwo"/>
          <w:bCs/>
          <w:sz w:val="24"/>
          <w:szCs w:val="24"/>
        </w:rPr>
        <w:fldChar w:fldCharType="separate"/>
      </w:r>
      <w:r w:rsidR="001B4144">
        <w:rPr>
          <w:rFonts w:ascii="Georgia" w:hAnsi="Georgia" w:cs="TradeGothic-BoldTwo"/>
          <w:bCs/>
          <w:sz w:val="24"/>
          <w:szCs w:val="24"/>
        </w:rPr>
        <w:t>(10)</w:t>
      </w:r>
      <w:r w:rsidR="00B558D2">
        <w:rPr>
          <w:rFonts w:ascii="Georgia" w:hAnsi="Georgia" w:cs="TradeGothic-BoldTwo"/>
          <w:bCs/>
          <w:sz w:val="24"/>
          <w:szCs w:val="24"/>
        </w:rPr>
        <w:fldChar w:fldCharType="end"/>
      </w:r>
      <w:r w:rsidR="00B5036F" w:rsidRPr="009C6530">
        <w:rPr>
          <w:rFonts w:ascii="Georgia" w:hAnsi="Georgia" w:cs="TradeGothic-BoldTwo"/>
          <w:bCs/>
          <w:sz w:val="24"/>
          <w:szCs w:val="24"/>
        </w:rPr>
        <w:t>.</w:t>
      </w:r>
    </w:p>
    <w:p w:rsidR="00416C92" w:rsidRPr="009C6530" w:rsidRDefault="00B558D2" w:rsidP="00835F05">
      <w:pPr>
        <w:pStyle w:val="NormalWeb"/>
        <w:rPr>
          <w:rFonts w:ascii="Georgia" w:hAnsi="Georgia"/>
        </w:rPr>
      </w:pPr>
      <w:r w:rsidRPr="00B558D2">
        <w:rPr>
          <w:rFonts w:ascii="Georgia" w:hAnsi="Georgia"/>
        </w:rPr>
        <w:lastRenderedPageBreak/>
        <w:pict>
          <v:shape id="Object 5" o:spid="_x0000_i1026"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0" o:title="" croptop="-1768f" cropbottom="-1246f" cropleft="-893f" cropright="-479f"/>
            <o:lock v:ext="edit" aspectratio="f"/>
          </v:shape>
        </w:pict>
      </w:r>
    </w:p>
    <w:p w:rsidR="006332A0" w:rsidRPr="009C6530" w:rsidRDefault="006332A0" w:rsidP="006E4A6F">
      <w:pPr>
        <w:pStyle w:val="NormalWeb"/>
        <w:jc w:val="center"/>
        <w:rPr>
          <w:rFonts w:ascii="Georgia" w:hAnsi="Georgia"/>
        </w:rPr>
      </w:pPr>
      <w:r w:rsidRPr="009C6530">
        <w:rPr>
          <w:rFonts w:ascii="Georgia" w:hAnsi="Georgia"/>
        </w:rPr>
        <w:t>Figure 2. NextGen Sequencing Technology Roadmap</w:t>
      </w:r>
    </w:p>
    <w:p w:rsidR="00F81419" w:rsidRPr="009C6530" w:rsidRDefault="00970AB5" w:rsidP="00F81419">
      <w:pPr>
        <w:pStyle w:val="NormalWeb"/>
        <w:rPr>
          <w:rFonts w:ascii="Georgia" w:hAnsi="Georgia"/>
          <w:b/>
        </w:rPr>
      </w:pPr>
      <w:r w:rsidRPr="009C6530">
        <w:rPr>
          <w:rFonts w:ascii="Georgia" w:hAnsi="Georgia"/>
          <w:b/>
        </w:rPr>
        <w:t>3G Technologies</w:t>
      </w:r>
      <w:r w:rsidR="00F81419" w:rsidRPr="009C6530">
        <w:rPr>
          <w:rFonts w:ascii="Georgia" w:hAnsi="Georgia"/>
          <w:b/>
        </w:rPr>
        <w:t> </w:t>
      </w:r>
    </w:p>
    <w:p w:rsidR="00F81419" w:rsidRPr="009C6530" w:rsidRDefault="003E6793" w:rsidP="00CD20E4">
      <w:pPr>
        <w:pStyle w:val="NormalWeb"/>
        <w:rPr>
          <w:rFonts w:ascii="Georgia" w:hAnsi="Georgia"/>
        </w:rPr>
      </w:pPr>
      <w:r w:rsidRPr="009C6530">
        <w:rPr>
          <w:rFonts w:ascii="Georgia" w:hAnsi="Georgia"/>
        </w:rPr>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11"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2"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3"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hyperlink r:id="rId14"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441F3A" w:rsidRPr="009C6530" w:rsidRDefault="00BC17A8" w:rsidP="00441F3A">
      <w:pPr>
        <w:tabs>
          <w:tab w:val="left" w:pos="3240"/>
        </w:tabs>
        <w:rPr>
          <w:rFonts w:ascii="Georgia" w:hAnsi="Georgia"/>
          <w:b/>
          <w:sz w:val="24"/>
          <w:szCs w:val="24"/>
        </w:rPr>
      </w:pPr>
      <w:r w:rsidRPr="009C6530">
        <w:rPr>
          <w:rFonts w:ascii="Georgia" w:hAnsi="Georgia"/>
          <w:b/>
          <w:sz w:val="24"/>
          <w:szCs w:val="24"/>
        </w:rPr>
        <w:t>NextGen Applications</w:t>
      </w:r>
    </w:p>
    <w:p w:rsidR="0044131F" w:rsidRPr="009C6530" w:rsidRDefault="0044131F" w:rsidP="003E6793">
      <w:pPr>
        <w:rPr>
          <w:rFonts w:ascii="Georgia" w:hAnsi="Georgia"/>
          <w:sz w:val="24"/>
          <w:szCs w:val="24"/>
        </w:rPr>
      </w:pPr>
    </w:p>
    <w:p w:rsidR="00673172" w:rsidRPr="009C6530" w:rsidRDefault="003243B6" w:rsidP="00A17D6F">
      <w:pPr>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B558D2">
        <w:rPr>
          <w:rFonts w:ascii="Georgia" w:hAnsi="Georgia" w:cs="JansonText-Roman"/>
          <w:sz w:val="24"/>
          <w:szCs w:val="24"/>
        </w:rPr>
        <w:fldChar w:fldCharType="begin"/>
      </w:r>
      <w:r w:rsidR="001B4144">
        <w:rPr>
          <w:rFonts w:ascii="Georgia" w:hAnsi="Georgia" w:cs="JansonText-Roman"/>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B558D2">
        <w:rPr>
          <w:rFonts w:ascii="Georgia" w:hAnsi="Georgia" w:cs="JansonText-Roman"/>
          <w:sz w:val="24"/>
          <w:szCs w:val="24"/>
        </w:rPr>
        <w:fldChar w:fldCharType="separate"/>
      </w:r>
      <w:r w:rsidR="001B4144">
        <w:rPr>
          <w:rFonts w:ascii="Georgia" w:hAnsi="Georgia" w:cs="JansonText-Roman"/>
          <w:sz w:val="24"/>
          <w:szCs w:val="24"/>
        </w:rPr>
        <w:t>(7)</w:t>
      </w:r>
      <w:r w:rsidR="00B558D2">
        <w:rPr>
          <w:rFonts w:ascii="Georgia" w:hAnsi="Georgia" w:cs="JansonText-Roman"/>
          <w:sz w:val="24"/>
          <w:szCs w:val="24"/>
        </w:rPr>
        <w:fldChar w:fldCharType="end"/>
      </w:r>
      <w:r w:rsidRPr="009C6530">
        <w:rPr>
          <w:rFonts w:ascii="Georgia" w:hAnsi="Georgia" w:cs="JansonText-Roman"/>
          <w:sz w:val="24"/>
          <w:szCs w:val="24"/>
        </w:rPr>
        <w:t xml:space="preserve">.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themeColor="text1"/>
          <w:sz w:val="24"/>
          <w:szCs w:val="24"/>
        </w:rPr>
        <w:t>p</w:t>
      </w:r>
      <w:r w:rsidR="00E17D88" w:rsidRPr="006C0670">
        <w:rPr>
          <w:rFonts w:ascii="Georgia" w:hAnsi="Georgia" w:cs="JansonText-Bold"/>
          <w:bCs/>
          <w:color w:val="000000" w:themeColor="text1"/>
          <w:sz w:val="24"/>
          <w:szCs w:val="24"/>
        </w:rPr>
        <w:t>rotein-DNA interactions</w:t>
      </w:r>
      <w:r w:rsidR="002E2EE3" w:rsidRPr="006C0670">
        <w:rPr>
          <w:rFonts w:ascii="Georgia" w:hAnsi="Georgia" w:cs="JansonText-Bold"/>
          <w:bCs/>
          <w:color w:val="000000" w:themeColor="text1"/>
          <w:sz w:val="24"/>
          <w:szCs w:val="24"/>
        </w:rPr>
        <w:t xml:space="preserve">, </w:t>
      </w:r>
      <w:r w:rsidR="00E17D88" w:rsidRPr="006C0670">
        <w:rPr>
          <w:rFonts w:ascii="Georgia" w:hAnsi="Georgia" w:cs="JansonText-Bold"/>
          <w:bCs/>
          <w:color w:val="000000" w:themeColor="text1"/>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F01420">
        <w:rPr>
          <w:rFonts w:ascii="Georgia" w:hAnsi="Georgia" w:cs="JansonText-Roman"/>
          <w:sz w:val="24"/>
          <w:szCs w:val="24"/>
        </w:rPr>
        <w:t>protein-</w:t>
      </w:r>
      <w:r w:rsidR="00E7140D" w:rsidRPr="009C6530">
        <w:rPr>
          <w:rFonts w:ascii="Georgia" w:hAnsi="Georgia" w:cs="JansonText-Roman"/>
          <w:sz w:val="24"/>
          <w:szCs w:val="24"/>
        </w:rPr>
        <w:t>DNA complexes</w:t>
      </w:r>
      <w:r w:rsidR="002E2EE3" w:rsidRPr="009C6530">
        <w:rPr>
          <w:rFonts w:ascii="Georgia" w:hAnsi="Georgia" w:cs="JansonText-Roman"/>
          <w:sz w:val="24"/>
          <w:szCs w:val="24"/>
        </w:rPr>
        <w:t>. The DNA 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w:t>
      </w:r>
      <w:r w:rsidR="00EF3A28" w:rsidRPr="009C6530">
        <w:rPr>
          <w:rFonts w:ascii="Georgia" w:hAnsi="Georgia" w:cs="Arial"/>
          <w:sz w:val="24"/>
          <w:szCs w:val="24"/>
        </w:rPr>
        <w:lastRenderedPageBreak/>
        <w:t>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w:t>
      </w:r>
      <w:r w:rsidR="00B558D2">
        <w:rPr>
          <w:rFonts w:ascii="Georgia" w:hAnsi="Georgia" w:cs="Arial"/>
          <w:sz w:val="24"/>
          <w:szCs w:val="24"/>
        </w:rPr>
        <w:fldChar w:fldCharType="begin"/>
      </w:r>
      <w:r w:rsidR="001B4144">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B558D2">
        <w:rPr>
          <w:rFonts w:ascii="Georgia" w:hAnsi="Georgia" w:cs="Arial"/>
          <w:sz w:val="24"/>
          <w:szCs w:val="24"/>
        </w:rPr>
        <w:fldChar w:fldCharType="separate"/>
      </w:r>
      <w:r w:rsidR="001B4144">
        <w:rPr>
          <w:rFonts w:ascii="Georgia" w:hAnsi="Georgia" w:cs="Arial"/>
          <w:sz w:val="24"/>
          <w:szCs w:val="24"/>
        </w:rPr>
        <w:t>(11)</w:t>
      </w:r>
      <w:r w:rsidR="00B558D2">
        <w:rPr>
          <w:rFonts w:ascii="Georgia" w:hAnsi="Georgia" w:cs="Arial"/>
          <w:sz w:val="24"/>
          <w:szCs w:val="24"/>
        </w:rPr>
        <w:fldChar w:fldCharType="end"/>
      </w:r>
      <w:r w:rsidR="00673172" w:rsidRPr="009C6530">
        <w:rPr>
          <w:rFonts w:ascii="Georgia" w:hAnsi="Georgia" w:cs="Arial"/>
          <w:sz w:val="24"/>
          <w:szCs w:val="24"/>
        </w:rPr>
        <w:t xml:space="preserve">.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B558D2">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 </w:instrText>
      </w:r>
      <w:r w:rsidR="00B558D2">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EN.CITE.DATA </w:instrText>
      </w:r>
      <w:r w:rsidR="00B558D2">
        <w:rPr>
          <w:rFonts w:ascii="Georgia" w:hAnsi="Georgia"/>
          <w:sz w:val="24"/>
          <w:szCs w:val="24"/>
        </w:rPr>
      </w:r>
      <w:r w:rsidR="00B558D2">
        <w:rPr>
          <w:rFonts w:ascii="Georgia" w:hAnsi="Georgia"/>
          <w:sz w:val="24"/>
          <w:szCs w:val="24"/>
        </w:rPr>
        <w:fldChar w:fldCharType="end"/>
      </w:r>
      <w:r w:rsidR="00B558D2">
        <w:rPr>
          <w:rFonts w:ascii="Georgia" w:hAnsi="Georgia"/>
          <w:sz w:val="24"/>
          <w:szCs w:val="24"/>
        </w:rPr>
      </w:r>
      <w:r w:rsidR="00B558D2">
        <w:rPr>
          <w:rFonts w:ascii="Georgia" w:hAnsi="Georgia"/>
          <w:sz w:val="24"/>
          <w:szCs w:val="24"/>
        </w:rPr>
        <w:fldChar w:fldCharType="separate"/>
      </w:r>
      <w:r w:rsidR="001B4144">
        <w:rPr>
          <w:rFonts w:ascii="Georgia" w:hAnsi="Georgia"/>
          <w:sz w:val="24"/>
          <w:szCs w:val="24"/>
        </w:rPr>
        <w:t>(12)</w:t>
      </w:r>
      <w:r w:rsidR="00B558D2">
        <w:rPr>
          <w:rFonts w:ascii="Georgia" w:hAnsi="Georgia"/>
          <w:sz w:val="24"/>
          <w:szCs w:val="24"/>
        </w:rPr>
        <w:fldChar w:fldCharType="end"/>
      </w:r>
      <w:r w:rsidR="00A17D6F" w:rsidRPr="009C6530">
        <w:rPr>
          <w:rFonts w:ascii="Georgia" w:hAnsi="Georgia"/>
          <w:sz w:val="24"/>
          <w:szCs w:val="24"/>
        </w:rPr>
        <w:t xml:space="preserve">,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A17D6F" w:rsidRPr="009C6530" w:rsidRDefault="00A17D6F" w:rsidP="0077358B">
      <w:pPr>
        <w:rPr>
          <w:rFonts w:ascii="Georgia" w:hAnsi="Georgia" w:cs="Arial"/>
          <w:b/>
          <w:sz w:val="24"/>
          <w:szCs w:val="24"/>
        </w:rPr>
      </w:pPr>
    </w:p>
    <w:p w:rsidR="00C60CA4" w:rsidRPr="009C6530" w:rsidRDefault="00740F92" w:rsidP="00FA217A">
      <w:pPr>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B558D2">
        <w:rPr>
          <w:rFonts w:ascii="Georgia" w:hAnsi="Georgia"/>
          <w:sz w:val="24"/>
          <w:szCs w:val="24"/>
        </w:rPr>
        <w:fldChar w:fldCharType="separate"/>
      </w:r>
      <w:r w:rsidR="001B4144">
        <w:rPr>
          <w:rFonts w:ascii="Georgia" w:hAnsi="Georgia"/>
          <w:sz w:val="24"/>
          <w:szCs w:val="24"/>
        </w:rPr>
        <w:t>(13)</w:t>
      </w:r>
      <w:r w:rsidR="00B558D2">
        <w:rPr>
          <w:rFonts w:ascii="Georgia" w:hAnsi="Georgia"/>
          <w:sz w:val="24"/>
          <w:szCs w:val="24"/>
        </w:rPr>
        <w:fldChar w:fldCharType="end"/>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B558D2">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 </w:instrText>
      </w:r>
      <w:r w:rsidR="00B558D2">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EN.CITE.DATA </w:instrText>
      </w:r>
      <w:r w:rsidR="00B558D2">
        <w:rPr>
          <w:rFonts w:ascii="Georgia" w:hAnsi="Georgia"/>
          <w:sz w:val="24"/>
          <w:szCs w:val="24"/>
        </w:rPr>
      </w:r>
      <w:r w:rsidR="00B558D2">
        <w:rPr>
          <w:rFonts w:ascii="Georgia" w:hAnsi="Georgia"/>
          <w:sz w:val="24"/>
          <w:szCs w:val="24"/>
        </w:rPr>
        <w:fldChar w:fldCharType="end"/>
      </w:r>
      <w:r w:rsidR="00B558D2">
        <w:rPr>
          <w:rFonts w:ascii="Georgia" w:hAnsi="Georgia"/>
          <w:sz w:val="24"/>
          <w:szCs w:val="24"/>
        </w:rPr>
      </w:r>
      <w:r w:rsidR="00B558D2">
        <w:rPr>
          <w:rFonts w:ascii="Georgia" w:hAnsi="Georgia"/>
          <w:sz w:val="24"/>
          <w:szCs w:val="24"/>
        </w:rPr>
        <w:fldChar w:fldCharType="separate"/>
      </w:r>
      <w:r w:rsidR="001B4144">
        <w:rPr>
          <w:rFonts w:ascii="Georgia" w:hAnsi="Georgia"/>
          <w:sz w:val="24"/>
          <w:szCs w:val="24"/>
        </w:rPr>
        <w:t>(14)</w:t>
      </w:r>
      <w:r w:rsidR="00B558D2">
        <w:rPr>
          <w:rFonts w:ascii="Georgia" w:hAnsi="Georgia"/>
          <w:sz w:val="24"/>
          <w:szCs w:val="24"/>
        </w:rPr>
        <w:fldChar w:fldCharType="end"/>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w:t>
      </w:r>
      <w:r w:rsidR="00B558D2">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 </w:instrText>
      </w:r>
      <w:r w:rsidR="00B558D2">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EN.CITE.DATA </w:instrText>
      </w:r>
      <w:r w:rsidR="00B558D2">
        <w:rPr>
          <w:rFonts w:ascii="Georgia" w:hAnsi="Georgia" w:cs="Arial"/>
          <w:sz w:val="24"/>
          <w:szCs w:val="24"/>
        </w:rPr>
      </w:r>
      <w:r w:rsidR="00B558D2">
        <w:rPr>
          <w:rFonts w:ascii="Georgia" w:hAnsi="Georgia" w:cs="Arial"/>
          <w:sz w:val="24"/>
          <w:szCs w:val="24"/>
        </w:rPr>
        <w:fldChar w:fldCharType="end"/>
      </w:r>
      <w:r w:rsidR="00B558D2">
        <w:rPr>
          <w:rFonts w:ascii="Georgia" w:hAnsi="Georgia" w:cs="Arial"/>
          <w:sz w:val="24"/>
          <w:szCs w:val="24"/>
        </w:rPr>
      </w:r>
      <w:r w:rsidR="00B558D2">
        <w:rPr>
          <w:rFonts w:ascii="Georgia" w:hAnsi="Georgia" w:cs="Arial"/>
          <w:sz w:val="24"/>
          <w:szCs w:val="24"/>
        </w:rPr>
        <w:fldChar w:fldCharType="separate"/>
      </w:r>
      <w:r w:rsidR="001B4144">
        <w:rPr>
          <w:rFonts w:ascii="Georgia" w:hAnsi="Georgia" w:cs="Arial"/>
          <w:sz w:val="24"/>
          <w:szCs w:val="24"/>
        </w:rPr>
        <w:t>(15)</w:t>
      </w:r>
      <w:r w:rsidR="00B558D2">
        <w:rPr>
          <w:rFonts w:ascii="Georgia" w:hAnsi="Georgia" w:cs="Arial"/>
          <w:sz w:val="24"/>
          <w:szCs w:val="24"/>
        </w:rPr>
        <w:fldChar w:fldCharType="end"/>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 xml:space="preserve">100 kilobases and greater contribute substantially to genomic variation between normal humans </w:t>
      </w:r>
      <w:r w:rsidR="00B558D2">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 </w:instrText>
      </w:r>
      <w:r w:rsidR="00B558D2">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EN.CITE.DATA </w:instrText>
      </w:r>
      <w:r w:rsidR="00B558D2">
        <w:rPr>
          <w:rFonts w:ascii="Georgia" w:hAnsi="Georgia" w:cs="Arial"/>
          <w:sz w:val="24"/>
          <w:szCs w:val="24"/>
        </w:rPr>
      </w:r>
      <w:r w:rsidR="00B558D2">
        <w:rPr>
          <w:rFonts w:ascii="Georgia" w:hAnsi="Georgia" w:cs="Arial"/>
          <w:sz w:val="24"/>
          <w:szCs w:val="24"/>
        </w:rPr>
        <w:fldChar w:fldCharType="end"/>
      </w:r>
      <w:r w:rsidR="00B558D2">
        <w:rPr>
          <w:rFonts w:ascii="Georgia" w:hAnsi="Georgia" w:cs="Arial"/>
          <w:sz w:val="24"/>
          <w:szCs w:val="24"/>
        </w:rPr>
      </w:r>
      <w:r w:rsidR="00B558D2">
        <w:rPr>
          <w:rFonts w:ascii="Georgia" w:hAnsi="Georgia" w:cs="Arial"/>
          <w:sz w:val="24"/>
          <w:szCs w:val="24"/>
        </w:rPr>
        <w:fldChar w:fldCharType="separate"/>
      </w:r>
      <w:r w:rsidR="001B4144">
        <w:rPr>
          <w:rFonts w:ascii="Georgia" w:hAnsi="Georgia" w:cs="Arial"/>
          <w:sz w:val="24"/>
          <w:szCs w:val="24"/>
        </w:rPr>
        <w:t>(16, 17)</w:t>
      </w:r>
      <w:r w:rsidR="00B558D2">
        <w:rPr>
          <w:rFonts w:ascii="Georgia" w:hAnsi="Georgia" w:cs="Arial"/>
          <w:sz w:val="24"/>
          <w:szCs w:val="24"/>
        </w:rPr>
        <w:fldChar w:fldCharType="end"/>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(18)</w:t>
      </w:r>
      <w:r w:rsidR="00B558D2">
        <w:rPr>
          <w:rFonts w:ascii="Georgia" w:hAnsi="Georgia"/>
          <w:sz w:val="24"/>
          <w:szCs w:val="24"/>
        </w:rPr>
        <w:fldChar w:fldCharType="end"/>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(19)</w:t>
      </w:r>
      <w:r w:rsidR="00B558D2">
        <w:rPr>
          <w:rFonts w:ascii="Georgia" w:hAnsi="Georgia"/>
          <w:sz w:val="24"/>
          <w:szCs w:val="24"/>
        </w:rPr>
        <w:fldChar w:fldCharType="end"/>
      </w:r>
      <w:r w:rsidR="00D010A2" w:rsidRPr="009C6530">
        <w:rPr>
          <w:rFonts w:ascii="Georgia" w:hAnsi="Georgia"/>
          <w:sz w:val="24"/>
          <w:szCs w:val="24"/>
        </w:rPr>
        <w:t>.</w:t>
      </w:r>
    </w:p>
    <w:p w:rsidR="00C60CA4" w:rsidRPr="009C6530" w:rsidRDefault="00C60CA4" w:rsidP="0077358B">
      <w:pPr>
        <w:rPr>
          <w:rFonts w:ascii="Georgia" w:hAnsi="Georgia"/>
          <w:sz w:val="24"/>
          <w:szCs w:val="24"/>
        </w:rPr>
      </w:pPr>
    </w:p>
    <w:p w:rsidR="003243B6" w:rsidRPr="009C6530" w:rsidRDefault="003243B6" w:rsidP="003243B6">
      <w:pPr>
        <w:rPr>
          <w:rFonts w:ascii="Georgia" w:hAnsi="Georgia"/>
          <w:sz w:val="24"/>
          <w:szCs w:val="24"/>
        </w:rPr>
      </w:pPr>
      <w:r w:rsidRPr="009C6530">
        <w:rPr>
          <w:rFonts w:ascii="Georgia" w:hAnsi="Georgia"/>
          <w:sz w:val="24"/>
          <w:szCs w:val="24"/>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w:t>
      </w:r>
      <w:r w:rsidR="002A451D">
        <w:rPr>
          <w:rFonts w:ascii="Georgia" w:hAnsi="Georgia"/>
          <w:sz w:val="24"/>
          <w:szCs w:val="24"/>
        </w:rPr>
        <w:t>s</w:t>
      </w:r>
      <w:r w:rsidRPr="009C6530">
        <w:rPr>
          <w:rFonts w:ascii="Georgia" w:hAnsi="Georgia"/>
          <w:sz w:val="24"/>
          <w:szCs w:val="24"/>
        </w:rPr>
        <w:t xml:space="preserve"> tools as one of its four stated goals (http://www.genome.gov/25521743). New bioinformatics tools for assembling metagenomics data (http://nihroadmap.nih.gov/hmp/fundedresearch.asp) are required to assembling and finding genes and genomic variation in heterogeneous metagenomic datasets, a task that cannot be handled by currently available software. </w:t>
      </w:r>
    </w:p>
    <w:p w:rsidR="003243B6" w:rsidRPr="009C6530" w:rsidRDefault="003243B6" w:rsidP="00565235">
      <w:pPr>
        <w:rPr>
          <w:rFonts w:ascii="Georgia" w:hAnsi="Georgia"/>
          <w:sz w:val="24"/>
          <w:szCs w:val="24"/>
        </w:rPr>
      </w:pPr>
    </w:p>
    <w:p w:rsidR="006744EC" w:rsidRPr="009C6530" w:rsidRDefault="006744EC" w:rsidP="00565235">
      <w:pPr>
        <w:rPr>
          <w:rFonts w:ascii="Georgia" w:hAnsi="Georgia"/>
          <w:sz w:val="24"/>
          <w:szCs w:val="24"/>
        </w:rPr>
      </w:pPr>
      <w:r w:rsidRPr="009C6530">
        <w:rPr>
          <w:rFonts w:ascii="Georgia" w:hAnsi="Georgia"/>
          <w:sz w:val="24"/>
          <w:szCs w:val="24"/>
        </w:rPr>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(20)</w:t>
      </w:r>
      <w:r w:rsidR="00B558D2">
        <w:rPr>
          <w:rFonts w:ascii="Georgia" w:hAnsi="Georgia"/>
          <w:sz w:val="24"/>
          <w:szCs w:val="24"/>
        </w:rPr>
        <w:fldChar w:fldCharType="end"/>
      </w:r>
      <w:r w:rsidR="00235B88" w:rsidRPr="009C6530">
        <w:rPr>
          <w:rFonts w:ascii="Georgia" w:hAnsi="Georgia"/>
          <w:sz w:val="24"/>
          <w:szCs w:val="24"/>
        </w:rPr>
        <w:t>. As the focus in human genetics has shifted to multi-gene, complex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E6793">
      <w:pPr>
        <w:rPr>
          <w:rFonts w:ascii="Georgia" w:hAnsi="Georgia"/>
          <w:sz w:val="24"/>
          <w:szCs w:val="24"/>
        </w:rPr>
      </w:pPr>
    </w:p>
    <w:p w:rsidR="00BC17A8" w:rsidRPr="009C6530" w:rsidRDefault="00BC17A8" w:rsidP="000B1747">
      <w:pPr>
        <w:rPr>
          <w:rFonts w:ascii="Georgia" w:hAnsi="Georgia"/>
          <w:b/>
          <w:sz w:val="24"/>
          <w:szCs w:val="24"/>
        </w:rPr>
      </w:pPr>
      <w:r w:rsidRPr="009C6530">
        <w:rPr>
          <w:rFonts w:ascii="Georgia" w:hAnsi="Georgia"/>
          <w:b/>
          <w:sz w:val="24"/>
          <w:szCs w:val="24"/>
        </w:rPr>
        <w:t>NextGen Bioinformatics</w:t>
      </w:r>
    </w:p>
    <w:p w:rsidR="00B07555" w:rsidRPr="009C6530" w:rsidRDefault="00B07555" w:rsidP="00B07555">
      <w:pPr>
        <w:rPr>
          <w:rFonts w:ascii="Georgia" w:hAnsi="Georgia"/>
          <w:sz w:val="24"/>
          <w:szCs w:val="24"/>
        </w:rPr>
      </w:pPr>
    </w:p>
    <w:p w:rsidR="00D96509" w:rsidRPr="009C6530" w:rsidRDefault="00B07555" w:rsidP="00B07555">
      <w:pPr>
        <w:rPr>
          <w:rFonts w:ascii="Georgia" w:hAnsi="Georgia"/>
          <w:sz w:val="24"/>
          <w:szCs w:val="24"/>
        </w:rPr>
      </w:pPr>
      <w:r w:rsidRPr="009C6530">
        <w:rPr>
          <w:rFonts w:ascii="Georgia" w:hAnsi="Georgia"/>
          <w:sz w:val="24"/>
          <w:szCs w:val="24"/>
        </w:rPr>
        <w:t xml:space="preserve">The anticipated growth of NextGen sequencing among clinical diagnostics labs requires streamlined sample preparation 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xml:space="preserve">. A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smaller labs to do big science.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B558D2">
        <w:rPr>
          <w:rFonts w:ascii="Georgia" w:hAnsi="Georgia"/>
          <w:sz w:val="24"/>
          <w:szCs w:val="24"/>
        </w:rPr>
        <w:fldChar w:fldCharType="separate"/>
      </w:r>
      <w:r w:rsidR="001B4144">
        <w:rPr>
          <w:rFonts w:ascii="Georgia" w:hAnsi="Georgia"/>
          <w:sz w:val="24"/>
          <w:szCs w:val="24"/>
        </w:rPr>
        <w:t>(21)</w:t>
      </w:r>
      <w:r w:rsidR="00B558D2">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B558D2">
        <w:rPr>
          <w:rFonts w:ascii="Georgia" w:hAnsi="Georgia"/>
          <w:sz w:val="24"/>
          <w:szCs w:val="24"/>
        </w:rPr>
        <w:fldChar w:fldCharType="separate"/>
      </w:r>
      <w:r w:rsidR="001B4144">
        <w:rPr>
          <w:rFonts w:ascii="Georgia" w:hAnsi="Georgia"/>
          <w:sz w:val="24"/>
          <w:szCs w:val="24"/>
        </w:rPr>
        <w:t>(22)</w:t>
      </w:r>
      <w:r w:rsidR="00B558D2">
        <w:rPr>
          <w:rFonts w:ascii="Georgia" w:hAnsi="Georgia"/>
          <w:sz w:val="24"/>
          <w:szCs w:val="24"/>
        </w:rPr>
        <w:fldChar w:fldCharType="end"/>
      </w:r>
      <w:r w:rsidR="00F72B00" w:rsidRPr="009C6530">
        <w:rPr>
          <w:rFonts w:ascii="Georgia" w:hAnsi="Georgia"/>
          <w:sz w:val="24"/>
          <w:szCs w:val="24"/>
        </w:rPr>
        <w:t xml:space="preserve">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(23)</w:t>
      </w:r>
      <w:r w:rsidR="00B558D2">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(24)</w:t>
      </w:r>
      <w:r w:rsidR="00B558D2">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(25)</w:t>
      </w:r>
      <w:r w:rsidR="00B558D2">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(26)</w:t>
      </w:r>
      <w:r w:rsidR="00B558D2">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(27)</w:t>
      </w:r>
      <w:r w:rsidR="00B558D2">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B558D2">
        <w:rPr>
          <w:rFonts w:ascii="Georgia" w:hAnsi="Georgia"/>
          <w:sz w:val="24"/>
          <w:szCs w:val="24"/>
        </w:rPr>
        <w:fldChar w:fldCharType="separate"/>
      </w:r>
      <w:r w:rsidR="001B4144">
        <w:rPr>
          <w:rFonts w:ascii="Georgia" w:hAnsi="Georgia"/>
          <w:sz w:val="24"/>
          <w:szCs w:val="24"/>
        </w:rPr>
        <w:t>(28)</w:t>
      </w:r>
      <w:r w:rsidR="00B558D2">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5" w:history="1">
        <w:r w:rsidR="009D5FC8" w:rsidRPr="009C6530">
          <w:rPr>
            <w:rStyle w:val="Hyperlink"/>
            <w:rFonts w:ascii="Georgia" w:hAnsi="Georgia"/>
            <w:sz w:val="24"/>
            <w:szCs w:val="24"/>
          </w:rPr>
          <w:t>http://www.jmp.com/software/genomics</w:t>
        </w:r>
      </w:hyperlink>
      <w:r w:rsidRPr="009C6530">
        <w:rPr>
          <w:rFonts w:ascii="Georgia" w:hAnsi="Georgia"/>
          <w:sz w:val="24"/>
          <w:szCs w:val="24"/>
        </w:rPr>
        <w:t>)</w:t>
      </w:r>
      <w:r w:rsidR="009D5FC8" w:rsidRPr="009C6530">
        <w:rPr>
          <w:rFonts w:ascii="Georgia" w:hAnsi="Georgia"/>
          <w:sz w:val="24"/>
          <w:szCs w:val="24"/>
        </w:rPr>
        <w:t xml:space="preserve"> </w:t>
      </w:r>
      <w:r w:rsidRPr="009C6530">
        <w:rPr>
          <w:rFonts w:ascii="Georgia" w:hAnsi="Georgia"/>
          <w:sz w:val="24"/>
          <w:szCs w:val="24"/>
        </w:rPr>
        <w:t xml:space="preserve">.  </w:t>
      </w:r>
      <w:r w:rsidR="009D5FC8" w:rsidRPr="009C6530">
        <w:rPr>
          <w:rFonts w:ascii="Georgia" w:hAnsi="Georgia"/>
          <w:sz w:val="24"/>
          <w:szCs w:val="24"/>
        </w:rPr>
        <w:t xml:space="preserve">Despite the growing number of software packages available for </w:t>
      </w:r>
      <w:r w:rsidRPr="009C6530">
        <w:rPr>
          <w:rFonts w:ascii="Georgia" w:hAnsi="Georgia"/>
          <w:sz w:val="24"/>
          <w:szCs w:val="24"/>
        </w:rPr>
        <w:t>NextGen data</w:t>
      </w:r>
      <w:r w:rsidR="009D5FC8" w:rsidRPr="009C6530">
        <w:rPr>
          <w:rFonts w:ascii="Georgia" w:hAnsi="Georgia"/>
          <w:sz w:val="24"/>
          <w:szCs w:val="24"/>
        </w:rPr>
        <w:t>,</w:t>
      </w:r>
      <w:r w:rsidRPr="009C6530">
        <w:rPr>
          <w:rFonts w:ascii="Georgia" w:hAnsi="Georgia"/>
          <w:sz w:val="24"/>
          <w:szCs w:val="24"/>
        </w:rPr>
        <w:t xml:space="preserve"> obtain</w:t>
      </w:r>
      <w:r w:rsidR="009D5FC8" w:rsidRPr="009C6530">
        <w:rPr>
          <w:rFonts w:ascii="Georgia" w:hAnsi="Georgia"/>
          <w:sz w:val="24"/>
          <w:szCs w:val="24"/>
        </w:rPr>
        <w:t>ing</w:t>
      </w:r>
      <w:r w:rsidRPr="009C6530">
        <w:rPr>
          <w:rFonts w:ascii="Georgia" w:hAnsi="Georgia"/>
          <w:sz w:val="24"/>
          <w:szCs w:val="24"/>
        </w:rPr>
        <w:t xml:space="preserve"> an accurately assembled sequence contig is a still a very challenging problem. The currently available assembly/alignment programs vary widely in terms of data volume capacity (e.g., bacterial versus human data sets), number of reads aligned/assembled, error rates and bias, all of which may lead to suboptimal assemblies. 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 however to determine this investigators can benefit from having all the applications at their fingertips.</w:t>
      </w:r>
    </w:p>
    <w:p w:rsidR="00E34A5C" w:rsidRPr="009C6530" w:rsidRDefault="007F0642" w:rsidP="00E34A5C">
      <w:pPr>
        <w:rPr>
          <w:rFonts w:ascii="Georgia" w:hAnsi="Georgia"/>
          <w:sz w:val="24"/>
          <w:szCs w:val="24"/>
        </w:rPr>
      </w:pPr>
      <w:r w:rsidRPr="009C6530">
        <w:rPr>
          <w:rFonts w:ascii="Georgia" w:hAnsi="Georgia"/>
          <w:sz w:val="24"/>
          <w:szCs w:val="24"/>
        </w:rPr>
        <w:t xml:space="preserve">Other bioinformatics challenges include the development of quality value standards similar to that of phred in Sanger sequencing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B558D2">
        <w:rPr>
          <w:rFonts w:ascii="Georgia" w:hAnsi="Georgia"/>
          <w:sz w:val="24"/>
          <w:szCs w:val="24"/>
        </w:rPr>
        <w:fldChar w:fldCharType="separate"/>
      </w:r>
      <w:r w:rsidR="001B4144">
        <w:rPr>
          <w:rFonts w:ascii="Georgia" w:hAnsi="Georgia"/>
          <w:sz w:val="24"/>
          <w:szCs w:val="24"/>
        </w:rPr>
        <w:t>(7)</w:t>
      </w:r>
      <w:r w:rsidR="00B558D2">
        <w:rPr>
          <w:rFonts w:ascii="Georgia" w:hAnsi="Georgia"/>
          <w:sz w:val="24"/>
          <w:szCs w:val="24"/>
        </w:rPr>
        <w:fldChar w:fldCharType="end"/>
      </w:r>
      <w:r w:rsidRPr="009C6530">
        <w:rPr>
          <w:rFonts w:ascii="Georgia" w:hAnsi="Georgia"/>
          <w:sz w:val="24"/>
          <w:szCs w:val="24"/>
        </w:rPr>
        <w:t xml:space="preserve"> and the development of NextGen s</w:t>
      </w:r>
      <w:r w:rsidR="00DF13CB" w:rsidRPr="009C6530">
        <w:rPr>
          <w:rFonts w:ascii="Georgia" w:hAnsi="Georgia"/>
          <w:sz w:val="24"/>
          <w:szCs w:val="24"/>
        </w:rPr>
        <w:t>equence viewers</w:t>
      </w:r>
      <w:r w:rsidRPr="009C6530">
        <w:rPr>
          <w:rFonts w:ascii="Georgia" w:hAnsi="Georgia"/>
          <w:sz w:val="24"/>
          <w:szCs w:val="24"/>
        </w:rPr>
        <w:t xml:space="preserve">. </w:t>
      </w:r>
      <w:r w:rsidR="00DF13CB" w:rsidRPr="009C6530">
        <w:rPr>
          <w:rFonts w:ascii="Georgia" w:hAnsi="Georgia"/>
          <w:sz w:val="24"/>
          <w:szCs w:val="24"/>
        </w:rPr>
        <w:t xml:space="preserve">As the bioinformatics challenge shifts from mastering the tools to </w:t>
      </w:r>
      <w:r w:rsidR="00DF13CB" w:rsidRPr="009C6530">
        <w:rPr>
          <w:rFonts w:ascii="Georgia" w:hAnsi="Georgia" w:cs="Minion-Regular"/>
          <w:sz w:val="24"/>
          <w:szCs w:val="24"/>
        </w:rPr>
        <w:t xml:space="preserve">gaining biological insights using huge amounts of data, visualization and interpretation of short read data become paramount. </w:t>
      </w:r>
      <w:r w:rsidR="00E34A5C" w:rsidRPr="009C6530">
        <w:rPr>
          <w:rFonts w:ascii="Georgia" w:hAnsi="Georgia" w:cs="Minion-Regular"/>
          <w:sz w:val="24"/>
          <w:szCs w:val="24"/>
        </w:rPr>
        <w:t xml:space="preserve">The three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show performance losses even on sub-chromosome data sets. The three major genome viewers – UCSC Genome Browser</w:t>
      </w:r>
      <w:r w:rsidR="0093670F">
        <w:rPr>
          <w:rFonts w:ascii="Georgia" w:hAnsi="Georgia"/>
          <w:sz w:val="24"/>
          <w:szCs w:val="24"/>
        </w:rPr>
        <w:t xml:space="preserve"> (REF)</w:t>
      </w:r>
      <w:r w:rsidRPr="009C6530">
        <w:rPr>
          <w:rFonts w:ascii="Georgia" w:hAnsi="Georgia"/>
          <w:sz w:val="24"/>
          <w:szCs w:val="24"/>
        </w:rPr>
        <w:t xml:space="preserve">, Ensembl genome </w:t>
      </w:r>
      <w:r w:rsidR="0093670F">
        <w:rPr>
          <w:rFonts w:ascii="Georgia" w:hAnsi="Georgia"/>
          <w:sz w:val="24"/>
          <w:szCs w:val="24"/>
        </w:rPr>
        <w:t>browser (REF) and GBrowse (REF) – are based on the thin-client model where user actions result in a reloaded image file sent from the server. Java-based applications such as Apollo (REF) lack a concerted approach to data sharing although newer applications IGV (REF) do allow for limited filtering of the displayed features (ADD MORE LATER).</w:t>
      </w:r>
    </w:p>
    <w:p w:rsidR="0093670F" w:rsidRDefault="0093670F" w:rsidP="00610AA2">
      <w:pPr>
        <w:rPr>
          <w:rFonts w:ascii="Georgia" w:eastAsia="Times New Roman" w:hAnsi="Georgia"/>
          <w:sz w:val="24"/>
          <w:szCs w:val="24"/>
        </w:rPr>
      </w:pPr>
    </w:p>
    <w:p w:rsidR="00AB3FE5" w:rsidRPr="009C6530" w:rsidRDefault="00CA6CE3">
      <w:pPr>
        <w:rPr>
          <w:rFonts w:ascii="Georgia" w:hAnsi="Georgia"/>
        </w:rPr>
      </w:pPr>
      <w:r w:rsidRPr="009C6530">
        <w:rPr>
          <w:rFonts w:ascii="Georgia" w:hAnsi="Georgia"/>
          <w:sz w:val="24"/>
          <w:szCs w:val="24"/>
        </w:rPr>
        <w:t>In summary, h</w:t>
      </w:r>
      <w:r w:rsidR="00610AA2" w:rsidRPr="009C6530">
        <w:rPr>
          <w:rFonts w:ascii="Georgia" w:hAnsi="Georgia"/>
          <w:sz w:val="24"/>
          <w:szCs w:val="24"/>
        </w:rPr>
        <w:t xml:space="preserve">igh throughput sequencing requires high throughput analysis. Although the falling cost of NGS sequencing </w:t>
      </w:r>
      <w:r w:rsidR="004B5362" w:rsidRPr="009C6530">
        <w:rPr>
          <w:rFonts w:ascii="Georgia" w:hAnsi="Georgia"/>
          <w:sz w:val="24"/>
          <w:szCs w:val="24"/>
        </w:rPr>
        <w:t xml:space="preserve">has allowed </w:t>
      </w:r>
      <w:r w:rsidR="00610AA2" w:rsidRPr="009C6530">
        <w:rPr>
          <w:rFonts w:ascii="Georgia" w:hAnsi="Georgia"/>
          <w:sz w:val="24"/>
          <w:szCs w:val="24"/>
        </w:rPr>
        <w:t>a widening pool of users</w:t>
      </w:r>
      <w:r w:rsidR="004B5362" w:rsidRPr="009C6530">
        <w:rPr>
          <w:rFonts w:ascii="Georgia" w:hAnsi="Georgia"/>
          <w:sz w:val="24"/>
          <w:szCs w:val="24"/>
        </w:rPr>
        <w:t xml:space="preserve"> to </w:t>
      </w:r>
      <w:r w:rsidR="0038026D" w:rsidRPr="009C6530">
        <w:rPr>
          <w:rFonts w:ascii="Georgia" w:hAnsi="Georgia"/>
          <w:sz w:val="24"/>
          <w:szCs w:val="24"/>
        </w:rPr>
        <w:t xml:space="preserve">access </w:t>
      </w:r>
      <w:r w:rsidR="004B5362" w:rsidRPr="009C6530">
        <w:rPr>
          <w:rFonts w:ascii="Georgia" w:hAnsi="Georgia"/>
          <w:sz w:val="24"/>
          <w:szCs w:val="24"/>
        </w:rPr>
        <w:t>the technology</w:t>
      </w:r>
      <w:r w:rsidR="00610AA2" w:rsidRPr="009C6530">
        <w:rPr>
          <w:rFonts w:ascii="Georgia" w:hAnsi="Georgi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AB3FE5" w:rsidRPr="009C6530" w:rsidRDefault="006C0670" w:rsidP="00F913A7">
      <w:pPr>
        <w:jc w:val="center"/>
        <w:rPr>
          <w:rFonts w:ascii="Georgia" w:hAnsi="Georgia"/>
          <w:b/>
          <w:sz w:val="36"/>
          <w:szCs w:val="36"/>
        </w:rPr>
      </w:pPr>
      <w:r>
        <w:rPr>
          <w:rFonts w:ascii="Georgia" w:hAnsi="Georgia"/>
          <w:b/>
          <w:sz w:val="36"/>
          <w:szCs w:val="36"/>
        </w:rPr>
        <w:br w:type="page"/>
      </w:r>
      <w:r w:rsidR="008132F5" w:rsidRPr="009C6530">
        <w:rPr>
          <w:rFonts w:ascii="Georgia" w:hAnsi="Georgia"/>
          <w:b/>
          <w:sz w:val="36"/>
          <w:szCs w:val="36"/>
        </w:rPr>
        <w:lastRenderedPageBreak/>
        <w:t>Preliminary studies</w:t>
      </w:r>
    </w:p>
    <w:p w:rsidR="008132F5" w:rsidRPr="009C6530" w:rsidRDefault="008132F5">
      <w:pPr>
        <w:rPr>
          <w:rFonts w:ascii="Georgia" w:hAnsi="Georgia"/>
        </w:rPr>
      </w:pPr>
    </w:p>
    <w:p w:rsidR="00A73062" w:rsidRPr="009C6530" w:rsidRDefault="00A73062">
      <w:pPr>
        <w:rPr>
          <w:rFonts w:ascii="Georgia" w:hAnsi="Georgia"/>
        </w:rPr>
      </w:pPr>
    </w:p>
    <w:p w:rsidR="008132F5" w:rsidRPr="009C6530" w:rsidRDefault="00D11009">
      <w:pPr>
        <w:rPr>
          <w:rFonts w:ascii="Georgia" w:hAnsi="Georgia"/>
          <w:b/>
          <w:sz w:val="24"/>
          <w:szCs w:val="24"/>
        </w:rPr>
      </w:pPr>
      <w:r w:rsidRPr="009C6530">
        <w:rPr>
          <w:rFonts w:ascii="Georgia" w:hAnsi="Georgia"/>
          <w:b/>
          <w:sz w:val="24"/>
          <w:szCs w:val="24"/>
        </w:rPr>
        <w:t xml:space="preserve">1. </w:t>
      </w:r>
      <w:r w:rsidR="00A21AFD" w:rsidRPr="009C6530">
        <w:rPr>
          <w:rFonts w:ascii="Georgia" w:hAnsi="Georgia"/>
          <w:b/>
          <w:sz w:val="24"/>
          <w:szCs w:val="24"/>
        </w:rPr>
        <w:t xml:space="preserve">Evaluation of </w:t>
      </w:r>
      <w:r w:rsidR="00081495" w:rsidRPr="009C6530">
        <w:rPr>
          <w:rFonts w:ascii="Georgia" w:hAnsi="Georgia"/>
          <w:b/>
          <w:sz w:val="24"/>
          <w:szCs w:val="24"/>
        </w:rPr>
        <w:t xml:space="preserve">next gen </w:t>
      </w:r>
      <w:r w:rsidR="00A21AFD" w:rsidRPr="009C6530">
        <w:rPr>
          <w:rFonts w:ascii="Georgia" w:hAnsi="Georgia"/>
          <w:b/>
          <w:sz w:val="24"/>
          <w:szCs w:val="24"/>
        </w:rPr>
        <w:t>assemblers</w:t>
      </w:r>
    </w:p>
    <w:p w:rsidR="00A21AFD" w:rsidRPr="009C6530" w:rsidRDefault="00A21AFD">
      <w:pPr>
        <w:rPr>
          <w:rFonts w:ascii="Georgia" w:hAnsi="Georgia"/>
          <w:sz w:val="24"/>
          <w:szCs w:val="24"/>
        </w:rPr>
      </w:pPr>
    </w:p>
    <w:p w:rsidR="006F25D8" w:rsidRPr="009C6530" w:rsidRDefault="00BC17A8" w:rsidP="00BC17A8">
      <w:pPr>
        <w:rPr>
          <w:rFonts w:ascii="Georgia" w:hAnsi="Georgia"/>
          <w:sz w:val="24"/>
          <w:szCs w:val="24"/>
        </w:rPr>
      </w:pPr>
      <w:r w:rsidRPr="009C6530">
        <w:rPr>
          <w:rFonts w:ascii="Georgia" w:hAnsi="Georgia"/>
          <w:sz w:val="24"/>
          <w:szCs w:val="24"/>
        </w:rPr>
        <w:t>We compared several commonly used short read assembly tools and propose a method for reducing these errors by combining different assemblies for the final result.</w:t>
      </w:r>
      <w:r w:rsidR="006F25D8" w:rsidRPr="009C6530">
        <w:rPr>
          <w:rFonts w:ascii="Georgia" w:hAnsi="Georgia"/>
          <w:sz w:val="24"/>
          <w:szCs w:val="24"/>
        </w:rPr>
        <w:t xml:space="preserve"> </w:t>
      </w:r>
    </w:p>
    <w:p w:rsidR="006F25D8" w:rsidRPr="009C6530" w:rsidRDefault="006F25D8" w:rsidP="00BC17A8">
      <w:pPr>
        <w:rPr>
          <w:rFonts w:ascii="Georgia" w:hAnsi="Georgia"/>
          <w:sz w:val="24"/>
          <w:szCs w:val="24"/>
        </w:rPr>
      </w:pPr>
    </w:p>
    <w:p w:rsidR="006F25D8" w:rsidRPr="009C6530" w:rsidRDefault="006F25D8" w:rsidP="00235B88">
      <w:pPr>
        <w:keepNext/>
        <w:widowControl w:val="0"/>
        <w:rPr>
          <w:rFonts w:ascii="Georgia" w:hAnsi="Georgia"/>
          <w:b/>
          <w:sz w:val="24"/>
          <w:szCs w:val="24"/>
        </w:rPr>
      </w:pPr>
      <w:r w:rsidRPr="009C6530">
        <w:rPr>
          <w:rFonts w:ascii="Georgia" w:hAnsi="Georgia"/>
          <w:b/>
          <w:sz w:val="24"/>
          <w:szCs w:val="24"/>
        </w:rPr>
        <w:t>METHOD</w:t>
      </w:r>
    </w:p>
    <w:p w:rsidR="00BC17A8" w:rsidRPr="009C6530" w:rsidRDefault="00BC17A8" w:rsidP="00BC17A8">
      <w:pPr>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B558D2">
        <w:rPr>
          <w:rFonts w:ascii="Georgia" w:hAnsi="Georgia"/>
          <w:sz w:val="24"/>
          <w:szCs w:val="24"/>
        </w:rPr>
        <w:fldChar w:fldCharType="separate"/>
      </w:r>
      <w:r w:rsidR="001B4144">
        <w:rPr>
          <w:rFonts w:ascii="Georgia" w:hAnsi="Georgia"/>
          <w:sz w:val="24"/>
          <w:szCs w:val="24"/>
        </w:rPr>
        <w:t>(28)</w:t>
      </w:r>
      <w:r w:rsidR="00B558D2">
        <w:rPr>
          <w:rFonts w:ascii="Georgia" w:hAnsi="Georgia"/>
          <w:sz w:val="24"/>
          <w:szCs w:val="24"/>
        </w:rPr>
        <w:fldChar w:fldCharType="end"/>
      </w:r>
      <w:r w:rsidRPr="009C6530">
        <w:rPr>
          <w:rFonts w:ascii="Georgia" w:hAnsi="Georgia"/>
          <w:sz w:val="24"/>
          <w:szCs w:val="24"/>
        </w:rPr>
        <w:t xml:space="preserve">, Mira v2.9.25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B558D2">
        <w:rPr>
          <w:rFonts w:ascii="Georgia" w:hAnsi="Georgia"/>
          <w:sz w:val="24"/>
          <w:szCs w:val="24"/>
        </w:rPr>
        <w:fldChar w:fldCharType="separate"/>
      </w:r>
      <w:r w:rsidR="001B4144">
        <w:rPr>
          <w:rFonts w:ascii="Georgia" w:hAnsi="Georgia"/>
          <w:sz w:val="24"/>
          <w:szCs w:val="24"/>
        </w:rPr>
        <w:t>(21)</w:t>
      </w:r>
      <w:r w:rsidR="00B558D2">
        <w:rPr>
          <w:rFonts w:ascii="Georgia" w:hAnsi="Georgia"/>
          <w:sz w:val="24"/>
          <w:szCs w:val="24"/>
        </w:rPr>
        <w:fldChar w:fldCharType="end"/>
      </w:r>
      <w:r w:rsidRPr="009C6530">
        <w:rPr>
          <w:rFonts w:ascii="Georgia" w:hAnsi="Georgia"/>
          <w:sz w:val="24"/>
          <w:szCs w:val="24"/>
        </w:rPr>
        <w:t xml:space="preserve">, Genomics Workbench (CLC Bio) v1.2, Seqman NGen (DNAStar) 1.1, NextGene (Soft Genetics) 1.0 and MAQ v 0.6.8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B558D2">
        <w:rPr>
          <w:rFonts w:ascii="Georgia" w:hAnsi="Georgia"/>
          <w:sz w:val="24"/>
          <w:szCs w:val="24"/>
        </w:rPr>
        <w:fldChar w:fldCharType="separate"/>
      </w:r>
      <w:r w:rsidR="001B4144">
        <w:rPr>
          <w:rFonts w:ascii="Georgia" w:hAnsi="Georgia"/>
          <w:sz w:val="24"/>
          <w:szCs w:val="24"/>
        </w:rPr>
        <w:t>(22)</w:t>
      </w:r>
      <w:r w:rsidR="00B558D2">
        <w:rPr>
          <w:rFonts w:ascii="Georgia" w:hAnsi="Georgia"/>
          <w:sz w:val="24"/>
          <w:szCs w:val="24"/>
        </w:rPr>
        <w:fldChar w:fldCharType="end"/>
      </w:r>
      <w:r w:rsidRPr="009C6530">
        <w:rPr>
          <w:rFonts w:ascii="Georgia" w:hAnsi="Georgia"/>
          <w:sz w:val="24"/>
          <w:szCs w:val="24"/>
        </w:rPr>
        <w:t xml:space="preserve">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(23)</w:t>
      </w:r>
      <w:r w:rsidR="00B558D2">
        <w:rPr>
          <w:rFonts w:ascii="Georgia" w:hAnsi="Georgia"/>
          <w:sz w:val="24"/>
          <w:szCs w:val="24"/>
        </w:rPr>
        <w:fldChar w:fldCharType="end"/>
      </w:r>
      <w:r w:rsidRPr="009C6530">
        <w:rPr>
          <w:rFonts w:ascii="Georgia" w:hAnsi="Georgia"/>
          <w:sz w:val="24"/>
          <w:szCs w:val="24"/>
        </w:rPr>
        <w:t>.</w:t>
      </w:r>
      <w:r w:rsidR="006F25D8" w:rsidRPr="009C6530">
        <w:rPr>
          <w:rFonts w:ascii="Georgia" w:hAnsi="Georgia"/>
          <w:sz w:val="24"/>
          <w:szCs w:val="24"/>
        </w:rPr>
        <w:t xml:space="preserve"> </w:t>
      </w:r>
      <w:r w:rsidRPr="009C6530">
        <w:rPr>
          <w:rFonts w:ascii="Georgia" w:hAnsi="Georgi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9C6530" w:rsidRDefault="00BC17A8" w:rsidP="00BC17A8">
      <w:pPr>
        <w:rPr>
          <w:rFonts w:ascii="Georgia" w:hAnsi="Georgia"/>
          <w:b/>
          <w:sz w:val="24"/>
          <w:szCs w:val="24"/>
        </w:rPr>
      </w:pPr>
    </w:p>
    <w:p w:rsidR="00BC17A8" w:rsidRPr="009C6530" w:rsidRDefault="00BC17A8" w:rsidP="00BC17A8">
      <w:pPr>
        <w:rPr>
          <w:rStyle w:val="normalcha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p>
    <w:p w:rsidR="00BC17A8" w:rsidRPr="009C6530" w:rsidRDefault="00BC17A8" w:rsidP="00BC17A8">
      <w:pPr>
        <w:rPr>
          <w:rStyle w:val="normalchar"/>
          <w:rFonts w:ascii="Georgia" w:hAnsi="Georgia"/>
          <w:sz w:val="24"/>
          <w:szCs w:val="24"/>
        </w:rPr>
      </w:pP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9C6530" w:rsidRDefault="00BC17A8" w:rsidP="00BC17A8">
      <w:pPr>
        <w:rPr>
          <w:rFonts w:ascii="Georgia" w:hAnsi="Georgia"/>
          <w:b/>
          <w:sz w:val="24"/>
          <w:szCs w:val="24"/>
        </w:rPr>
      </w:pPr>
    </w:p>
    <w:p w:rsidR="00BC17A8" w:rsidRPr="009C6530" w:rsidRDefault="00BC17A8" w:rsidP="00BC17A8">
      <w:pPr>
        <w:rPr>
          <w:rFonts w:ascii="Georgia" w:hAnsi="Georgia"/>
          <w:b/>
          <w:sz w:val="24"/>
          <w:szCs w:val="24"/>
        </w:rPr>
      </w:pPr>
      <w:r w:rsidRPr="009C6530">
        <w:rPr>
          <w:rFonts w:ascii="Georgia" w:hAnsi="Georgia"/>
          <w:b/>
          <w:sz w:val="24"/>
          <w:szCs w:val="24"/>
        </w:rPr>
        <w:t>CONCLUSION</w:t>
      </w:r>
    </w:p>
    <w:p w:rsidR="00BC17A8" w:rsidRPr="009C6530" w:rsidRDefault="00BC17A8" w:rsidP="00BC17A8">
      <w:pPr>
        <w:rPr>
          <w:rFonts w:ascii="Georgia" w:hAnsi="Georgia"/>
          <w:sz w:val="24"/>
          <w:szCs w:val="24"/>
        </w:rPr>
      </w:pPr>
    </w:p>
    <w:p w:rsidR="00BC17A8" w:rsidRPr="009C6530" w:rsidRDefault="00BC17A8" w:rsidP="00BC17A8">
      <w:pPr>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BC17A8" w:rsidRPr="009C6530" w:rsidRDefault="00BC17A8" w:rsidP="00BC17A8">
      <w:pPr>
        <w:rPr>
          <w:rFonts w:ascii="Georgia" w:hAnsi="Georgia"/>
          <w:sz w:val="24"/>
          <w:szCs w:val="24"/>
        </w:rPr>
      </w:pPr>
    </w:p>
    <w:p w:rsidR="00BC17A8" w:rsidRPr="009C6530" w:rsidRDefault="00BC17A8" w:rsidP="00BC17A8">
      <w:pPr>
        <w:rPr>
          <w:rFonts w:ascii="Georgia" w:hAnsi="Georgia"/>
          <w:sz w:val="24"/>
          <w:szCs w:val="24"/>
        </w:rPr>
      </w:pPr>
    </w:p>
    <w:p w:rsidR="00BC17A8" w:rsidRPr="009C6530" w:rsidRDefault="00BC17A8">
      <w:pPr>
        <w:rPr>
          <w:rFonts w:ascii="Georgia" w:hAnsi="Georgia"/>
          <w:sz w:val="24"/>
          <w:szCs w:val="24"/>
        </w:rPr>
      </w:pPr>
    </w:p>
    <w:p w:rsidR="00A21AFD" w:rsidRPr="009C6530" w:rsidRDefault="006F25D8">
      <w:pPr>
        <w:rPr>
          <w:rFonts w:ascii="Georgia" w:hAnsi="Georgia"/>
          <w:b/>
          <w:sz w:val="24"/>
          <w:szCs w:val="24"/>
        </w:rPr>
      </w:pPr>
      <w:r w:rsidRPr="009C6530">
        <w:rPr>
          <w:rFonts w:ascii="Georgia" w:hAnsi="Georgia"/>
          <w:b/>
          <w:sz w:val="24"/>
          <w:szCs w:val="24"/>
        </w:rPr>
        <w:t xml:space="preserve">2. </w:t>
      </w:r>
      <w:r w:rsidR="00335360" w:rsidRPr="009C6530">
        <w:rPr>
          <w:rFonts w:ascii="Georgia" w:hAnsi="Georgia"/>
          <w:b/>
          <w:sz w:val="24"/>
          <w:szCs w:val="24"/>
        </w:rPr>
        <w:t>Aqwa</w:t>
      </w:r>
      <w:r w:rsidRPr="009C6530">
        <w:rPr>
          <w:rFonts w:ascii="Georgia" w:hAnsi="Georgia"/>
          <w:b/>
          <w:sz w:val="24"/>
          <w:szCs w:val="24"/>
        </w:rPr>
        <w:t>: Automated Query and Workflow Agent</w:t>
      </w:r>
      <w:r w:rsidR="00335360" w:rsidRPr="009C6530">
        <w:rPr>
          <w:rFonts w:ascii="Georgia" w:hAnsi="Georgia"/>
          <w:b/>
          <w:sz w:val="24"/>
          <w:szCs w:val="24"/>
        </w:rPr>
        <w:t xml:space="preserve"> </w:t>
      </w:r>
    </w:p>
    <w:p w:rsidR="00081495" w:rsidRDefault="00081495">
      <w:pPr>
        <w:rPr>
          <w:rFonts w:ascii="Georgia" w:hAnsi="Georgia"/>
          <w:sz w:val="24"/>
          <w:szCs w:val="24"/>
        </w:rPr>
      </w:pPr>
    </w:p>
    <w:p w:rsidR="002F7137" w:rsidRPr="00A054C8" w:rsidRDefault="002F7137" w:rsidP="002F7137">
      <w:pPr>
        <w:rPr>
          <w:rFonts w:ascii="Georgia" w:hAnsi="Georgia"/>
          <w:b/>
          <w:sz w:val="24"/>
          <w:szCs w:val="24"/>
        </w:rPr>
      </w:pPr>
      <w:r w:rsidRPr="00A054C8">
        <w:rPr>
          <w:rFonts w:ascii="Georgia" w:hAnsi="Georgia"/>
          <w:b/>
          <w:sz w:val="24"/>
          <w:szCs w:val="24"/>
        </w:rPr>
        <w:t>Functionality</w:t>
      </w:r>
    </w:p>
    <w:p w:rsidR="002F7137" w:rsidRDefault="002F7137" w:rsidP="002F7137">
      <w:pPr>
        <w:numPr>
          <w:ilvl w:val="0"/>
          <w:numId w:val="10"/>
        </w:numPr>
        <w:rPr>
          <w:rFonts w:ascii="Georgia" w:hAnsi="Georgia"/>
          <w:sz w:val="24"/>
          <w:szCs w:val="24"/>
        </w:rPr>
      </w:pPr>
      <w:r>
        <w:rPr>
          <w:rFonts w:ascii="Georgia" w:hAnsi="Georgia"/>
          <w:sz w:val="24"/>
          <w:szCs w:val="24"/>
        </w:rPr>
        <w:t>Project-based structure</w:t>
      </w:r>
    </w:p>
    <w:p w:rsidR="002F7137" w:rsidRDefault="002F7137" w:rsidP="002F7137">
      <w:pPr>
        <w:numPr>
          <w:ilvl w:val="0"/>
          <w:numId w:val="10"/>
        </w:numPr>
        <w:rPr>
          <w:rFonts w:ascii="Georgia" w:hAnsi="Georgia"/>
          <w:sz w:val="24"/>
          <w:szCs w:val="24"/>
        </w:rPr>
      </w:pPr>
      <w:r>
        <w:rPr>
          <w:rFonts w:ascii="Georgia" w:hAnsi="Georgia"/>
          <w:sz w:val="24"/>
          <w:szCs w:val="24"/>
        </w:rPr>
        <w:t>Data sharing among groups</w:t>
      </w:r>
    </w:p>
    <w:p w:rsidR="002F7137" w:rsidRDefault="002F7137" w:rsidP="002F7137">
      <w:pPr>
        <w:numPr>
          <w:ilvl w:val="0"/>
          <w:numId w:val="10"/>
        </w:numPr>
        <w:rPr>
          <w:rFonts w:ascii="Georgia" w:hAnsi="Georgia"/>
          <w:sz w:val="24"/>
          <w:szCs w:val="24"/>
        </w:rPr>
      </w:pPr>
      <w:r>
        <w:rPr>
          <w:rFonts w:ascii="Georgia" w:hAnsi="Georgia"/>
          <w:sz w:val="24"/>
          <w:szCs w:val="24"/>
        </w:rPr>
        <w:t>Report extraction and sharing</w:t>
      </w:r>
    </w:p>
    <w:p w:rsidR="002F7137" w:rsidRDefault="002F7137" w:rsidP="002F7137">
      <w:pPr>
        <w:numPr>
          <w:ilvl w:val="0"/>
          <w:numId w:val="10"/>
        </w:numPr>
        <w:rPr>
          <w:rFonts w:ascii="Georgia" w:hAnsi="Georgia"/>
          <w:sz w:val="24"/>
          <w:szCs w:val="24"/>
        </w:rPr>
      </w:pPr>
      <w:r w:rsidRPr="00A054C8">
        <w:rPr>
          <w:rFonts w:ascii="Georgia" w:hAnsi="Georgia"/>
          <w:sz w:val="24"/>
          <w:szCs w:val="24"/>
        </w:rPr>
        <w:t xml:space="preserve">External data </w:t>
      </w:r>
      <w:r>
        <w:rPr>
          <w:rFonts w:ascii="Georgia" w:hAnsi="Georgia"/>
          <w:sz w:val="24"/>
          <w:szCs w:val="24"/>
        </w:rPr>
        <w:t>(</w:t>
      </w:r>
      <w:r w:rsidRPr="00A054C8">
        <w:rPr>
          <w:rFonts w:ascii="Georgia" w:hAnsi="Georgia"/>
          <w:sz w:val="24"/>
          <w:szCs w:val="24"/>
        </w:rPr>
        <w:t>API-based query</w:t>
      </w:r>
      <w:r>
        <w:rPr>
          <w:rFonts w:ascii="Georgia" w:hAnsi="Georgia"/>
          <w:sz w:val="24"/>
          <w:szCs w:val="24"/>
        </w:rPr>
        <w:t xml:space="preserve">, </w:t>
      </w:r>
      <w:r w:rsidRPr="00A054C8">
        <w:rPr>
          <w:rFonts w:ascii="Georgia" w:hAnsi="Georgia"/>
          <w:sz w:val="24"/>
          <w:szCs w:val="24"/>
        </w:rPr>
        <w:t>custom queries</w:t>
      </w:r>
      <w:r>
        <w:rPr>
          <w:rFonts w:ascii="Georgia" w:hAnsi="Georgia"/>
          <w:sz w:val="24"/>
          <w:szCs w:val="24"/>
        </w:rPr>
        <w:t>)</w:t>
      </w:r>
    </w:p>
    <w:p w:rsidR="002F7137" w:rsidRDefault="002F7137" w:rsidP="002F7137">
      <w:pPr>
        <w:numPr>
          <w:ilvl w:val="0"/>
          <w:numId w:val="10"/>
        </w:numPr>
        <w:rPr>
          <w:rFonts w:ascii="Georgia" w:hAnsi="Georgia"/>
          <w:sz w:val="24"/>
          <w:szCs w:val="24"/>
        </w:rPr>
      </w:pPr>
      <w:r>
        <w:rPr>
          <w:rFonts w:ascii="Georgia" w:hAnsi="Georgia"/>
          <w:sz w:val="24"/>
          <w:szCs w:val="24"/>
        </w:rPr>
        <w:t>File format conversion</w:t>
      </w:r>
    </w:p>
    <w:p w:rsidR="002F7137" w:rsidRDefault="002F7137" w:rsidP="002F7137">
      <w:pPr>
        <w:numPr>
          <w:ilvl w:val="0"/>
          <w:numId w:val="10"/>
        </w:numPr>
        <w:rPr>
          <w:rFonts w:ascii="Georgia" w:hAnsi="Georgia"/>
          <w:sz w:val="24"/>
          <w:szCs w:val="24"/>
        </w:rPr>
      </w:pPr>
      <w:r w:rsidRPr="00A054C8">
        <w:rPr>
          <w:rFonts w:ascii="Georgia" w:hAnsi="Georgia"/>
          <w:sz w:val="24"/>
          <w:szCs w:val="24"/>
        </w:rPr>
        <w:lastRenderedPageBreak/>
        <w:t xml:space="preserve">ID conversion - DAVID </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&lt;EndNote&gt;&lt;Cite&gt;&lt;Author&gt;Huang da&lt;/Author&gt;&lt;Year&gt;2008&lt;/Year&gt;&lt;RecNum&gt;301&lt;/RecNum&gt;&lt;record&gt;&lt;rec-number&gt;301&lt;/rec-number&gt;&lt;foreign-keys&gt;&lt;key app="EN" db-id="vavzfts03zvxtuepzzqxpte6wa9dr2xaprp5"&gt;301&lt;/key&gt;&lt;/foreign-keys&gt;&lt;ref-type name="Journal Article"&gt;17&lt;/ref-type&gt;&lt;contributors&gt;&lt;authors&gt;&lt;author&gt;Huang da, W.&lt;/author&gt;&lt;author&gt;Sherman, B. T.&lt;/author&gt;&lt;author&gt;Stephens, R.&lt;/author&gt;&lt;author&gt;Baseler, M. W.&lt;/author&gt;&lt;author&gt;Lane, H. C.&lt;/author&gt;&lt;author&gt;Lempicki, R. A.&lt;/author&gt;&lt;/authors&gt;&lt;/contributors&gt;&lt;titles&gt;&lt;title&gt;DAVID gene ID conversion tool&lt;/title&gt;&lt;secondary-title&gt;Bioinformation&lt;/secondary-title&gt;&lt;/titles&gt;&lt;periodical&gt;&lt;full-title&gt;Bioinformation&lt;/full-title&gt;&lt;/periodical&gt;&lt;pages&gt;428-30&lt;/pages&gt;&lt;volume&gt;2&lt;/volume&gt;&lt;number&gt;10&lt;/number&gt;&lt;edition&gt;2008/10/09&lt;/edition&gt;&lt;dates&gt;&lt;year&gt;2008&lt;/year&gt;&lt;/dates&gt;&lt;isbn&gt;0973-2063 (Electronic)&lt;/isbn&gt;&lt;accession-num&gt;18841237&lt;/accession-num&gt;&lt;urls&gt;&lt;related-urls&gt;&lt;url&gt;http://www.ncbi.nlm.nih.gov/entrez/query.fcgi?cmd=Retrieve&amp;amp;db=PubMed&amp;amp;dopt=Citation&amp;amp;list_uids=18841237&lt;/url&gt;&lt;/related-urls&gt;&lt;/urls&gt;&lt;custom2&gt;2561161&lt;/custom2&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(29)</w:t>
      </w:r>
      <w:r w:rsidR="00B558D2">
        <w:rPr>
          <w:rFonts w:ascii="Georgia" w:hAnsi="Georgia"/>
          <w:sz w:val="24"/>
          <w:szCs w:val="24"/>
        </w:rPr>
        <w:fldChar w:fldCharType="end"/>
      </w:r>
    </w:p>
    <w:p w:rsidR="00386A11" w:rsidRDefault="00386A11" w:rsidP="002F7137">
      <w:pPr>
        <w:numPr>
          <w:ilvl w:val="0"/>
          <w:numId w:val="10"/>
        </w:numPr>
        <w:rPr>
          <w:rFonts w:ascii="Georgia" w:eastAsia="Times New Roman" w:hAnsi="Georgia"/>
          <w:sz w:val="24"/>
          <w:szCs w:val="24"/>
        </w:rPr>
      </w:pPr>
      <w:r w:rsidRPr="002F7137">
        <w:rPr>
          <w:rFonts w:ascii="Georgia" w:eastAsia="Times New Roman" w:hAnsi="Georgia"/>
          <w:sz w:val="24"/>
          <w:szCs w:val="24"/>
        </w:rPr>
        <w:t>Transcriptome</w:t>
      </w:r>
    </w:p>
    <w:p w:rsidR="00386A11" w:rsidRDefault="00386A11" w:rsidP="002F7137">
      <w:pPr>
        <w:numPr>
          <w:ilvl w:val="0"/>
          <w:numId w:val="10"/>
        </w:numPr>
        <w:rPr>
          <w:rFonts w:ascii="Georgia" w:eastAsia="Times New Roman" w:hAnsi="Georgia"/>
          <w:sz w:val="24"/>
          <w:szCs w:val="24"/>
        </w:rPr>
      </w:pPr>
      <w:r w:rsidRPr="002F7137">
        <w:rPr>
          <w:rFonts w:ascii="Georgia" w:eastAsia="Times New Roman" w:hAnsi="Georgia"/>
          <w:sz w:val="24"/>
          <w:szCs w:val="24"/>
        </w:rPr>
        <w:t>SNP verification</w:t>
      </w:r>
    </w:p>
    <w:p w:rsidR="00C363AF" w:rsidRPr="002F7137" w:rsidRDefault="00386A11" w:rsidP="002F7137">
      <w:pPr>
        <w:numPr>
          <w:ilvl w:val="0"/>
          <w:numId w:val="10"/>
        </w:numPr>
        <w:rPr>
          <w:rFonts w:ascii="Georgia" w:hAnsi="Georgia"/>
          <w:sz w:val="24"/>
          <w:szCs w:val="24"/>
        </w:rPr>
      </w:pPr>
      <w:r w:rsidRPr="002F7137">
        <w:rPr>
          <w:rFonts w:ascii="Georgia" w:eastAsia="Times New Roman" w:hAnsi="Georgia"/>
          <w:sz w:val="24"/>
          <w:szCs w:val="24"/>
        </w:rPr>
        <w:t xml:space="preserve">Genetic network analysis </w:t>
      </w:r>
      <w:r w:rsidR="002F7137">
        <w:rPr>
          <w:rFonts w:ascii="Georgia" w:eastAsia="Times New Roman" w:hAnsi="Georgia"/>
          <w:sz w:val="24"/>
          <w:szCs w:val="24"/>
        </w:rPr>
        <w:t>(</w:t>
      </w:r>
      <w:r w:rsidRPr="002F7137">
        <w:rPr>
          <w:rFonts w:ascii="Georgia" w:eastAsia="Times New Roman" w:hAnsi="Georgia"/>
          <w:sz w:val="24"/>
          <w:szCs w:val="24"/>
        </w:rPr>
        <w:t>GeneSet Analyzer</w:t>
      </w:r>
      <w:r w:rsidR="008217F6" w:rsidRPr="002F7137">
        <w:rPr>
          <w:rFonts w:ascii="Georgia" w:eastAsia="Times New Roman" w:hAnsi="Georgia"/>
          <w:sz w:val="24"/>
          <w:szCs w:val="24"/>
        </w:rPr>
        <w:t xml:space="preserve"> </w:t>
      </w:r>
      <w:r w:rsidR="002F7137">
        <w:rPr>
          <w:rFonts w:ascii="Georgia" w:eastAsia="Times New Roman" w:hAnsi="Georgia"/>
          <w:sz w:val="24"/>
          <w:szCs w:val="24"/>
        </w:rPr>
        <w:t xml:space="preserve"> - </w:t>
      </w:r>
      <w:r w:rsidR="008217F6" w:rsidRPr="002F7137">
        <w:rPr>
          <w:rFonts w:ascii="Georgia" w:eastAsia="Times New Roman" w:hAnsi="Georgia"/>
          <w:sz w:val="24"/>
          <w:szCs w:val="24"/>
        </w:rPr>
        <w:t>Nick)</w:t>
      </w:r>
    </w:p>
    <w:p w:rsidR="006F25D8" w:rsidRPr="009C6530" w:rsidRDefault="006F25D8">
      <w:pPr>
        <w:rPr>
          <w:rFonts w:ascii="Georgia" w:hAnsi="Georgia"/>
          <w:sz w:val="24"/>
          <w:szCs w:val="24"/>
        </w:rPr>
      </w:pPr>
    </w:p>
    <w:p w:rsidR="006F25D8" w:rsidRPr="009C6530" w:rsidRDefault="006F25D8">
      <w:pPr>
        <w:rPr>
          <w:rFonts w:ascii="Georgia" w:hAnsi="Georgia"/>
          <w:sz w:val="24"/>
          <w:szCs w:val="24"/>
        </w:rPr>
      </w:pPr>
    </w:p>
    <w:p w:rsidR="006F25D8" w:rsidRPr="009C6530" w:rsidRDefault="006F25D8">
      <w:pPr>
        <w:rPr>
          <w:rFonts w:ascii="Georgia" w:hAnsi="Georgia"/>
          <w:sz w:val="24"/>
          <w:szCs w:val="24"/>
        </w:rPr>
      </w:pPr>
    </w:p>
    <w:p w:rsidR="00115C3F" w:rsidRPr="009C6530" w:rsidRDefault="00115C3F">
      <w:pPr>
        <w:rPr>
          <w:rFonts w:ascii="Georgia" w:hAnsi="Georgia"/>
          <w:sz w:val="24"/>
          <w:szCs w:val="24"/>
        </w:rPr>
      </w:pPr>
    </w:p>
    <w:p w:rsidR="005D5336" w:rsidRPr="009C6530" w:rsidRDefault="005D5336">
      <w:pPr>
        <w:rPr>
          <w:rFonts w:ascii="Georgia" w:hAnsi="Georgia"/>
          <w:sz w:val="24"/>
          <w:szCs w:val="24"/>
        </w:rPr>
      </w:pPr>
    </w:p>
    <w:p w:rsidR="005D5336" w:rsidRPr="009C6530" w:rsidRDefault="005D5336">
      <w:pPr>
        <w:rPr>
          <w:rFonts w:ascii="Georgia" w:hAnsi="Georgia"/>
          <w:sz w:val="24"/>
          <w:szCs w:val="24"/>
        </w:rPr>
      </w:pPr>
    </w:p>
    <w:p w:rsidR="008132F5" w:rsidRPr="009C6530" w:rsidRDefault="008132F5">
      <w:pPr>
        <w:rPr>
          <w:rFonts w:ascii="Georgia" w:hAnsi="Georgia"/>
          <w:sz w:val="24"/>
          <w:szCs w:val="24"/>
        </w:rPr>
      </w:pPr>
    </w:p>
    <w:p w:rsidR="008132F5" w:rsidRPr="009C6530" w:rsidRDefault="008132F5">
      <w:pPr>
        <w:rPr>
          <w:rFonts w:ascii="Georgia" w:hAnsi="Georgia"/>
          <w:sz w:val="24"/>
          <w:szCs w:val="24"/>
        </w:rPr>
      </w:pPr>
    </w:p>
    <w:p w:rsidR="008132F5" w:rsidRPr="00A054C8" w:rsidRDefault="006C0670" w:rsidP="006F25D8">
      <w:pPr>
        <w:jc w:val="center"/>
        <w:rPr>
          <w:rFonts w:ascii="Georgia" w:hAnsi="Georgia"/>
          <w:b/>
          <w:sz w:val="36"/>
          <w:szCs w:val="36"/>
        </w:rPr>
      </w:pPr>
      <w:r>
        <w:rPr>
          <w:rFonts w:ascii="Georgia" w:hAnsi="Georgia"/>
          <w:b/>
          <w:sz w:val="24"/>
          <w:szCs w:val="24"/>
        </w:rPr>
        <w:br w:type="page"/>
      </w:r>
      <w:r w:rsidR="00181A69" w:rsidRPr="00A054C8">
        <w:rPr>
          <w:rFonts w:ascii="Georgia" w:hAnsi="Georgia"/>
          <w:b/>
          <w:sz w:val="36"/>
          <w:szCs w:val="36"/>
        </w:rPr>
        <w:lastRenderedPageBreak/>
        <w:t>Research design and methods</w:t>
      </w:r>
    </w:p>
    <w:p w:rsidR="00181A69" w:rsidRPr="009C6530" w:rsidRDefault="00181A69">
      <w:pPr>
        <w:rPr>
          <w:rFonts w:ascii="Georgia" w:hAnsi="Georgia"/>
          <w:sz w:val="24"/>
          <w:szCs w:val="24"/>
        </w:rPr>
      </w:pPr>
    </w:p>
    <w:p w:rsidR="00A054C8" w:rsidRPr="009C6530" w:rsidRDefault="00A054C8" w:rsidP="00A054C8">
      <w:pPr>
        <w:spacing w:before="100" w:beforeAutospacing="1" w:after="100" w:afterAutospacing="1"/>
        <w:rPr>
          <w:rFonts w:ascii="Georgia" w:hAnsi="Georgia"/>
          <w:i/>
          <w:sz w:val="24"/>
          <w:szCs w:val="24"/>
        </w:rPr>
      </w:pPr>
      <w:r w:rsidRPr="009C6530">
        <w:rPr>
          <w:rFonts w:ascii="Georgia" w:hAnsi="Georgia"/>
          <w:i/>
          <w:sz w:val="24"/>
          <w:szCs w:val="24"/>
        </w:rPr>
        <w:t xml:space="preserve">How key variables will be defined and measured and the general approach to analysis of the data.  </w:t>
      </w:r>
    </w:p>
    <w:p w:rsidR="00A054C8" w:rsidRDefault="00A054C8">
      <w:pPr>
        <w:rPr>
          <w:rFonts w:ascii="Georgia" w:hAnsi="Georgia"/>
          <w:sz w:val="24"/>
          <w:szCs w:val="24"/>
        </w:rPr>
      </w:pPr>
    </w:p>
    <w:p w:rsidR="008132F5" w:rsidRPr="00A054C8" w:rsidRDefault="00A705F4">
      <w:pPr>
        <w:rPr>
          <w:rFonts w:ascii="Georgia" w:hAnsi="Georgia"/>
          <w:b/>
          <w:sz w:val="24"/>
          <w:szCs w:val="24"/>
        </w:rPr>
      </w:pPr>
      <w:r w:rsidRPr="00A054C8">
        <w:rPr>
          <w:rFonts w:ascii="Georgia" w:hAnsi="Georgia"/>
          <w:b/>
          <w:sz w:val="24"/>
          <w:szCs w:val="24"/>
        </w:rPr>
        <w:t>Software design strategy</w:t>
      </w:r>
    </w:p>
    <w:p w:rsidR="00A054C8" w:rsidRDefault="00B277CE" w:rsidP="0024503E">
      <w:pPr>
        <w:numPr>
          <w:ilvl w:val="0"/>
          <w:numId w:val="6"/>
        </w:numPr>
        <w:rPr>
          <w:rFonts w:ascii="Georgia" w:hAnsi="Georgia"/>
          <w:sz w:val="24"/>
          <w:szCs w:val="24"/>
        </w:rPr>
      </w:pPr>
      <w:r w:rsidRPr="009C6530">
        <w:rPr>
          <w:rFonts w:ascii="Georgia" w:hAnsi="Georgia"/>
          <w:sz w:val="24"/>
          <w:szCs w:val="24"/>
        </w:rPr>
        <w:t>Human-centered development process</w:t>
      </w:r>
    </w:p>
    <w:p w:rsidR="00A054C8" w:rsidRDefault="00A054C8" w:rsidP="0024503E">
      <w:pPr>
        <w:numPr>
          <w:ilvl w:val="0"/>
          <w:numId w:val="6"/>
        </w:numPr>
        <w:rPr>
          <w:rFonts w:ascii="Georgia" w:hAnsi="Georgia"/>
          <w:sz w:val="24"/>
          <w:szCs w:val="24"/>
        </w:rPr>
      </w:pPr>
      <w:r>
        <w:rPr>
          <w:rFonts w:ascii="Georgia" w:hAnsi="Georgia"/>
          <w:sz w:val="24"/>
          <w:szCs w:val="24"/>
        </w:rPr>
        <w:t>Classification of bioinformatics tasks</w:t>
      </w:r>
    </w:p>
    <w:p w:rsidR="00A054C8" w:rsidRDefault="00A054C8" w:rsidP="0024503E">
      <w:pPr>
        <w:numPr>
          <w:ilvl w:val="0"/>
          <w:numId w:val="6"/>
        </w:numPr>
        <w:rPr>
          <w:rFonts w:ascii="Georgia" w:hAnsi="Georgia"/>
          <w:sz w:val="24"/>
          <w:szCs w:val="24"/>
        </w:rPr>
      </w:pPr>
      <w:r>
        <w:rPr>
          <w:rFonts w:ascii="Georgia" w:hAnsi="Georgia"/>
          <w:sz w:val="24"/>
          <w:szCs w:val="24"/>
        </w:rPr>
        <w:t>General query and workflow requirements</w:t>
      </w:r>
    </w:p>
    <w:p w:rsidR="00A054C8" w:rsidRPr="00A054C8" w:rsidRDefault="00A054C8" w:rsidP="00A054C8">
      <w:pPr>
        <w:numPr>
          <w:ilvl w:val="0"/>
          <w:numId w:val="6"/>
        </w:numPr>
        <w:rPr>
          <w:rFonts w:ascii="Georgia" w:hAnsi="Georgia"/>
          <w:sz w:val="24"/>
          <w:szCs w:val="24"/>
        </w:rPr>
      </w:pPr>
      <w:r w:rsidRPr="00A054C8">
        <w:rPr>
          <w:rFonts w:ascii="Georgia" w:hAnsi="Georgia"/>
          <w:sz w:val="24"/>
          <w:szCs w:val="24"/>
        </w:rPr>
        <w:t>Usability analysis (e.g., User tests)</w:t>
      </w:r>
      <w:r w:rsidR="00B558D2">
        <w:rPr>
          <w:rFonts w:ascii="Georgia" w:hAnsi="Georgia"/>
          <w:sz w:val="24"/>
          <w:szCs w:val="24"/>
        </w:rPr>
        <w:fldChar w:fldCharType="begin"/>
      </w:r>
      <w:r w:rsidR="001B4144">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B558D2">
        <w:rPr>
          <w:rFonts w:ascii="Georgia" w:hAnsi="Georgia"/>
          <w:sz w:val="24"/>
          <w:szCs w:val="24"/>
        </w:rPr>
        <w:fldChar w:fldCharType="separate"/>
      </w:r>
      <w:r w:rsidR="001B4144">
        <w:rPr>
          <w:rFonts w:ascii="Georgia" w:hAnsi="Georgia"/>
          <w:sz w:val="24"/>
          <w:szCs w:val="24"/>
        </w:rPr>
        <w:t>(30)</w:t>
      </w:r>
      <w:r w:rsidR="00B558D2">
        <w:rPr>
          <w:rFonts w:ascii="Georgia" w:hAnsi="Georgia"/>
          <w:sz w:val="24"/>
          <w:szCs w:val="24"/>
        </w:rPr>
        <w:fldChar w:fldCharType="end"/>
      </w:r>
    </w:p>
    <w:p w:rsidR="00835F05" w:rsidRDefault="00835F05" w:rsidP="0024503E">
      <w:pPr>
        <w:rPr>
          <w:rFonts w:ascii="Georgia" w:hAnsi="Georgia"/>
          <w:sz w:val="24"/>
          <w:szCs w:val="24"/>
        </w:rPr>
      </w:pPr>
    </w:p>
    <w:p w:rsidR="00A054C8" w:rsidRDefault="00A054C8" w:rsidP="00A054C8">
      <w:pPr>
        <w:ind w:left="720"/>
        <w:rPr>
          <w:rFonts w:ascii="Georgia" w:hAnsi="Georgia"/>
          <w:sz w:val="24"/>
          <w:szCs w:val="24"/>
        </w:rPr>
      </w:pPr>
    </w:p>
    <w:p w:rsidR="00A054C8" w:rsidRPr="00A054C8" w:rsidRDefault="00A054C8" w:rsidP="00A054C8">
      <w:pPr>
        <w:rPr>
          <w:rFonts w:ascii="Georgia" w:hAnsi="Georgia"/>
          <w:sz w:val="24"/>
          <w:szCs w:val="24"/>
        </w:rPr>
      </w:pPr>
    </w:p>
    <w:p w:rsidR="00A054C8" w:rsidRPr="00A054C8" w:rsidRDefault="00A054C8" w:rsidP="0024503E">
      <w:pPr>
        <w:rPr>
          <w:rFonts w:ascii="Georgia" w:hAnsi="Georgia"/>
          <w:b/>
          <w:sz w:val="24"/>
          <w:szCs w:val="24"/>
        </w:rPr>
      </w:pPr>
      <w:r w:rsidRPr="00A054C8">
        <w:rPr>
          <w:rFonts w:ascii="Georgia" w:hAnsi="Georgia"/>
          <w:b/>
          <w:sz w:val="24"/>
          <w:szCs w:val="24"/>
        </w:rPr>
        <w:t>Feasibility</w:t>
      </w:r>
      <w:r>
        <w:rPr>
          <w:rFonts w:ascii="Georgia" w:hAnsi="Georgia"/>
          <w:b/>
          <w:sz w:val="24"/>
          <w:szCs w:val="24"/>
        </w:rPr>
        <w:t xml:space="preserve"> (</w:t>
      </w:r>
      <w:r w:rsidRPr="009C6530">
        <w:rPr>
          <w:rFonts w:ascii="Georgia" w:eastAsia="Times New Roman" w:hAnsi="Georgia"/>
          <w:i/>
          <w:sz w:val="24"/>
          <w:szCs w:val="24"/>
        </w:rPr>
        <w:t>Discussion of the strengths and weaknesses of the proposed study</w:t>
      </w:r>
      <w:r>
        <w:rPr>
          <w:rFonts w:ascii="Georgia" w:eastAsia="Times New Roman" w:hAnsi="Georgia"/>
          <w:i/>
          <w:sz w:val="24"/>
          <w:szCs w:val="24"/>
        </w:rPr>
        <w:t>)</w:t>
      </w:r>
    </w:p>
    <w:p w:rsidR="00A054C8" w:rsidRDefault="00A054C8" w:rsidP="0024503E">
      <w:pPr>
        <w:rPr>
          <w:rFonts w:ascii="Georgia" w:hAnsi="Georgia"/>
          <w:sz w:val="24"/>
          <w:szCs w:val="24"/>
        </w:rPr>
      </w:pPr>
    </w:p>
    <w:p w:rsidR="00A054C8" w:rsidRDefault="00A054C8" w:rsidP="0024503E">
      <w:pPr>
        <w:rPr>
          <w:rFonts w:ascii="Georgia" w:hAnsi="Georgia"/>
          <w:sz w:val="24"/>
          <w:szCs w:val="24"/>
        </w:rPr>
      </w:pPr>
      <w:r>
        <w:rPr>
          <w:rFonts w:ascii="Georgia" w:hAnsi="Georgia"/>
          <w:sz w:val="24"/>
          <w:szCs w:val="24"/>
        </w:rPr>
        <w:t>Goes here…</w:t>
      </w:r>
    </w:p>
    <w:p w:rsidR="00A054C8" w:rsidRPr="00A054C8" w:rsidRDefault="00A054C8" w:rsidP="0024503E">
      <w:pPr>
        <w:rPr>
          <w:rFonts w:ascii="Georgia" w:hAnsi="Georgia"/>
          <w:sz w:val="24"/>
          <w:szCs w:val="24"/>
        </w:rPr>
      </w:pPr>
    </w:p>
    <w:p w:rsidR="001A03F1" w:rsidRPr="00A054C8" w:rsidRDefault="00B41EC8" w:rsidP="00A054C8">
      <w:pPr>
        <w:spacing w:before="100" w:beforeAutospacing="1" w:after="100" w:afterAutospacing="1"/>
        <w:rPr>
          <w:rFonts w:ascii="Georgia" w:eastAsia="Times New Roman" w:hAnsi="Georgia"/>
          <w:i/>
          <w:sz w:val="24"/>
          <w:szCs w:val="24"/>
        </w:rPr>
      </w:pPr>
      <w:r w:rsidRPr="00A054C8">
        <w:rPr>
          <w:rFonts w:ascii="Georgia" w:hAnsi="Georgia"/>
          <w:b/>
          <w:sz w:val="28"/>
          <w:szCs w:val="28"/>
        </w:rPr>
        <w:t>Aqwa roadmap</w:t>
      </w:r>
      <w:r w:rsidR="00A054C8">
        <w:rPr>
          <w:rFonts w:ascii="Georgia" w:hAnsi="Georgia"/>
          <w:b/>
          <w:sz w:val="28"/>
          <w:szCs w:val="28"/>
        </w:rPr>
        <w:t xml:space="preserve"> (</w:t>
      </w:r>
      <w:r w:rsidR="00A054C8" w:rsidRPr="009C6530">
        <w:rPr>
          <w:rFonts w:ascii="Georgia" w:eastAsia="Times New Roman" w:hAnsi="Georgia"/>
          <w:i/>
          <w:sz w:val="24"/>
          <w:szCs w:val="24"/>
        </w:rPr>
        <w:t>Realistic time line</w:t>
      </w:r>
      <w:r w:rsidR="00A054C8">
        <w:rPr>
          <w:rFonts w:ascii="Georgia" w:hAnsi="Georgia"/>
          <w:b/>
          <w:sz w:val="28"/>
          <w:szCs w:val="28"/>
        </w:rPr>
        <w:t>)</w:t>
      </w:r>
    </w:p>
    <w:p w:rsidR="00B41EC8" w:rsidRPr="00A054C8" w:rsidRDefault="00A054C8">
      <w:pPr>
        <w:rPr>
          <w:rFonts w:ascii="Georgia" w:hAnsi="Georgia"/>
          <w:sz w:val="24"/>
          <w:szCs w:val="24"/>
        </w:rPr>
      </w:pPr>
      <w:r>
        <w:rPr>
          <w:rFonts w:ascii="Georgia" w:hAnsi="Georgia"/>
          <w:sz w:val="28"/>
          <w:szCs w:val="28"/>
        </w:rPr>
        <w:t xml:space="preserve"> </w:t>
      </w:r>
      <w:r w:rsidRPr="00A054C8">
        <w:rPr>
          <w:rFonts w:ascii="Georgia" w:hAnsi="Georgia"/>
          <w:sz w:val="24"/>
          <w:szCs w:val="24"/>
        </w:rPr>
        <w:t>Goes here…</w:t>
      </w:r>
    </w:p>
    <w:p w:rsidR="00A054C8" w:rsidRPr="009C6530" w:rsidRDefault="00A054C8">
      <w:pPr>
        <w:rPr>
          <w:rFonts w:ascii="Georgia" w:hAnsi="Georgia"/>
          <w:sz w:val="28"/>
          <w:szCs w:val="28"/>
        </w:rPr>
      </w:pPr>
    </w:p>
    <w:p w:rsidR="00B41EC8" w:rsidRPr="009C6530" w:rsidRDefault="00B41EC8">
      <w:pPr>
        <w:rPr>
          <w:rFonts w:ascii="Georgia" w:hAnsi="Georgia"/>
          <w:sz w:val="28"/>
          <w:szCs w:val="28"/>
        </w:rPr>
      </w:pPr>
    </w:p>
    <w:p w:rsidR="002F7137" w:rsidRPr="009C6530" w:rsidRDefault="00163692" w:rsidP="002F7137">
      <w:pPr>
        <w:rPr>
          <w:rFonts w:ascii="Georgia" w:hAnsi="Georgia"/>
          <w:sz w:val="28"/>
          <w:szCs w:val="28"/>
        </w:rPr>
      </w:pPr>
      <w:r w:rsidRPr="00A054C8">
        <w:rPr>
          <w:rFonts w:ascii="Georgia" w:hAnsi="Georgia"/>
          <w:b/>
          <w:sz w:val="28"/>
          <w:szCs w:val="28"/>
        </w:rPr>
        <w:t xml:space="preserve">Hardware requirements </w:t>
      </w:r>
      <w:r w:rsidR="002F7137">
        <w:rPr>
          <w:rFonts w:ascii="Georgia" w:hAnsi="Georgia"/>
          <w:sz w:val="28"/>
          <w:szCs w:val="28"/>
        </w:rPr>
        <w:t>(Joel)</w:t>
      </w:r>
    </w:p>
    <w:p w:rsidR="00A054C8" w:rsidRPr="00A054C8" w:rsidRDefault="00A054C8">
      <w:pPr>
        <w:rPr>
          <w:rFonts w:ascii="Georgia" w:hAnsi="Georgia"/>
          <w:b/>
          <w:sz w:val="28"/>
          <w:szCs w:val="28"/>
        </w:rPr>
      </w:pPr>
    </w:p>
    <w:p w:rsidR="002F7137" w:rsidRDefault="00163692" w:rsidP="00B41EC8">
      <w:pPr>
        <w:ind w:firstLine="720"/>
        <w:rPr>
          <w:rFonts w:ascii="Georgia" w:hAnsi="Georgia"/>
          <w:sz w:val="28"/>
          <w:szCs w:val="28"/>
        </w:rPr>
      </w:pPr>
      <w:r w:rsidRPr="009C6530">
        <w:rPr>
          <w:rFonts w:ascii="Georgia" w:hAnsi="Georgia"/>
          <w:sz w:val="28"/>
          <w:szCs w:val="28"/>
        </w:rPr>
        <w:t>8-node (8-core each) cluster</w:t>
      </w:r>
      <w:r w:rsidR="002F7137">
        <w:rPr>
          <w:rFonts w:ascii="Georgia" w:hAnsi="Georgia"/>
          <w:sz w:val="28"/>
          <w:szCs w:val="28"/>
        </w:rPr>
        <w:t xml:space="preserve"> </w:t>
      </w:r>
    </w:p>
    <w:p w:rsidR="002F7137" w:rsidRDefault="002F7137" w:rsidP="00B41EC8">
      <w:pPr>
        <w:ind w:firstLine="720"/>
        <w:rPr>
          <w:rFonts w:ascii="Georgia" w:hAnsi="Georgia"/>
          <w:sz w:val="28"/>
          <w:szCs w:val="28"/>
        </w:rPr>
      </w:pPr>
      <w:r>
        <w:rPr>
          <w:rFonts w:ascii="Georgia" w:hAnsi="Georgia"/>
          <w:sz w:val="28"/>
          <w:szCs w:val="28"/>
        </w:rPr>
        <w:t>HPC cluster time</w:t>
      </w:r>
    </w:p>
    <w:p w:rsidR="00B41EC8" w:rsidRPr="009C6530" w:rsidRDefault="00B41EC8" w:rsidP="00B41EC8">
      <w:pPr>
        <w:ind w:firstLine="720"/>
        <w:rPr>
          <w:rFonts w:ascii="Georgia" w:hAnsi="Georgia"/>
          <w:sz w:val="28"/>
          <w:szCs w:val="28"/>
        </w:rPr>
      </w:pPr>
      <w:r w:rsidRPr="009C6530">
        <w:rPr>
          <w:rFonts w:ascii="Georgia" w:hAnsi="Georgia"/>
          <w:sz w:val="28"/>
          <w:szCs w:val="28"/>
        </w:rPr>
        <w:t>Production server</w:t>
      </w:r>
    </w:p>
    <w:p w:rsidR="00B41EC8" w:rsidRPr="009C6530" w:rsidRDefault="00B41EC8" w:rsidP="00B41EC8">
      <w:pPr>
        <w:ind w:firstLine="720"/>
        <w:rPr>
          <w:rFonts w:ascii="Georgia" w:hAnsi="Georgia"/>
          <w:sz w:val="28"/>
          <w:szCs w:val="28"/>
        </w:rPr>
      </w:pPr>
      <w:r w:rsidRPr="009C6530">
        <w:rPr>
          <w:rFonts w:ascii="Georgia" w:hAnsi="Georgia"/>
          <w:sz w:val="28"/>
          <w:szCs w:val="28"/>
        </w:rPr>
        <w:t>Development server</w:t>
      </w:r>
    </w:p>
    <w:p w:rsidR="001A03F1" w:rsidRPr="009C6530" w:rsidRDefault="00B41EC8">
      <w:pPr>
        <w:rPr>
          <w:rFonts w:ascii="Georgia" w:hAnsi="Georgia"/>
        </w:rPr>
      </w:pPr>
      <w:r w:rsidRPr="009C6530">
        <w:rPr>
          <w:rFonts w:ascii="Georgia" w:hAnsi="Georgia"/>
        </w:rPr>
        <w:tab/>
      </w:r>
    </w:p>
    <w:p w:rsidR="00A705F4" w:rsidRPr="009C6530" w:rsidRDefault="00A705F4">
      <w:pPr>
        <w:rPr>
          <w:rFonts w:ascii="Georgia" w:hAnsi="Georgia"/>
        </w:rPr>
      </w:pPr>
    </w:p>
    <w:p w:rsidR="00A705F4" w:rsidRPr="009C6530" w:rsidRDefault="00A705F4">
      <w:pPr>
        <w:rPr>
          <w:rFonts w:ascii="Georgia" w:hAnsi="Georgia"/>
        </w:rPr>
      </w:pPr>
    </w:p>
    <w:p w:rsidR="00CA6CE3" w:rsidRPr="009C6530" w:rsidRDefault="00CA6CE3">
      <w:pPr>
        <w:rPr>
          <w:rFonts w:ascii="Georgia" w:hAnsi="Georgia"/>
        </w:rPr>
      </w:pPr>
    </w:p>
    <w:p w:rsidR="00CA6CE3" w:rsidRPr="009C6530" w:rsidRDefault="00CA6CE3">
      <w:pPr>
        <w:rPr>
          <w:rFonts w:ascii="Georgia" w:hAnsi="Georgia"/>
        </w:rPr>
      </w:pPr>
    </w:p>
    <w:p w:rsidR="008B596B" w:rsidRPr="009C6530" w:rsidRDefault="00FD694C" w:rsidP="008B596B">
      <w:pPr>
        <w:pStyle w:val="Default"/>
        <w:jc w:val="center"/>
        <w:rPr>
          <w:rFonts w:ascii="Georgia" w:hAnsi="Georgia"/>
          <w:b/>
          <w:bCs/>
          <w:sz w:val="28"/>
          <w:szCs w:val="28"/>
        </w:rPr>
      </w:pPr>
      <w:r w:rsidRPr="009C6530">
        <w:rPr>
          <w:rFonts w:ascii="Georgia" w:hAnsi="Georgia"/>
          <w:b/>
          <w:bCs/>
          <w:sz w:val="28"/>
          <w:szCs w:val="28"/>
        </w:rPr>
        <w:br w:type="page"/>
      </w:r>
      <w:r w:rsidR="008B596B" w:rsidRPr="009C6530">
        <w:rPr>
          <w:rFonts w:ascii="Georgia" w:hAnsi="Georgia"/>
          <w:b/>
          <w:bCs/>
          <w:sz w:val="28"/>
          <w:szCs w:val="28"/>
        </w:rPr>
        <w:lastRenderedPageBreak/>
        <w:t>PHS 398 Research Plan</w:t>
      </w:r>
      <w:r w:rsidR="001E0906" w:rsidRPr="009C6530">
        <w:rPr>
          <w:rFonts w:ascii="Georgia" w:hAnsi="Georgia"/>
          <w:b/>
          <w:bCs/>
          <w:sz w:val="28"/>
          <w:szCs w:val="28"/>
        </w:rPr>
        <w:t xml:space="preserve"> </w:t>
      </w:r>
      <w:r w:rsidRPr="009C6530">
        <w:rPr>
          <w:rFonts w:ascii="Georgia" w:hAnsi="Georgia"/>
          <w:b/>
          <w:bCs/>
          <w:sz w:val="28"/>
          <w:szCs w:val="28"/>
        </w:rPr>
        <w:t>s</w:t>
      </w:r>
      <w:r w:rsidR="001E0906" w:rsidRPr="009C6530">
        <w:rPr>
          <w:rFonts w:ascii="Georgia" w:hAnsi="Georgia"/>
          <w:b/>
          <w:bCs/>
          <w:sz w:val="28"/>
          <w:szCs w:val="28"/>
        </w:rPr>
        <w:t xml:space="preserve">tructure and </w:t>
      </w:r>
      <w:r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8B596B">
      <w:pPr>
        <w:pStyle w:val="Default"/>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8B596B">
      <w:pPr>
        <w:pStyle w:val="Default"/>
        <w:rPr>
          <w:rFonts w:ascii="Georgia" w:hAnsi="Georgia"/>
        </w:rPr>
      </w:pPr>
    </w:p>
    <w:p w:rsidR="008B596B" w:rsidRPr="009C6530" w:rsidRDefault="008B596B" w:rsidP="008B596B">
      <w:pPr>
        <w:pStyle w:val="Default"/>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8B596B">
      <w:pPr>
        <w:pStyle w:val="Default"/>
        <w:rPr>
          <w:rFonts w:ascii="Georgia" w:hAnsi="Georgia"/>
          <w:sz w:val="12"/>
          <w:szCs w:val="12"/>
        </w:rPr>
      </w:pPr>
    </w:p>
    <w:p w:rsidR="008B596B" w:rsidRPr="009C6530" w:rsidRDefault="008B596B" w:rsidP="008B596B">
      <w:pPr>
        <w:pStyle w:val="Default"/>
        <w:rPr>
          <w:rFonts w:ascii="Georgia" w:hAnsi="Georgia"/>
          <w:sz w:val="16"/>
          <w:szCs w:val="16"/>
        </w:rPr>
      </w:pPr>
      <w:r w:rsidRPr="009C6530">
        <w:rPr>
          <w:rFonts w:ascii="Georgia" w:hAnsi="Georgia"/>
          <w:sz w:val="16"/>
          <w:szCs w:val="16"/>
        </w:rPr>
        <w:t>2. Specific Aims</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3. Background and Significance</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r w:rsidRPr="009C6530">
        <w:rPr>
          <w:rFonts w:ascii="Georgia" w:hAnsi="Georgia"/>
          <w:sz w:val="16"/>
          <w:szCs w:val="16"/>
        </w:rPr>
        <w:t>5. Research Design and Methods</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16"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8B596B">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17"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8B596B">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8B596B">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8B596B">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8B596B">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8B596B">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8B596B">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8B596B">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8B596B">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8B596B">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8B596B">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8B596B">
      <w:pPr>
        <w:pStyle w:val="BodyText"/>
        <w:keepNext/>
        <w:rPr>
          <w:rFonts w:ascii="Georgia" w:hAnsi="Georgia"/>
          <w:b/>
          <w:bCs/>
        </w:rPr>
      </w:pPr>
      <w:r w:rsidRPr="009C6530">
        <w:rPr>
          <w:rFonts w:ascii="Georgia" w:hAnsi="Georgia"/>
          <w:b/>
          <w:bCs/>
        </w:rPr>
        <w:t>Separate Attachments</w:t>
      </w:r>
    </w:p>
    <w:p w:rsidR="008B596B" w:rsidRPr="009C6530" w:rsidRDefault="008B596B" w:rsidP="008B596B">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8B596B">
      <w:pPr>
        <w:pStyle w:val="BodyText"/>
        <w:rPr>
          <w:rFonts w:ascii="Georgia" w:hAnsi="Georgia"/>
        </w:rPr>
      </w:pPr>
      <w:r w:rsidRPr="009C6530">
        <w:rPr>
          <w:rFonts w:ascii="Georgia" w:hAnsi="Georgia"/>
        </w:rPr>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8B596B">
      <w:pPr>
        <w:pStyle w:val="BodyText"/>
        <w:keepNext/>
        <w:rPr>
          <w:rFonts w:ascii="Georgia" w:hAnsi="Georgia"/>
          <w:b/>
          <w:bCs/>
        </w:rPr>
      </w:pPr>
      <w:r w:rsidRPr="009C6530">
        <w:rPr>
          <w:rFonts w:ascii="Georgia" w:hAnsi="Georgia"/>
          <w:b/>
          <w:bCs/>
        </w:rPr>
        <w:t>Page Limits</w:t>
      </w:r>
    </w:p>
    <w:p w:rsidR="008B596B" w:rsidRPr="009C6530" w:rsidRDefault="008B596B" w:rsidP="008B596B">
      <w:pPr>
        <w:pStyle w:val="BodyText"/>
        <w:rPr>
          <w:rFonts w:ascii="Georgia" w:hAnsi="Georgia"/>
        </w:rPr>
      </w:pPr>
      <w:r w:rsidRPr="009C6530">
        <w:rPr>
          <w:rFonts w:ascii="Georgia" w:hAnsi="Georgia"/>
        </w:rPr>
        <w:t xml:space="preserve">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w:t>
      </w:r>
      <w:r w:rsidRPr="009C6530">
        <w:rPr>
          <w:rFonts w:ascii="Georgia" w:hAnsi="Georgia"/>
        </w:rPr>
        <w:lastRenderedPageBreak/>
        <w:t>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8B596B">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8B596B">
      <w:pPr>
        <w:pStyle w:val="Default"/>
        <w:rPr>
          <w:rFonts w:ascii="Georgia" w:hAnsi="Georgia"/>
          <w:sz w:val="16"/>
          <w:szCs w:val="16"/>
        </w:rPr>
      </w:pPr>
    </w:p>
    <w:p w:rsidR="008B596B" w:rsidRPr="009C6530" w:rsidRDefault="008B596B" w:rsidP="008B596B">
      <w:pPr>
        <w:pStyle w:val="Default"/>
        <w:rPr>
          <w:rFonts w:ascii="Georgia" w:hAnsi="Georgia"/>
          <w:sz w:val="16"/>
          <w:szCs w:val="16"/>
        </w:rPr>
      </w:pPr>
    </w:p>
    <w:p w:rsidR="008B596B" w:rsidRPr="009C6530" w:rsidRDefault="008B596B" w:rsidP="008B596B">
      <w:pPr>
        <w:jc w:val="center"/>
        <w:rPr>
          <w:rFonts w:ascii="Georgia" w:hAnsi="Georgia"/>
          <w:b/>
          <w:sz w:val="24"/>
          <w:szCs w:val="24"/>
        </w:rPr>
      </w:pPr>
    </w:p>
    <w:p w:rsidR="008B596B" w:rsidRPr="009C6530" w:rsidRDefault="008B596B" w:rsidP="008B596B">
      <w:pPr>
        <w:jc w:val="center"/>
        <w:rPr>
          <w:rFonts w:ascii="Georgia" w:hAnsi="Georgia"/>
          <w:b/>
          <w:sz w:val="24"/>
          <w:szCs w:val="24"/>
        </w:rPr>
      </w:pPr>
    </w:p>
    <w:p w:rsidR="001B4144" w:rsidRDefault="001B4144">
      <w:pPr>
        <w:rPr>
          <w:rFonts w:ascii="Georgia" w:hAnsi="Georgia"/>
        </w:rPr>
      </w:pPr>
    </w:p>
    <w:p w:rsidR="001B4144" w:rsidRDefault="001B4144">
      <w:pPr>
        <w:rPr>
          <w:rFonts w:ascii="Georgia" w:hAnsi="Georgia"/>
        </w:rPr>
      </w:pPr>
    </w:p>
    <w:p w:rsidR="001B4144" w:rsidRPr="001B4144" w:rsidRDefault="00B558D2" w:rsidP="001B4144">
      <w:r>
        <w:rPr>
          <w:rFonts w:ascii="Georgia" w:hAnsi="Georgia"/>
        </w:rPr>
        <w:fldChar w:fldCharType="begin"/>
      </w:r>
      <w:r w:rsidR="001B4144">
        <w:rPr>
          <w:rFonts w:ascii="Georgia" w:hAnsi="Georgia"/>
        </w:rPr>
        <w:instrText xml:space="preserve"> ADDIN EN.REFLIST </w:instrText>
      </w:r>
      <w:r>
        <w:rPr>
          <w:rFonts w:ascii="Georgia" w:hAnsi="Georgia"/>
        </w:rPr>
        <w:fldChar w:fldCharType="separate"/>
      </w:r>
      <w:r w:rsidR="001B4144" w:rsidRPr="001B4144">
        <w:t>1.</w:t>
      </w:r>
      <w:r w:rsidR="001B4144" w:rsidRPr="001B4144">
        <w:tab/>
        <w:t xml:space="preserve">NHGRI. NHGRI Seeks DNA Sequencing Technologies Fit for Routine Laboratory and Medical Use. 2008 [updated 2008; cited]; Available from: </w:t>
      </w:r>
      <w:hyperlink r:id="rId18" w:history="1">
        <w:r w:rsidR="001B4144" w:rsidRPr="001B4144">
          <w:rPr>
            <w:rStyle w:val="Hyperlink"/>
          </w:rPr>
          <w:t>http://www.genome.gov/27527585</w:t>
        </w:r>
      </w:hyperlink>
      <w:r w:rsidR="001B4144" w:rsidRPr="001B4144">
        <w:t>.</w:t>
      </w:r>
    </w:p>
    <w:p w:rsidR="001B4144" w:rsidRPr="001B4144" w:rsidRDefault="001B4144" w:rsidP="001B4144">
      <w:r w:rsidRPr="001B4144">
        <w:t>2.</w:t>
      </w:r>
      <w:r w:rsidRPr="001B4144">
        <w:tab/>
        <w:t>Mardis ER. Next-Generation DNA Sequencing Methods. Annual Review of Genomics and Human Genetics. 2008;9(1):387-402.</w:t>
      </w:r>
    </w:p>
    <w:p w:rsidR="001B4144" w:rsidRPr="001B4144" w:rsidRDefault="001B4144" w:rsidP="001B4144">
      <w:r w:rsidRPr="001B4144">
        <w:t>3.</w:t>
      </w:r>
      <w:r w:rsidRPr="001B4144">
        <w:tab/>
        <w:t>Schuster SC. Next-generation sequencing transforms today's biology. Nat Meth. 2008;5(1):16-8.</w:t>
      </w:r>
    </w:p>
    <w:p w:rsidR="001B4144" w:rsidRPr="001B4144" w:rsidRDefault="001B4144" w:rsidP="001B4144">
      <w:r w:rsidRPr="001B4144">
        <w:t>4.</w:t>
      </w:r>
      <w:r w:rsidRPr="001B4144">
        <w:tab/>
        <w:t>Bennett S. Solexa Ltd. Pharmacogenomics. 2004;5(4):433-8.</w:t>
      </w:r>
    </w:p>
    <w:p w:rsidR="001B4144" w:rsidRPr="001B4144" w:rsidRDefault="001B4144" w:rsidP="001B4144">
      <w:r w:rsidRPr="001B4144">
        <w:t>5.</w:t>
      </w:r>
      <w:r w:rsidRPr="001B4144">
        <w:tab/>
        <w:t>Margulies M, Egholm M, Altman WE, Attiya S, Bader JS, Bemben LA, et al. Genome sequencing in microfabricated high-density picolitre reactors. Nature. 2005;437(7057):376-80.</w:t>
      </w:r>
    </w:p>
    <w:p w:rsidR="001B4144" w:rsidRPr="001B4144" w:rsidRDefault="001B4144" w:rsidP="001B4144">
      <w:r w:rsidRPr="001B4144">
        <w:t>6.</w:t>
      </w:r>
      <w:r w:rsidRPr="001B4144">
        <w:tab/>
        <w:t>Shendure J, Porreca GJ, Reppas NB, Lin X, McCutcheon JP, Rosenbaum AM, et al. Accurate Multiplex Polony Sequencing of an Evolved Bacterial Genome. Science. 2005;309(5741):1728-32.</w:t>
      </w:r>
    </w:p>
    <w:p w:rsidR="001B4144" w:rsidRPr="001B4144" w:rsidRDefault="001B4144" w:rsidP="001B4144">
      <w:r w:rsidRPr="001B4144">
        <w:t>7.</w:t>
      </w:r>
      <w:r w:rsidRPr="001B4144">
        <w:tab/>
        <w:t>Shendure J, Ji H. Next-generation DNA sequencing. Nat Biotech. 2008;26(10):1135-45.</w:t>
      </w:r>
    </w:p>
    <w:p w:rsidR="001B4144" w:rsidRPr="001B4144" w:rsidRDefault="001B4144" w:rsidP="001B4144">
      <w:r w:rsidRPr="001B4144">
        <w:t>8.</w:t>
      </w:r>
      <w:r w:rsidRPr="001B4144">
        <w:tab/>
        <w:t>Bashiardes S, Veile R, Helms C, Mardis ER, Bowcock AM, Lovett M. Direct genomic selection. Nat Methods. 2005;2(1):63-9.</w:t>
      </w:r>
    </w:p>
    <w:p w:rsidR="001B4144" w:rsidRPr="001B4144" w:rsidRDefault="001B4144" w:rsidP="001B4144">
      <w:r w:rsidRPr="001B4144">
        <w:t>9.</w:t>
      </w:r>
      <w:r w:rsidRPr="001B4144">
        <w:tab/>
        <w:t>Okou DT, Steinberg KM, Middle C, Cutler DJ, Albert TJ, Zwick ME. Microarray-based genomic selection for high-throughput resequencing. Nat Methods. 2007;4(11):907-9.</w:t>
      </w:r>
    </w:p>
    <w:p w:rsidR="001B4144" w:rsidRPr="001B4144" w:rsidRDefault="001B4144" w:rsidP="001B4144">
      <w:r w:rsidRPr="001B4144">
        <w:t>10.</w:t>
      </w:r>
      <w:r w:rsidRPr="001B4144">
        <w:tab/>
        <w:t>Fredriksson S, Baner J, Dahl F, Chu A, Ji H, Welch K, et al. Multiplex amplification of all coding sequences within 10 cancer genes by Gene-Collector. Nucleic Acids Res. 2007;35(7):e47. PMCID: 1874629.</w:t>
      </w:r>
    </w:p>
    <w:p w:rsidR="001B4144" w:rsidRPr="001B4144" w:rsidRDefault="001B4144" w:rsidP="001B4144">
      <w:r w:rsidRPr="001B4144">
        <w:t>11.</w:t>
      </w:r>
      <w:r w:rsidRPr="001B4144">
        <w:tab/>
        <w:t>'t Hoen PAC, Ariyurek Y, Thygesen HH, Vreugdenhil E, Vossen RHAM, de Menezes RX, et al. Deep sequencing-based expression analysis shows major advances in robustness, resolution and inter-lab portability over five microarray platforms. Nucl Acids Res. 2008;36(21):e141-.</w:t>
      </w:r>
    </w:p>
    <w:p w:rsidR="001B4144" w:rsidRPr="001B4144" w:rsidRDefault="001B4144" w:rsidP="001B4144">
      <w:r w:rsidRPr="001B4144">
        <w:t>12.</w:t>
      </w:r>
      <w:r w:rsidRPr="001B4144">
        <w:tab/>
        <w:t>Mortazavi A, Williams BA, McCue K, Schaeffer L, Wold B. Mapping and quantifying mammalian transcriptomes by RNA-Seq. Nat Methods. 2008;5(7):621-8.</w:t>
      </w:r>
    </w:p>
    <w:p w:rsidR="001B4144" w:rsidRPr="001B4144" w:rsidRDefault="001B4144" w:rsidP="001B4144">
      <w:r w:rsidRPr="001B4144">
        <w:t>13.</w:t>
      </w:r>
      <w:r w:rsidRPr="001B4144">
        <w:tab/>
        <w:t>Nagalakshmi U, Wang Z, Waern K, Shou C, Raha D, Gerstein M, et al. The Transcriptional Landscape of the Yeast Genome Defined by RNA Sequencing. Science. 2008;320(5881):1344-9.</w:t>
      </w:r>
    </w:p>
    <w:p w:rsidR="001B4144" w:rsidRPr="001B4144" w:rsidRDefault="001B4144" w:rsidP="001B4144">
      <w:r w:rsidRPr="001B4144">
        <w:t>14.</w:t>
      </w:r>
      <w:r w:rsidRPr="001B4144">
        <w:tab/>
        <w:t>Kidd JM, Cooper GM, Donahue WF, Hayden HS, Sampas N, Graves T, et al. Mapping and sequencing of structural variation from eight human genomes. Nature. 2008;453(7191):56-64. PMCID: 2424287.</w:t>
      </w:r>
    </w:p>
    <w:p w:rsidR="001B4144" w:rsidRPr="001B4144" w:rsidRDefault="001B4144" w:rsidP="001B4144">
      <w:r w:rsidRPr="001B4144">
        <w:t>15.</w:t>
      </w:r>
      <w:r w:rsidRPr="001B4144">
        <w:tab/>
        <w:t>Campbell PJ, Stephens PJ, Pleasance ED, O'Meara S, Li H, Santarius T, et al. Identification of somatically acquired rearrangements in cancer using genome-wide massively parallel paired-end sequencing. Nat Genet. 2008;40(6):722-9.</w:t>
      </w:r>
    </w:p>
    <w:p w:rsidR="001B4144" w:rsidRPr="001B4144" w:rsidRDefault="001B4144" w:rsidP="001B4144">
      <w:r w:rsidRPr="001B4144">
        <w:t>16.</w:t>
      </w:r>
      <w:r w:rsidRPr="001B4144">
        <w:tab/>
        <w:t>Sebat J, Lakshmi B, Troge J, Alexander J, Young J, Lundin P, et al. Large-scale copy number polymorphism in the human genome. Science. 2004;305(5683):525-8.</w:t>
      </w:r>
    </w:p>
    <w:p w:rsidR="001B4144" w:rsidRPr="001B4144" w:rsidRDefault="001B4144" w:rsidP="001B4144">
      <w:r w:rsidRPr="001B4144">
        <w:t>17.</w:t>
      </w:r>
      <w:r w:rsidRPr="001B4144">
        <w:tab/>
        <w:t>Iafrate AJ, Feuk L, Rivera MN, Listewnik ML, Donahoe PK, Qi Y, et al. Detection of large-scale variation in the human genome. Nat Genet. 2004;36(9):949-51.</w:t>
      </w:r>
    </w:p>
    <w:p w:rsidR="001B4144" w:rsidRPr="001B4144" w:rsidRDefault="001B4144" w:rsidP="001B4144">
      <w:r w:rsidRPr="001B4144">
        <w:t>18.</w:t>
      </w:r>
      <w:r w:rsidRPr="001B4144">
        <w:tab/>
        <w:t>Cooper GM, Nickerson DA, Eichler EE. Mutational and selective effects on copy-number variants in the human genome. Nat Genet. 2007;39(7 Suppl):S22-9.</w:t>
      </w:r>
    </w:p>
    <w:p w:rsidR="001B4144" w:rsidRPr="001B4144" w:rsidRDefault="001B4144" w:rsidP="001B4144">
      <w:r w:rsidRPr="001B4144">
        <w:t>19.</w:t>
      </w:r>
      <w:r w:rsidRPr="001B4144">
        <w:tab/>
        <w:t>Chiang DY, Getz G, Jaffe DB, O'Kelly MJ, Zhao X, Carter SL, et al. High-resolution mapping of copy-number alterations with massively parallel sequencing. Nat Methods. 2009;6(1):99-103. PMCID: 2630795.</w:t>
      </w:r>
    </w:p>
    <w:p w:rsidR="001B4144" w:rsidRPr="001B4144" w:rsidRDefault="001B4144" w:rsidP="001B4144">
      <w:r w:rsidRPr="001B4144">
        <w:t>20.</w:t>
      </w:r>
      <w:r w:rsidRPr="001B4144">
        <w:tab/>
        <w:t>Wang C, Mitsuya Y, Gharizadeh B, Ronaghi M, Shafer RW. Characterization of mutation spectra with ultra-deep pyrosequencing: application to HIV-1 drug resistance. Genome Res. 2007;17(8):1195-201. PMCID: 1933516.</w:t>
      </w:r>
    </w:p>
    <w:p w:rsidR="001B4144" w:rsidRPr="001B4144" w:rsidRDefault="001B4144" w:rsidP="001B4144">
      <w:r w:rsidRPr="001B4144">
        <w:t>21.</w:t>
      </w:r>
      <w:r w:rsidRPr="001B4144">
        <w:tab/>
        <w:t>Chevreux B, Pfisterer T, Drescher B, Driesel AJ, Müller WEG, Wetter T, et al. Using the miraEST Assembler for Reliable and Automated mRNA Transcript Assembly and SNP Detection in Sequenced ESTs. Genome Res. 2004;14:1147-59.</w:t>
      </w:r>
    </w:p>
    <w:p w:rsidR="001B4144" w:rsidRPr="001B4144" w:rsidRDefault="001B4144" w:rsidP="001B4144">
      <w:r w:rsidRPr="001B4144">
        <w:t>22.</w:t>
      </w:r>
      <w:r w:rsidRPr="001B4144">
        <w:tab/>
        <w:t xml:space="preserve">Li H, Durbin R. MAQ: Mapping and Assembly with Qualities. 2007 [updated 2007; cited 2008 November 11th]; Available from: </w:t>
      </w:r>
      <w:hyperlink r:id="rId19" w:history="1">
        <w:r w:rsidRPr="001B4144">
          <w:rPr>
            <w:rStyle w:val="Hyperlink"/>
          </w:rPr>
          <w:t>http://maq.sourceforge.net/</w:t>
        </w:r>
      </w:hyperlink>
      <w:r w:rsidRPr="001B4144">
        <w:t>.</w:t>
      </w:r>
    </w:p>
    <w:p w:rsidR="001B4144" w:rsidRPr="001B4144" w:rsidRDefault="001B4144" w:rsidP="001B4144">
      <w:r w:rsidRPr="001B4144">
        <w:t>23.</w:t>
      </w:r>
      <w:r w:rsidRPr="001B4144">
        <w:tab/>
        <w:t>Li H, Ruan J, Durbin R. Mapping short DNA sequencing reads and calling variants using mapping quality scores. Genome Res. 2008;18(11):1851-8. PMCID: 2577856.</w:t>
      </w:r>
    </w:p>
    <w:p w:rsidR="001B4144" w:rsidRPr="001B4144" w:rsidRDefault="001B4144" w:rsidP="001B4144">
      <w:r w:rsidRPr="001B4144">
        <w:lastRenderedPageBreak/>
        <w:t>24.</w:t>
      </w:r>
      <w:r w:rsidRPr="001B4144">
        <w:tab/>
        <w:t>Hernandez D, Francois P, Farinelli L, Osteras M, Schrenzel J. De novo bacterial genome sequencing: millions of very short reads assembled on a desktop computer. Genome Res. 2008;18(5):802-9. PMCID: 2336802.</w:t>
      </w:r>
    </w:p>
    <w:p w:rsidR="001B4144" w:rsidRPr="001B4144" w:rsidRDefault="001B4144" w:rsidP="001B4144">
      <w:r w:rsidRPr="001B4144">
        <w:t>25.</w:t>
      </w:r>
      <w:r w:rsidRPr="001B4144">
        <w:tab/>
        <w:t>Chaisson MJ, Pevzner PA. Short read fragment assembly of bacterial genomes. Genome Res. 2008;18(2):324-30. PMCID: 2203630.</w:t>
      </w:r>
    </w:p>
    <w:p w:rsidR="001B4144" w:rsidRPr="001B4144" w:rsidRDefault="001B4144" w:rsidP="001B4144">
      <w:r w:rsidRPr="001B4144">
        <w:t>26.</w:t>
      </w:r>
      <w:r w:rsidRPr="001B4144">
        <w:tab/>
        <w:t>Dohm JC, Lottaz C, Borodina T, Himmelbauer H. SHARCGS, a fast and highly accurate short-read assembly algorithm for de novo genomic sequencing. Genome Res. 2007;17(11):1697-706. PMCID: 2045152.</w:t>
      </w:r>
    </w:p>
    <w:p w:rsidR="001B4144" w:rsidRPr="001B4144" w:rsidRDefault="001B4144" w:rsidP="001B4144">
      <w:r w:rsidRPr="001B4144">
        <w:t>27.</w:t>
      </w:r>
      <w:r w:rsidRPr="001B4144">
        <w:tab/>
        <w:t>Warren RL, Sutton GG, Jones SJ, Holt RA. Assembling millions of short DNA sequences using SSAKE. Bioinformatics. 2007;23(4):500-1.</w:t>
      </w:r>
    </w:p>
    <w:p w:rsidR="001B4144" w:rsidRPr="001B4144" w:rsidRDefault="001B4144" w:rsidP="001B4144">
      <w:r w:rsidRPr="001B4144">
        <w:t>28.</w:t>
      </w:r>
      <w:r w:rsidRPr="001B4144">
        <w:tab/>
        <w:t>Zerbino DR, Birney E. Velvet: Algorithms for de novo short read assembly using de Bruijn graphs. Genome Res. 2008;18:821-9.</w:t>
      </w:r>
    </w:p>
    <w:p w:rsidR="001B4144" w:rsidRPr="001B4144" w:rsidRDefault="001B4144" w:rsidP="001B4144">
      <w:r w:rsidRPr="001B4144">
        <w:t>29.</w:t>
      </w:r>
      <w:r w:rsidRPr="001B4144">
        <w:tab/>
        <w:t>Huang da W, Sherman BT, Stephens R, Baseler MW, Lane HC, Lempicki RA. DAVID gene ID conversion tool. Bioinformation. 2008;2(10):428-30. PMCID: 2561161.</w:t>
      </w:r>
    </w:p>
    <w:p w:rsidR="001B4144" w:rsidRPr="001B4144" w:rsidRDefault="001B4144" w:rsidP="001B4144">
      <w:r w:rsidRPr="001B4144">
        <w:t>30.</w:t>
      </w:r>
      <w:r w:rsidRPr="001B4144">
        <w:tab/>
        <w:t>Bolchini D, Finkelstein A, Perrone V, Nagl S. Better bioinformatics through usability analysis. Bioinformatics. 2009;25(3):406-12.</w:t>
      </w:r>
    </w:p>
    <w:p w:rsidR="001B4144" w:rsidRDefault="001B4144" w:rsidP="001B4144">
      <w:pPr>
        <w:ind w:left="720" w:hanging="720"/>
      </w:pPr>
    </w:p>
    <w:p w:rsidR="008B596B" w:rsidRPr="009C6530" w:rsidRDefault="00B558D2">
      <w:pPr>
        <w:rPr>
          <w:rFonts w:ascii="Georgia" w:hAnsi="Georgia"/>
        </w:rPr>
      </w:pPr>
      <w:r>
        <w:rPr>
          <w:rFonts w:ascii="Georgia" w:hAnsi="Georgia"/>
        </w:rPr>
        <w:fldChar w:fldCharType="end"/>
      </w: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799" w:rsidRDefault="00B92799" w:rsidP="00081495">
      <w:r>
        <w:separator/>
      </w:r>
    </w:p>
  </w:endnote>
  <w:endnote w:type="continuationSeparator" w:id="1">
    <w:p w:rsidR="00B92799" w:rsidRDefault="00B92799"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799" w:rsidRDefault="00B92799" w:rsidP="00081495">
      <w:r>
        <w:separator/>
      </w:r>
    </w:p>
  </w:footnote>
  <w:footnote w:type="continuationSeparator" w:id="1">
    <w:p w:rsidR="00B92799" w:rsidRDefault="00B92799"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8"/>
  </w:num>
  <w:num w:numId="6">
    <w:abstractNumId w:val="7"/>
  </w:num>
  <w:num w:numId="7">
    <w:abstractNumId w:val="9"/>
  </w:num>
  <w:num w:numId="8">
    <w:abstractNumId w:val="2"/>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226B7"/>
    <w:rsid w:val="00027C10"/>
    <w:rsid w:val="00034E15"/>
    <w:rsid w:val="000534B3"/>
    <w:rsid w:val="00072F47"/>
    <w:rsid w:val="00081495"/>
    <w:rsid w:val="00092741"/>
    <w:rsid w:val="00096F02"/>
    <w:rsid w:val="000B1747"/>
    <w:rsid w:val="000B29AF"/>
    <w:rsid w:val="000B4BFC"/>
    <w:rsid w:val="000C0FAE"/>
    <w:rsid w:val="000C20B7"/>
    <w:rsid w:val="000E017B"/>
    <w:rsid w:val="000F0584"/>
    <w:rsid w:val="000F746E"/>
    <w:rsid w:val="00102B8D"/>
    <w:rsid w:val="00115C3F"/>
    <w:rsid w:val="001450F6"/>
    <w:rsid w:val="00152F3B"/>
    <w:rsid w:val="00156EDF"/>
    <w:rsid w:val="00163692"/>
    <w:rsid w:val="00165C4F"/>
    <w:rsid w:val="001731DA"/>
    <w:rsid w:val="00180242"/>
    <w:rsid w:val="00181A69"/>
    <w:rsid w:val="00185204"/>
    <w:rsid w:val="001A03F1"/>
    <w:rsid w:val="001A3CB2"/>
    <w:rsid w:val="001A47AD"/>
    <w:rsid w:val="001B07F9"/>
    <w:rsid w:val="001B4144"/>
    <w:rsid w:val="001C2DCD"/>
    <w:rsid w:val="001E0906"/>
    <w:rsid w:val="001E4826"/>
    <w:rsid w:val="001F342D"/>
    <w:rsid w:val="00202526"/>
    <w:rsid w:val="00205E1F"/>
    <w:rsid w:val="002069DE"/>
    <w:rsid w:val="002074AF"/>
    <w:rsid w:val="00214542"/>
    <w:rsid w:val="00217660"/>
    <w:rsid w:val="0023283B"/>
    <w:rsid w:val="00232B57"/>
    <w:rsid w:val="00235B88"/>
    <w:rsid w:val="00236C25"/>
    <w:rsid w:val="0024503E"/>
    <w:rsid w:val="00245F96"/>
    <w:rsid w:val="0026720C"/>
    <w:rsid w:val="0027525D"/>
    <w:rsid w:val="0029651A"/>
    <w:rsid w:val="002A37F6"/>
    <w:rsid w:val="002A451D"/>
    <w:rsid w:val="002A4B70"/>
    <w:rsid w:val="002B050C"/>
    <w:rsid w:val="002B221E"/>
    <w:rsid w:val="002B389F"/>
    <w:rsid w:val="002C420D"/>
    <w:rsid w:val="002C64FC"/>
    <w:rsid w:val="002E1AC8"/>
    <w:rsid w:val="002E2EE3"/>
    <w:rsid w:val="002F7137"/>
    <w:rsid w:val="00312B24"/>
    <w:rsid w:val="0031558F"/>
    <w:rsid w:val="00324015"/>
    <w:rsid w:val="003243B6"/>
    <w:rsid w:val="00335360"/>
    <w:rsid w:val="00341CEE"/>
    <w:rsid w:val="00343DE4"/>
    <w:rsid w:val="0038026D"/>
    <w:rsid w:val="00386A11"/>
    <w:rsid w:val="0039349A"/>
    <w:rsid w:val="003B10D6"/>
    <w:rsid w:val="003B119B"/>
    <w:rsid w:val="003B1AE1"/>
    <w:rsid w:val="003C3DE8"/>
    <w:rsid w:val="003D0F36"/>
    <w:rsid w:val="003D6049"/>
    <w:rsid w:val="003E453A"/>
    <w:rsid w:val="003E6793"/>
    <w:rsid w:val="003F1B2C"/>
    <w:rsid w:val="00403A82"/>
    <w:rsid w:val="00411B04"/>
    <w:rsid w:val="00413A48"/>
    <w:rsid w:val="00416C92"/>
    <w:rsid w:val="00436492"/>
    <w:rsid w:val="0044131F"/>
    <w:rsid w:val="0044196D"/>
    <w:rsid w:val="00441F3A"/>
    <w:rsid w:val="00453CC8"/>
    <w:rsid w:val="00457B29"/>
    <w:rsid w:val="004676A6"/>
    <w:rsid w:val="00472EE9"/>
    <w:rsid w:val="00483D7F"/>
    <w:rsid w:val="00490423"/>
    <w:rsid w:val="00494C32"/>
    <w:rsid w:val="004A287B"/>
    <w:rsid w:val="004B259F"/>
    <w:rsid w:val="004B5362"/>
    <w:rsid w:val="004B7049"/>
    <w:rsid w:val="004C4EE9"/>
    <w:rsid w:val="004D1203"/>
    <w:rsid w:val="004E74DD"/>
    <w:rsid w:val="00504747"/>
    <w:rsid w:val="00523DB2"/>
    <w:rsid w:val="00526C32"/>
    <w:rsid w:val="005276DB"/>
    <w:rsid w:val="00527845"/>
    <w:rsid w:val="0054712B"/>
    <w:rsid w:val="00553B79"/>
    <w:rsid w:val="005600AB"/>
    <w:rsid w:val="00560B95"/>
    <w:rsid w:val="00565235"/>
    <w:rsid w:val="00565CFF"/>
    <w:rsid w:val="00582198"/>
    <w:rsid w:val="0058248C"/>
    <w:rsid w:val="00585FD0"/>
    <w:rsid w:val="00586C0B"/>
    <w:rsid w:val="00592ECC"/>
    <w:rsid w:val="00596F1E"/>
    <w:rsid w:val="005A12D9"/>
    <w:rsid w:val="005A4520"/>
    <w:rsid w:val="005A7836"/>
    <w:rsid w:val="005C4D3B"/>
    <w:rsid w:val="005C716E"/>
    <w:rsid w:val="005D43D5"/>
    <w:rsid w:val="005D5336"/>
    <w:rsid w:val="005D5C1A"/>
    <w:rsid w:val="005E459C"/>
    <w:rsid w:val="005F4359"/>
    <w:rsid w:val="005F5833"/>
    <w:rsid w:val="00604133"/>
    <w:rsid w:val="00604A1C"/>
    <w:rsid w:val="00610AA2"/>
    <w:rsid w:val="00611182"/>
    <w:rsid w:val="006159D6"/>
    <w:rsid w:val="0062440A"/>
    <w:rsid w:val="0062571C"/>
    <w:rsid w:val="00625807"/>
    <w:rsid w:val="00630FB7"/>
    <w:rsid w:val="006332A0"/>
    <w:rsid w:val="00633E18"/>
    <w:rsid w:val="006353CB"/>
    <w:rsid w:val="00642F12"/>
    <w:rsid w:val="006600BC"/>
    <w:rsid w:val="006617D1"/>
    <w:rsid w:val="00662BAF"/>
    <w:rsid w:val="00665332"/>
    <w:rsid w:val="006679B2"/>
    <w:rsid w:val="00673172"/>
    <w:rsid w:val="006744EC"/>
    <w:rsid w:val="00674693"/>
    <w:rsid w:val="006800D9"/>
    <w:rsid w:val="0068149E"/>
    <w:rsid w:val="00692473"/>
    <w:rsid w:val="006930BE"/>
    <w:rsid w:val="006A2CE1"/>
    <w:rsid w:val="006A45FC"/>
    <w:rsid w:val="006A54D9"/>
    <w:rsid w:val="006C0670"/>
    <w:rsid w:val="006C071A"/>
    <w:rsid w:val="006C0FFF"/>
    <w:rsid w:val="006C1561"/>
    <w:rsid w:val="006E067E"/>
    <w:rsid w:val="006E4A6F"/>
    <w:rsid w:val="006E62D7"/>
    <w:rsid w:val="006F25D8"/>
    <w:rsid w:val="00703F28"/>
    <w:rsid w:val="007105B6"/>
    <w:rsid w:val="00722414"/>
    <w:rsid w:val="0072685B"/>
    <w:rsid w:val="00740F92"/>
    <w:rsid w:val="00747110"/>
    <w:rsid w:val="00752535"/>
    <w:rsid w:val="00752682"/>
    <w:rsid w:val="00760328"/>
    <w:rsid w:val="00760AAB"/>
    <w:rsid w:val="007714F0"/>
    <w:rsid w:val="0077358B"/>
    <w:rsid w:val="00785CD2"/>
    <w:rsid w:val="00787CD7"/>
    <w:rsid w:val="007A7E14"/>
    <w:rsid w:val="007B1F93"/>
    <w:rsid w:val="007B47CE"/>
    <w:rsid w:val="007C53AC"/>
    <w:rsid w:val="007D219F"/>
    <w:rsid w:val="007D5B94"/>
    <w:rsid w:val="007E0AAE"/>
    <w:rsid w:val="007E59DD"/>
    <w:rsid w:val="007F0642"/>
    <w:rsid w:val="007F2720"/>
    <w:rsid w:val="007F325F"/>
    <w:rsid w:val="00802D51"/>
    <w:rsid w:val="00810B4D"/>
    <w:rsid w:val="008132F5"/>
    <w:rsid w:val="008200B6"/>
    <w:rsid w:val="008217F6"/>
    <w:rsid w:val="008311F8"/>
    <w:rsid w:val="00835343"/>
    <w:rsid w:val="00835F05"/>
    <w:rsid w:val="00837801"/>
    <w:rsid w:val="00850652"/>
    <w:rsid w:val="008557CC"/>
    <w:rsid w:val="00860390"/>
    <w:rsid w:val="00863C99"/>
    <w:rsid w:val="00870B93"/>
    <w:rsid w:val="008718BF"/>
    <w:rsid w:val="008739E0"/>
    <w:rsid w:val="00875908"/>
    <w:rsid w:val="00877816"/>
    <w:rsid w:val="00880811"/>
    <w:rsid w:val="0088591F"/>
    <w:rsid w:val="00892E0A"/>
    <w:rsid w:val="008B103D"/>
    <w:rsid w:val="008B4658"/>
    <w:rsid w:val="008B596B"/>
    <w:rsid w:val="008C3822"/>
    <w:rsid w:val="008D2BFD"/>
    <w:rsid w:val="008D4F09"/>
    <w:rsid w:val="008E5562"/>
    <w:rsid w:val="008E7492"/>
    <w:rsid w:val="008F50B0"/>
    <w:rsid w:val="00906F2E"/>
    <w:rsid w:val="009072EE"/>
    <w:rsid w:val="00917951"/>
    <w:rsid w:val="00932D3D"/>
    <w:rsid w:val="00932DC3"/>
    <w:rsid w:val="0093670F"/>
    <w:rsid w:val="00942B19"/>
    <w:rsid w:val="00951E1A"/>
    <w:rsid w:val="00961D6F"/>
    <w:rsid w:val="009706C6"/>
    <w:rsid w:val="00970AB5"/>
    <w:rsid w:val="00991DE3"/>
    <w:rsid w:val="00995DA1"/>
    <w:rsid w:val="009A23CB"/>
    <w:rsid w:val="009B01E3"/>
    <w:rsid w:val="009C12C0"/>
    <w:rsid w:val="009C4F8E"/>
    <w:rsid w:val="009C540C"/>
    <w:rsid w:val="009C6530"/>
    <w:rsid w:val="009D5FC8"/>
    <w:rsid w:val="009D762C"/>
    <w:rsid w:val="009E098A"/>
    <w:rsid w:val="009E2B6D"/>
    <w:rsid w:val="009E356B"/>
    <w:rsid w:val="00A054C8"/>
    <w:rsid w:val="00A07C51"/>
    <w:rsid w:val="00A101FC"/>
    <w:rsid w:val="00A15299"/>
    <w:rsid w:val="00A17D6F"/>
    <w:rsid w:val="00A21AFD"/>
    <w:rsid w:val="00A25437"/>
    <w:rsid w:val="00A26DDD"/>
    <w:rsid w:val="00A42503"/>
    <w:rsid w:val="00A45F6E"/>
    <w:rsid w:val="00A4770F"/>
    <w:rsid w:val="00A5008F"/>
    <w:rsid w:val="00A637D5"/>
    <w:rsid w:val="00A70289"/>
    <w:rsid w:val="00A705F4"/>
    <w:rsid w:val="00A72B60"/>
    <w:rsid w:val="00A73062"/>
    <w:rsid w:val="00A95144"/>
    <w:rsid w:val="00A953DC"/>
    <w:rsid w:val="00AB12B6"/>
    <w:rsid w:val="00AB3FE5"/>
    <w:rsid w:val="00AC3367"/>
    <w:rsid w:val="00AC33EB"/>
    <w:rsid w:val="00AF4AB5"/>
    <w:rsid w:val="00AF55D2"/>
    <w:rsid w:val="00B008D4"/>
    <w:rsid w:val="00B017EB"/>
    <w:rsid w:val="00B07555"/>
    <w:rsid w:val="00B10BA2"/>
    <w:rsid w:val="00B124DA"/>
    <w:rsid w:val="00B16BF5"/>
    <w:rsid w:val="00B17FD4"/>
    <w:rsid w:val="00B21CBD"/>
    <w:rsid w:val="00B249A7"/>
    <w:rsid w:val="00B26CF0"/>
    <w:rsid w:val="00B277CE"/>
    <w:rsid w:val="00B30FEA"/>
    <w:rsid w:val="00B3684F"/>
    <w:rsid w:val="00B41487"/>
    <w:rsid w:val="00B41EC8"/>
    <w:rsid w:val="00B5036F"/>
    <w:rsid w:val="00B522A1"/>
    <w:rsid w:val="00B53925"/>
    <w:rsid w:val="00B558D2"/>
    <w:rsid w:val="00B571B8"/>
    <w:rsid w:val="00B656DA"/>
    <w:rsid w:val="00B70BDB"/>
    <w:rsid w:val="00B717ED"/>
    <w:rsid w:val="00B72B28"/>
    <w:rsid w:val="00B760F4"/>
    <w:rsid w:val="00B861AC"/>
    <w:rsid w:val="00B9022B"/>
    <w:rsid w:val="00B91986"/>
    <w:rsid w:val="00B92799"/>
    <w:rsid w:val="00B928C3"/>
    <w:rsid w:val="00BA271E"/>
    <w:rsid w:val="00BA57E0"/>
    <w:rsid w:val="00BC17A8"/>
    <w:rsid w:val="00BC4536"/>
    <w:rsid w:val="00BD037C"/>
    <w:rsid w:val="00BD186D"/>
    <w:rsid w:val="00BD3A5E"/>
    <w:rsid w:val="00BE1B1E"/>
    <w:rsid w:val="00BE2C5B"/>
    <w:rsid w:val="00BE2D68"/>
    <w:rsid w:val="00BE7CB4"/>
    <w:rsid w:val="00BF0070"/>
    <w:rsid w:val="00BF2C86"/>
    <w:rsid w:val="00C3328D"/>
    <w:rsid w:val="00C363AF"/>
    <w:rsid w:val="00C53A20"/>
    <w:rsid w:val="00C60CA4"/>
    <w:rsid w:val="00C6295E"/>
    <w:rsid w:val="00C74D54"/>
    <w:rsid w:val="00C834E2"/>
    <w:rsid w:val="00CA3130"/>
    <w:rsid w:val="00CA6CE3"/>
    <w:rsid w:val="00CB0078"/>
    <w:rsid w:val="00CB352F"/>
    <w:rsid w:val="00CC049C"/>
    <w:rsid w:val="00CC1094"/>
    <w:rsid w:val="00CC3FE5"/>
    <w:rsid w:val="00CD20E4"/>
    <w:rsid w:val="00CD6D91"/>
    <w:rsid w:val="00CE2A35"/>
    <w:rsid w:val="00CF1857"/>
    <w:rsid w:val="00CF4AAB"/>
    <w:rsid w:val="00CF6452"/>
    <w:rsid w:val="00D010A2"/>
    <w:rsid w:val="00D11009"/>
    <w:rsid w:val="00D1491E"/>
    <w:rsid w:val="00D25E56"/>
    <w:rsid w:val="00D27380"/>
    <w:rsid w:val="00D46945"/>
    <w:rsid w:val="00D473F6"/>
    <w:rsid w:val="00D6550A"/>
    <w:rsid w:val="00D737BE"/>
    <w:rsid w:val="00D75271"/>
    <w:rsid w:val="00D90B89"/>
    <w:rsid w:val="00D91748"/>
    <w:rsid w:val="00D96509"/>
    <w:rsid w:val="00DA0673"/>
    <w:rsid w:val="00DA16DC"/>
    <w:rsid w:val="00DB7C9B"/>
    <w:rsid w:val="00DC36CF"/>
    <w:rsid w:val="00DE475D"/>
    <w:rsid w:val="00DF0E32"/>
    <w:rsid w:val="00DF13CB"/>
    <w:rsid w:val="00DF2E40"/>
    <w:rsid w:val="00DF34DA"/>
    <w:rsid w:val="00E00B12"/>
    <w:rsid w:val="00E17D88"/>
    <w:rsid w:val="00E205B5"/>
    <w:rsid w:val="00E34A5C"/>
    <w:rsid w:val="00E40A12"/>
    <w:rsid w:val="00E427AF"/>
    <w:rsid w:val="00E67262"/>
    <w:rsid w:val="00E6772F"/>
    <w:rsid w:val="00E7140D"/>
    <w:rsid w:val="00E7661B"/>
    <w:rsid w:val="00E97FCD"/>
    <w:rsid w:val="00EA053E"/>
    <w:rsid w:val="00EA0CE0"/>
    <w:rsid w:val="00EA4492"/>
    <w:rsid w:val="00EC5AE7"/>
    <w:rsid w:val="00EE76CD"/>
    <w:rsid w:val="00EF1558"/>
    <w:rsid w:val="00EF3136"/>
    <w:rsid w:val="00EF3A28"/>
    <w:rsid w:val="00F01420"/>
    <w:rsid w:val="00F14A20"/>
    <w:rsid w:val="00F15895"/>
    <w:rsid w:val="00F2239B"/>
    <w:rsid w:val="00F31A22"/>
    <w:rsid w:val="00F44CB0"/>
    <w:rsid w:val="00F46E26"/>
    <w:rsid w:val="00F72B00"/>
    <w:rsid w:val="00F81419"/>
    <w:rsid w:val="00F826D5"/>
    <w:rsid w:val="00F86B7C"/>
    <w:rsid w:val="00F913A7"/>
    <w:rsid w:val="00F96BE4"/>
    <w:rsid w:val="00FA0396"/>
    <w:rsid w:val="00FA217A"/>
    <w:rsid w:val="00FA3616"/>
    <w:rsid w:val="00FB0452"/>
    <w:rsid w:val="00FC2662"/>
    <w:rsid w:val="00FD5A5D"/>
    <w:rsid w:val="00FD694C"/>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92158834">
          <w:marLeft w:val="0"/>
          <w:marRight w:val="0"/>
          <w:marTop w:val="0"/>
          <w:marBottom w:val="0"/>
          <w:divBdr>
            <w:top w:val="none" w:sz="0" w:space="0" w:color="auto"/>
            <w:left w:val="none" w:sz="0" w:space="0" w:color="auto"/>
            <w:bottom w:val="none" w:sz="0" w:space="0" w:color="auto"/>
            <w:right w:val="none" w:sz="0" w:space="0" w:color="auto"/>
          </w:divBdr>
          <w:divsChild>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ooksl@mail.nih.gov" TargetMode="External"/><Relationship Id="rId13" Type="http://schemas.openxmlformats.org/officeDocument/2006/relationships/hyperlink" Target="http://www.nanoporetech.com" TargetMode="External"/><Relationship Id="rId18" Type="http://schemas.openxmlformats.org/officeDocument/2006/relationships/hyperlink" Target="http://www.genome.gov/2752758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acificbiosciences.com" TargetMode="External"/><Relationship Id="rId17" Type="http://schemas.openxmlformats.org/officeDocument/2006/relationships/hyperlink" Target="http://era.nih.gov/ElectronicReceipt/pdf_guidelines.htm" TargetMode="External"/><Relationship Id="rId2" Type="http://schemas.openxmlformats.org/officeDocument/2006/relationships/numbering" Target="numbering.xml"/><Relationship Id="rId16" Type="http://schemas.openxmlformats.org/officeDocument/2006/relationships/hyperlink" Target="http://grants.nih.gov/grants/funding/424/SF424_RR_Guide_General_Adobe_VerA.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igenbio.com" TargetMode="External"/><Relationship Id="rId5" Type="http://schemas.openxmlformats.org/officeDocument/2006/relationships/webSettings" Target="webSettings.xml"/><Relationship Id="rId15" Type="http://schemas.openxmlformats.org/officeDocument/2006/relationships/hyperlink" Target="http://www.jmp.com/software/genomics" TargetMode="External"/><Relationship Id="rId10" Type="http://schemas.openxmlformats.org/officeDocument/2006/relationships/image" Target="media/image2.png"/><Relationship Id="rId19" Type="http://schemas.openxmlformats.org/officeDocument/2006/relationships/hyperlink" Target="http://maq.sourceforge.net/"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nab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61795-CE3C-4918-8BBC-72B69787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9769</Words>
  <Characters>55686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65325</CharactersWithSpaces>
  <SharedDoc>false</SharedDoc>
  <HLinks>
    <vt:vector size="48" baseType="variant">
      <vt:variant>
        <vt:i4>3735677</vt:i4>
      </vt:variant>
      <vt:variant>
        <vt:i4>55</vt:i4>
      </vt:variant>
      <vt:variant>
        <vt:i4>0</vt:i4>
      </vt:variant>
      <vt:variant>
        <vt:i4>5</vt:i4>
      </vt:variant>
      <vt:variant>
        <vt:lpwstr>http://maq.sourceforge.net/</vt:lpwstr>
      </vt:variant>
      <vt:variant>
        <vt:lpwstr/>
      </vt:variant>
      <vt:variant>
        <vt:i4>2359334</vt:i4>
      </vt:variant>
      <vt:variant>
        <vt:i4>52</vt:i4>
      </vt:variant>
      <vt:variant>
        <vt:i4>0</vt:i4>
      </vt:variant>
      <vt:variant>
        <vt:i4>5</vt:i4>
      </vt:variant>
      <vt:variant>
        <vt:lpwstr>http://www.genome.gov/27527585</vt:lpwstr>
      </vt:variant>
      <vt:variant>
        <vt:lpwstr/>
      </vt:variant>
      <vt:variant>
        <vt:i4>6225938</vt:i4>
      </vt:variant>
      <vt:variant>
        <vt:i4>47</vt:i4>
      </vt:variant>
      <vt:variant>
        <vt:i4>0</vt:i4>
      </vt:variant>
      <vt:variant>
        <vt:i4>5</vt:i4>
      </vt:variant>
      <vt:variant>
        <vt:lpwstr>http://www.genomeweb.com/informatics/usability-analysis-could-bring-benefits-bioinformatics-portals-and-research</vt:lpwstr>
      </vt:variant>
      <vt:variant>
        <vt:lpwstr/>
      </vt:variant>
      <vt:variant>
        <vt:i4>524382</vt:i4>
      </vt:variant>
      <vt:variant>
        <vt:i4>44</vt:i4>
      </vt:variant>
      <vt:variant>
        <vt:i4>0</vt:i4>
      </vt:variant>
      <vt:variant>
        <vt:i4>5</vt:i4>
      </vt:variant>
      <vt:variant>
        <vt:lpwstr>http://bioinformatics.oxfordjournals.org/cgi/content/abstract/btn633v1?maxtoshow=&amp;HITS=10&amp;hits=10&amp;RESULTFORMAT=&amp;fulltext=Bolchini&amp;searchid=1&amp;FIRSTINDEX=0&amp;resourcetype=HWCIT</vt:lpwstr>
      </vt:variant>
      <vt:variant>
        <vt:lpwstr/>
      </vt:variant>
      <vt:variant>
        <vt:i4>3145791</vt:i4>
      </vt:variant>
      <vt:variant>
        <vt:i4>23</vt:i4>
      </vt:variant>
      <vt:variant>
        <vt:i4>0</vt:i4>
      </vt:variant>
      <vt:variant>
        <vt:i4>5</vt:i4>
      </vt:variant>
      <vt:variant>
        <vt:lpwstr>http://www.nabsys.com/</vt:lpwstr>
      </vt:variant>
      <vt:variant>
        <vt:lpwstr/>
      </vt:variant>
      <vt:variant>
        <vt:i4>5242967</vt:i4>
      </vt:variant>
      <vt:variant>
        <vt:i4>20</vt:i4>
      </vt:variant>
      <vt:variant>
        <vt:i4>0</vt:i4>
      </vt:variant>
      <vt:variant>
        <vt:i4>5</vt:i4>
      </vt:variant>
      <vt:variant>
        <vt:lpwstr>http://www.nanoporetech.com/</vt:lpwstr>
      </vt:variant>
      <vt:variant>
        <vt:lpwstr/>
      </vt:variant>
      <vt:variant>
        <vt:i4>2818084</vt:i4>
      </vt:variant>
      <vt:variant>
        <vt:i4>17</vt:i4>
      </vt:variant>
      <vt:variant>
        <vt:i4>0</vt:i4>
      </vt:variant>
      <vt:variant>
        <vt:i4>5</vt:i4>
      </vt:variant>
      <vt:variant>
        <vt:lpwstr>http://www.pacificbiosciences.com/</vt:lpwstr>
      </vt:variant>
      <vt:variant>
        <vt:lpwstr/>
      </vt:variant>
      <vt:variant>
        <vt:i4>2097206</vt:i4>
      </vt:variant>
      <vt:variant>
        <vt:i4>14</vt:i4>
      </vt:variant>
      <vt:variant>
        <vt:i4>0</vt:i4>
      </vt:variant>
      <vt:variant>
        <vt:i4>5</vt:i4>
      </vt:variant>
      <vt:variant>
        <vt:lpwstr>http://www.visigenbio.com/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2009-04-01T09:16:00Z</dcterms:created>
  <dcterms:modified xsi:type="dcterms:W3CDTF">2009-04-03T05:57:00Z</dcterms:modified>
</cp:coreProperties>
</file>