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DA5BA" w14:textId="77777777" w:rsidR="005E77D7" w:rsidRDefault="005E77D7" w:rsidP="005E77D7">
      <w:pPr>
        <w:pStyle w:val="Heading1"/>
      </w:pPr>
      <w:r>
        <w:t>Audio file</w:t>
      </w:r>
    </w:p>
    <w:p w14:paraId="5B169510" w14:textId="77777777" w:rsidR="005E77D7" w:rsidRPr="005E77D7" w:rsidRDefault="005E77D7" w:rsidP="005E77D7">
      <w:pPr>
        <w:rPr>
          <w:rStyle w:val="Hyperlink"/>
          <w:color w:val="auto"/>
          <w:u w:val="none"/>
        </w:rPr>
      </w:pPr>
      <w:r>
        <w:fldChar w:fldCharType="begin"/>
      </w:r>
      <w:r>
        <w:instrText>HYPERLINK "https://sempra-my.sharepoint.com/personal/mjoung_sempra_com/Documents/Transcribed%20Files/105914%201.m4a"</w:instrText>
      </w:r>
      <w:r>
        <w:fldChar w:fldCharType="separate"/>
      </w:r>
      <w:r w:rsidRPr="005E77D7">
        <w:rPr>
          <w:rStyle w:val="Hyperlink"/>
        </w:rPr>
        <w:t>105914 1.m4a</w:t>
      </w:r>
    </w:p>
    <w:p w14:paraId="72F7733F" w14:textId="77777777" w:rsidR="005E77D7" w:rsidRDefault="005E77D7" w:rsidP="005E77D7">
      <w:pPr>
        <w:pStyle w:val="Heading1"/>
        <w:rPr>
          <w:rStyle w:val="Hyperlink"/>
          <w:color w:val="auto"/>
          <w:u w:val="none"/>
        </w:rPr>
      </w:pPr>
      <w:r>
        <w:rPr>
          <w:rStyle w:val="Hyperlink"/>
          <w:color w:val="auto"/>
          <w:u w:val="none"/>
        </w:rPr>
        <w:t>Transcript</w:t>
      </w:r>
    </w:p>
    <w:p w14:paraId="78199F3A" w14:textId="77777777" w:rsidR="005E77D7" w:rsidRDefault="005E77D7" w:rsidP="005E77D7">
      <w:r>
        <w:t>00:00:01</w:t>
      </w:r>
    </w:p>
    <w:p w14:paraId="014F5826" w14:textId="77777777" w:rsidR="005E77D7" w:rsidRDefault="005E77D7" w:rsidP="005E77D7">
      <w:r>
        <w:t>Patient ID 105914 next line City chest. Next line, lungs, colon.</w:t>
      </w:r>
    </w:p>
    <w:p w14:paraId="700DF90F" w14:textId="77777777" w:rsidR="005E77D7" w:rsidRDefault="005E77D7" w:rsidP="005E77D7">
      <w:r>
        <w:t>00:00:08</w:t>
      </w:r>
    </w:p>
    <w:p w14:paraId="43089CBF" w14:textId="77777777" w:rsidR="005E77D7" w:rsidRDefault="005E77D7" w:rsidP="005E77D7">
      <w:r>
        <w:t>Stable emphysematous changes in both lungs, full stop.</w:t>
      </w:r>
    </w:p>
    <w:p w14:paraId="02305211" w14:textId="77777777" w:rsidR="005E77D7" w:rsidRDefault="005E77D7" w:rsidP="005E77D7">
      <w:r>
        <w:t>00:00:13</w:t>
      </w:r>
    </w:p>
    <w:p w14:paraId="432B585F" w14:textId="77777777" w:rsidR="005E77D7" w:rsidRDefault="005E77D7" w:rsidP="005E77D7">
      <w:r>
        <w:t>Appearance of internal cavitation in the soft tissue nodule.</w:t>
      </w:r>
    </w:p>
    <w:p w14:paraId="5E6EE1C7" w14:textId="77777777" w:rsidR="005E77D7" w:rsidRDefault="005E77D7" w:rsidP="005E77D7">
      <w:r>
        <w:t>00:00:19</w:t>
      </w:r>
    </w:p>
    <w:p w14:paraId="448DE356" w14:textId="77777777" w:rsidR="005E77D7" w:rsidRDefault="005E77D7" w:rsidP="005E77D7">
      <w:r>
        <w:t>In anterior basal segment of right lower lobe.</w:t>
      </w:r>
    </w:p>
    <w:p w14:paraId="35FA40DD" w14:textId="77777777" w:rsidR="005E77D7" w:rsidRDefault="005E77D7" w:rsidP="005E77D7">
      <w:r>
        <w:t>00:00:22</w:t>
      </w:r>
    </w:p>
    <w:p w14:paraId="2E0F2F4B" w14:textId="77777777" w:rsidR="005E77D7" w:rsidRDefault="005E77D7" w:rsidP="005E77D7">
      <w:r>
        <w:t>Come on.</w:t>
      </w:r>
    </w:p>
    <w:p w14:paraId="746F5B77" w14:textId="77777777" w:rsidR="005E77D7" w:rsidRDefault="005E77D7" w:rsidP="005E77D7">
      <w:r>
        <w:t>00:00:24</w:t>
      </w:r>
    </w:p>
    <w:p w14:paraId="1007E297" w14:textId="77777777" w:rsidR="005E77D7" w:rsidRDefault="005E77D7" w:rsidP="005E77D7">
      <w:r>
        <w:t>Anariel appears stable in size, measuring 15 millimeters with stable, small fibrotic parenchymal strands. Full stop.</w:t>
      </w:r>
    </w:p>
    <w:p w14:paraId="39EA9624" w14:textId="77777777" w:rsidR="005E77D7" w:rsidRDefault="005E77D7" w:rsidP="005E77D7">
      <w:r>
        <w:t>00:00:34</w:t>
      </w:r>
    </w:p>
    <w:p w14:paraId="640C2AE8" w14:textId="77777777" w:rsidR="005E77D7" w:rsidRDefault="005E77D7" w:rsidP="005E77D7">
      <w:r>
        <w:t>Stable irregular fibrosis with 2 calcified nodules in superior slash posterior vessel segments of right lower lobe, full stop stable irregular nodules with adjacent fibrotic parenchymal bands in.</w:t>
      </w:r>
    </w:p>
    <w:p w14:paraId="6F51C98A" w14:textId="77777777" w:rsidR="005E77D7" w:rsidRDefault="005E77D7" w:rsidP="005E77D7">
      <w:r>
        <w:t>00:00:49</w:t>
      </w:r>
    </w:p>
    <w:p w14:paraId="31A6CB61" w14:textId="77777777" w:rsidR="005E77D7" w:rsidRDefault="005E77D7" w:rsidP="005E77D7">
      <w:r>
        <w:t>Right upper lobe full stop stable small soft station modules in both lobes. Full stop.</w:t>
      </w:r>
    </w:p>
    <w:p w14:paraId="1627F1DE" w14:textId="77777777" w:rsidR="005E77D7" w:rsidRDefault="005E77D7" w:rsidP="005E77D7">
      <w:r>
        <w:t>00:00:57</w:t>
      </w:r>
    </w:p>
    <w:p w14:paraId="366DF2F6" w14:textId="77777777" w:rsidR="005E77D7" w:rsidRDefault="005E77D7" w:rsidP="005E77D7">
      <w:r>
        <w:t>Stable multiple other small linear fibrotic parent claim densities in both lungs, full stop. Next line plural space colon, no plural fusion or pneumothorax, full stop. Next line art, colon no cardiomegaly or pericardial effusion. Full stop next line IOTA no aneurysm.</w:t>
      </w:r>
    </w:p>
    <w:p w14:paraId="4F51B92C" w14:textId="77777777" w:rsidR="005E77D7" w:rsidRDefault="005E77D7" w:rsidP="005E77D7">
      <w:r>
        <w:t>00:01:17</w:t>
      </w:r>
    </w:p>
    <w:p w14:paraId="39745C5E" w14:textId="77777777" w:rsidR="005E77D7" w:rsidRDefault="005E77D7" w:rsidP="005E77D7">
      <w:r>
        <w:t>Full stop mild atheromatous calcifications in IOTA or seen full stop. Next line, lymph nodes, colon.</w:t>
      </w:r>
    </w:p>
    <w:p w14:paraId="1A36DC2C" w14:textId="77777777" w:rsidR="005E77D7" w:rsidRDefault="005E77D7" w:rsidP="005E77D7">
      <w:r>
        <w:t>00:01:24</w:t>
      </w:r>
    </w:p>
    <w:p w14:paraId="74D7C910" w14:textId="77777777" w:rsidR="005E77D7" w:rsidRDefault="005E77D7" w:rsidP="005E77D7">
      <w:r>
        <w:t>Stable, small mediational lymph nodes are seen full stop. No other significant axillary or supraclavicular lymphadenopathy. Full stop. Next line bones, colon. Mild degenerative changes.</w:t>
      </w:r>
    </w:p>
    <w:p w14:paraId="3ACC7F19" w14:textId="77777777" w:rsidR="005E77D7" w:rsidRDefault="005E77D7" w:rsidP="005E77D7">
      <w:r>
        <w:lastRenderedPageBreak/>
        <w:t>00:01:37</w:t>
      </w:r>
    </w:p>
    <w:p w14:paraId="4A11D5D0" w14:textId="77777777" w:rsidR="005E77D7" w:rsidRDefault="005E77D7" w:rsidP="005E77D7">
      <w:r>
        <w:t>In thoracic spine, full stop. Next line, soft tissues, colon and remarkable. Full stop. Next line impression Colon neckline style emphysematous changes in both lungs. Full stop next line.</w:t>
      </w:r>
    </w:p>
    <w:p w14:paraId="42949282" w14:textId="77777777" w:rsidR="005E77D7" w:rsidRDefault="005E77D7" w:rsidP="005E77D7">
      <w:r>
        <w:t>00:01:52</w:t>
      </w:r>
    </w:p>
    <w:p w14:paraId="37994656" w14:textId="77777777" w:rsidR="005E77D7" w:rsidRDefault="005E77D7" w:rsidP="005E77D7">
      <w:r>
        <w:t>Appearance of internal cavity area in the nodule in.</w:t>
      </w:r>
    </w:p>
    <w:p w14:paraId="4F219A70" w14:textId="77777777" w:rsidR="005E77D7" w:rsidRDefault="005E77D7" w:rsidP="005E77D7">
      <w:r>
        <w:t>00:02:00</w:t>
      </w:r>
    </w:p>
    <w:p w14:paraId="33777486" w14:textId="77777777" w:rsidR="005E77D7" w:rsidRDefault="005E77D7" w:rsidP="005E77D7">
      <w:r>
        <w:t>Anterior segment of right lower lobe.</w:t>
      </w:r>
    </w:p>
    <w:p w14:paraId="7C60E670" w14:textId="77777777" w:rsidR="005E77D7" w:rsidRDefault="005E77D7" w:rsidP="005E77D7">
      <w:r>
        <w:t>00:02:03</w:t>
      </w:r>
    </w:p>
    <w:p w14:paraId="2A6593AA" w14:textId="77777777" w:rsidR="005E77D7" w:rsidRDefault="005E77D7" w:rsidP="005E77D7">
      <w:r>
        <w:t>Comma the audio appears stable in size, measuring 15 millimeters with the stable adjacent fibrotic linear parenchymal strands.</w:t>
      </w:r>
    </w:p>
    <w:p w14:paraId="1CB7B09C" w14:textId="77777777" w:rsidR="005E77D7" w:rsidRDefault="005E77D7" w:rsidP="005E77D7">
      <w:r>
        <w:t>00:02:12</w:t>
      </w:r>
    </w:p>
    <w:p w14:paraId="4DE6F99A" w14:textId="77777777" w:rsidR="005E77D7" w:rsidRDefault="005E77D7" w:rsidP="005E77D7">
      <w:r>
        <w:t>Hyphen.</w:t>
      </w:r>
    </w:p>
    <w:p w14:paraId="44945F2E" w14:textId="77777777" w:rsidR="005E77D7" w:rsidRDefault="005E77D7" w:rsidP="005E77D7">
      <w:r>
        <w:t>00:02:15</w:t>
      </w:r>
    </w:p>
    <w:p w14:paraId="7C90B3A2" w14:textId="77777777" w:rsidR="005E77D7" w:rsidRDefault="005E77D7" w:rsidP="005E77D7">
      <w:r>
        <w:t>Infective pathology to be considered.</w:t>
      </w:r>
    </w:p>
    <w:p w14:paraId="2DF5CBB3" w14:textId="77777777" w:rsidR="005E77D7" w:rsidRDefault="005E77D7" w:rsidP="005E77D7">
      <w:r>
        <w:t>00:02:18</w:t>
      </w:r>
    </w:p>
    <w:p w14:paraId="5957CABB" w14:textId="77777777" w:rsidR="005E77D7" w:rsidRDefault="005E77D7" w:rsidP="005E77D7">
      <w:r>
        <w:t xml:space="preserve">Full stop. Suggested imaging follow up full stop, next line stable, irregular not use with adjacent fibrosis in right upper lobe full stop line stable fibrosis with </w:t>
      </w:r>
      <w:proofErr w:type="gramStart"/>
      <w:r>
        <w:t>small calcified</w:t>
      </w:r>
      <w:proofErr w:type="gramEnd"/>
      <w:r>
        <w:t xml:space="preserve"> nodules in right lower lobe. Full stop next.</w:t>
      </w:r>
    </w:p>
    <w:p w14:paraId="732B3D8B" w14:textId="77777777" w:rsidR="005E77D7" w:rsidRDefault="005E77D7" w:rsidP="005E77D7">
      <w:r>
        <w:t>00:02:37</w:t>
      </w:r>
    </w:p>
    <w:p w14:paraId="54D1F135" w14:textId="77777777" w:rsidR="005E77D7" w:rsidRDefault="005E77D7" w:rsidP="005E77D7">
      <w:r>
        <w:t>Few small mutational lymph nodes which appear stable compared to previous study. Full stop next line end.</w:t>
      </w:r>
    </w:p>
    <w:p w14:paraId="71FB9A6D" w14:textId="77777777" w:rsidR="005E77D7" w:rsidRDefault="005E77D7" w:rsidP="005E77D7">
      <w:r>
        <w:t>00:02:43</w:t>
      </w:r>
    </w:p>
    <w:p w14:paraId="738182DF" w14:textId="77777777" w:rsidR="005E77D7" w:rsidRDefault="005E77D7" w:rsidP="005E77D7">
      <w:r>
        <w:t>Of report.</w:t>
      </w:r>
    </w:p>
    <w:p w14:paraId="06EBAA97" w14:textId="5C603FEE" w:rsidR="005E77D7" w:rsidRPr="005E77D7" w:rsidRDefault="005E77D7" w:rsidP="005E77D7"/>
    <w:p w14:paraId="1058263D" w14:textId="1A0D2FB3" w:rsidR="005E77D7" w:rsidRPr="005E77D7" w:rsidRDefault="005E77D7" w:rsidP="005E77D7">
      <w:pPr>
        <w:rPr>
          <w:rStyle w:val="Hyperlink"/>
          <w:color w:val="auto"/>
          <w:u w:val="none"/>
        </w:rPr>
      </w:pPr>
    </w:p>
    <w:p w14:paraId="37C14BAE" w14:textId="0C616B25" w:rsidR="005E77D7" w:rsidRPr="005E77D7" w:rsidRDefault="005E77D7" w:rsidP="005E77D7">
      <w:r>
        <w:fldChar w:fldCharType="end"/>
      </w:r>
    </w:p>
    <w:p w14:paraId="53A14AE6" w14:textId="631BACCE" w:rsidR="009C1B6F" w:rsidRDefault="009C1B6F"/>
    <w:sectPr w:rsidR="009C1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D7"/>
    <w:rsid w:val="005E77D7"/>
    <w:rsid w:val="009C1B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81A3"/>
  <w15:chartTrackingRefBased/>
  <w15:docId w15:val="{7F300EC6-ACF4-4ADB-8343-C3D1F588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7D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77D7"/>
    <w:rPr>
      <w:color w:val="0563C1" w:themeColor="hyperlink"/>
      <w:u w:val="single"/>
    </w:rPr>
  </w:style>
  <w:style w:type="character" w:styleId="UnresolvedMention">
    <w:name w:val="Unresolved Mention"/>
    <w:basedOn w:val="DefaultParagraphFont"/>
    <w:uiPriority w:val="99"/>
    <w:semiHidden/>
    <w:unhideWhenUsed/>
    <w:rsid w:val="005E7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ID 105914 next line City chest. Next line, lungs, colon.","language":"en","start":1.29,"end":7.29,"speakerId":0},{"text":"Stable emphysematous changes in both lungs, full stop.","language":"en","start":8.25,"end":11.16,"speakerId":0},{"text":"Appearance of internal cavitation in the soft tissue nodule.","language":"en","start":13.649999999999999,"end":17.259999999999998,"speakerId":0},{"text":"In anterior basal segment of right lower lobe.","language":"en","start":19.74,"end":22.049999999999997,"speakerId":0},{"text":"Come on.","language":"en","start":22.8,"end":23.21,"speakerId":0},{"text":"Anariel appears stable in size, measuring 15 millimeters with stable, small fibrotic parenchymal strands. Full stop.","language":"en","start":24.169999999999998,"end":33.019999999999996,"speakerId":0},{"text":"Stable irregular fibrosis with 2 calcified nodules in superior slash posterior vessel segments of right lower lobe, full stop stable irregular nodules with adjacent fibrotic parenchymal bands in.","language":"en","start":34.519999999999996,"end":47.19,"speakerId":0},{"text":"Right upper lobe full stop stable small soft station modules in both lobes. Full stop.","language":"en","start":49.04,"end":55.97,"speakerId":0},{"text":"Stable multiple other small linear fibrotic parent claim densities in both lungs, full stop. Next line plural space colon, no plural fusion or pneumothorax, full stop. Next line art, colon no cardiomegaly or pericardial effusion. Full stop next line IOTA no aneurysm.","language":"en","start":57.89,"end":76.95,"speakerId":0},{"text":"Full stop mild atheromatous calcifications in IOTA or seen full stop. Next line, lymph nodes, colon.","language":"en","start":77.03999999999999,"end":83.96,"speakerId":0},{"text":"Stable, small mediational lymph nodes are seen full stop. No other significant axillary or supraclavicular lymphadenopathy. Full stop. Next line bones, colon. Mild degenerative changes.","language":"en","start":84.78999999999999,"end":96.61999999999999,"speakerId":0},{"text":"In thoracic spine, full stop. Next line, soft tissues, colon and remarkable. Full stop. Next line impression Colon neckline style emphysematous changes in both lungs. Full stop next line.","language":"en","start":97.39,"end":110.74,"speakerId":0},{"text":"Appearance of internal cavity area in the nodule in.","language":"en","start":112.67,"end":119.17,"speakerId":0},{"text":"Anterior segment of right lower lobe.","language":"en","start":120.22999999999999,"end":122.72999999999999,"speakerId":0},{"text":"Comma the audio appears stable in size, measuring 15 millimeters with the stable adjacent fibrotic linear parenchymal strands.","language":"en","start":123.86,"end":131.16,"speakerId":0},{"text":"Hyphen.","language":"en","start":132.73,"end":133.69,"speakerId":0},{"text":"Infective pathology to be considered.","language":"en","start":135.32999999999998,"end":136.88,"speakerId":0},{"text":"Full stop. Suggested imaging follow up full stop, next line stable, irregular not use with adjacent fibrosis in right upper lobe full stop line stable fibrosis with small calcified nodules in right lower lobe. Full stop next.","language":"en","start":138.28,"end":155.81,"speakerId":0},{"text":"Few small mutational lymph nodes which appear stable compared to previous study. Full stop next line end.","language":"en","start":157.53,"end":163.3,"speakerId":0},{"text":"Of report.","language":"en","start":163.31,"end":163.83,"speakerId":0}],"speakerNames":[null]},"audioOneDriveItem":{"driveId":"b!k0whbpmjuEOxBblGBmEr57aY3NFxOPxHoD6DTesL8yBySKVktOwuTbL1zESnFk0r","itemId":"01SC3PGOLW3VLZE5MPHRCKWWF45O5KIQ2C"}}}</storedTranscription>
</file>

<file path=customXml/itemProps1.xml><?xml version="1.0" encoding="utf-8"?>
<ds:datastoreItem xmlns:ds="http://schemas.openxmlformats.org/officeDocument/2006/customXml" ds:itemID="{7FF8EC1D-0AA4-4698-9B0B-31FE7967F98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2024-04-10T05:17:00Z</dcterms:created>
  <dcterms:modified xsi:type="dcterms:W3CDTF">2024-04-10T05:19:00Z</dcterms:modified>
</cp:coreProperties>
</file>