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54C4" w14:textId="77777777" w:rsidR="00D25ADA" w:rsidRDefault="00D25ADA" w:rsidP="00D25ADA">
      <w:pPr>
        <w:pStyle w:val="Heading1"/>
      </w:pPr>
      <w:r>
        <w:t>Audio file</w:t>
      </w:r>
    </w:p>
    <w:p w14:paraId="54095FCE" w14:textId="77777777" w:rsidR="00D25ADA" w:rsidRPr="00D25ADA" w:rsidRDefault="00D25ADA" w:rsidP="00D25ADA">
      <w:pPr>
        <w:rPr>
          <w:rStyle w:val="Hyperlink"/>
          <w:color w:val="auto"/>
          <w:u w:val="none"/>
        </w:rPr>
      </w:pPr>
      <w:r>
        <w:fldChar w:fldCharType="begin"/>
      </w:r>
      <w:r>
        <w:instrText>HYPERLINK "https://sempra-my.sharepoint.com/personal/mjoung_sempra_com/Documents/Transcribed%20Files/131520.m4a"</w:instrText>
      </w:r>
      <w:r>
        <w:fldChar w:fldCharType="separate"/>
      </w:r>
      <w:r w:rsidRPr="00D25ADA">
        <w:rPr>
          <w:rStyle w:val="Hyperlink"/>
        </w:rPr>
        <w:t>131520.m4a</w:t>
      </w:r>
    </w:p>
    <w:p w14:paraId="13A1ECD2" w14:textId="77777777" w:rsidR="00D25ADA" w:rsidRDefault="00D25ADA" w:rsidP="00D25ADA">
      <w:pPr>
        <w:pStyle w:val="Heading1"/>
        <w:rPr>
          <w:rStyle w:val="Hyperlink"/>
          <w:color w:val="auto"/>
          <w:u w:val="none"/>
        </w:rPr>
      </w:pPr>
      <w:r>
        <w:rPr>
          <w:rStyle w:val="Hyperlink"/>
          <w:color w:val="auto"/>
          <w:u w:val="none"/>
        </w:rPr>
        <w:t>Transcript</w:t>
      </w:r>
    </w:p>
    <w:p w14:paraId="22357ED6" w14:textId="77777777" w:rsidR="00D25ADA" w:rsidRDefault="00D25ADA" w:rsidP="00D25ADA">
      <w:r>
        <w:t>00:00:01</w:t>
      </w:r>
    </w:p>
    <w:p w14:paraId="7EAA91D6" w14:textId="77777777" w:rsidR="00D25ADA" w:rsidRDefault="00D25ADA" w:rsidP="00D25ADA">
      <w:r>
        <w:t>Patient ID 131520 next line City chest. Next line, lungs, colon stable. Emphysematous changes in both lungs which star stable bilateral apical fibrosis with irregular plural thickening. Full stop.</w:t>
      </w:r>
    </w:p>
    <w:p w14:paraId="39C1AAAA" w14:textId="77777777" w:rsidR="00D25ADA" w:rsidRDefault="00D25ADA" w:rsidP="00D25ADA">
      <w:r>
        <w:t>00:00:16</w:t>
      </w:r>
    </w:p>
    <w:p w14:paraId="4FD5F891" w14:textId="77777777" w:rsidR="00D25ADA" w:rsidRDefault="00D25ADA" w:rsidP="00D25ADA">
      <w:r>
        <w:t>Stable triple tin proval.</w:t>
      </w:r>
    </w:p>
    <w:p w14:paraId="48CE4978" w14:textId="77777777" w:rsidR="00D25ADA" w:rsidRDefault="00D25ADA" w:rsidP="00D25ADA">
      <w:r>
        <w:t>00:00:19</w:t>
      </w:r>
    </w:p>
    <w:p w14:paraId="6E165726" w14:textId="77777777" w:rsidR="00D25ADA" w:rsidRDefault="00D25ADA" w:rsidP="00D25ADA">
      <w:r>
        <w:t>Linear parenchymal densities in both lungs, full stop.</w:t>
      </w:r>
    </w:p>
    <w:p w14:paraId="09298F9B" w14:textId="77777777" w:rsidR="00D25ADA" w:rsidRDefault="00D25ADA" w:rsidP="00D25ADA">
      <w:r>
        <w:t>00:00:24</w:t>
      </w:r>
    </w:p>
    <w:p w14:paraId="5C66BE87" w14:textId="77777777" w:rsidR="00D25ADA" w:rsidRDefault="00D25ADA" w:rsidP="00D25ADA">
      <w:r>
        <w:t>Stable feel ill defined, nodular aspace densities in both lungs.</w:t>
      </w:r>
    </w:p>
    <w:p w14:paraId="0AE221D5" w14:textId="77777777" w:rsidR="00D25ADA" w:rsidRDefault="00D25ADA" w:rsidP="00D25ADA">
      <w:r>
        <w:t>00:00:29</w:t>
      </w:r>
    </w:p>
    <w:p w14:paraId="4919653D" w14:textId="77777777" w:rsidR="00D25ADA" w:rsidRDefault="00D25ADA" w:rsidP="00D25ADA">
      <w:r>
        <w:t>Stop next line prosthesis Colon. No pollution or neumos thorax full stop. Next line. Heart, colon no cardiomegaly or pericardial option. Full stop next line Iota, Colon, iotic and coronary arterial calcifications are seen. Full stop. Full stop.</w:t>
      </w:r>
    </w:p>
    <w:p w14:paraId="352585D6" w14:textId="77777777" w:rsidR="00D25ADA" w:rsidRDefault="00D25ADA" w:rsidP="00D25ADA">
      <w:r>
        <w:t>00:00:49</w:t>
      </w:r>
    </w:p>
    <w:p w14:paraId="4DBDB4A5" w14:textId="77777777" w:rsidR="00D25ADA" w:rsidRDefault="00D25ADA" w:rsidP="00D25ADA">
      <w:r>
        <w:t>In fruits, colon.</w:t>
      </w:r>
    </w:p>
    <w:p w14:paraId="717EEE0C" w14:textId="77777777" w:rsidR="00D25ADA" w:rsidRDefault="00D25ADA" w:rsidP="00D25ADA">
      <w:r>
        <w:t>00:00:54</w:t>
      </w:r>
    </w:p>
    <w:p w14:paraId="0429CE03" w14:textId="77777777" w:rsidR="00D25ADA" w:rsidRDefault="00D25ADA" w:rsidP="00D25ADA">
      <w:r>
        <w:t>Stable mediastinal lymph nodes are seen full stop.</w:t>
      </w:r>
    </w:p>
    <w:p w14:paraId="35BB40C1" w14:textId="77777777" w:rsidR="00D25ADA" w:rsidRDefault="00D25ADA" w:rsidP="00D25ADA">
      <w:r>
        <w:t>00:00:58</w:t>
      </w:r>
    </w:p>
    <w:p w14:paraId="165A292B" w14:textId="77777777" w:rsidR="00D25ADA" w:rsidRDefault="00D25ADA" w:rsidP="00D25ADA">
      <w:r>
        <w:t>Calcified mediastinal and right hilar reports are also seen full stop. Next line bones, colon, mild degenerative changes in thoracic spine. Full stop. Next line. Soft tissues colon. Unremarkable. Full stop. Next line impression colon.</w:t>
      </w:r>
    </w:p>
    <w:p w14:paraId="00C82243" w14:textId="77777777" w:rsidR="00D25ADA" w:rsidRDefault="00D25ADA" w:rsidP="00D25ADA">
      <w:r>
        <w:t>00:01:15</w:t>
      </w:r>
    </w:p>
    <w:p w14:paraId="71B222FB" w14:textId="77777777" w:rsidR="00D25ADA" w:rsidRDefault="00D25ADA" w:rsidP="00D25ADA">
      <w:r>
        <w:t>Next line stable emphysematous changes in both lungs, full stop. Next line stable, bilateral apical fibrosis with the bilateral thickening full stop. Next line stable approval thin linear fibrotic parental densities in both lungs. Full stop.</w:t>
      </w:r>
    </w:p>
    <w:p w14:paraId="237D4CF1" w14:textId="77777777" w:rsidR="00D25ADA" w:rsidRDefault="00D25ADA" w:rsidP="00D25ADA">
      <w:r>
        <w:t>00:01:28</w:t>
      </w:r>
    </w:p>
    <w:p w14:paraId="4D60964F" w14:textId="77777777" w:rsidR="00D25ADA" w:rsidRDefault="00D25ADA" w:rsidP="00D25ADA">
      <w:r>
        <w:t>Next line.</w:t>
      </w:r>
    </w:p>
    <w:p w14:paraId="18290629" w14:textId="77777777" w:rsidR="00D25ADA" w:rsidRDefault="00D25ADA" w:rsidP="00D25ADA">
      <w:r>
        <w:t>00:01:30</w:t>
      </w:r>
    </w:p>
    <w:p w14:paraId="1B5C9F16" w14:textId="77777777" w:rsidR="00D25ADA" w:rsidRDefault="00D25ADA" w:rsidP="00D25ADA">
      <w:r>
        <w:lastRenderedPageBreak/>
        <w:t xml:space="preserve">Stable few </w:t>
      </w:r>
      <w:proofErr w:type="gramStart"/>
      <w:r>
        <w:t>ill defined</w:t>
      </w:r>
      <w:proofErr w:type="gramEnd"/>
      <w:r>
        <w:t xml:space="preserve"> nodular airspace opacities in bollings full stop next line stable multiple.</w:t>
      </w:r>
    </w:p>
    <w:p w14:paraId="52ACD02C" w14:textId="77777777" w:rsidR="00D25ADA" w:rsidRDefault="00D25ADA" w:rsidP="00D25ADA">
      <w:r>
        <w:t>00:01:37</w:t>
      </w:r>
    </w:p>
    <w:p w14:paraId="048F3E54" w14:textId="77777777" w:rsidR="00D25ADA" w:rsidRDefault="00D25ADA" w:rsidP="00D25ADA">
      <w:r>
        <w:t>Discrete mediational lymph nodes.</w:t>
      </w:r>
    </w:p>
    <w:p w14:paraId="48BE743E" w14:textId="77777777" w:rsidR="00D25ADA" w:rsidRDefault="00D25ADA" w:rsidP="00D25ADA">
      <w:r>
        <w:t>00:01:40</w:t>
      </w:r>
    </w:p>
    <w:p w14:paraId="0093EA7F" w14:textId="77777777" w:rsidR="00D25ADA" w:rsidRDefault="00D25ADA" w:rsidP="00D25ADA">
      <w:r>
        <w:t>Next line, end of report.</w:t>
      </w:r>
    </w:p>
    <w:p w14:paraId="146B9F8E" w14:textId="4D7E47C3" w:rsidR="00D25ADA" w:rsidRPr="00D25ADA" w:rsidRDefault="00D25ADA" w:rsidP="00D25ADA"/>
    <w:p w14:paraId="416F2FA5" w14:textId="4606F82D" w:rsidR="00D25ADA" w:rsidRPr="00D25ADA" w:rsidRDefault="00D25ADA" w:rsidP="00D25ADA">
      <w:pPr>
        <w:rPr>
          <w:rStyle w:val="Hyperlink"/>
          <w:color w:val="auto"/>
          <w:u w:val="none"/>
        </w:rPr>
      </w:pPr>
    </w:p>
    <w:p w14:paraId="1B05FEBC" w14:textId="06AD4CFD" w:rsidR="00D25ADA" w:rsidRPr="00D25ADA" w:rsidRDefault="00D25ADA" w:rsidP="00D25ADA">
      <w:r>
        <w:fldChar w:fldCharType="end"/>
      </w:r>
    </w:p>
    <w:p w14:paraId="549B0261" w14:textId="2708E355"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DA"/>
    <w:rsid w:val="002B0ECA"/>
    <w:rsid w:val="005A02EE"/>
    <w:rsid w:val="00627018"/>
    <w:rsid w:val="00D25ADA"/>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6ECC"/>
  <w15:chartTrackingRefBased/>
  <w15:docId w15:val="{8BE177DA-163F-41ED-A701-85CB0344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A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5ADA"/>
    <w:rPr>
      <w:color w:val="0563C1" w:themeColor="hyperlink"/>
      <w:u w:val="single"/>
    </w:rPr>
  </w:style>
  <w:style w:type="character" w:styleId="UnresolvedMention">
    <w:name w:val="Unresolved Mention"/>
    <w:basedOn w:val="DefaultParagraphFont"/>
    <w:uiPriority w:val="99"/>
    <w:semiHidden/>
    <w:unhideWhenUsed/>
    <w:rsid w:val="00D2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131520 next line City chest. Next line, lungs, colon stable. Emphysematous changes in both lungs which star stable bilateral apical fibrosis with irregular plural thickening. Full stop.","language":"en","start":1.3,"end":15.28,"speakerId":0},{"text":"Stable triple tin proval.","language":"en","start":16.029999999999998,"end":18.189999999999998,"speakerId":0},{"text":"Linear parenchymal densities in both lungs, full stop.","language":"en","start":19.22,"end":22.33,"speakerId":0},{"text":"Stable feel ill defined, nodular aspace densities in both lungs.","language":"en","start":24.02,"end":28.369999999999997,"speakerId":0},{"text":"Stop next line prosthesis Colon. No pollution or neumos thorax full stop. Next line. Heart, colon no cardiomegaly or pericardial option. Full stop next line Iota, Colon, iotic and coronary arterial calcifications are seen. Full stop. Full stop.","language":"en","start":29.83,"end":49.28,"speakerId":0},{"text":"In fruits, colon.","language":"en","start":49.78,"end":51.160000000000004,"speakerId":0},{"text":"Stable mediastinal lymph nodes are seen full stop.","language":"en","start":54.16,"end":56.76,"speakerId":0},{"text":"Calcified mediastinal and right hilar reports are also seen full stop. Next line bones, colon, mild degenerative changes in thoracic spine. Full stop. Next line. Soft tissues colon. Unremarkable. Full stop. Next line impression colon.","language":"en","start":58.16,"end":74.74,"speakerId":0},{"text":"Next line stable emphysematous changes in both lungs, full stop. Next line stable, bilateral apical fibrosis with the bilateral thickening full stop. Next line stable approval thin linear fibrotic parental densities in both lungs. Full stop.","language":"en","start":75.42,"end":88.76,"speakerId":0},{"text":"Next line.","language":"en","start":88.85,"end":89.25999999999999,"speakerId":0},{"text":"Stable few ill defined nodular airspace opacities in bollings full stop next line stable multiple.","language":"en","start":90.05,"end":96.59,"speakerId":0},{"text":"Discrete mediational lymph nodes.","language":"en","start":97.33,"end":98.84,"speakerId":0},{"text":"Next line, end of report.","language":"en","start":100.02,"end":101.36999999999999,"speakerId":0}],"speakerNames":[null]},"audioOneDriveItem":{"driveId":"b!k0whbpmjuEOxBblGBmEr57aY3NFxOPxHoD6DTesL8yBySKVktOwuTbL1zESnFk0r","itemId":"01SC3PGOONLWIMPRNNFJHI5VT3J7HYUIUD"}}}</storedTranscription>
</file>

<file path=customXml/itemProps1.xml><?xml version="1.0" encoding="utf-8"?>
<ds:datastoreItem xmlns:ds="http://schemas.openxmlformats.org/officeDocument/2006/customXml" ds:itemID="{4F833E79-3E9A-4135-8111-462F1F08364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2024-04-10T17:59:00Z</dcterms:created>
  <dcterms:modified xsi:type="dcterms:W3CDTF">2024-04-10T18:02:00Z</dcterms:modified>
</cp:coreProperties>
</file>