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6181" w14:textId="77777777" w:rsidR="00A31258" w:rsidRDefault="00A31258" w:rsidP="00A31258">
      <w:pPr>
        <w:pStyle w:val="Heading1"/>
      </w:pPr>
      <w:r>
        <w:t>Audio file</w:t>
      </w:r>
    </w:p>
    <w:p w14:paraId="4AAADDA0" w14:textId="77777777" w:rsidR="00A31258" w:rsidRPr="00A31258" w:rsidRDefault="00A31258" w:rsidP="00A31258">
      <w:pPr>
        <w:rPr>
          <w:rStyle w:val="Hyperlink"/>
          <w:color w:val="auto"/>
          <w:u w:val="none"/>
        </w:rPr>
      </w:pPr>
      <w:r>
        <w:fldChar w:fldCharType="begin"/>
      </w:r>
      <w:r>
        <w:instrText>HYPERLINK "https://sempra-my.sharepoint.com/personal/mjoung_sempra_com/Documents/Transcribed%20Files/209119.m4a"</w:instrText>
      </w:r>
      <w:r>
        <w:fldChar w:fldCharType="separate"/>
      </w:r>
      <w:r w:rsidRPr="00A31258">
        <w:rPr>
          <w:rStyle w:val="Hyperlink"/>
        </w:rPr>
        <w:t>209119.m4a</w:t>
      </w:r>
    </w:p>
    <w:p w14:paraId="3B4FCC80" w14:textId="77777777" w:rsidR="00A31258" w:rsidRDefault="00A31258" w:rsidP="00A31258">
      <w:pPr>
        <w:pStyle w:val="Heading1"/>
        <w:rPr>
          <w:rStyle w:val="Hyperlink"/>
          <w:color w:val="auto"/>
          <w:u w:val="none"/>
        </w:rPr>
      </w:pPr>
      <w:r>
        <w:rPr>
          <w:rStyle w:val="Hyperlink"/>
          <w:color w:val="auto"/>
          <w:u w:val="none"/>
        </w:rPr>
        <w:t>Transcript</w:t>
      </w:r>
    </w:p>
    <w:p w14:paraId="579211BE" w14:textId="77777777" w:rsidR="00A31258" w:rsidRDefault="00A31258" w:rsidP="00A31258">
      <w:r>
        <w:t>00:00:02</w:t>
      </w:r>
    </w:p>
    <w:p w14:paraId="615CE12E" w14:textId="77777777" w:rsidR="00A31258" w:rsidRDefault="00A31258" w:rsidP="00A31258">
      <w:r>
        <w:t>Lines semicolon.</w:t>
      </w:r>
    </w:p>
    <w:p w14:paraId="472BEC9D" w14:textId="77777777" w:rsidR="00A31258" w:rsidRDefault="00A31258" w:rsidP="00A31258">
      <w:r>
        <w:t>00:00:07</w:t>
      </w:r>
    </w:p>
    <w:p w14:paraId="3ED0E0E5" w14:textId="77777777" w:rsidR="00A31258" w:rsidRDefault="00A31258" w:rsidP="00A31258">
      <w:r>
        <w:t>Refuse paracetamol.</w:t>
      </w:r>
    </w:p>
    <w:p w14:paraId="21DE8FFF" w14:textId="77777777" w:rsidR="00A31258" w:rsidRDefault="00A31258" w:rsidP="00A31258">
      <w:r>
        <w:t>00:00:11</w:t>
      </w:r>
    </w:p>
    <w:p w14:paraId="255DDF09" w14:textId="77777777" w:rsidR="00A31258" w:rsidRDefault="00A31258" w:rsidP="00A31258">
      <w:r>
        <w:t>And.</w:t>
      </w:r>
    </w:p>
    <w:p w14:paraId="0BBBD48B" w14:textId="77777777" w:rsidR="00A31258" w:rsidRDefault="00A31258" w:rsidP="00A31258">
      <w:r>
        <w:t>00:00:12</w:t>
      </w:r>
    </w:p>
    <w:p w14:paraId="7EF75AA9" w14:textId="77777777" w:rsidR="00A31258" w:rsidRDefault="00A31258" w:rsidP="00A31258">
      <w:r>
        <w:t>Centrilobular Emphysematous changes noted about lung fields.</w:t>
      </w:r>
    </w:p>
    <w:p w14:paraId="19D629AE" w14:textId="77777777" w:rsidR="00A31258" w:rsidRDefault="00A31258" w:rsidP="00A31258">
      <w:r>
        <w:t>00:00:16</w:t>
      </w:r>
    </w:p>
    <w:p w14:paraId="3759C19C" w14:textId="77777777" w:rsidR="00A31258" w:rsidRDefault="00A31258" w:rsidP="00A31258">
      <w:r>
        <w:t>Hope dominating both upper and loops multiple small.</w:t>
      </w:r>
    </w:p>
    <w:p w14:paraId="0D236D90" w14:textId="77777777" w:rsidR="00A31258" w:rsidRDefault="00A31258" w:rsidP="00A31258">
      <w:r>
        <w:t>00:00:22</w:t>
      </w:r>
    </w:p>
    <w:p w14:paraId="481ADE5A" w14:textId="77777777" w:rsidR="00A31258" w:rsidRDefault="00A31258" w:rsidP="00A31258">
      <w:r>
        <w:t>Hotel in both lung fields, larger ones in both.</w:t>
      </w:r>
    </w:p>
    <w:p w14:paraId="6F445EA8" w14:textId="77777777" w:rsidR="00A31258" w:rsidRDefault="00A31258" w:rsidP="00A31258">
      <w:r>
        <w:t>00:00:27</w:t>
      </w:r>
    </w:p>
    <w:p w14:paraId="1A571AE4" w14:textId="77777777" w:rsidR="00A31258" w:rsidRDefault="00A31258" w:rsidP="00A31258">
      <w:proofErr w:type="gramStart"/>
      <w:r>
        <w:t>So</w:t>
      </w:r>
      <w:proofErr w:type="gramEnd"/>
      <w:r>
        <w:t xml:space="preserve"> stop.</w:t>
      </w:r>
    </w:p>
    <w:p w14:paraId="521038DC" w14:textId="77777777" w:rsidR="00A31258" w:rsidRDefault="00A31258" w:rsidP="00A31258">
      <w:r>
        <w:t>00:00:29</w:t>
      </w:r>
    </w:p>
    <w:p w14:paraId="7BD42260" w14:textId="77777777" w:rsidR="00A31258" w:rsidRDefault="00A31258" w:rsidP="00A31258">
      <w:r>
        <w:t>Next line.</w:t>
      </w:r>
    </w:p>
    <w:p w14:paraId="367ABB53" w14:textId="77777777" w:rsidR="00A31258" w:rsidRDefault="00A31258" w:rsidP="00A31258">
      <w:r>
        <w:t>00:00:31</w:t>
      </w:r>
    </w:p>
    <w:p w14:paraId="1B67DCAA" w14:textId="77777777" w:rsidR="00A31258" w:rsidRDefault="00A31258" w:rsidP="00A31258">
      <w:r>
        <w:t>Multiple small ground glass opacity nodules noted scattered in both lung fields. Few, well defined soft tissue density nodules also noted scattered in both lung fields.</w:t>
      </w:r>
    </w:p>
    <w:p w14:paraId="7A01344D" w14:textId="77777777" w:rsidR="00A31258" w:rsidRDefault="00A31258" w:rsidP="00A31258">
      <w:r>
        <w:t>00:00:46</w:t>
      </w:r>
    </w:p>
    <w:p w14:paraId="0F4BA311" w14:textId="77777777" w:rsidR="00A31258" w:rsidRDefault="00A31258" w:rsidP="00A31258">
      <w:r>
        <w:t>Full stop.</w:t>
      </w:r>
    </w:p>
    <w:p w14:paraId="2B19C6F4" w14:textId="77777777" w:rsidR="00A31258" w:rsidRDefault="00A31258" w:rsidP="00A31258">
      <w:r>
        <w:t>00:00:47</w:t>
      </w:r>
    </w:p>
    <w:p w14:paraId="5E417AF2" w14:textId="77777777" w:rsidR="00A31258" w:rsidRDefault="00A31258" w:rsidP="00A31258">
      <w:r>
        <w:t>There is a.</w:t>
      </w:r>
    </w:p>
    <w:p w14:paraId="28F1A0F0" w14:textId="77777777" w:rsidR="00A31258" w:rsidRDefault="00A31258" w:rsidP="00A31258">
      <w:r>
        <w:t>00:00:50</w:t>
      </w:r>
    </w:p>
    <w:p w14:paraId="1F4B1D65" w14:textId="77777777" w:rsidR="00A31258" w:rsidRDefault="00A31258" w:rsidP="00A31258">
      <w:r>
        <w:t>10.5 * 7 Ohm sized brown glass Opacity module noted in the superior basal segment.</w:t>
      </w:r>
    </w:p>
    <w:p w14:paraId="432DDA10" w14:textId="77777777" w:rsidR="00A31258" w:rsidRDefault="00A31258" w:rsidP="00A31258">
      <w:r>
        <w:lastRenderedPageBreak/>
        <w:t>00:00:57</w:t>
      </w:r>
    </w:p>
    <w:p w14:paraId="736BD4C9" w14:textId="77777777" w:rsidR="00A31258" w:rsidRDefault="00A31258" w:rsidP="00A31258">
      <w:r>
        <w:t>Of left lower lobe.</w:t>
      </w:r>
    </w:p>
    <w:p w14:paraId="432605E4" w14:textId="77777777" w:rsidR="00A31258" w:rsidRDefault="00A31258" w:rsidP="00A31258">
      <w:r>
        <w:t>00:01:00</w:t>
      </w:r>
    </w:p>
    <w:p w14:paraId="7BBCAE86" w14:textId="77777777" w:rsidR="00A31258" w:rsidRDefault="00A31258" w:rsidP="00A31258">
      <w:r>
        <w:t>There is another.</w:t>
      </w:r>
    </w:p>
    <w:p w14:paraId="219256C9" w14:textId="77777777" w:rsidR="00A31258" w:rsidRDefault="00A31258" w:rsidP="00A31258">
      <w:r>
        <w:t>00:01:02</w:t>
      </w:r>
    </w:p>
    <w:p w14:paraId="640CCC01" w14:textId="77777777" w:rsidR="00A31258" w:rsidRDefault="00A31258" w:rsidP="00A31258">
      <w:r>
        <w:t>5 * 4 Room sized well defined soft CC model noted in these supervision segment.</w:t>
      </w:r>
    </w:p>
    <w:p w14:paraId="162472A3" w14:textId="77777777" w:rsidR="00A31258" w:rsidRDefault="00A31258" w:rsidP="00A31258">
      <w:r>
        <w:t>00:01:07</w:t>
      </w:r>
    </w:p>
    <w:p w14:paraId="6B2E1205" w14:textId="77777777" w:rsidR="00A31258" w:rsidRDefault="00A31258" w:rsidP="00A31258">
      <w:r>
        <w:t>Of left lower lobe.</w:t>
      </w:r>
    </w:p>
    <w:p w14:paraId="101409CF" w14:textId="77777777" w:rsidR="00A31258" w:rsidRDefault="00A31258" w:rsidP="00A31258">
      <w:r>
        <w:t>00:01:10</w:t>
      </w:r>
    </w:p>
    <w:p w14:paraId="1C701CB7" w14:textId="77777777" w:rsidR="00A31258" w:rsidRDefault="00A31258" w:rsidP="00A31258">
      <w:r>
        <w:t>There is a 8 * 6 M sized, well defined substitution. Nothing noted in the Lingular segment of left upper lobe, just adjacent to the fissure.</w:t>
      </w:r>
    </w:p>
    <w:p w14:paraId="6C8EEAF7" w14:textId="77777777" w:rsidR="00A31258" w:rsidRDefault="00A31258" w:rsidP="00A31258">
      <w:r>
        <w:t>00:01:22</w:t>
      </w:r>
    </w:p>
    <w:p w14:paraId="38D4AC7A" w14:textId="77777777" w:rsidR="00A31258" w:rsidRDefault="00A31258" w:rsidP="00A31258">
      <w:r>
        <w:t>There is another similar.</w:t>
      </w:r>
    </w:p>
    <w:p w14:paraId="0726A1F2" w14:textId="77777777" w:rsidR="00A31258" w:rsidRDefault="00A31258" w:rsidP="00A31258">
      <w:r>
        <w:t>00:01:24</w:t>
      </w:r>
    </w:p>
    <w:p w14:paraId="34BDCB9B" w14:textId="77777777" w:rsidR="00A31258" w:rsidRDefault="00A31258" w:rsidP="00A31258">
      <w:r>
        <w:t>70 to 77 it says not even noted adjacent to it.</w:t>
      </w:r>
    </w:p>
    <w:p w14:paraId="4F4B5E81" w14:textId="77777777" w:rsidR="00A31258" w:rsidRDefault="00A31258" w:rsidP="00A31258">
      <w:r>
        <w:t>00:01:31</w:t>
      </w:r>
    </w:p>
    <w:p w14:paraId="46DD3C70" w14:textId="77777777" w:rsidR="00A31258" w:rsidRDefault="00A31258" w:rsidP="00A31258">
      <w:r>
        <w:t>There is a 1 * 71 size.</w:t>
      </w:r>
    </w:p>
    <w:p w14:paraId="1AEDA051" w14:textId="77777777" w:rsidR="00A31258" w:rsidRDefault="00A31258" w:rsidP="00A31258">
      <w:r>
        <w:t>00:01:34</w:t>
      </w:r>
    </w:p>
    <w:p w14:paraId="190D322D" w14:textId="77777777" w:rsidR="00A31258" w:rsidRDefault="00A31258" w:rsidP="00A31258">
      <w:r>
        <w:t>Soft, groundless proceeding audio noted in the.</w:t>
      </w:r>
    </w:p>
    <w:p w14:paraId="0C84F11A" w14:textId="77777777" w:rsidR="00A31258" w:rsidRDefault="00A31258" w:rsidP="00A31258">
      <w:r>
        <w:t>00:01:40</w:t>
      </w:r>
    </w:p>
    <w:p w14:paraId="31129507" w14:textId="77777777" w:rsidR="00A31258" w:rsidRDefault="00A31258" w:rsidP="00A31258">
      <w:r>
        <w:t>Right. Lower lobe.</w:t>
      </w:r>
    </w:p>
    <w:p w14:paraId="6737EB0D" w14:textId="77777777" w:rsidR="00A31258" w:rsidRDefault="00A31258" w:rsidP="00A31258">
      <w:r>
        <w:t>00:01:44</w:t>
      </w:r>
    </w:p>
    <w:p w14:paraId="4D616041" w14:textId="77777777" w:rsidR="00A31258" w:rsidRDefault="00A31258" w:rsidP="00A31258">
      <w:r>
        <w:t>Next line.</w:t>
      </w:r>
    </w:p>
    <w:p w14:paraId="14D48F00" w14:textId="77777777" w:rsidR="00A31258" w:rsidRDefault="00A31258" w:rsidP="00A31258">
      <w:r>
        <w:t>00:01:49</w:t>
      </w:r>
    </w:p>
    <w:p w14:paraId="4E0142BF" w14:textId="77777777" w:rsidR="00A31258" w:rsidRDefault="00A31258" w:rsidP="00A31258">
      <w:r>
        <w:t>Crawl space.</w:t>
      </w:r>
    </w:p>
    <w:p w14:paraId="0C1E0662" w14:textId="77777777" w:rsidR="00A31258" w:rsidRDefault="00A31258" w:rsidP="00A31258">
      <w:r>
        <w:t>00:01:51</w:t>
      </w:r>
    </w:p>
    <w:p w14:paraId="2DD4F102" w14:textId="77777777" w:rsidR="00A31258" w:rsidRDefault="00A31258" w:rsidP="00A31258">
      <w:r>
        <w:t>Semicolon mild.</w:t>
      </w:r>
    </w:p>
    <w:p w14:paraId="5F5BC502" w14:textId="77777777" w:rsidR="00A31258" w:rsidRDefault="00A31258" w:rsidP="00A31258">
      <w:r>
        <w:t>00:01:54</w:t>
      </w:r>
    </w:p>
    <w:p w14:paraId="31A0523F" w14:textId="77777777" w:rsidR="00A31258" w:rsidRDefault="00A31258" w:rsidP="00A31258">
      <w:r>
        <w:lastRenderedPageBreak/>
        <w:t>Apical and basal poodle thickening. Noted full stop no pool fusion and hemothorax full stop. Next line caring Megali semicolon no cardiomegaly or pericardial effusion. Noted. Full stop. Next line aota semicolon. No iotic. Another noted full stop. Next line semicolon. No significant mediastinal or axillary lymph. Adenopathy noted.</w:t>
      </w:r>
    </w:p>
    <w:p w14:paraId="4071AEB8" w14:textId="77777777" w:rsidR="00A31258" w:rsidRDefault="00A31258" w:rsidP="00A31258">
      <w:r>
        <w:t>00:02:15</w:t>
      </w:r>
    </w:p>
    <w:p w14:paraId="52761B28" w14:textId="77777777" w:rsidR="00A31258" w:rsidRDefault="00A31258" w:rsidP="00A31258">
      <w:r>
        <w:t xml:space="preserve">Next line, bones, semicolon mild degenerative changes noted in the visualized dorsal spine in form of marginal osteophytes. Full stop. Next line, soft tissue, </w:t>
      </w:r>
      <w:proofErr w:type="gramStart"/>
      <w:r>
        <w:t>semicolon</w:t>
      </w:r>
      <w:proofErr w:type="gramEnd"/>
      <w:r>
        <w:t xml:space="preserve"> and remark.</w:t>
      </w:r>
    </w:p>
    <w:p w14:paraId="562E90D5" w14:textId="77777777" w:rsidR="00A31258" w:rsidRDefault="00A31258" w:rsidP="00A31258">
      <w:r>
        <w:t>00:02:28</w:t>
      </w:r>
    </w:p>
    <w:p w14:paraId="7456A761" w14:textId="77777777" w:rsidR="00A31258" w:rsidRDefault="00A31258" w:rsidP="00A31258">
      <w:r>
        <w:t>Full stop. Next slide impression semicolon next line.</w:t>
      </w:r>
    </w:p>
    <w:p w14:paraId="7521C0DC" w14:textId="77777777" w:rsidR="00A31258" w:rsidRDefault="00A31258" w:rsidP="00A31258">
      <w:r>
        <w:t>00:02:34</w:t>
      </w:r>
    </w:p>
    <w:p w14:paraId="6FF41406" w14:textId="77777777" w:rsidR="00A31258" w:rsidRDefault="00A31258" w:rsidP="00A31258">
      <w:r>
        <w:t>Mild emphysematous changes noted in both lung fields.</w:t>
      </w:r>
    </w:p>
    <w:p w14:paraId="7FEE1A62" w14:textId="77777777" w:rsidR="00A31258" w:rsidRDefault="00A31258" w:rsidP="00A31258">
      <w:r>
        <w:t>00:02:38</w:t>
      </w:r>
    </w:p>
    <w:p w14:paraId="31616433" w14:textId="77777777" w:rsidR="00A31258" w:rsidRDefault="00A31258" w:rsidP="00A31258">
      <w:r>
        <w:t>In form of Centrilobular and paraseptal cysts, full stop next line.</w:t>
      </w:r>
    </w:p>
    <w:p w14:paraId="42530B6D" w14:textId="77777777" w:rsidR="00A31258" w:rsidRDefault="00A31258" w:rsidP="00A31258">
      <w:r>
        <w:t>00:02:46</w:t>
      </w:r>
    </w:p>
    <w:p w14:paraId="627FCDAC" w14:textId="77777777" w:rsidR="00A31258" w:rsidRDefault="00A31258" w:rsidP="00A31258">
      <w:r>
        <w:t>Multiple small ground glass opacity nodules noted in both the lung fields.</w:t>
      </w:r>
    </w:p>
    <w:p w14:paraId="5B80698F" w14:textId="77777777" w:rsidR="00A31258" w:rsidRDefault="00A31258" w:rsidP="00A31258">
      <w:r>
        <w:t>00:02:53</w:t>
      </w:r>
    </w:p>
    <w:p w14:paraId="4201D39C" w14:textId="77777777" w:rsidR="00A31258" w:rsidRDefault="00A31258" w:rsidP="00A31258">
      <w:r>
        <w:t>As described, full stop.</w:t>
      </w:r>
    </w:p>
    <w:p w14:paraId="6F18A769" w14:textId="77777777" w:rsidR="00A31258" w:rsidRDefault="00A31258" w:rsidP="00A31258">
      <w:r>
        <w:t>00:02:56</w:t>
      </w:r>
    </w:p>
    <w:p w14:paraId="3A97E704" w14:textId="77777777" w:rsidR="00A31258" w:rsidRDefault="00A31258" w:rsidP="00A31258">
      <w:r>
        <w:t xml:space="preserve">On comparison with the previous study, they appear </w:t>
      </w:r>
      <w:proofErr w:type="gramStart"/>
      <w:r>
        <w:t>more or less similar</w:t>
      </w:r>
      <w:proofErr w:type="gramEnd"/>
      <w:r>
        <w:t xml:space="preserve"> in size and extent.</w:t>
      </w:r>
    </w:p>
    <w:p w14:paraId="6A91FACF" w14:textId="77777777" w:rsidR="00A31258" w:rsidRDefault="00A31258" w:rsidP="00A31258">
      <w:r>
        <w:t>00:03:02</w:t>
      </w:r>
    </w:p>
    <w:p w14:paraId="77F3BF86" w14:textId="77777777" w:rsidR="00A31258" w:rsidRDefault="00A31258" w:rsidP="00A31258">
      <w:r>
        <w:t>With no suspicious characteristics, Dash likely benign etiology, possibly due to old infective ideologies. Next line.</w:t>
      </w:r>
    </w:p>
    <w:p w14:paraId="3E69F78E" w14:textId="77777777" w:rsidR="00A31258" w:rsidRDefault="00A31258" w:rsidP="00A31258">
      <w:r>
        <w:t>00:03:14</w:t>
      </w:r>
    </w:p>
    <w:p w14:paraId="0B4226EE" w14:textId="77777777" w:rsidR="00A31258" w:rsidRDefault="00A31258" w:rsidP="00A31258">
      <w:r>
        <w:t>Few small soft tissue nodules noted in both lung fields bilaterally dash.</w:t>
      </w:r>
    </w:p>
    <w:p w14:paraId="326029E7" w14:textId="77777777" w:rsidR="00A31258" w:rsidRDefault="00A31258" w:rsidP="00A31258">
      <w:r>
        <w:t>00:03:20</w:t>
      </w:r>
    </w:p>
    <w:p w14:paraId="29908758" w14:textId="77777777" w:rsidR="00A31258" w:rsidRDefault="00A31258" w:rsidP="00A31258">
      <w:r>
        <w:t xml:space="preserve">On comparison with previous study, they appeared </w:t>
      </w:r>
      <w:proofErr w:type="gramStart"/>
      <w:r>
        <w:t>more or less similar</w:t>
      </w:r>
      <w:proofErr w:type="gramEnd"/>
      <w:r>
        <w:t xml:space="preserve"> in size and extent, likely benign bash, possibly due.</w:t>
      </w:r>
    </w:p>
    <w:p w14:paraId="5E2231A2" w14:textId="77777777" w:rsidR="00A31258" w:rsidRDefault="00A31258" w:rsidP="00A31258">
      <w:r>
        <w:t>00:03:28</w:t>
      </w:r>
    </w:p>
    <w:p w14:paraId="2FCE37F5" w14:textId="77777777" w:rsidR="00A31258" w:rsidRDefault="00A31258" w:rsidP="00A31258">
      <w:r>
        <w:t>To old infectivity allergy.</w:t>
      </w:r>
    </w:p>
    <w:p w14:paraId="26DC3D1C" w14:textId="77777777" w:rsidR="00A31258" w:rsidRDefault="00A31258" w:rsidP="00A31258">
      <w:r>
        <w:t>00:03:30</w:t>
      </w:r>
    </w:p>
    <w:p w14:paraId="149FE0EC" w14:textId="77777777" w:rsidR="00A31258" w:rsidRDefault="00A31258" w:rsidP="00A31258">
      <w:r>
        <w:t>Full stop.</w:t>
      </w:r>
    </w:p>
    <w:p w14:paraId="7B1CD213" w14:textId="77777777" w:rsidR="00A31258" w:rsidRDefault="00A31258" w:rsidP="00A31258">
      <w:r>
        <w:lastRenderedPageBreak/>
        <w:t>00:03:32</w:t>
      </w:r>
    </w:p>
    <w:p w14:paraId="682F5A81" w14:textId="77777777" w:rsidR="00A31258" w:rsidRDefault="00A31258" w:rsidP="00A31258">
      <w:r>
        <w:t>Next line, bilateral, minimal ethical and basal plural thickening noted. Full stop next line. More significant pleural effusion noted. Next line, no significant media still lymphadenopathy note.</w:t>
      </w:r>
    </w:p>
    <w:p w14:paraId="25F003B1" w14:textId="77777777" w:rsidR="00A31258" w:rsidRDefault="00A31258" w:rsidP="00A31258">
      <w:r>
        <w:t>00:03:47</w:t>
      </w:r>
    </w:p>
    <w:p w14:paraId="0885FA8C" w14:textId="77777777" w:rsidR="00A31258" w:rsidRDefault="00A31258" w:rsidP="00A31258">
      <w:r>
        <w:t>Next end end of.</w:t>
      </w:r>
    </w:p>
    <w:p w14:paraId="189C6185" w14:textId="77777777" w:rsidR="00A31258" w:rsidRDefault="00A31258" w:rsidP="00A31258">
      <w:r>
        <w:t>00:03:49</w:t>
      </w:r>
    </w:p>
    <w:p w14:paraId="6F96E041" w14:textId="77777777" w:rsidR="00A31258" w:rsidRDefault="00A31258" w:rsidP="00A31258">
      <w:r>
        <w:t>Right.</w:t>
      </w:r>
    </w:p>
    <w:p w14:paraId="631C52B6" w14:textId="7298EBB1" w:rsidR="00A31258" w:rsidRPr="00A31258" w:rsidRDefault="00A31258" w:rsidP="00A31258"/>
    <w:p w14:paraId="15E1D0AA" w14:textId="7F650FCE" w:rsidR="00A31258" w:rsidRPr="00A31258" w:rsidRDefault="00A31258" w:rsidP="00A31258">
      <w:pPr>
        <w:rPr>
          <w:rStyle w:val="Hyperlink"/>
          <w:color w:val="auto"/>
          <w:u w:val="none"/>
        </w:rPr>
      </w:pPr>
    </w:p>
    <w:p w14:paraId="62EEA1FD" w14:textId="18051420" w:rsidR="00A31258" w:rsidRPr="00A31258" w:rsidRDefault="00A31258" w:rsidP="00A31258">
      <w:r>
        <w:fldChar w:fldCharType="end"/>
      </w:r>
    </w:p>
    <w:p w14:paraId="0380F3B6" w14:textId="41408301"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58"/>
    <w:rsid w:val="002B0ECA"/>
    <w:rsid w:val="005A02EE"/>
    <w:rsid w:val="00627018"/>
    <w:rsid w:val="00A31258"/>
    <w:rsid w:val="00D8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96FB"/>
  <w15:chartTrackingRefBased/>
  <w15:docId w15:val="{7353DE80-C163-41B3-89B2-461596EB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1258"/>
    <w:rPr>
      <w:color w:val="0563C1" w:themeColor="hyperlink"/>
      <w:u w:val="single"/>
    </w:rPr>
  </w:style>
  <w:style w:type="character" w:styleId="UnresolvedMention">
    <w:name w:val="Unresolved Mention"/>
    <w:basedOn w:val="DefaultParagraphFont"/>
    <w:uiPriority w:val="99"/>
    <w:semiHidden/>
    <w:unhideWhenUsed/>
    <w:rsid w:val="00A31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{"storageType":"DocumentXmlStorage","descriptor":{"transcription":{"transcriptSegments":[{"text":"Lines semicolon.","language":"en","start":2.82,"end":4.8,"speakerId":0},{"text":"Refuse paracetamol.","language":"en","start":7.199999999999999,"end":9.469999999999999,"speakerId":0},{"text":"And.","language":"en","start":11.07,"end":11.5,"speakerId":0},{"text":"Centrilobular Emphysematous changes noted about lung fields.","language":"en","start":12.229999999999999,"end":15.389999999999999,"speakerId":0},{"text":"Hope dominating both upper and loops multiple small.","language":"en","start":16.88,"end":21.29,"speakerId":0},{"text":"Hotel in both lung fields, larger ones in both.","language":"en","start":22.3,"end":25.32,"speakerId":0},{"text":"So stop.","language":"en","start":27.419999999999998,"end":28.38,"speakerId":0},{"text":"Next line.","language":"en","start":29.29,"end":29.91,"speakerId":0},{"text":"Multiple small ground glass opacity nodules noted scattered in both lung fields. Few, well defined soft tissue density nodules also noted scattered in both lung fields.","language":"en","start":31.59,"end":45.629999999999995,"speakerId":0},{"text":"Full stop.","language":"en","start":46.41,"end":46.9,"speakerId":0},{"text":"There is a.","language":"en","start":47.699999999999996,"end":48.51,"speakerId":0},{"text":"10.5 * 7 Ohm sized brown glass Opacity module noted in the superior basal segment.","language":"en","start":50.099999999999994,"end":57.46999999999999,"speakerId":0},{"text":"Of left lower lobe.","language":"en","start":57.48,"end":59.089999999999996,"speakerId":0},{"text":"There is another.","language":"en","start":60.459999999999994,"end":61.35999999999999,"speakerId":0},{"text":"5 * 4 Room sized well defined soft CC model noted in these supervision segment.","language":"en","start":62.05,"end":67.47999999999999,"speakerId":0},{"text":"Of left lower lobe.","language":"en","start":67.49,"end":68.50999999999999,"speakerId":0},{"text":"There is a 8 * 6 M sized, well defined substitution. Nothing noted in the Lingular segment of left upper lobe, just adjacent to the fissure.","language":"en","start":70.82,"end":80.03999999999999,"speakerId":0},{"text":"There is another similar.","language":"en","start":82.17,"end":83.53,"speakerId":0},{"text":"70 to 77 it says not even noted adjacent to it.","language":"en","start":84.25999999999999,"end":87.16,"speakerId":0},{"text":"There is a 1 * 71 size.","language":"en","start":91.08999999999999,"end":93.53999999999999,"speakerId":0},{"text":"Soft, groundless proceeding audio noted in the.","language":"en","start":94.66,"end":97.55,"speakerId":0},{"text":"Right. Lower lobe.","language":"en","start":100.72,"end":101.42999999999999,"speakerId":0},{"text":"Next line.","language":"en","start":104.67,"end":105.54,"speakerId":0},{"text":"Crawl space.","language":"en","start":109.82,"end":110.61,"speakerId":0},{"text":"Semicolon mild.","language":"en","start":111.63,"end":113.53999999999999,"speakerId":0},{"text":"Apical and basal poodle thickening. Noted full stop no pool fusion and hemothorax full stop. Next line caring Megali semicolon no cardiomegaly or pericardial effusion. Noted. Full stop. Next line aota semicolon. No iotic. Another noted full stop. Next line semicolon. No significant mediastinal or axillary lymph. Adenopathy noted.","language":"en","start":114.30999999999999,"end":134.26,"speakerId":0},{"text":"Next line, bones, semicolon mild degenerative changes noted in the visualized dorsal spine in form of marginal osteophytes. Full stop. Next line, soft tissue, semicolon and remark.","language":"en","start":135.10999999999999,"end":147.95999999999998,"speakerId":0},{"text":"Full stop. Next slide impression semicolon next line.","language":"en","start":148.7,"end":153.41,"speakerId":0},{"text":"Mild emphysematous changes noted in both lung fields.","language":"en","start":154.35999999999999,"end":157.36999999999998,"speakerId":0},{"text":"In form of Centrilobular and paraseptal cysts, full stop next line.","language":"en","start":158.95999999999998,"end":165.17,"speakerId":0},{"text":"Multiple small ground glass opacity nodules noted in both the lung fields.","language":"en","start":166.23,"end":170.67999999999998,"speakerId":0},{"text":"As described, full stop.","language":"en","start":173.10999999999999,"end":174.67,"speakerId":0},{"text":"On comparison with the previous study, they appear more or less similar in size and extent.","language":"en","start":176.31,"end":181.58,"speakerId":0},{"text":"With no suspicious characteristics, Dash likely benign etiology, possibly due to old infective ideologies. Next line.","language":"en","start":182.51,"end":192.76,"speakerId":0},{"text":"Few small soft tissue nodules noted in both lung fields bilaterally dash.","language":"en","start":194.14999999999998,"end":199.64,"speakerId":0},{"text":"On comparison with previous study, they appeared more or less similar in size and extent, likely benign bash, possibly due.","language":"en","start":200.39,"end":208.29999999999998,"speakerId":0},{"text":"To old infectivity allergy.","language":"en","start":208.31,"end":209.78,"speakerId":0},{"text":"Full stop.","language":"en","start":210.54999999999998,"end":211.38,"speakerId":0},{"text":"Next line, bilateral, minimal ethical and basal plural thickening noted. Full stop next line. More significant pleural effusion noted. Next line, no significant media still lymphadenopathy note.","language":"en","start":212.44,"end":224.95,"speakerId":0},{"text":"Next end end of.","language":"en","start":227.57999999999998,"end":229.32999999999998,"speakerId":0},{"text":"Right.","language":"en","start":229.14999999999998,"end":229.35999999999999}],"speakerNames":[null]},"audioOneDriveItem":{"driveId":"b!k0whbpmjuEOxBblGBmEr57aY3NFxOPxHoD6DTesL8yBySKVktOwuTbL1zESnFk0r","itemId":"01SC3PGOMVAZ3M3MCSGBGI2G72REEHAM2L"}}}</storedTranscription>
</file>

<file path=customXml/itemProps1.xml><?xml version="1.0" encoding="utf-8"?>
<ds:datastoreItem xmlns:ds="http://schemas.openxmlformats.org/officeDocument/2006/customXml" ds:itemID="{F0FB4BEA-1C1A-4B53-925A-25E78F07A91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2024-04-10T20:44:00Z</dcterms:created>
  <dcterms:modified xsi:type="dcterms:W3CDTF">2024-04-10T20:45:00Z</dcterms:modified>
</cp:coreProperties>
</file>