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62124" w14:textId="77777777" w:rsidR="002262D3" w:rsidRDefault="002262D3" w:rsidP="002262D3">
      <w:pPr>
        <w:pStyle w:val="Heading1"/>
      </w:pPr>
      <w:r>
        <w:t>Audio file</w:t>
      </w:r>
    </w:p>
    <w:p w14:paraId="7A922F80" w14:textId="77777777" w:rsidR="002262D3" w:rsidRPr="002262D3" w:rsidRDefault="002262D3" w:rsidP="002262D3">
      <w:pPr>
        <w:rPr>
          <w:rStyle w:val="Hyperlink"/>
          <w:color w:val="auto"/>
          <w:u w:val="none"/>
        </w:rPr>
      </w:pPr>
      <w:r>
        <w:fldChar w:fldCharType="begin"/>
      </w:r>
      <w:r>
        <w:instrText>HYPERLINK "https://sempra-my.sharepoint.com/personal/mjoung_sempra_com/Documents/Transcribed%20Files/210754.m4a"</w:instrText>
      </w:r>
      <w:r>
        <w:fldChar w:fldCharType="separate"/>
      </w:r>
      <w:r w:rsidRPr="002262D3">
        <w:rPr>
          <w:rStyle w:val="Hyperlink"/>
        </w:rPr>
        <w:t>210754.m4a</w:t>
      </w:r>
    </w:p>
    <w:p w14:paraId="3638DF31" w14:textId="77777777" w:rsidR="002262D3" w:rsidRDefault="002262D3" w:rsidP="002262D3">
      <w:pPr>
        <w:pStyle w:val="Heading1"/>
        <w:rPr>
          <w:rStyle w:val="Hyperlink"/>
          <w:color w:val="auto"/>
          <w:u w:val="none"/>
        </w:rPr>
      </w:pPr>
      <w:r>
        <w:rPr>
          <w:rStyle w:val="Hyperlink"/>
          <w:color w:val="auto"/>
          <w:u w:val="none"/>
        </w:rPr>
        <w:t>Transcript</w:t>
      </w:r>
    </w:p>
    <w:p w14:paraId="1E10499B" w14:textId="77777777" w:rsidR="002262D3" w:rsidRDefault="002262D3" w:rsidP="002262D3">
      <w:r>
        <w:t>00:00:02</w:t>
      </w:r>
    </w:p>
    <w:p w14:paraId="6883C79B" w14:textId="77777777" w:rsidR="002262D3" w:rsidRDefault="002262D3" w:rsidP="002262D3">
      <w:r>
        <w:t>Long semicolon.</w:t>
      </w:r>
    </w:p>
    <w:p w14:paraId="27BE217E" w14:textId="77777777" w:rsidR="002262D3" w:rsidRDefault="002262D3" w:rsidP="002262D3">
      <w:r>
        <w:t>00:00:07</w:t>
      </w:r>
    </w:p>
    <w:p w14:paraId="58D96155" w14:textId="77777777" w:rsidR="002262D3" w:rsidRDefault="002262D3" w:rsidP="002262D3">
      <w:r>
        <w:t>Mild emphysematous changes noted in both lung fields in the form of time lobula and paraseptal.</w:t>
      </w:r>
    </w:p>
    <w:p w14:paraId="602FB26D" w14:textId="77777777" w:rsidR="002262D3" w:rsidRDefault="002262D3" w:rsidP="002262D3">
      <w:r>
        <w:t>00:00:15</w:t>
      </w:r>
    </w:p>
    <w:p w14:paraId="5468E588" w14:textId="77777777" w:rsidR="002262D3" w:rsidRDefault="002262D3" w:rsidP="002262D3">
      <w:r>
        <w:t>Aces.</w:t>
      </w:r>
    </w:p>
    <w:p w14:paraId="7654CA32" w14:textId="77777777" w:rsidR="002262D3" w:rsidRDefault="002262D3" w:rsidP="002262D3">
      <w:r>
        <w:t>00:00:17</w:t>
      </w:r>
    </w:p>
    <w:p w14:paraId="31FB5EA8" w14:textId="77777777" w:rsidR="002262D3" w:rsidRDefault="002262D3" w:rsidP="002262D3">
      <w:r>
        <w:t>Full stop line.</w:t>
      </w:r>
    </w:p>
    <w:p w14:paraId="121553A5" w14:textId="77777777" w:rsidR="002262D3" w:rsidRDefault="002262D3" w:rsidP="002262D3">
      <w:r>
        <w:t>00:00:22</w:t>
      </w:r>
    </w:p>
    <w:p w14:paraId="62C08BDD" w14:textId="77777777" w:rsidR="002262D3" w:rsidRDefault="002262D3" w:rsidP="002262D3">
      <w:r>
        <w:t>Linear fibrotic bands, noted in both lung fields, more predominantly in.</w:t>
      </w:r>
    </w:p>
    <w:p w14:paraId="69C3E00B" w14:textId="77777777" w:rsidR="002262D3" w:rsidRDefault="002262D3" w:rsidP="002262D3">
      <w:r>
        <w:t>00:00:28</w:t>
      </w:r>
    </w:p>
    <w:p w14:paraId="62FC26C9" w14:textId="77777777" w:rsidR="002262D3" w:rsidRDefault="002262D3" w:rsidP="002262D3">
      <w:r>
        <w:t>Left upper lobe.</w:t>
      </w:r>
    </w:p>
    <w:p w14:paraId="156AEE8B" w14:textId="77777777" w:rsidR="002262D3" w:rsidRDefault="002262D3" w:rsidP="002262D3">
      <w:r>
        <w:t>00:00:31</w:t>
      </w:r>
    </w:p>
    <w:p w14:paraId="47C6EC17" w14:textId="77777777" w:rsidR="002262D3" w:rsidRDefault="002262D3" w:rsidP="002262D3">
      <w:r>
        <w:t>Full stop.</w:t>
      </w:r>
    </w:p>
    <w:p w14:paraId="27E3EA21" w14:textId="77777777" w:rsidR="002262D3" w:rsidRDefault="002262D3" w:rsidP="002262D3">
      <w:r>
        <w:t>00:00:32</w:t>
      </w:r>
    </w:p>
    <w:p w14:paraId="3E2FAA12" w14:textId="77777777" w:rsidR="002262D3" w:rsidRDefault="002262D3" w:rsidP="002262D3">
      <w:r>
        <w:t>Next time.</w:t>
      </w:r>
    </w:p>
    <w:p w14:paraId="17EDB71F" w14:textId="77777777" w:rsidR="002262D3" w:rsidRDefault="002262D3" w:rsidP="002262D3">
      <w:r>
        <w:t>00:00:36</w:t>
      </w:r>
    </w:p>
    <w:p w14:paraId="571A81C3" w14:textId="77777777" w:rsidR="002262D3" w:rsidRDefault="002262D3" w:rsidP="002262D3">
      <w:r>
        <w:t>Q Well defined.</w:t>
      </w:r>
    </w:p>
    <w:p w14:paraId="6C61354B" w14:textId="77777777" w:rsidR="002262D3" w:rsidRDefault="002262D3" w:rsidP="002262D3">
      <w:r>
        <w:t>00:00:40</w:t>
      </w:r>
    </w:p>
    <w:p w14:paraId="72821E20" w14:textId="77777777" w:rsidR="002262D3" w:rsidRDefault="002262D3" w:rsidP="002262D3">
      <w:r>
        <w:t>Soft tissue and ground glass opacity nodules noted in both lung fields.</w:t>
      </w:r>
    </w:p>
    <w:p w14:paraId="6EF5451C" w14:textId="77777777" w:rsidR="002262D3" w:rsidRDefault="002262D3" w:rsidP="002262D3">
      <w:r>
        <w:t>00:00:47</w:t>
      </w:r>
    </w:p>
    <w:p w14:paraId="2684E2A9" w14:textId="77777777" w:rsidR="002262D3" w:rsidRDefault="002262D3" w:rsidP="002262D3">
      <w:r>
        <w:t>Stop there is a.</w:t>
      </w:r>
    </w:p>
    <w:p w14:paraId="19DA3A15" w14:textId="77777777" w:rsidR="002262D3" w:rsidRDefault="002262D3" w:rsidP="002262D3">
      <w:r>
        <w:t>00:00:51</w:t>
      </w:r>
    </w:p>
    <w:p w14:paraId="7B1220C9" w14:textId="77777777" w:rsidR="002262D3" w:rsidRDefault="002262D3" w:rsidP="002262D3">
      <w:r>
        <w:t>60 * 4 M sized small well defined soft tissue nodule noted in the posterior segment of right upper lobe there is a.</w:t>
      </w:r>
    </w:p>
    <w:p w14:paraId="4362BD62" w14:textId="77777777" w:rsidR="002262D3" w:rsidRDefault="002262D3" w:rsidP="002262D3">
      <w:r>
        <w:lastRenderedPageBreak/>
        <w:t>00:01:04</w:t>
      </w:r>
    </w:p>
    <w:p w14:paraId="5E1BF850" w14:textId="77777777" w:rsidR="002262D3" w:rsidRDefault="002262D3" w:rsidP="002262D3">
      <w:r>
        <w:t>6 * 3 in a sized well designed, partially solid, groundless opacity nodule noted in the anterior segment of left Apollo.</w:t>
      </w:r>
    </w:p>
    <w:p w14:paraId="34D327EB" w14:textId="77777777" w:rsidR="002262D3" w:rsidRDefault="002262D3" w:rsidP="002262D3">
      <w:r>
        <w:t>00:01:14</w:t>
      </w:r>
    </w:p>
    <w:p w14:paraId="1432BA77" w14:textId="77777777" w:rsidR="002262D3" w:rsidRDefault="002262D3" w:rsidP="002262D3">
      <w:r>
        <w:t>There is there is a.</w:t>
      </w:r>
    </w:p>
    <w:p w14:paraId="1439108C" w14:textId="77777777" w:rsidR="002262D3" w:rsidRDefault="002262D3" w:rsidP="002262D3">
      <w:r>
        <w:t>00:01:18</w:t>
      </w:r>
    </w:p>
    <w:p w14:paraId="6987E6BD" w14:textId="77777777" w:rsidR="002262D3" w:rsidRDefault="002262D3" w:rsidP="002262D3">
      <w:r>
        <w:t>2.2.</w:t>
      </w:r>
    </w:p>
    <w:p w14:paraId="617782A7" w14:textId="77777777" w:rsidR="002262D3" w:rsidRDefault="002262D3" w:rsidP="002262D3">
      <w:r>
        <w:t>00:01:20</w:t>
      </w:r>
    </w:p>
    <w:p w14:paraId="1CF6057B" w14:textId="77777777" w:rsidR="002262D3" w:rsidRDefault="002262D3" w:rsidP="002262D3">
      <w:r>
        <w:t>0.8 M sized.</w:t>
      </w:r>
    </w:p>
    <w:p w14:paraId="2F5A5148" w14:textId="77777777" w:rsidR="002262D3" w:rsidRDefault="002262D3" w:rsidP="002262D3">
      <w:r>
        <w:t>00:01:23</w:t>
      </w:r>
    </w:p>
    <w:p w14:paraId="3E72C6AA" w14:textId="77777777" w:rsidR="002262D3" w:rsidRDefault="002262D3" w:rsidP="002262D3">
      <w:r>
        <w:t>Well defined.</w:t>
      </w:r>
    </w:p>
    <w:p w14:paraId="262C0213" w14:textId="77777777" w:rsidR="002262D3" w:rsidRDefault="002262D3" w:rsidP="002262D3">
      <w:r>
        <w:t>00:01:27</w:t>
      </w:r>
    </w:p>
    <w:p w14:paraId="374AF277" w14:textId="77777777" w:rsidR="002262D3" w:rsidRDefault="002262D3" w:rsidP="002262D3">
      <w:r>
        <w:t>Irregular.</w:t>
      </w:r>
    </w:p>
    <w:p w14:paraId="4E555453" w14:textId="77777777" w:rsidR="002262D3" w:rsidRDefault="002262D3" w:rsidP="002262D3">
      <w:r>
        <w:t>00:01:29</w:t>
      </w:r>
    </w:p>
    <w:p w14:paraId="5EF3A9B0" w14:textId="77777777" w:rsidR="002262D3" w:rsidRDefault="002262D3" w:rsidP="002262D3">
      <w:r>
        <w:t>Ground glass opacity.</w:t>
      </w:r>
    </w:p>
    <w:p w14:paraId="544DFA72" w14:textId="77777777" w:rsidR="002262D3" w:rsidRDefault="002262D3" w:rsidP="002262D3">
      <w:r>
        <w:t>00:01:30</w:t>
      </w:r>
    </w:p>
    <w:p w14:paraId="2FCB65D2" w14:textId="77777777" w:rsidR="002262D3" w:rsidRDefault="002262D3" w:rsidP="002262D3">
      <w:r>
        <w:t>Nodule with solid component noted in the.</w:t>
      </w:r>
    </w:p>
    <w:p w14:paraId="17677403" w14:textId="77777777" w:rsidR="002262D3" w:rsidRDefault="002262D3" w:rsidP="002262D3">
      <w:r>
        <w:t>00:01:34</w:t>
      </w:r>
    </w:p>
    <w:p w14:paraId="2FAAAB81" w14:textId="77777777" w:rsidR="002262D3" w:rsidRDefault="002262D3" w:rsidP="002262D3">
      <w:r>
        <w:t>Security is a segment of right lower lobe.</w:t>
      </w:r>
    </w:p>
    <w:p w14:paraId="3CC3DCE5" w14:textId="77777777" w:rsidR="002262D3" w:rsidRDefault="002262D3" w:rsidP="002262D3">
      <w:r>
        <w:t>00:01:39</w:t>
      </w:r>
    </w:p>
    <w:p w14:paraId="6C8D392F" w14:textId="77777777" w:rsidR="002262D3" w:rsidRDefault="002262D3" w:rsidP="002262D3">
      <w:r>
        <w:t>Full stop next time.</w:t>
      </w:r>
    </w:p>
    <w:p w14:paraId="6BB3E6AE" w14:textId="77777777" w:rsidR="002262D3" w:rsidRDefault="002262D3" w:rsidP="002262D3">
      <w:r>
        <w:t>00:01:46</w:t>
      </w:r>
    </w:p>
    <w:p w14:paraId="401FDD5E" w14:textId="77777777" w:rsidR="002262D3" w:rsidRDefault="002262D3" w:rsidP="002262D3">
      <w:r>
        <w:t>There is a.</w:t>
      </w:r>
    </w:p>
    <w:p w14:paraId="32C334B1" w14:textId="77777777" w:rsidR="002262D3" w:rsidRDefault="002262D3" w:rsidP="002262D3">
      <w:r>
        <w:t>00:01:49</w:t>
      </w:r>
    </w:p>
    <w:p w14:paraId="26F541CA" w14:textId="77777777" w:rsidR="002262D3" w:rsidRDefault="002262D3" w:rsidP="002262D3">
      <w:r>
        <w:t>6 * 5 M size.</w:t>
      </w:r>
    </w:p>
    <w:p w14:paraId="01F3016A" w14:textId="77777777" w:rsidR="002262D3" w:rsidRDefault="002262D3" w:rsidP="002262D3">
      <w:r>
        <w:t>00:01:52</w:t>
      </w:r>
    </w:p>
    <w:p w14:paraId="634F474B" w14:textId="77777777" w:rsidR="002262D3" w:rsidRDefault="002262D3" w:rsidP="002262D3">
      <w:r>
        <w:t>Well defined substitute as indicated in the superficial segment of left lower lobe.</w:t>
      </w:r>
    </w:p>
    <w:p w14:paraId="04004856" w14:textId="77777777" w:rsidR="002262D3" w:rsidRDefault="002262D3" w:rsidP="002262D3">
      <w:r>
        <w:t>00:02:03</w:t>
      </w:r>
    </w:p>
    <w:p w14:paraId="4F35803E" w14:textId="77777777" w:rsidR="002262D3" w:rsidRDefault="002262D3" w:rsidP="002262D3">
      <w:r>
        <w:t>Next line.</w:t>
      </w:r>
    </w:p>
    <w:p w14:paraId="6C331320" w14:textId="77777777" w:rsidR="002262D3" w:rsidRDefault="002262D3" w:rsidP="002262D3">
      <w:r>
        <w:lastRenderedPageBreak/>
        <w:t>00:02:04</w:t>
      </w:r>
    </w:p>
    <w:p w14:paraId="6B36BD24" w14:textId="77777777" w:rsidR="002262D3" w:rsidRDefault="002262D3" w:rsidP="002262D3">
      <w:r>
        <w:t>Plural face bilateral.</w:t>
      </w:r>
    </w:p>
    <w:p w14:paraId="41796941" w14:textId="77777777" w:rsidR="002262D3" w:rsidRDefault="002262D3" w:rsidP="002262D3">
      <w:r>
        <w:t>00:02:10</w:t>
      </w:r>
    </w:p>
    <w:p w14:paraId="2F6D161D" w14:textId="77777777" w:rsidR="002262D3" w:rsidRDefault="002262D3" w:rsidP="002262D3">
      <w:r>
        <w:t>Ticketing.</w:t>
      </w:r>
    </w:p>
    <w:p w14:paraId="2D460913" w14:textId="77777777" w:rsidR="002262D3" w:rsidRDefault="002262D3" w:rsidP="002262D3">
      <w:r>
        <w:t>00:02:14</w:t>
      </w:r>
    </w:p>
    <w:p w14:paraId="3A783661" w14:textId="77777777" w:rsidR="002262D3" w:rsidRDefault="002262D3" w:rsidP="002262D3">
      <w:r>
        <w:t>There is.</w:t>
      </w:r>
    </w:p>
    <w:p w14:paraId="7614F806" w14:textId="77777777" w:rsidR="002262D3" w:rsidRDefault="002262D3" w:rsidP="002262D3">
      <w:r>
        <w:t>00:02:16</w:t>
      </w:r>
    </w:p>
    <w:p w14:paraId="35377140" w14:textId="77777777" w:rsidR="002262D3" w:rsidRDefault="002262D3" w:rsidP="002262D3">
      <w:r>
        <w:t>Minimal.</w:t>
      </w:r>
    </w:p>
    <w:p w14:paraId="4CCCABB5" w14:textId="77777777" w:rsidR="002262D3" w:rsidRDefault="002262D3" w:rsidP="002262D3">
      <w:r>
        <w:t>00:02:17</w:t>
      </w:r>
    </w:p>
    <w:p w14:paraId="65C69769" w14:textId="77777777" w:rsidR="002262D3" w:rsidRDefault="002262D3" w:rsidP="002262D3">
      <w:r>
        <w:t>Left sided.</w:t>
      </w:r>
    </w:p>
    <w:p w14:paraId="66DA2E83" w14:textId="77777777" w:rsidR="002262D3" w:rsidRDefault="002262D3" w:rsidP="002262D3">
      <w:r>
        <w:t>00:02:18</w:t>
      </w:r>
    </w:p>
    <w:p w14:paraId="7297D64A" w14:textId="77777777" w:rsidR="002262D3" w:rsidRDefault="002262D3" w:rsidP="002262D3">
      <w:r>
        <w:t>Pleural effusion.</w:t>
      </w:r>
    </w:p>
    <w:p w14:paraId="489911EE" w14:textId="77777777" w:rsidR="002262D3" w:rsidRDefault="002262D3" w:rsidP="002262D3">
      <w:r>
        <w:t>00:02:20</w:t>
      </w:r>
    </w:p>
    <w:p w14:paraId="62E5C7CB" w14:textId="77777777" w:rsidR="002262D3" w:rsidRDefault="002262D3" w:rsidP="002262D3">
      <w:r>
        <w:t>Full stop.</w:t>
      </w:r>
    </w:p>
    <w:p w14:paraId="2D786D9C" w14:textId="77777777" w:rsidR="002262D3" w:rsidRDefault="002262D3" w:rsidP="002262D3">
      <w:r>
        <w:t>00:02:21</w:t>
      </w:r>
    </w:p>
    <w:p w14:paraId="42FE0787" w14:textId="77777777" w:rsidR="002262D3" w:rsidRDefault="002262D3" w:rsidP="002262D3">
      <w:r>
        <w:t>Next time at.</w:t>
      </w:r>
    </w:p>
    <w:p w14:paraId="3A681BD4" w14:textId="77777777" w:rsidR="002262D3" w:rsidRDefault="002262D3" w:rsidP="002262D3">
      <w:r>
        <w:t>00:02:23</w:t>
      </w:r>
    </w:p>
    <w:p w14:paraId="757AC820" w14:textId="77777777" w:rsidR="002262D3" w:rsidRDefault="002262D3" w:rsidP="002262D3">
      <w:r>
        <w:t>No, Cardiomegaly noted, no significant pericardial efficient note.</w:t>
      </w:r>
    </w:p>
    <w:p w14:paraId="2F16A64D" w14:textId="77777777" w:rsidR="002262D3" w:rsidRDefault="002262D3" w:rsidP="002262D3">
      <w:r>
        <w:t>00:02:29</w:t>
      </w:r>
    </w:p>
    <w:p w14:paraId="18CEF241" w14:textId="77777777" w:rsidR="002262D3" w:rsidRDefault="002262D3" w:rsidP="002262D3">
      <w:r>
        <w:t>Next line auta semicolon.</w:t>
      </w:r>
    </w:p>
    <w:p w14:paraId="1ACF7440" w14:textId="77777777" w:rsidR="002262D3" w:rsidRDefault="002262D3" w:rsidP="002262D3">
      <w:r>
        <w:t>00:02:34</w:t>
      </w:r>
    </w:p>
    <w:p w14:paraId="05308B50" w14:textId="77777777" w:rsidR="002262D3" w:rsidRDefault="002262D3" w:rsidP="002262D3">
      <w:r>
        <w:t>Minimal aortic work. Calcification noted.</w:t>
      </w:r>
    </w:p>
    <w:p w14:paraId="3AB96108" w14:textId="77777777" w:rsidR="002262D3" w:rsidRDefault="002262D3" w:rsidP="002262D3">
      <w:r>
        <w:t>00:02:37</w:t>
      </w:r>
    </w:p>
    <w:p w14:paraId="09AC19ED" w14:textId="77777777" w:rsidR="002262D3" w:rsidRDefault="002262D3" w:rsidP="002262D3">
      <w:r>
        <w:t>Mild Carol arterial wall calcification noted.</w:t>
      </w:r>
    </w:p>
    <w:p w14:paraId="71E10F83" w14:textId="77777777" w:rsidR="002262D3" w:rsidRDefault="002262D3" w:rsidP="002262D3">
      <w:r>
        <w:t>00:02:41</w:t>
      </w:r>
    </w:p>
    <w:p w14:paraId="0D130B32" w14:textId="77777777" w:rsidR="002262D3" w:rsidRDefault="002262D3" w:rsidP="002262D3">
      <w:r>
        <w:t>No aortic aneurysm noted, full stop. Next slide notes semicolon.</w:t>
      </w:r>
    </w:p>
    <w:p w14:paraId="77050A12" w14:textId="77777777" w:rsidR="002262D3" w:rsidRDefault="002262D3" w:rsidP="002262D3">
      <w:r>
        <w:t>00:02:49</w:t>
      </w:r>
    </w:p>
    <w:p w14:paraId="6180DE28" w14:textId="77777777" w:rsidR="002262D3" w:rsidRDefault="002262D3" w:rsidP="002262D3">
      <w:r>
        <w:t>No significant Western Livernoche noted full stop next line bones, semicolon mild degenerative changes in the visualized fossil spine in form of.</w:t>
      </w:r>
    </w:p>
    <w:p w14:paraId="137658E6" w14:textId="77777777" w:rsidR="002262D3" w:rsidRDefault="002262D3" w:rsidP="002262D3">
      <w:r>
        <w:lastRenderedPageBreak/>
        <w:t>00:03:01</w:t>
      </w:r>
    </w:p>
    <w:p w14:paraId="350C361E" w14:textId="77777777" w:rsidR="002262D3" w:rsidRDefault="002262D3" w:rsidP="002262D3">
      <w:r>
        <w:t>Marginal osteophytes full stop next line.</w:t>
      </w:r>
    </w:p>
    <w:p w14:paraId="7400F01C" w14:textId="77777777" w:rsidR="002262D3" w:rsidRDefault="002262D3" w:rsidP="002262D3">
      <w:r>
        <w:t>00:03:06</w:t>
      </w:r>
    </w:p>
    <w:p w14:paraId="53C9CD96" w14:textId="77777777" w:rsidR="002262D3" w:rsidRDefault="002262D3" w:rsidP="002262D3">
      <w:r>
        <w:t>Soft tissue, semicolon and remarkable next time impression semicolon next line.</w:t>
      </w:r>
    </w:p>
    <w:p w14:paraId="6FFB12FC" w14:textId="77777777" w:rsidR="002262D3" w:rsidRDefault="002262D3" w:rsidP="002262D3">
      <w:r>
        <w:t>00:03:14</w:t>
      </w:r>
    </w:p>
    <w:p w14:paraId="3B735672" w14:textId="77777777" w:rsidR="002262D3" w:rsidRDefault="002262D3" w:rsidP="002262D3">
      <w:r>
        <w:t>Mild eczematous changes noted in both lung fields, full stop. Next slide.</w:t>
      </w:r>
    </w:p>
    <w:p w14:paraId="6520C0E9" w14:textId="77777777" w:rsidR="002262D3" w:rsidRDefault="002262D3" w:rsidP="002262D3">
      <w:r>
        <w:t>00:03:19</w:t>
      </w:r>
    </w:p>
    <w:p w14:paraId="1A665BCD" w14:textId="77777777" w:rsidR="002262D3" w:rsidRDefault="002262D3" w:rsidP="002262D3">
      <w:r>
        <w:t xml:space="preserve">Few </w:t>
      </w:r>
      <w:proofErr w:type="gramStart"/>
      <w:r>
        <w:t>time</w:t>
      </w:r>
      <w:proofErr w:type="gramEnd"/>
      <w:r>
        <w:t xml:space="preserve"> camel fibrotic bands noted in both lung fields next line.</w:t>
      </w:r>
    </w:p>
    <w:p w14:paraId="1C880C66" w14:textId="77777777" w:rsidR="002262D3" w:rsidRDefault="002262D3" w:rsidP="002262D3">
      <w:r>
        <w:t>00:03:27</w:t>
      </w:r>
    </w:p>
    <w:p w14:paraId="6B663CC7" w14:textId="77777777" w:rsidR="002262D3" w:rsidRDefault="002262D3" w:rsidP="002262D3">
      <w:r>
        <w:t>There are.</w:t>
      </w:r>
    </w:p>
    <w:p w14:paraId="63B95EEB" w14:textId="77777777" w:rsidR="002262D3" w:rsidRDefault="002262D3" w:rsidP="002262D3">
      <w:r>
        <w:t>00:03:29</w:t>
      </w:r>
    </w:p>
    <w:p w14:paraId="6C79C54E" w14:textId="77777777" w:rsidR="002262D3" w:rsidRDefault="002262D3" w:rsidP="002262D3">
      <w:r>
        <w:t>2.</w:t>
      </w:r>
    </w:p>
    <w:p w14:paraId="28661267" w14:textId="77777777" w:rsidR="002262D3" w:rsidRDefault="002262D3" w:rsidP="002262D3">
      <w:r>
        <w:t>00:03:34</w:t>
      </w:r>
    </w:p>
    <w:p w14:paraId="2837016F" w14:textId="77777777" w:rsidR="002262D3" w:rsidRDefault="002262D3" w:rsidP="002262D3">
      <w:r>
        <w:t>Tissue density.</w:t>
      </w:r>
    </w:p>
    <w:p w14:paraId="42EA3442" w14:textId="77777777" w:rsidR="002262D3" w:rsidRDefault="002262D3" w:rsidP="002262D3">
      <w:r>
        <w:t>00:03:37</w:t>
      </w:r>
    </w:p>
    <w:p w14:paraId="1050A5C6" w14:textId="77777777" w:rsidR="002262D3" w:rsidRDefault="002262D3" w:rsidP="002262D3">
      <w:r>
        <w:t>And.</w:t>
      </w:r>
    </w:p>
    <w:p w14:paraId="39612492" w14:textId="77777777" w:rsidR="002262D3" w:rsidRDefault="002262D3" w:rsidP="002262D3">
      <w:r>
        <w:t>00:03:38</w:t>
      </w:r>
    </w:p>
    <w:p w14:paraId="7E966BB0" w14:textId="77777777" w:rsidR="002262D3" w:rsidRDefault="002262D3" w:rsidP="002262D3">
      <w:r>
        <w:t xml:space="preserve">Ground glass opacity nodules, noted in both landfills on comparison with the previous study. They appear </w:t>
      </w:r>
      <w:proofErr w:type="gramStart"/>
      <w:r>
        <w:t>more or less similar</w:t>
      </w:r>
      <w:proofErr w:type="gramEnd"/>
      <w:r>
        <w:t xml:space="preserve"> in size and extent. Full stop. No evidence of any suspicious characteristics suggesting malignancy, full stop dash findings in fear of.</w:t>
      </w:r>
    </w:p>
    <w:p w14:paraId="157CE80E" w14:textId="77777777" w:rsidR="002262D3" w:rsidRDefault="002262D3" w:rsidP="002262D3">
      <w:r>
        <w:t>00:03:59</w:t>
      </w:r>
    </w:p>
    <w:p w14:paraId="50136AC2" w14:textId="77777777" w:rsidR="002262D3" w:rsidRDefault="002262D3" w:rsidP="002262D3">
      <w:r>
        <w:t>Benign etiology test, possibly due to old infectivity allergy next line.</w:t>
      </w:r>
    </w:p>
    <w:p w14:paraId="007F4133" w14:textId="77777777" w:rsidR="002262D3" w:rsidRDefault="002262D3" w:rsidP="002262D3">
      <w:r>
        <w:t>00:04:11</w:t>
      </w:r>
    </w:p>
    <w:p w14:paraId="49A494E2" w14:textId="77777777" w:rsidR="002262D3" w:rsidRDefault="002262D3" w:rsidP="002262D3">
      <w:r>
        <w:t xml:space="preserve">Mild, bilateral, </w:t>
      </w:r>
      <w:proofErr w:type="gramStart"/>
      <w:r>
        <w:t>apical</w:t>
      </w:r>
      <w:proofErr w:type="gramEnd"/>
      <w:r>
        <w:t xml:space="preserve"> and basal pleural thickening. Noted. Full stop.</w:t>
      </w:r>
    </w:p>
    <w:p w14:paraId="29CCBE5B" w14:textId="77777777" w:rsidR="002262D3" w:rsidRDefault="002262D3" w:rsidP="002262D3">
      <w:r>
        <w:t>00:04:16</w:t>
      </w:r>
    </w:p>
    <w:p w14:paraId="190A9F1B" w14:textId="77777777" w:rsidR="002262D3" w:rsidRDefault="002262D3" w:rsidP="002262D3">
      <w:r>
        <w:t>Minimal. Let's add it pure as you should noted next line.</w:t>
      </w:r>
    </w:p>
    <w:p w14:paraId="126B6C37" w14:textId="77777777" w:rsidR="002262D3" w:rsidRDefault="002262D3" w:rsidP="002262D3">
      <w:r>
        <w:t>00:04:21</w:t>
      </w:r>
    </w:p>
    <w:p w14:paraId="675A0A40" w14:textId="77777777" w:rsidR="002262D3" w:rsidRDefault="002262D3" w:rsidP="002262D3">
      <w:r>
        <w:t>Most significant mediastinal lymphadenopathy note full stop next line.</w:t>
      </w:r>
    </w:p>
    <w:p w14:paraId="5F6124E0" w14:textId="77777777" w:rsidR="002262D3" w:rsidRDefault="002262D3" w:rsidP="002262D3">
      <w:r>
        <w:t>00:04:27</w:t>
      </w:r>
    </w:p>
    <w:p w14:paraId="5764FEDD" w14:textId="77777777" w:rsidR="002262D3" w:rsidRDefault="002262D3" w:rsidP="002262D3">
      <w:r>
        <w:lastRenderedPageBreak/>
        <w:t>End of report.</w:t>
      </w:r>
    </w:p>
    <w:p w14:paraId="5CFD97EF" w14:textId="2CD08AAE" w:rsidR="002262D3" w:rsidRPr="002262D3" w:rsidRDefault="002262D3" w:rsidP="002262D3"/>
    <w:p w14:paraId="7817DD45" w14:textId="3ED71997" w:rsidR="002262D3" w:rsidRPr="002262D3" w:rsidRDefault="002262D3" w:rsidP="002262D3">
      <w:pPr>
        <w:rPr>
          <w:rStyle w:val="Hyperlink"/>
          <w:color w:val="auto"/>
          <w:u w:val="none"/>
        </w:rPr>
      </w:pPr>
    </w:p>
    <w:p w14:paraId="230A816B" w14:textId="553547FF" w:rsidR="002262D3" w:rsidRPr="002262D3" w:rsidRDefault="002262D3" w:rsidP="002262D3">
      <w:r>
        <w:fldChar w:fldCharType="end"/>
      </w:r>
    </w:p>
    <w:p w14:paraId="4328AA85" w14:textId="28320C31"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D3"/>
    <w:rsid w:val="002262D3"/>
    <w:rsid w:val="002B0ECA"/>
    <w:rsid w:val="005A02EE"/>
    <w:rsid w:val="00627018"/>
    <w:rsid w:val="00D8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75CD"/>
  <w15:chartTrackingRefBased/>
  <w15:docId w15:val="{CECD5AE0-84EB-4CA7-8ADF-6FBE81D42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62D3"/>
    <w:rPr>
      <w:color w:val="0563C1" w:themeColor="hyperlink"/>
      <w:u w:val="single"/>
    </w:rPr>
  </w:style>
  <w:style w:type="character" w:styleId="UnresolvedMention">
    <w:name w:val="Unresolved Mention"/>
    <w:basedOn w:val="DefaultParagraphFont"/>
    <w:uiPriority w:val="99"/>
    <w:semiHidden/>
    <w:unhideWhenUsed/>
    <w:rsid w:val="00226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{"storageType":"DocumentXmlStorage","descriptor":{"transcription":{"transcriptSegments":[{"text":"Long semicolon.","language":"en","start":2.83,"end":5.23,"speakerId":0},{"text":"Mild emphysematous changes noted in both lung fields in the form of time lobula and paraseptal.","language":"en","start":7.569999999999999,"end":13.889999999999999,"speakerId":0},{"text":"Aces.","language":"en","start":15.26,"end":15.959999999999999},{"text":"Full stop line.","language":"en","start":17.22,"end":19.549999999999997,"speakerId":0},{"text":"Linear fibrotic bands, noted in both lung fields, more predominantly in.","language":"en","start":22.13,"end":28.04,"speakerId":0},{"text":"Left upper lobe.","language":"en","start":28.95,"end":30.419999999999998,"speakerId":0},{"text":"Full stop.","language":"en","start":31.07,"end":31.51,"speakerId":0},{"text":"Next time.","language":"en","start":32.23,"end":33.099999999999994,"speakerId":0},{"text":"Q Well defined.","language":"en","start":36.71,"end":38.99,"speakerId":0},{"text":"Soft tissue and ground glass opacity nodules noted in both lung fields.","language":"en","start":40.16,"end":44.92999999999999,"speakerId":0},{"text":"Stop there is a.","language":"en","start":47.14,"end":49.27,"speakerId":0},{"text":"60 * 4 M sized small well defined soft tissue nodule noted in the posterior segment of right upper lobe there is a.","language":"en","start":51.3,"end":63.089999999999996,"speakerId":0},{"text":"6 * 3 in a sized well designed, partially solid, groundless opacity nodule noted in the anterior segment of left Apollo.","language":"en","start":64.21,"end":72.8,"speakerId":0},{"text":"There is there is a.","language":"en","start":74.58,"end":77.00999999999999,"speakerId":0},{"text":"2.2.","language":"en","start":78.3,"end":79.09,"speakerId":0},{"text":"0.8 M sized.","language":"en","start":80.52,"end":82.03,"speakerId":0},{"text":"Well defined.","language":"en","start":83.03,"end":83.73,"speakerId":0},{"text":"Irregular.","language":"en","start":87.64999999999999,"end":88.33,"speakerId":0},{"text":"Ground glass opacity.","language":"en","start":89.19,"end":90.53999999999999,"speakerId":0},{"text":"Nodule with solid component noted in the.","language":"en","start":90.58999999999999,"end":94.21999999999998,"speakerId":0},{"text":"Security is a segment of right lower lobe.","language":"en","start":94.96,"end":97.49,"speakerId":0},{"text":"Full stop next time.","language":"en","start":99.11999999999999,"end":101.58999999999999,"speakerId":0},{"text":"There is a.","language":"en","start":106.86999999999999,"end":107.46,"speakerId":0},{"text":"6 * 5 M size.","language":"en","start":109.78999999999999,"end":111.88,"speakerId":0},{"text":"Well defined substitute as indicated in the superficial segment of left lower lobe.","language":"en","start":112.75999999999999,"end":118.67999999999999,"speakerId":0},{"text":"Next line.","language":"en","start":123.19999999999999,"end":124.00999999999999,"speakerId":0},{"text":"Plural face bilateral.","language":"en","start":124.69,"end":126.48,"speakerId":0},{"text":"Ticketing.","language":"en","start":130.48,"end":130.84,"speakerId":0},{"text":"There is.","language":"en","start":134.9,"end":135.73000000000002,"speakerId":0},{"text":"Minimal.","language":"en","start":136.57999999999998,"end":137.08999999999997,"speakerId":0},{"text":"Left sided.","language":"en","start":137.23999999999998,"end":137.90999999999997,"speakerId":0},{"text":"Pleural effusion.","language":"en","start":138.60999999999999,"end":139.51,"speakerId":0},{"text":"Full stop.","language":"en","start":140.22,"end":140.63,"speakerId":0},{"text":"Next time at.","language":"en","start":141.4,"end":143.19,"speakerId":0},{"text":"No, Cardiomegaly noted, no significant pericardial efficient note.","language":"en","start":143.98999999999998,"end":148.40999999999997,"speakerId":0},{"text":"Next line auta semicolon.","language":"en","start":149.87,"end":152.70000000000002,"speakerId":0},{"text":"Minimal aortic work. Calcification noted.","language":"en","start":154.57,"end":156.43,"speakerId":0},{"text":"Mild Carol arterial wall calcification noted.","language":"en","start":157.87,"end":160.61,"speakerId":0},{"text":"No aortic aneurysm noted, full stop. Next slide notes semicolon.","language":"en","start":161.91,"end":167.26,"speakerId":0},{"text":"No significant Western Livernoche noted full stop next line bones, semicolon mild degenerative changes in the visualized fossil spine in form of.","language":"en","start":169.5,"end":178.87,"speakerId":0},{"text":"Marginal osteophytes full stop next line.","language":"en","start":181.59,"end":184,"speakerId":0},{"text":"Soft tissue, semicolon and remarkable next time impression semicolon next line.","language":"en","start":186.70999999999998,"end":192.93999999999997,"speakerId":0},{"text":"Mild eczematous changes noted in both lung fields, full stop. Next slide.","language":"en","start":194.35,"end":198.32,"speakerId":0},{"text":"Few time camel fibrotic bands noted in both lung fields next line.","language":"en","start":199.44,"end":205.6,"speakerId":0},{"text":"There are.","language":"en","start":207.22,"end":207.63,"speakerId":0},{"text":"2.","language":"en","start":209.89,"end":210.32,"speakerId":0},{"text":"Tissue density.","language":"en","start":214.29999999999998,"end":215.05999999999997,"speakerId":0},{"text":"And.","language":"en","start":217.5,"end":217.87,"speakerId":0},{"text":"Ground glass opacity nodules, noted in both landfills on comparison with the previous study. They appear more or less similar in size and extent. Full stop. No evidence of any suspicious characteristics suggesting malignancy, full stop dash findings in fear of.","language":"en","start":218.6,"end":238.99,"speakerId":0},{"text":"Benign etiology test, possibly due to old infectivity allergy next line.","language":"en","start":239.63,"end":246.59,"speakerId":0},{"text":"Mild, bilateral, apical and basal pleural thickening. Noted. Full stop.","language":"en","start":251.54999999999998,"end":255.39999999999998,"speakerId":0},{"text":"Minimal. Let's add it pure as you should noted next line.","language":"en","start":256.82,"end":260.54,"speakerId":0},{"text":"Most significant mediastinal lymphadenopathy note full stop next line.","language":"en","start":261.94,"end":266.93,"speakerId":0},{"text":"End of report.","language":"en","start":267.59999999999997,"end":268.34999999999997,"speakerId":0}],"speakerNames":[null]},"audioOneDriveItem":{"driveId":"b!k0whbpmjuEOxBblGBmEr57aY3NFxOPxHoD6DTesL8yBySKVktOwuTbL1zESnFk0r","itemId":"01SC3PGOPE36IJCJF2KJHJ5V7XZE6BLQBC"}}}</storedTranscription>
</file>

<file path=customXml/itemProps1.xml><?xml version="1.0" encoding="utf-8"?>
<ds:datastoreItem xmlns:ds="http://schemas.openxmlformats.org/officeDocument/2006/customXml" ds:itemID="{8F421CDC-6C35-495F-A1AF-38E5351458D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2024-04-10T20:54:00Z</dcterms:created>
  <dcterms:modified xsi:type="dcterms:W3CDTF">2024-04-10T20:55:00Z</dcterms:modified>
</cp:coreProperties>
</file>