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9EF0" w14:textId="77777777" w:rsidR="001040ED" w:rsidRDefault="001040ED" w:rsidP="001040ED">
      <w:pPr>
        <w:pStyle w:val="Heading1"/>
      </w:pPr>
      <w:r>
        <w:t>Audio file</w:t>
      </w:r>
    </w:p>
    <w:p w14:paraId="04B1BBAD" w14:textId="77777777" w:rsidR="001040ED" w:rsidRPr="001040ED" w:rsidRDefault="001040ED" w:rsidP="001040ED">
      <w:pPr>
        <w:rPr>
          <w:rStyle w:val="Hyperlink"/>
          <w:color w:val="auto"/>
          <w:u w:val="none"/>
        </w:rPr>
      </w:pPr>
      <w:r>
        <w:fldChar w:fldCharType="begin"/>
      </w:r>
      <w:r>
        <w:instrText>HYPERLINK "https://sempra-my.sharepoint.com/personal/mjoung_sempra_com/Documents/Transcribed%20Files/211036.m4a"</w:instrText>
      </w:r>
      <w:r>
        <w:fldChar w:fldCharType="separate"/>
      </w:r>
      <w:r w:rsidRPr="001040ED">
        <w:rPr>
          <w:rStyle w:val="Hyperlink"/>
        </w:rPr>
        <w:t>211036.m4a</w:t>
      </w:r>
    </w:p>
    <w:p w14:paraId="66BD0A52" w14:textId="77777777" w:rsidR="001040ED" w:rsidRDefault="001040ED" w:rsidP="001040ED">
      <w:pPr>
        <w:pStyle w:val="Heading1"/>
        <w:rPr>
          <w:rStyle w:val="Hyperlink"/>
          <w:color w:val="auto"/>
          <w:u w:val="none"/>
        </w:rPr>
      </w:pPr>
      <w:r>
        <w:rPr>
          <w:rStyle w:val="Hyperlink"/>
          <w:color w:val="auto"/>
          <w:u w:val="none"/>
        </w:rPr>
        <w:t>Transcript</w:t>
      </w:r>
    </w:p>
    <w:p w14:paraId="360C5843" w14:textId="77777777" w:rsidR="001040ED" w:rsidRDefault="001040ED" w:rsidP="001040ED">
      <w:r>
        <w:t>00:00:03</w:t>
      </w:r>
    </w:p>
    <w:p w14:paraId="0B47B502" w14:textId="77777777" w:rsidR="001040ED" w:rsidRDefault="001040ED" w:rsidP="001040ED">
      <w:r>
        <w:t>Semicolon.</w:t>
      </w:r>
    </w:p>
    <w:p w14:paraId="365C5B4D" w14:textId="77777777" w:rsidR="001040ED" w:rsidRDefault="001040ED" w:rsidP="001040ED">
      <w:r>
        <w:t>00:00:07</w:t>
      </w:r>
    </w:p>
    <w:p w14:paraId="5391F110" w14:textId="77777777" w:rsidR="001040ED" w:rsidRDefault="001040ED" w:rsidP="001040ED">
      <w:r>
        <w:t>Few Paraseptal CIS noted in.</w:t>
      </w:r>
    </w:p>
    <w:p w14:paraId="5F6D2A40" w14:textId="77777777" w:rsidR="001040ED" w:rsidRDefault="001040ED" w:rsidP="001040ED">
      <w:r>
        <w:t>00:00:11</w:t>
      </w:r>
    </w:p>
    <w:p w14:paraId="253622AE" w14:textId="77777777" w:rsidR="001040ED" w:rsidRDefault="001040ED" w:rsidP="001040ED">
      <w:proofErr w:type="gramStart"/>
      <w:r>
        <w:t>Both of the loops</w:t>
      </w:r>
      <w:proofErr w:type="gramEnd"/>
      <w:r>
        <w:t>.</w:t>
      </w:r>
    </w:p>
    <w:p w14:paraId="48F9320E" w14:textId="77777777" w:rsidR="001040ED" w:rsidRDefault="001040ED" w:rsidP="001040ED">
      <w:r>
        <w:t>00:00:16</w:t>
      </w:r>
    </w:p>
    <w:p w14:paraId="39D4D083" w14:textId="77777777" w:rsidR="001040ED" w:rsidRDefault="001040ED" w:rsidP="001040ED">
      <w:r>
        <w:t>Multiple small ground glass opacity and solid nodules noted in both lines.</w:t>
      </w:r>
    </w:p>
    <w:p w14:paraId="7F2C3D1C" w14:textId="77777777" w:rsidR="001040ED" w:rsidRDefault="001040ED" w:rsidP="001040ED">
      <w:r>
        <w:t>00:00:24</w:t>
      </w:r>
    </w:p>
    <w:p w14:paraId="041AFD29" w14:textId="77777777" w:rsidR="001040ED" w:rsidRDefault="001040ED" w:rsidP="001040ED">
      <w:r>
        <w:t>Please stop.</w:t>
      </w:r>
    </w:p>
    <w:p w14:paraId="24D51882" w14:textId="77777777" w:rsidR="001040ED" w:rsidRDefault="001040ED" w:rsidP="001040ED">
      <w:r>
        <w:t>00:00:27</w:t>
      </w:r>
    </w:p>
    <w:p w14:paraId="6301F592" w14:textId="77777777" w:rsidR="001040ED" w:rsidRDefault="001040ED" w:rsidP="001040ED">
      <w:r>
        <w:t>There is a.</w:t>
      </w:r>
    </w:p>
    <w:p w14:paraId="1853D298" w14:textId="77777777" w:rsidR="001040ED" w:rsidRDefault="001040ED" w:rsidP="001040ED">
      <w:r>
        <w:t>00:00:28</w:t>
      </w:r>
    </w:p>
    <w:p w14:paraId="65E3C81E" w14:textId="77777777" w:rsidR="001040ED" w:rsidRDefault="001040ED" w:rsidP="001040ED">
      <w:r>
        <w:t>3 * 2 M size.</w:t>
      </w:r>
    </w:p>
    <w:p w14:paraId="68E8E318" w14:textId="77777777" w:rsidR="001040ED" w:rsidRDefault="001040ED" w:rsidP="001040ED">
      <w:r>
        <w:t>00:00:35</w:t>
      </w:r>
    </w:p>
    <w:p w14:paraId="02D093BA" w14:textId="77777777" w:rsidR="001040ED" w:rsidRDefault="001040ED" w:rsidP="001040ED">
      <w:r>
        <w:t>Predominantly ground glass opacity nodule noted in the anterior segment of ride along.</w:t>
      </w:r>
    </w:p>
    <w:p w14:paraId="5BAC69C5" w14:textId="77777777" w:rsidR="001040ED" w:rsidRDefault="001040ED" w:rsidP="001040ED">
      <w:r>
        <w:t>00:00:41</w:t>
      </w:r>
    </w:p>
    <w:p w14:paraId="5E4A9DC8" w14:textId="77777777" w:rsidR="001040ED" w:rsidRDefault="001040ED" w:rsidP="001040ED">
      <w:r>
        <w:t>Full stop.</w:t>
      </w:r>
    </w:p>
    <w:p w14:paraId="15E57C5F" w14:textId="77777777" w:rsidR="001040ED" w:rsidRDefault="001040ED" w:rsidP="001040ED">
      <w:r>
        <w:t>00:00:42</w:t>
      </w:r>
    </w:p>
    <w:p w14:paraId="16215FB9" w14:textId="77777777" w:rsidR="001040ED" w:rsidRDefault="001040ED" w:rsidP="001040ED">
      <w:r>
        <w:t>There is a.</w:t>
      </w:r>
    </w:p>
    <w:p w14:paraId="5D012093" w14:textId="77777777" w:rsidR="001040ED" w:rsidRDefault="001040ED" w:rsidP="001040ED">
      <w:r>
        <w:t>00:00:44</w:t>
      </w:r>
    </w:p>
    <w:p w14:paraId="5E36FE5E" w14:textId="77777777" w:rsidR="001040ED" w:rsidRDefault="001040ED" w:rsidP="001040ED">
      <w:r>
        <w:t>5 * 4 M size.</w:t>
      </w:r>
    </w:p>
    <w:p w14:paraId="09CCA9B4" w14:textId="77777777" w:rsidR="001040ED" w:rsidRDefault="001040ED" w:rsidP="001040ED">
      <w:r>
        <w:t>00:00:46</w:t>
      </w:r>
    </w:p>
    <w:p w14:paraId="3F55AF25" w14:textId="77777777" w:rsidR="001040ED" w:rsidRDefault="001040ED" w:rsidP="001040ED">
      <w:r>
        <w:t>Soft tissue density nodule noted in the posterior segment of right upper lobe full stop there is a.</w:t>
      </w:r>
    </w:p>
    <w:p w14:paraId="639D7480" w14:textId="77777777" w:rsidR="001040ED" w:rsidRDefault="001040ED" w:rsidP="001040ED">
      <w:r>
        <w:t>00:00:53</w:t>
      </w:r>
    </w:p>
    <w:p w14:paraId="3D133F05" w14:textId="77777777" w:rsidR="001040ED" w:rsidRDefault="001040ED" w:rsidP="001040ED">
      <w:r>
        <w:lastRenderedPageBreak/>
        <w:t>4 * 3 months seized.</w:t>
      </w:r>
    </w:p>
    <w:p w14:paraId="1FEA5981" w14:textId="77777777" w:rsidR="001040ED" w:rsidRDefault="001040ED" w:rsidP="001040ED">
      <w:r>
        <w:t>00:00:58</w:t>
      </w:r>
    </w:p>
    <w:p w14:paraId="34A995DA" w14:textId="77777777" w:rsidR="001040ED" w:rsidRDefault="001040ED" w:rsidP="001040ED">
      <w:r>
        <w:t>Partly solid ground resurfacing model in the.</w:t>
      </w:r>
    </w:p>
    <w:p w14:paraId="702F5EF6" w14:textId="77777777" w:rsidR="001040ED" w:rsidRDefault="001040ED" w:rsidP="001040ED">
      <w:r>
        <w:t>00:01:04</w:t>
      </w:r>
    </w:p>
    <w:p w14:paraId="102C663E" w14:textId="77777777" w:rsidR="001040ED" w:rsidRDefault="001040ED" w:rsidP="001040ED">
      <w:r>
        <w:t>And using the right Apollo full stop.</w:t>
      </w:r>
    </w:p>
    <w:p w14:paraId="48C5DABC" w14:textId="77777777" w:rsidR="001040ED" w:rsidRDefault="001040ED" w:rsidP="001040ED">
      <w:r>
        <w:t>00:01:07</w:t>
      </w:r>
    </w:p>
    <w:p w14:paraId="6A38D31E" w14:textId="77777777" w:rsidR="001040ED" w:rsidRDefault="001040ED" w:rsidP="001040ED">
      <w:r>
        <w:t>There is a.</w:t>
      </w:r>
    </w:p>
    <w:p w14:paraId="501DAB74" w14:textId="77777777" w:rsidR="001040ED" w:rsidRDefault="001040ED" w:rsidP="001040ED">
      <w:r>
        <w:t>00:01:08</w:t>
      </w:r>
    </w:p>
    <w:p w14:paraId="56ECF02C" w14:textId="77777777" w:rsidR="001040ED" w:rsidRDefault="001040ED" w:rsidP="001040ED">
      <w:r>
        <w:t>8 into systematized.</w:t>
      </w:r>
    </w:p>
    <w:p w14:paraId="11FB84AA" w14:textId="77777777" w:rsidR="001040ED" w:rsidRDefault="001040ED" w:rsidP="001040ED">
      <w:r>
        <w:t>00:01:11</w:t>
      </w:r>
    </w:p>
    <w:p w14:paraId="4F92AEC2" w14:textId="77777777" w:rsidR="001040ED" w:rsidRDefault="001040ED" w:rsidP="001040ED">
      <w:r>
        <w:t>Bluntly, solid soft scheduling nodule noted in the superior basal segment of right lower lobe full stop there is a 3 * 2 room sized small.</w:t>
      </w:r>
    </w:p>
    <w:p w14:paraId="480AD9F6" w14:textId="77777777" w:rsidR="001040ED" w:rsidRDefault="001040ED" w:rsidP="001040ED">
      <w:r>
        <w:t>00:01:24</w:t>
      </w:r>
    </w:p>
    <w:p w14:paraId="5718DE26" w14:textId="77777777" w:rsidR="001040ED" w:rsidRDefault="001040ED" w:rsidP="001040ED">
      <w:r>
        <w:t>Groundless capacity nodule noted in the.</w:t>
      </w:r>
    </w:p>
    <w:p w14:paraId="13EA41DB" w14:textId="77777777" w:rsidR="001040ED" w:rsidRDefault="001040ED" w:rsidP="001040ED">
      <w:r>
        <w:t>00:01:33</w:t>
      </w:r>
    </w:p>
    <w:p w14:paraId="50BDFF40" w14:textId="77777777" w:rsidR="001040ED" w:rsidRDefault="001040ED" w:rsidP="001040ED">
      <w:r>
        <w:t>Video segment of Right middle loop. Full stop.</w:t>
      </w:r>
    </w:p>
    <w:p w14:paraId="33EEB6B3" w14:textId="77777777" w:rsidR="001040ED" w:rsidRDefault="001040ED" w:rsidP="001040ED">
      <w:r>
        <w:t>00:01:38</w:t>
      </w:r>
    </w:p>
    <w:p w14:paraId="26949339" w14:textId="77777777" w:rsidR="001040ED" w:rsidRDefault="001040ED" w:rsidP="001040ED">
      <w:r>
        <w:t>Then.</w:t>
      </w:r>
    </w:p>
    <w:p w14:paraId="431677C3" w14:textId="77777777" w:rsidR="001040ED" w:rsidRDefault="001040ED" w:rsidP="001040ED">
      <w:r>
        <w:t>00:01:40</w:t>
      </w:r>
    </w:p>
    <w:p w14:paraId="42076FFD" w14:textId="77777777" w:rsidR="001040ED" w:rsidRDefault="001040ED" w:rsidP="001040ED">
      <w:r>
        <w:t>Movies.</w:t>
      </w:r>
    </w:p>
    <w:p w14:paraId="2B7DD39D" w14:textId="77777777" w:rsidR="001040ED" w:rsidRDefault="001040ED" w:rsidP="001040ED">
      <w:r>
        <w:t>00:01:42</w:t>
      </w:r>
    </w:p>
    <w:p w14:paraId="52401030" w14:textId="77777777" w:rsidR="001040ED" w:rsidRDefault="001040ED" w:rsidP="001040ED">
      <w:r>
        <w:t>Semicolon.</w:t>
      </w:r>
    </w:p>
    <w:p w14:paraId="3D1DAD72" w14:textId="77777777" w:rsidR="001040ED" w:rsidRDefault="001040ED" w:rsidP="001040ED">
      <w:r>
        <w:t>00:01:47</w:t>
      </w:r>
    </w:p>
    <w:p w14:paraId="5DB2C014" w14:textId="77777777" w:rsidR="001040ED" w:rsidRDefault="001040ED" w:rsidP="001040ED">
      <w:r>
        <w:t>Full stop.</w:t>
      </w:r>
    </w:p>
    <w:p w14:paraId="2273BDAD" w14:textId="77777777" w:rsidR="001040ED" w:rsidRDefault="001040ED" w:rsidP="001040ED">
      <w:r>
        <w:t>00:01:55</w:t>
      </w:r>
    </w:p>
    <w:p w14:paraId="37385C17" w14:textId="77777777" w:rsidR="001040ED" w:rsidRDefault="001040ED" w:rsidP="001040ED">
      <w:r>
        <w:t>No significant.</w:t>
      </w:r>
    </w:p>
    <w:p w14:paraId="76DE830C" w14:textId="77777777" w:rsidR="001040ED" w:rsidRDefault="001040ED" w:rsidP="001040ED">
      <w:r>
        <w:t>00:02:02</w:t>
      </w:r>
    </w:p>
    <w:p w14:paraId="7A4A7C3A" w14:textId="77777777" w:rsidR="001040ED" w:rsidRDefault="001040ED" w:rsidP="001040ED">
      <w:r>
        <w:t>Air ticket and your full stop.</w:t>
      </w:r>
    </w:p>
    <w:p w14:paraId="2DF8B2C4" w14:textId="77777777" w:rsidR="001040ED" w:rsidRDefault="001040ED" w:rsidP="001040ED">
      <w:r>
        <w:t>00:02:09</w:t>
      </w:r>
    </w:p>
    <w:p w14:paraId="3BEE382F" w14:textId="77777777" w:rsidR="001040ED" w:rsidRDefault="001040ED" w:rsidP="001040ED">
      <w:r>
        <w:lastRenderedPageBreak/>
        <w:t>Mild, erratic wall calcification noted. Full stop.</w:t>
      </w:r>
    </w:p>
    <w:p w14:paraId="1798B1BB" w14:textId="77777777" w:rsidR="001040ED" w:rsidRDefault="001040ED" w:rsidP="001040ED">
      <w:r>
        <w:t>00:02:16</w:t>
      </w:r>
    </w:p>
    <w:p w14:paraId="55805538" w14:textId="77777777" w:rsidR="001040ED" w:rsidRDefault="001040ED" w:rsidP="001040ED">
      <w:r>
        <w:t>Minimal coronary artery calcification noted full stop. Next slide lymph nodes, semicolon no significant.</w:t>
      </w:r>
    </w:p>
    <w:p w14:paraId="67715DFD" w14:textId="77777777" w:rsidR="001040ED" w:rsidRDefault="001040ED" w:rsidP="001040ED">
      <w:r>
        <w:t>00:02:25</w:t>
      </w:r>
    </w:p>
    <w:p w14:paraId="7C474060" w14:textId="77777777" w:rsidR="001040ED" w:rsidRDefault="001040ED" w:rsidP="001040ED">
      <w:r>
        <w:t>Mediastinal Inferno apathy noted. Full stop. Next line bone semicolon mild degenerative changes noted in the visualized dozal spinning form of marginal loss effects. Full stop. Next day soft tissue, chemical and unremarkable. Stop next line impression.</w:t>
      </w:r>
    </w:p>
    <w:p w14:paraId="7333A498" w14:textId="77777777" w:rsidR="001040ED" w:rsidRDefault="001040ED" w:rsidP="001040ED">
      <w:r>
        <w:t>00:02:42</w:t>
      </w:r>
    </w:p>
    <w:p w14:paraId="2D989523" w14:textId="77777777" w:rsidR="001040ED" w:rsidRDefault="001040ED" w:rsidP="001040ED">
      <w:r>
        <w:t>Semicolon line few small subpleural.</w:t>
      </w:r>
    </w:p>
    <w:p w14:paraId="3C919F97" w14:textId="77777777" w:rsidR="001040ED" w:rsidRDefault="001040ED" w:rsidP="001040ED">
      <w:r>
        <w:t>00:02:46</w:t>
      </w:r>
    </w:p>
    <w:p w14:paraId="69535033" w14:textId="77777777" w:rsidR="001040ED" w:rsidRDefault="001040ED" w:rsidP="001040ED">
      <w:r>
        <w:t>CIS noted in both upper loops, full stop next line.</w:t>
      </w:r>
    </w:p>
    <w:p w14:paraId="66188000" w14:textId="77777777" w:rsidR="001040ED" w:rsidRDefault="001040ED" w:rsidP="001040ED">
      <w:r>
        <w:t>00:02:51</w:t>
      </w:r>
    </w:p>
    <w:p w14:paraId="36DA7DD2" w14:textId="77777777" w:rsidR="001040ED" w:rsidRDefault="001040ED" w:rsidP="001040ED">
      <w:r>
        <w:t xml:space="preserve">Few small ground glass opacity and soft sheet inside nodules, noted in both landfills, dash on comparison to the previous study, they appear </w:t>
      </w:r>
      <w:proofErr w:type="gramStart"/>
      <w:r>
        <w:t>more or less similar</w:t>
      </w:r>
      <w:proofErr w:type="gramEnd"/>
      <w:r>
        <w:t xml:space="preserve"> in size and extent with mild reduction in size of some of the nodules. Dash likely benign etiology to stop.</w:t>
      </w:r>
    </w:p>
    <w:p w14:paraId="309A1942" w14:textId="77777777" w:rsidR="001040ED" w:rsidRDefault="001040ED" w:rsidP="001040ED">
      <w:r>
        <w:t>00:03:10</w:t>
      </w:r>
    </w:p>
    <w:p w14:paraId="63E190C6" w14:textId="77777777" w:rsidR="001040ED" w:rsidRDefault="001040ED" w:rsidP="001040ED">
      <w:r>
        <w:t>Possibly due to old infective etiologies next line.</w:t>
      </w:r>
    </w:p>
    <w:p w14:paraId="2DF56A88" w14:textId="77777777" w:rsidR="001040ED" w:rsidRDefault="001040ED" w:rsidP="001040ED">
      <w:r>
        <w:t>00:03:21</w:t>
      </w:r>
    </w:p>
    <w:p w14:paraId="392944A5" w14:textId="77777777" w:rsidR="001040ED" w:rsidRDefault="001040ED" w:rsidP="001040ED">
      <w:r>
        <w:t>No plural efficient notice of next line, no significant mediastinal inferno apathy noted. Full stop. Next line.</w:t>
      </w:r>
    </w:p>
    <w:p w14:paraId="1E8B88DC" w14:textId="77777777" w:rsidR="001040ED" w:rsidRDefault="001040ED" w:rsidP="001040ED">
      <w:r>
        <w:t>00:03:31</w:t>
      </w:r>
    </w:p>
    <w:p w14:paraId="3A4173C3" w14:textId="77777777" w:rsidR="001040ED" w:rsidRDefault="001040ED" w:rsidP="001040ED">
      <w:r>
        <w:t>Indus report.</w:t>
      </w:r>
    </w:p>
    <w:p w14:paraId="626C5EF2" w14:textId="6A0E1B7D" w:rsidR="001040ED" w:rsidRPr="001040ED" w:rsidRDefault="001040ED" w:rsidP="001040ED"/>
    <w:p w14:paraId="1E45C2CB" w14:textId="7D41DA9B" w:rsidR="001040ED" w:rsidRPr="001040ED" w:rsidRDefault="001040ED" w:rsidP="001040ED">
      <w:pPr>
        <w:rPr>
          <w:rStyle w:val="Hyperlink"/>
          <w:color w:val="auto"/>
          <w:u w:val="none"/>
        </w:rPr>
      </w:pPr>
    </w:p>
    <w:p w14:paraId="2DF88742" w14:textId="3179873B" w:rsidR="001040ED" w:rsidRPr="001040ED" w:rsidRDefault="001040ED" w:rsidP="001040ED">
      <w:r>
        <w:fldChar w:fldCharType="end"/>
      </w:r>
    </w:p>
    <w:p w14:paraId="2A9BF014" w14:textId="069C1C5B"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ED"/>
    <w:rsid w:val="001040ED"/>
    <w:rsid w:val="002B0ECA"/>
    <w:rsid w:val="005A02EE"/>
    <w:rsid w:val="00627018"/>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6A42"/>
  <w15:chartTrackingRefBased/>
  <w15:docId w15:val="{A324DD6D-2B3A-4306-81F2-36F047DC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0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40ED"/>
    <w:rPr>
      <w:color w:val="0563C1" w:themeColor="hyperlink"/>
      <w:u w:val="single"/>
    </w:rPr>
  </w:style>
  <w:style w:type="character" w:styleId="UnresolvedMention">
    <w:name w:val="Unresolved Mention"/>
    <w:basedOn w:val="DefaultParagraphFont"/>
    <w:uiPriority w:val="99"/>
    <w:semiHidden/>
    <w:unhideWhenUsed/>
    <w:rsid w:val="00104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{"storageType":"DocumentXmlStorage","descriptor":{"transcription":{"transcriptSegments":[{"text":"Semicolon.","language":"en","start":3.4299999999999997,"end":4.49,"speakerId":0},{"text":"Few Paraseptal CIS noted in.","language":"en","start":7.409999999999999,"end":10.19,"speakerId":0},{"text":"Both of the loops.","language":"en","start":11.77,"end":12.73,"speakerId":0},{"text":"Multiple small ground glass opacity and solid nodules noted in both lines.","language":"en","start":16.169999999999998,"end":22.58,"speakerId":0},{"text":"Please stop.","language":"en","start":24.73,"end":25.330000000000002,"speakerId":0},{"text":"There is a.","language":"en","start":27.02,"end":27.68,"speakerId":0},{"text":"3 * 2 M size.","language":"en","start":28.75,"end":30.18,"speakerId":0},{"text":"Predominantly ground glass opacity nodule noted in the anterior segment of ride along.","language":"en","start":35.18,"end":40.22,"speakerId":0},{"text":"Full stop.","language":"en","start":41.1,"end":41.58,"speakerId":0},{"text":"There is a.","language":"en","start":42.85,"end":43.56,"speakerId":0},{"text":"5 * 4 M size.","language":"en","start":44.449999999999996,"end":46.01,"speakerId":0},{"text":"Soft tissue density nodule noted in the posterior segment of right upper lobe full stop there is a.","language":"en","start":46.93,"end":52.86,"speakerId":0},{"text":"4 * 3 months seized.","language":"en","start":53.879999999999995,"end":55.4,"speakerId":0},{"text":"Partly solid ground resurfacing model in the.","language":"en","start":58.8,"end":61.51,"speakerId":0},{"text":"And using the right Apollo full stop.","language":"en","start":64.00999999999999,"end":66.49999999999999,"speakerId":0},{"text":"There is a.","language":"en","start":67.61999999999999,"end":68.38999999999999,"speakerId":0},{"text":"8 into systematized.","language":"en","start":68.86,"end":70.22,"speakerId":0},{"text":"Bluntly, solid soft scheduling nodule noted in the superior basal segment of right lower lobe full stop there is a 3 * 2 room sized small.","language":"en","start":71.81,"end":83.74000000000001,"speakerId":0},{"text":"Groundless capacity nodule noted in the.","language":"en","start":84.55,"end":86.55,"speakerId":0},{"text":"Video segment of Right middle loop. Full stop.","language":"en","start":93.89999999999999,"end":96.28999999999999,"speakerId":0},{"text":"Then.","language":"en","start":98.36,"end":98.67,"speakerId":0},{"text":"Movies.","language":"en","start":100.56,"end":101.28,"speakerId":0},{"text":"Semicolon.","language":"en","start":102.78999999999999,"end":103.46,"speakerId":0},{"text":"Full stop.","language":"en","start":107.11999999999999,"end":107.82,"speakerId":0},{"text":"No significant.","language":"en","start":115.00999999999999,"end":115.85999999999999,"speakerId":0},{"text":"Air ticket and your full stop.","language":"en","start":122.66999999999999,"end":125.98999999999998,"speakerId":0},{"text":"Mild, erratic wall calcification noted. Full stop.","language":"en","start":129.48,"end":133.92999999999998,"speakerId":0},{"text":"Minimal coronary artery calcification noted full stop. Next slide lymph nodes, semicolon no significant.","language":"en","start":136.60999999999999,"end":144.48,"speakerId":0},{"text":"Mediastinal Inferno apathy noted. Full stop. Next line bone semicolon mild degenerative changes noted in the visualized dozal spinning form of marginal loss effects. Full stop. Next day soft tissue, chemical and unremarkable. Stop next line impression.","language":"en","start":145.54999999999998,"end":160.42,"speakerId":0},{"text":"Semicolon line few small subpleural.","language":"en","start":162.73999999999998,"end":165.60999999999999,"speakerId":0},{"text":"CIS noted in both upper loops, full stop next line.","language":"en","start":166.51,"end":169.64,"speakerId":0},{"text":"Few small ground glass opacity and soft sheet inside nodules, noted in both landfills, dash on comparison to the previous study, they appear more or less similar in size and extent with mild reduction in size of some of the nodules. Dash likely benign etiology to stop.","language":"en","start":171.95,"end":190.67999999999998,"speakerId":0},{"text":"Possibly due to old infective etiologies next line.","language":"en","start":190.84,"end":194.82,"speakerId":0},{"text":"No plural efficient notice of next line, no significant mediastinal inferno apathy noted. Full stop. Next line.","language":"en","start":201.79999999999998,"end":207.76999999999998,"speakerId":0},{"text":"Indus report.","language":"en","start":211.75,"end":212.64,"speakerId":0}],"speakerNames":[null]},"audioOneDriveItem":{"driveId":"b!k0whbpmjuEOxBblGBmEr57aY3NFxOPxHoD6DTesL8yBySKVktOwuTbL1zESnFk0r","itemId":"01SC3PGOMYMH6RAKOKFRCYL4WQIIVWX3D7"}}}</storedTranscription>
</file>

<file path=customXml/itemProps1.xml><?xml version="1.0" encoding="utf-8"?>
<ds:datastoreItem xmlns:ds="http://schemas.openxmlformats.org/officeDocument/2006/customXml" ds:itemID="{D7CBF3C5-8847-469D-A185-585C8E84327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2024-04-10T20:55:00Z</dcterms:created>
  <dcterms:modified xsi:type="dcterms:W3CDTF">2024-04-10T20:56:00Z</dcterms:modified>
</cp:coreProperties>
</file>