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РЕФЕРАТ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suppressLineNumbers w:val="false"/>
        <w:pBdr/>
        <w:spacing w:after="200" w:before="0" w:line="283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Тема курсового проекта: Разработка системы управления станцией технического обслуживания / К.А. Шуньков студента. – Новополоцк: Полоцкий государственный университет имени Евфросинии Полоцкой, 2025. – П.З. – 42 с., 10 рис., 1 табл., 7 источников, 4 приложен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ия, графический материал – 5 л. Формата А4.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61"/>
        <w:suppressLineNumbers w:val="false"/>
        <w:pBdr/>
        <w:spacing w:after="200" w:before="0" w:line="283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Руководитель курсового проекта: И.Б. Бурачонок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к.т.н., доцент, доцент кафедры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  <w:t xml:space="preserve">математики и компьютерной безопасности</w:t>
      </w:r>
      <w:r/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283" w:lineRule="atLeast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КЛЮЧЕВЫЕ СЛОВА: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Автоматизация СТО, Rust, Tauri, React, PostgreSQL, CRM-система, управление заказами, ролевая модель доступа.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283" w:lineRule="atLeast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Объект и цель: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Разработка программного комплекса для полной автоматизации бизнес-процессов станции технического обслуживания (СТО), включая управление клиентами, автопарком, складом и персоналом (5 ролей доступа).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283" w:lineRule="atLeast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Выполненные разработки: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8"/>
        <w:numPr>
          <w:ilvl w:val="0"/>
          <w:numId w:val="4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283" w:lineRule="atLeast"/>
        <w:ind w:righ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Архитектура: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Реализовано настольное приложение на стеке Rust + Tauri (бэкенд) и React + TypeScript (фронтенд) с БД PostgreSQL.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8"/>
        <w:numPr>
          <w:ilvl w:val="0"/>
          <w:numId w:val="4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283" w:lineRule="atLeast"/>
        <w:ind w:righ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Функционал: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Созданы модули аутентификации, управления заказ-нарядами (со сменой статусов), складского учета и справочников неисправностей.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8"/>
        <w:numPr>
          <w:ilvl w:val="0"/>
          <w:numId w:val="4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283" w:lineRule="atLeast"/>
        <w:ind w:righ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Интеграция: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Подключен API (VIN-декодер) и система уведомлений.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8"/>
        <w:numPr>
          <w:ilvl w:val="0"/>
          <w:numId w:val="4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283" w:lineRule="atLeast"/>
        <w:ind w:righ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Интерфейсы: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Разработаны уникальные АРМ для администратора, мастера-приемщика, диагноста, кладовщика и автомеханика.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283" w:lineRule="atLeast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Научная новизна и значимость: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8"/>
        <w:numPr>
          <w:ilvl w:val="0"/>
          <w:numId w:val="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283" w:lineRule="atLeast"/>
        <w:ind w:righ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Применение высокопроизводительного стека (Rust/Tauri) для создания легковесного и надежного десктопного приложения.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8"/>
        <w:numPr>
          <w:ilvl w:val="0"/>
          <w:numId w:val="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283" w:lineRule="atLeast"/>
        <w:ind w:righ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Реализация сквозного бизнес-процесса ремонта с жестким разграничением прав доступа и адаптивным интерфейсом под каждую роль.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283" w:lineRule="atLeast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Область применения: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СТО любого масштаба, дилерские центры, автотранспортные предприятия.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653AC3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nsid w:val="6E1B693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54C3B5B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">
    <w:nsid w:val="64CCF8B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">
    <w:nsid w:val="261E492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2025-12-12T03:12:34Z</dcterms:modified>
</cp:coreProperties>
</file>