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正文 A"/>
        <w:jc w:val="center"/>
        <w:rPr>
          <w:sz w:val="52"/>
          <w:szCs w:val="52"/>
          <w:lang w:val="zh-TW" w:eastAsia="zh-TW"/>
        </w:rPr>
      </w:pPr>
      <w:r>
        <w:rPr>
          <w:rFonts w:ascii="宋体" w:cs="宋体" w:hAnsi="宋体" w:eastAsia="宋体"/>
          <w:sz w:val="52"/>
          <w:szCs w:val="52"/>
          <w:rtl w:val="0"/>
          <w:lang w:val="zh-TW" w:eastAsia="zh-TW"/>
        </w:rPr>
        <w:t>代理商家操作说明</w:t>
      </w:r>
    </w:p>
    <w:p>
      <w:pPr>
        <w:pStyle w:val="正文 A"/>
        <w:numPr>
          <w:ilvl w:val="0"/>
          <w:numId w:val="2"/>
        </w:numPr>
        <w:bidi w:val="0"/>
        <w:ind w:right="0"/>
        <w:jc w:val="both"/>
        <w:rPr>
          <w:rStyle w:val="无"/>
          <w:rFonts w:ascii="Arial" w:cs="Arial" w:hAnsi="Arial" w:eastAsia="Arial" w:hint="eastAsia"/>
          <w:color w:val="000000"/>
          <w:sz w:val="36"/>
          <w:szCs w:val="36"/>
          <w:u w:color="000000"/>
          <w:rtl w:val="0"/>
          <w:lang w:val="zh-TW" w:eastAsia="zh-TW"/>
        </w:rPr>
      </w:pPr>
      <w:r>
        <w:rPr>
          <w:rFonts w:ascii="宋体" w:cs="宋体" w:hAnsi="宋体" w:eastAsia="宋体" w:hint="eastAsia"/>
          <w:color w:val="000000"/>
          <w:sz w:val="36"/>
          <w:szCs w:val="36"/>
          <w:u w:color="000000"/>
          <w:rtl w:val="0"/>
          <w:lang w:val="zh-TW" w:eastAsia="zh-TW"/>
        </w:rPr>
        <w:t>成为代理商后您将获得一个后台账号，后台登录网址：</w:t>
      </w:r>
      <w:r>
        <w:rPr>
          <w:rStyle w:val="Hyperlink.0"/>
          <w:rFonts w:ascii="Arial" w:cs="Arial" w:hAnsi="Arial" w:eastAsia="Arial"/>
          <w:color w:val="0000ff"/>
          <w:sz w:val="36"/>
          <w:szCs w:val="36"/>
          <w:u w:val="single" w:color="0000ff"/>
          <w:lang w:val="en-US"/>
        </w:rPr>
        <w:fldChar w:fldCharType="begin" w:fldLock="0"/>
      </w:r>
      <w:r>
        <w:rPr>
          <w:rStyle w:val="Hyperlink.0"/>
          <w:rFonts w:ascii="Arial" w:cs="Arial" w:hAnsi="Arial" w:eastAsia="Arial"/>
          <w:color w:val="0000ff"/>
          <w:sz w:val="36"/>
          <w:szCs w:val="36"/>
          <w:u w:val="single" w:color="0000ff"/>
          <w:lang w:val="en-US"/>
        </w:rPr>
        <w:instrText xml:space="preserve"> HYPERLINK "http://daili.ckbqpw.com/"</w:instrText>
      </w:r>
      <w:r>
        <w:rPr>
          <w:rStyle w:val="Hyperlink.0"/>
          <w:rFonts w:ascii="Arial" w:cs="Arial" w:hAnsi="Arial" w:eastAsia="Arial"/>
          <w:color w:val="0000ff"/>
          <w:sz w:val="36"/>
          <w:szCs w:val="36"/>
          <w:u w:val="single" w:color="0000ff"/>
          <w:lang w:val="en-US"/>
        </w:rPr>
        <w:fldChar w:fldCharType="separate" w:fldLock="0"/>
      </w:r>
      <w:r>
        <w:rPr>
          <w:rStyle w:val="Hyperlink.0"/>
          <w:rFonts w:ascii="Arial" w:hAnsi="Arial"/>
          <w:color w:val="0000ff"/>
          <w:sz w:val="36"/>
          <w:szCs w:val="36"/>
          <w:u w:val="single" w:color="0000ff"/>
          <w:rtl w:val="0"/>
          <w:lang w:val="en-US"/>
        </w:rPr>
        <w:t>http://daili.ckbqpw.com/</w:t>
      </w:r>
      <w:r>
        <w:rPr>
          <w:rFonts w:ascii="Arial" w:cs="Arial" w:hAnsi="Arial" w:eastAsia="Arial"/>
          <w:sz w:val="36"/>
          <w:szCs w:val="36"/>
        </w:rPr>
        <w:fldChar w:fldCharType="end" w:fldLock="0"/>
      </w:r>
      <w:r>
        <w:rPr>
          <w:rStyle w:val="无"/>
          <w:rFonts w:ascii="宋体" w:cs="宋体" w:hAnsi="宋体" w:eastAsia="宋体"/>
          <w:color w:val="000000"/>
          <w:sz w:val="36"/>
          <w:szCs w:val="36"/>
          <w:u w:color="000000"/>
          <w:rtl w:val="0"/>
          <w:lang w:val="zh-TW" w:eastAsia="zh-TW"/>
        </w:rPr>
        <w:t xml:space="preserve">    (</w:t>
      </w:r>
      <w:r>
        <w:rPr>
          <w:rStyle w:val="无"/>
          <w:rFonts w:ascii="宋体" w:cs="宋体" w:hAnsi="宋体" w:eastAsia="宋体" w:hint="eastAsia"/>
          <w:sz w:val="36"/>
          <w:szCs w:val="36"/>
          <w:rtl w:val="0"/>
          <w:lang w:val="zh-TW" w:eastAsia="zh-TW"/>
        </w:rPr>
        <w:t>例如</w:t>
      </w:r>
      <w:r>
        <w:rPr>
          <w:rStyle w:val="无"/>
          <w:rFonts w:ascii="宋体" w:cs="宋体" w:hAnsi="宋体" w:eastAsia="宋体" w:hint="eastAsia"/>
          <w:color w:val="000000"/>
          <w:sz w:val="36"/>
          <w:szCs w:val="36"/>
          <w:u w:color="000000"/>
          <w:rtl w:val="0"/>
          <w:lang w:val="zh-TW" w:eastAsia="zh-TW"/>
        </w:rPr>
        <w:t>：</w:t>
      </w:r>
      <w:r>
        <w:rPr>
          <w:rStyle w:val="无"/>
          <w:rFonts w:ascii="宋体" w:cs="宋体" w:hAnsi="宋体" w:eastAsia="宋体" w:hint="eastAsia"/>
          <w:sz w:val="36"/>
          <w:szCs w:val="36"/>
          <w:rtl w:val="0"/>
          <w:lang w:val="zh-TW" w:eastAsia="zh-TW"/>
        </w:rPr>
        <w:t>账号：</w:t>
      </w:r>
      <w:r>
        <w:rPr>
          <w:rStyle w:val="无"/>
          <w:rFonts w:ascii="宋体" w:cs="宋体" w:hAnsi="宋体" w:eastAsia="宋体"/>
          <w:sz w:val="36"/>
          <w:szCs w:val="36"/>
          <w:rtl w:val="0"/>
          <w:lang w:val="zh-TW" w:eastAsia="zh-TW"/>
        </w:rPr>
        <w:t>5</w:t>
      </w:r>
      <w:r>
        <w:rPr>
          <w:rStyle w:val="无"/>
          <w:rFonts w:ascii="宋体" w:cs="宋体" w:hAnsi="宋体" w:eastAsia="宋体"/>
          <w:sz w:val="36"/>
          <w:szCs w:val="36"/>
          <w:rtl w:val="0"/>
          <w:lang w:val="zh-TW" w:eastAsia="zh-TW"/>
        </w:rPr>
        <w:t xml:space="preserve">   </w:t>
      </w:r>
      <w:r>
        <w:rPr>
          <w:rStyle w:val="无"/>
          <w:rFonts w:ascii="宋体" w:cs="宋体" w:hAnsi="宋体" w:eastAsia="宋体" w:hint="eastAsia"/>
          <w:color w:val="000000"/>
          <w:sz w:val="36"/>
          <w:szCs w:val="36"/>
          <w:u w:color="000000"/>
          <w:rtl w:val="0"/>
          <w:lang w:val="zh-TW" w:eastAsia="zh-TW"/>
        </w:rPr>
        <w:t>初始密码</w:t>
      </w:r>
      <w:r>
        <w:rPr>
          <w:rStyle w:val="无"/>
          <w:rFonts w:ascii="Arial" w:hAnsi="Arial"/>
          <w:color w:val="000000"/>
          <w:sz w:val="36"/>
          <w:szCs w:val="36"/>
          <w:u w:color="000000"/>
          <w:rtl w:val="0"/>
          <w:lang w:val="en-US"/>
        </w:rPr>
        <w:t xml:space="preserve">123456 </w:t>
      </w:r>
      <w:r>
        <w:rPr>
          <w:rStyle w:val="无"/>
          <w:rFonts w:eastAsia="Arial Unicode MS" w:hint="eastAsia"/>
          <w:color w:val="000000"/>
          <w:sz w:val="36"/>
          <w:szCs w:val="36"/>
          <w:u w:color="000000"/>
          <w:rtl w:val="0"/>
          <w:lang w:val="zh-TW" w:eastAsia="zh-TW"/>
        </w:rPr>
        <w:t>）</w:t>
      </w:r>
    </w:p>
    <w:p>
      <w:pPr>
        <w:pStyle w:val="正文 A"/>
        <w:rPr>
          <w:rStyle w:val="无"/>
          <w:rFonts w:ascii="Arial" w:cs="Arial" w:hAnsi="Arial" w:eastAsia="Arial"/>
          <w:color w:val="000000"/>
          <w:sz w:val="36"/>
          <w:szCs w:val="36"/>
          <w:u w:color="000000"/>
        </w:rPr>
      </w:pPr>
      <w:r>
        <w:rPr>
          <w:rStyle w:val="无"/>
          <w:rFonts w:ascii="宋体" w:cs="宋体" w:hAnsi="宋体" w:eastAsia="宋体"/>
          <w:color w:val="000000"/>
          <w:sz w:val="36"/>
          <w:szCs w:val="36"/>
          <w:u w:color="000000"/>
          <w:rtl w:val="0"/>
          <w:lang w:val="zh-TW" w:eastAsia="zh-TW"/>
        </w:rPr>
        <w:t>代理后台界面如下：</w:t>
      </w:r>
      <w:r>
        <w:rPr>
          <w:rStyle w:val="无"/>
          <w:rFonts w:ascii="宋体" w:cs="宋体" w:hAnsi="宋体" w:eastAsia="宋体"/>
          <w:color w:val="000000"/>
          <w:sz w:val="36"/>
          <w:szCs w:val="36"/>
          <w:u w:color="000000"/>
          <w:rtl w:val="0"/>
          <w:lang w:val="zh-TW" w:eastAsia="zh-TW"/>
        </w:rPr>
        <w:t>(</w:t>
      </w:r>
      <w:r>
        <w:rPr>
          <w:rStyle w:val="无"/>
          <w:rFonts w:eastAsia="Arial Unicode MS" w:hint="eastAsia"/>
          <w:sz w:val="36"/>
          <w:szCs w:val="36"/>
          <w:rtl w:val="0"/>
          <w:lang w:val="zh-TW" w:eastAsia="zh-TW"/>
        </w:rPr>
        <w:t>例如）</w:t>
      </w:r>
    </w:p>
    <w:p>
      <w:pPr>
        <w:pStyle w:val="正文 A"/>
        <w:rPr>
          <w:rStyle w:val="无"/>
          <w:rFonts w:ascii="Arial" w:cs="Arial" w:hAnsi="Arial" w:eastAsia="Arial"/>
          <w:color w:val="000000"/>
          <w:sz w:val="36"/>
          <w:szCs w:val="36"/>
          <w:u w:color="000000"/>
        </w:rPr>
      </w:pPr>
      <w:r>
        <w:rPr>
          <w:rStyle w:val="无"/>
          <w:rFonts w:ascii="Arial" w:cs="Arial" w:hAnsi="Arial" w:eastAsia="Arial"/>
          <w:color w:val="000000"/>
          <w:sz w:val="36"/>
          <w:szCs w:val="36"/>
          <w:u w:color="000000"/>
        </w:rPr>
        <w:drawing>
          <wp:inline distT="0" distB="0" distL="0" distR="0">
            <wp:extent cx="5270500" cy="2984787"/>
            <wp:effectExtent l="0" t="0" r="0" b="0"/>
            <wp:docPr id="1073741825" name="officeArt object" descr="后台。_副本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jpeg" descr="后台。_副本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847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  <w:rPr>
          <w:rStyle w:val="无"/>
          <w:rFonts w:ascii="Arial" w:cs="Arial" w:hAnsi="Arial" w:eastAsia="Arial"/>
          <w:color w:val="000000"/>
          <w:sz w:val="36"/>
          <w:szCs w:val="36"/>
          <w:u w:color="000000"/>
          <w:lang w:val="zh-TW" w:eastAsia="zh-TW"/>
        </w:rPr>
      </w:pPr>
      <w:r>
        <w:rPr>
          <w:rStyle w:val="无"/>
          <w:rFonts w:ascii="宋体" w:cs="宋体" w:hAnsi="宋体" w:eastAsia="宋体"/>
          <w:color w:val="000000"/>
          <w:sz w:val="36"/>
          <w:szCs w:val="36"/>
          <w:u w:color="000000"/>
          <w:rtl w:val="0"/>
          <w:lang w:val="zh-TW" w:eastAsia="zh-TW"/>
        </w:rPr>
        <w:t>代理商的后台简单易操作。</w:t>
      </w:r>
    </w:p>
    <w:p>
      <w:pPr>
        <w:pStyle w:val="正文 A"/>
        <w:numPr>
          <w:ilvl w:val="0"/>
          <w:numId w:val="4"/>
        </w:numPr>
        <w:rPr>
          <w:sz w:val="32"/>
          <w:szCs w:val="32"/>
          <w:lang w:val="zh-TW" w:eastAsia="zh-TW"/>
        </w:rPr>
        <w:sectPr>
          <w:headerReference w:type="default" r:id="rId5"/>
          <w:footerReference w:type="default" r:id="rId6"/>
          <w:pgSz w:w="11900" w:h="16840" w:orient="portrait"/>
          <w:pgMar w:top="1440" w:right="1800" w:bottom="1440" w:left="1800" w:header="851" w:footer="992"/>
          <w:bidi w:val="0"/>
        </w:sectPr>
      </w:pPr>
      <w:r>
        <w:rPr>
          <w:rStyle w:val="无"/>
          <w:rFonts w:ascii="宋体" w:cs="宋体" w:hAnsi="宋体" w:eastAsia="宋体"/>
          <w:color w:val="000000"/>
          <w:sz w:val="32"/>
          <w:szCs w:val="32"/>
          <w:u w:color="000000"/>
          <w:rtl w:val="0"/>
          <w:lang w:val="zh-TW" w:eastAsia="zh-TW"/>
        </w:rPr>
        <w:t>如何发展下线：用户只要输入您的邀请码（例如</w:t>
      </w:r>
      <w:r>
        <w:rPr>
          <w:rStyle w:val="无"/>
          <w:rFonts w:ascii="Arial" w:hAnsi="Arial"/>
          <w:color w:val="000000"/>
          <w:sz w:val="32"/>
          <w:szCs w:val="32"/>
          <w:u w:color="000000"/>
          <w:rtl w:val="0"/>
          <w:lang w:val="en-US"/>
        </w:rPr>
        <w:t>555555</w:t>
      </w:r>
      <w:r>
        <w:rPr>
          <w:rStyle w:val="无"/>
          <w:rFonts w:ascii="宋体" w:cs="宋体" w:hAnsi="宋体" w:eastAsia="宋体"/>
          <w:color w:val="000000"/>
          <w:sz w:val="32"/>
          <w:szCs w:val="32"/>
          <w:u w:color="000000"/>
          <w:rtl w:val="0"/>
          <w:lang w:val="zh-TW" w:eastAsia="zh-TW"/>
        </w:rPr>
        <w:t>），系统将自动生成为您的玩家，且邀请码后期不会改变，一旦输入不能再修改，用户只要有充值，您就有佣金，系统每周将会跟您结算一次。</w:t>
      </w:r>
    </w:p>
    <w:p>
      <w:pPr>
        <w:pStyle w:val="正文 A"/>
        <w:numPr>
          <w:ilvl w:val="0"/>
          <w:numId w:val="5"/>
        </w:numPr>
        <w:bidi w:val="0"/>
        <w:ind w:left="0" w:right="0" w:firstLine="0"/>
        <w:jc w:val="both"/>
        <w:rPr>
          <w:rStyle w:val="无"/>
          <w:rFonts w:ascii="Arial" w:cs="Arial" w:hAnsi="Arial" w:eastAsia="Arial" w:hint="eastAsia"/>
          <w:color w:val="000000"/>
          <w:sz w:val="36"/>
          <w:szCs w:val="36"/>
          <w:u w:color="000000"/>
          <w:rtl w:val="0"/>
          <w:lang w:val="zh-TW" w:eastAsia="zh-TW"/>
        </w:rPr>
      </w:pPr>
      <w:r>
        <w:rPr>
          <w:rStyle w:val="无"/>
          <w:rFonts w:ascii="宋体" w:cs="宋体" w:hAnsi="宋体" w:eastAsia="宋体" w:hint="eastAsia"/>
          <w:color w:val="000000"/>
          <w:sz w:val="36"/>
          <w:szCs w:val="36"/>
          <w:u w:color="000000"/>
          <w:rtl w:val="0"/>
          <w:lang w:val="zh-TW" w:eastAsia="zh-TW"/>
        </w:rPr>
        <w:t>代理商后台可以看到：</w:t>
      </w:r>
    </w:p>
    <w:p>
      <w:pPr>
        <w:pStyle w:val="正文 A"/>
        <w:ind w:firstLine="1800"/>
        <w:rPr>
          <w:rStyle w:val="无"/>
          <w:rFonts w:ascii="Arial" w:cs="Arial" w:hAnsi="Arial" w:eastAsia="Arial"/>
          <w:color w:val="000000"/>
          <w:sz w:val="36"/>
          <w:szCs w:val="36"/>
          <w:u w:color="000000"/>
        </w:rPr>
      </w:pPr>
      <w:r>
        <w:rPr>
          <w:rStyle w:val="无"/>
          <w:rFonts w:ascii="Arial" w:hAnsi="Arial"/>
          <w:color w:val="000000"/>
          <w:sz w:val="36"/>
          <w:szCs w:val="36"/>
          <w:u w:color="000000"/>
          <w:rtl w:val="0"/>
          <w:lang w:val="en-US"/>
        </w:rPr>
        <w:t>1.</w:t>
      </w:r>
      <w:r>
        <w:rPr>
          <w:rStyle w:val="无"/>
          <w:rFonts w:ascii="宋体" w:cs="宋体" w:hAnsi="宋体" w:eastAsia="宋体"/>
          <w:color w:val="000000"/>
          <w:sz w:val="36"/>
          <w:szCs w:val="36"/>
          <w:u w:color="000000"/>
          <w:rtl w:val="0"/>
          <w:lang w:val="zh-TW" w:eastAsia="zh-TW"/>
        </w:rPr>
        <w:t>直属玩家列表：</w:t>
      </w:r>
    </w:p>
    <w:p>
      <w:pPr>
        <w:pStyle w:val="正文 A"/>
        <w:ind w:firstLine="720"/>
        <w:rPr>
          <w:rStyle w:val="无"/>
          <w:rFonts w:ascii="Arial" w:cs="Arial" w:hAnsi="Arial" w:eastAsia="Arial"/>
          <w:color w:val="000000"/>
          <w:sz w:val="36"/>
          <w:szCs w:val="36"/>
          <w:u w:color="000000"/>
        </w:rPr>
      </w:pPr>
    </w:p>
    <w:p>
      <w:pPr>
        <w:pStyle w:val="正文 A"/>
        <w:rPr>
          <w:rStyle w:val="无"/>
          <w:rFonts w:ascii="Arial" w:cs="Arial" w:hAnsi="Arial" w:eastAsia="Arial"/>
          <w:color w:val="000000"/>
          <w:sz w:val="36"/>
          <w:szCs w:val="36"/>
          <w:u w:color="000000"/>
        </w:rPr>
      </w:pPr>
      <w:r>
        <w:rPr>
          <w:rStyle w:val="无"/>
          <w:rFonts w:ascii="Arial" w:hAnsi="Arial"/>
          <w:color w:val="000000"/>
          <w:sz w:val="36"/>
          <w:szCs w:val="36"/>
          <w:u w:color="000000"/>
          <w:rtl w:val="0"/>
          <w:lang w:val="en-US"/>
        </w:rPr>
        <w:t xml:space="preserve">         </w:t>
      </w:r>
      <w:r>
        <w:rPr>
          <w:rStyle w:val="无"/>
          <w:rFonts w:ascii="Arial" w:cs="Arial" w:hAnsi="Arial" w:eastAsia="Arial"/>
          <w:color w:val="000000"/>
          <w:sz w:val="36"/>
          <w:szCs w:val="36"/>
          <w:u w:color="000000"/>
        </w:rPr>
        <w:drawing>
          <wp:inline distT="0" distB="0" distL="0" distR="0">
            <wp:extent cx="2428857" cy="4268535"/>
            <wp:effectExtent l="0" t="0" r="0" b="0"/>
            <wp:docPr id="1073741826" name="officeArt object" descr="8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2.jpeg" descr="899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57" cy="42685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  <w:ind w:firstLine="720"/>
        <w:rPr>
          <w:rStyle w:val="无"/>
          <w:rFonts w:ascii="Arial" w:cs="Arial" w:hAnsi="Arial" w:eastAsia="Arial"/>
          <w:color w:val="000000"/>
          <w:sz w:val="36"/>
          <w:szCs w:val="36"/>
          <w:u w:color="000000"/>
        </w:rPr>
      </w:pPr>
    </w:p>
    <w:p>
      <w:pPr>
        <w:pStyle w:val="正文 A"/>
        <w:ind w:firstLine="1800"/>
        <w:rPr>
          <w:rStyle w:val="无"/>
          <w:rFonts w:ascii="Arial" w:cs="Arial" w:hAnsi="Arial" w:eastAsia="Arial"/>
          <w:color w:val="000000"/>
          <w:sz w:val="36"/>
          <w:szCs w:val="36"/>
          <w:u w:color="000000"/>
        </w:rPr>
      </w:pPr>
      <w:r>
        <w:rPr>
          <w:rStyle w:val="无"/>
          <w:rFonts w:ascii="Arial" w:hAnsi="Arial"/>
          <w:color w:val="000000"/>
          <w:sz w:val="36"/>
          <w:szCs w:val="36"/>
          <w:u w:color="000000"/>
          <w:rtl w:val="0"/>
          <w:lang w:val="en-US"/>
        </w:rPr>
        <w:t>2.</w:t>
      </w:r>
      <w:r>
        <w:rPr>
          <w:rStyle w:val="无"/>
          <w:rFonts w:ascii="宋体" w:cs="宋体" w:hAnsi="宋体" w:eastAsia="宋体"/>
          <w:color w:val="000000"/>
          <w:sz w:val="36"/>
          <w:szCs w:val="36"/>
          <w:u w:color="000000"/>
          <w:rtl w:val="0"/>
          <w:lang w:val="zh-TW" w:eastAsia="zh-TW"/>
        </w:rPr>
        <w:t>代理商列表：</w:t>
      </w:r>
    </w:p>
    <w:p>
      <w:pPr>
        <w:pStyle w:val="正文 A"/>
        <w:ind w:firstLine="720"/>
        <w:rPr>
          <w:rStyle w:val="无"/>
          <w:rFonts w:ascii="Arial" w:cs="Arial" w:hAnsi="Arial" w:eastAsia="Arial"/>
          <w:color w:val="000000"/>
          <w:sz w:val="36"/>
          <w:szCs w:val="36"/>
          <w:u w:color="000000"/>
        </w:rPr>
      </w:pPr>
    </w:p>
    <w:p>
      <w:pPr>
        <w:pStyle w:val="正文 A"/>
        <w:ind w:firstLine="720"/>
        <w:rPr>
          <w:rStyle w:val="无"/>
          <w:rFonts w:ascii="Arial" w:cs="Arial" w:hAnsi="Arial" w:eastAsia="Arial"/>
          <w:color w:val="000000"/>
          <w:sz w:val="36"/>
          <w:szCs w:val="36"/>
          <w:u w:color="000000"/>
        </w:rPr>
      </w:pPr>
      <w:r>
        <w:rPr>
          <w:rStyle w:val="无"/>
          <w:rFonts w:ascii="Arial" w:hAnsi="Arial"/>
          <w:color w:val="000000"/>
          <w:sz w:val="36"/>
          <w:szCs w:val="36"/>
          <w:u w:color="000000"/>
          <w:rtl w:val="0"/>
          <w:lang w:val="en-US"/>
        </w:rPr>
        <w:t xml:space="preserve">     </w:t>
      </w:r>
      <w:r>
        <w:rPr>
          <w:rStyle w:val="无"/>
          <w:rFonts w:ascii="Arial" w:cs="Arial" w:hAnsi="Arial" w:eastAsia="Arial"/>
          <w:color w:val="000000"/>
          <w:sz w:val="36"/>
          <w:szCs w:val="36"/>
          <w:u w:color="000000"/>
        </w:rPr>
        <w:drawing>
          <wp:inline distT="0" distB="0" distL="0" distR="0">
            <wp:extent cx="2673500" cy="4257631"/>
            <wp:effectExtent l="0" t="0" r="0" b="0"/>
            <wp:docPr id="1073741827" name="officeArt object" descr="微信图片_201707272052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3.jpeg" descr="微信图片_20170727205250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3500" cy="42576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  <w:ind w:firstLine="720"/>
        <w:rPr>
          <w:rStyle w:val="无"/>
          <w:rFonts w:ascii="Arial" w:cs="Arial" w:hAnsi="Arial" w:eastAsia="Arial"/>
          <w:color w:val="000000"/>
          <w:sz w:val="36"/>
          <w:szCs w:val="36"/>
          <w:u w:color="000000"/>
        </w:rPr>
      </w:pPr>
      <w:r>
        <w:rPr>
          <w:rStyle w:val="无"/>
          <w:rFonts w:ascii="Arial" w:hAnsi="Arial"/>
          <w:color w:val="000000"/>
          <w:sz w:val="36"/>
          <w:szCs w:val="36"/>
          <w:u w:color="000000"/>
          <w:rtl w:val="0"/>
          <w:lang w:val="en-US"/>
        </w:rPr>
        <w:t>3.</w:t>
      </w:r>
      <w:r>
        <w:rPr>
          <w:rStyle w:val="无"/>
          <w:rFonts w:ascii="宋体" w:cs="宋体" w:hAnsi="宋体" w:eastAsia="宋体"/>
          <w:color w:val="000000"/>
          <w:sz w:val="36"/>
          <w:szCs w:val="36"/>
          <w:u w:color="000000"/>
          <w:rtl w:val="0"/>
          <w:lang w:val="zh-TW" w:eastAsia="zh-TW"/>
        </w:rPr>
        <w:t>每日的充值金额，下级代理的充值金额</w:t>
      </w:r>
    </w:p>
    <w:p>
      <w:pPr>
        <w:pStyle w:val="正文 A"/>
        <w:rPr>
          <w:rStyle w:val="无"/>
          <w:rFonts w:ascii="Arial" w:cs="Arial" w:hAnsi="Arial" w:eastAsia="Arial"/>
          <w:color w:val="000000"/>
          <w:sz w:val="36"/>
          <w:szCs w:val="36"/>
          <w:u w:color="000000"/>
        </w:rPr>
      </w:pPr>
      <w:r>
        <w:rPr>
          <w:rStyle w:val="无"/>
          <w:rFonts w:ascii="Arial" w:hAnsi="Arial"/>
          <w:color w:val="000000"/>
          <w:sz w:val="36"/>
          <w:szCs w:val="36"/>
          <w:u w:color="000000"/>
          <w:rtl w:val="0"/>
          <w:lang w:val="en-US"/>
        </w:rPr>
        <w:t xml:space="preserve">       </w:t>
      </w:r>
      <w:r>
        <w:rPr>
          <w:rStyle w:val="无"/>
          <w:rFonts w:ascii="Arial" w:cs="Arial" w:hAnsi="Arial" w:eastAsia="Arial"/>
          <w:color w:val="000000"/>
          <w:sz w:val="36"/>
          <w:szCs w:val="36"/>
          <w:u w:color="000000"/>
        </w:rPr>
        <w:drawing>
          <wp:inline distT="0" distB="0" distL="0" distR="0">
            <wp:extent cx="3971379" cy="3905780"/>
            <wp:effectExtent l="0" t="0" r="0" b="0"/>
            <wp:docPr id="1073741828" name="officeArt object" descr="，，，，_副本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4.jpeg" descr="，，，，_副本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379" cy="39057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  <w:rPr>
          <w:rStyle w:val="无"/>
          <w:rFonts w:ascii="Arial" w:cs="Arial" w:hAnsi="Arial" w:eastAsia="Arial"/>
          <w:color w:val="000000"/>
          <w:sz w:val="36"/>
          <w:szCs w:val="36"/>
          <w:u w:color="000000"/>
        </w:rPr>
      </w:pPr>
    </w:p>
    <w:p>
      <w:pPr>
        <w:pStyle w:val="正文 A"/>
        <w:rPr>
          <w:rStyle w:val="无"/>
          <w:rFonts w:ascii="Arial" w:cs="Arial" w:hAnsi="Arial" w:eastAsia="Arial"/>
          <w:color w:val="000000"/>
          <w:sz w:val="36"/>
          <w:szCs w:val="36"/>
          <w:u w:color="000000"/>
        </w:rPr>
      </w:pPr>
      <w:r>
        <w:rPr>
          <w:rStyle w:val="无"/>
          <w:rFonts w:ascii="Arial" w:hAnsi="Arial"/>
          <w:color w:val="000000"/>
          <w:sz w:val="36"/>
          <w:szCs w:val="36"/>
          <w:u w:color="000000"/>
          <w:rtl w:val="0"/>
          <w:lang w:val="en-US"/>
        </w:rPr>
        <w:t xml:space="preserve">     </w:t>
      </w:r>
      <w:r>
        <w:rPr>
          <w:rStyle w:val="无"/>
          <w:rFonts w:ascii="Arial" w:cs="Arial" w:hAnsi="Arial" w:eastAsia="Arial"/>
          <w:color w:val="000000"/>
          <w:sz w:val="36"/>
          <w:szCs w:val="36"/>
          <w:u w:color="000000"/>
        </w:rPr>
        <w:drawing>
          <wp:inline distT="0" distB="0" distL="0" distR="0">
            <wp:extent cx="4285616" cy="7619366"/>
            <wp:effectExtent l="0" t="0" r="0" b="0"/>
            <wp:docPr id="1073741829" name="officeArt object" descr="、、、、_副本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5.jpeg" descr="、、、、_副本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616" cy="76193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  <w:rPr>
          <w:rStyle w:val="无"/>
          <w:rFonts w:ascii="Arial" w:cs="Arial" w:hAnsi="Arial" w:eastAsia="Arial"/>
          <w:color w:val="000000"/>
          <w:sz w:val="36"/>
          <w:szCs w:val="36"/>
          <w:u w:color="000000"/>
        </w:rPr>
      </w:pPr>
    </w:p>
    <w:p>
      <w:pPr>
        <w:pStyle w:val="正文 A"/>
        <w:rPr>
          <w:rStyle w:val="无"/>
          <w:rFonts w:ascii="Arial" w:cs="Arial" w:hAnsi="Arial" w:eastAsia="Arial"/>
          <w:color w:val="000000"/>
          <w:sz w:val="36"/>
          <w:szCs w:val="36"/>
          <w:u w:color="000000"/>
        </w:rPr>
      </w:pPr>
    </w:p>
    <w:p>
      <w:pPr>
        <w:pStyle w:val="正文 A"/>
        <w:numPr>
          <w:ilvl w:val="0"/>
          <w:numId w:val="8"/>
        </w:numPr>
        <w:bidi w:val="0"/>
        <w:ind w:right="0"/>
        <w:jc w:val="both"/>
        <w:rPr>
          <w:rStyle w:val="无"/>
          <w:rFonts w:ascii="Arial" w:cs="Arial" w:hAnsi="Arial" w:eastAsia="Arial" w:hint="eastAsia"/>
          <w:color w:val="000000"/>
          <w:sz w:val="36"/>
          <w:szCs w:val="36"/>
          <w:u w:color="000000"/>
          <w:rtl w:val="0"/>
          <w:lang w:val="zh-TW" w:eastAsia="zh-TW"/>
        </w:rPr>
      </w:pPr>
      <w:r>
        <w:rPr>
          <w:rStyle w:val="无"/>
          <w:rFonts w:ascii="宋体" w:cs="宋体" w:hAnsi="宋体" w:eastAsia="宋体" w:hint="eastAsia"/>
          <w:color w:val="000000"/>
          <w:sz w:val="36"/>
          <w:szCs w:val="36"/>
          <w:u w:color="000000"/>
          <w:rtl w:val="0"/>
          <w:lang w:val="zh-TW" w:eastAsia="zh-TW"/>
        </w:rPr>
        <w:t>代理商如何新增下级代理</w:t>
      </w:r>
    </w:p>
    <w:p>
      <w:pPr>
        <w:pStyle w:val="正文 A"/>
        <w:rPr>
          <w:rStyle w:val="无"/>
          <w:rFonts w:ascii="Arial" w:cs="Arial" w:hAnsi="Arial" w:eastAsia="Arial"/>
          <w:color w:val="000000"/>
          <w:sz w:val="36"/>
          <w:szCs w:val="36"/>
          <w:u w:color="000000"/>
        </w:rPr>
      </w:pPr>
      <w:r>
        <w:rPr>
          <w:rStyle w:val="无"/>
          <w:rFonts w:ascii="Arial" w:hAnsi="Arial"/>
          <w:color w:val="000000"/>
          <w:sz w:val="36"/>
          <w:szCs w:val="36"/>
          <w:u w:color="000000"/>
          <w:rtl w:val="0"/>
          <w:lang w:val="en-US"/>
        </w:rPr>
        <w:t xml:space="preserve"> </w:t>
      </w:r>
      <w:r>
        <w:rPr>
          <w:rStyle w:val="无"/>
          <w:rFonts w:ascii="Arial" w:cs="Arial" w:hAnsi="Arial" w:eastAsia="Arial"/>
          <w:color w:val="000000"/>
          <w:sz w:val="36"/>
          <w:szCs w:val="36"/>
          <w:u w:color="000000"/>
        </w:rPr>
        <w:drawing>
          <wp:inline distT="0" distB="0" distL="0" distR="0">
            <wp:extent cx="5270500" cy="3542306"/>
            <wp:effectExtent l="0" t="0" r="0" b="0"/>
            <wp:docPr id="1073741830" name="officeArt object" descr="新曾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6.jpeg" descr="新曾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423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  <w:rPr>
          <w:rStyle w:val="无"/>
          <w:rFonts w:ascii="Arial" w:cs="Arial" w:hAnsi="Arial" w:eastAsia="Arial"/>
          <w:sz w:val="36"/>
          <w:szCs w:val="36"/>
          <w:lang w:val="zh-TW" w:eastAsia="zh-TW"/>
        </w:rPr>
      </w:pPr>
      <w:r>
        <w:rPr>
          <w:rStyle w:val="无"/>
          <w:rFonts w:eastAsia="Arial Unicode MS" w:hint="eastAsia"/>
          <w:sz w:val="36"/>
          <w:szCs w:val="36"/>
          <w:rtl w:val="0"/>
          <w:lang w:val="zh-TW" w:eastAsia="zh-TW"/>
        </w:rPr>
        <w:t>代理商就是登录名</w:t>
      </w:r>
    </w:p>
    <w:p>
      <w:pPr>
        <w:pStyle w:val="正文 A"/>
        <w:rPr>
          <w:rStyle w:val="无"/>
          <w:rFonts w:ascii="Arial" w:cs="Arial" w:hAnsi="Arial" w:eastAsia="Arial"/>
          <w:sz w:val="36"/>
          <w:szCs w:val="36"/>
          <w:lang w:val="zh-TW" w:eastAsia="zh-TW"/>
        </w:rPr>
      </w:pPr>
      <w:r>
        <w:rPr>
          <w:rStyle w:val="无"/>
          <w:rFonts w:eastAsia="Arial Unicode MS" w:hint="eastAsia"/>
          <w:sz w:val="36"/>
          <w:szCs w:val="36"/>
          <w:rtl w:val="0"/>
          <w:lang w:val="zh-TW" w:eastAsia="zh-TW"/>
        </w:rPr>
        <w:t>登陆密码</w:t>
      </w:r>
    </w:p>
    <w:p>
      <w:pPr>
        <w:pStyle w:val="正文 A"/>
        <w:rPr>
          <w:rStyle w:val="无"/>
          <w:rFonts w:ascii="Arial" w:cs="Arial" w:hAnsi="Arial" w:eastAsia="Arial"/>
          <w:sz w:val="36"/>
          <w:szCs w:val="36"/>
          <w:lang w:val="zh-TW" w:eastAsia="zh-TW"/>
        </w:rPr>
      </w:pPr>
      <w:r>
        <w:rPr>
          <w:rStyle w:val="无"/>
          <w:rFonts w:eastAsia="Arial Unicode MS" w:hint="eastAsia"/>
          <w:sz w:val="36"/>
          <w:szCs w:val="36"/>
          <w:rtl w:val="0"/>
          <w:lang w:val="zh-TW" w:eastAsia="zh-TW"/>
        </w:rPr>
        <w:t>推广码是独一无二的</w:t>
      </w:r>
      <w:r>
        <w:rPr>
          <w:rStyle w:val="无"/>
          <w:rFonts w:ascii="Arial" w:hAnsi="Arial"/>
          <w:sz w:val="36"/>
          <w:szCs w:val="36"/>
          <w:rtl w:val="0"/>
          <w:lang w:val="zh-TW" w:eastAsia="zh-TW"/>
        </w:rPr>
        <w:t xml:space="preserve"> </w:t>
      </w:r>
      <w:r>
        <w:rPr>
          <w:rStyle w:val="无"/>
          <w:rFonts w:eastAsia="Arial Unicode MS" w:hint="eastAsia"/>
          <w:sz w:val="36"/>
          <w:szCs w:val="36"/>
          <w:rtl w:val="0"/>
          <w:lang w:val="zh-TW" w:eastAsia="zh-TW"/>
        </w:rPr>
        <w:t>一般是</w:t>
      </w:r>
      <w:r>
        <w:rPr>
          <w:rStyle w:val="无"/>
          <w:rFonts w:ascii="Arial" w:hAnsi="Arial"/>
          <w:sz w:val="36"/>
          <w:szCs w:val="36"/>
          <w:rtl w:val="0"/>
          <w:lang w:val="zh-TW" w:eastAsia="zh-TW"/>
        </w:rPr>
        <w:t>6</w:t>
      </w:r>
      <w:r>
        <w:rPr>
          <w:rStyle w:val="无"/>
          <w:rFonts w:eastAsia="Arial Unicode MS" w:hint="eastAsia"/>
          <w:sz w:val="36"/>
          <w:szCs w:val="36"/>
          <w:rtl w:val="0"/>
          <w:lang w:val="zh-TW" w:eastAsia="zh-TW"/>
        </w:rPr>
        <w:t>位数</w:t>
      </w:r>
      <w:r>
        <w:rPr>
          <w:rStyle w:val="无"/>
          <w:rFonts w:ascii="Arial" w:hAnsi="Arial"/>
          <w:sz w:val="36"/>
          <w:szCs w:val="36"/>
          <w:rtl w:val="0"/>
          <w:lang w:val="zh-TW" w:eastAsia="zh-TW"/>
        </w:rPr>
        <w:t xml:space="preserve"> </w:t>
      </w:r>
      <w:r>
        <w:rPr>
          <w:rStyle w:val="无"/>
          <w:rFonts w:eastAsia="Arial Unicode MS" w:hint="eastAsia"/>
          <w:sz w:val="36"/>
          <w:szCs w:val="36"/>
          <w:rtl w:val="0"/>
          <w:lang w:val="zh-TW" w:eastAsia="zh-TW"/>
        </w:rPr>
        <w:t>先到先得</w:t>
      </w:r>
    </w:p>
    <w:p>
      <w:pPr>
        <w:pStyle w:val="正文 A"/>
        <w:rPr>
          <w:rStyle w:val="无"/>
          <w:rFonts w:ascii="Arial" w:cs="Arial" w:hAnsi="Arial" w:eastAsia="Arial"/>
          <w:sz w:val="36"/>
          <w:szCs w:val="36"/>
        </w:rPr>
      </w:pPr>
      <w:r>
        <w:rPr>
          <w:rStyle w:val="无"/>
          <w:rFonts w:eastAsia="Arial Unicode MS" w:hint="eastAsia"/>
          <w:sz w:val="36"/>
          <w:szCs w:val="36"/>
          <w:rtl w:val="0"/>
          <w:lang w:val="zh-TW" w:eastAsia="zh-TW"/>
        </w:rPr>
        <w:t>代理级别分为</w:t>
      </w:r>
      <w:r>
        <w:rPr>
          <w:rStyle w:val="无"/>
          <w:rFonts w:ascii="Arial" w:hAnsi="Arial"/>
          <w:sz w:val="36"/>
          <w:szCs w:val="36"/>
          <w:rtl w:val="0"/>
          <w:lang w:val="zh-TW" w:eastAsia="zh-TW"/>
        </w:rPr>
        <w:t xml:space="preserve"> </w:t>
      </w:r>
      <w:r>
        <w:rPr>
          <w:rStyle w:val="无"/>
          <w:rFonts w:eastAsia="Arial Unicode MS" w:hint="eastAsia"/>
          <w:sz w:val="36"/>
          <w:szCs w:val="36"/>
          <w:rtl w:val="0"/>
          <w:lang w:val="zh-TW" w:eastAsia="zh-TW"/>
        </w:rPr>
        <w:t>总代</w:t>
      </w:r>
      <w:r>
        <w:rPr>
          <w:rStyle w:val="无"/>
          <w:rFonts w:ascii="Arial" w:hAnsi="Arial"/>
          <w:sz w:val="36"/>
          <w:szCs w:val="36"/>
          <w:rtl w:val="0"/>
          <w:lang w:val="zh-TW" w:eastAsia="zh-TW"/>
        </w:rPr>
        <w:t xml:space="preserve"> </w:t>
      </w:r>
      <w:r>
        <w:rPr>
          <w:rStyle w:val="无"/>
          <w:rFonts w:eastAsia="Arial Unicode MS" w:hint="eastAsia"/>
          <w:sz w:val="36"/>
          <w:szCs w:val="36"/>
          <w:rtl w:val="0"/>
          <w:lang w:val="zh-TW" w:eastAsia="zh-TW"/>
        </w:rPr>
        <w:t>一级代理</w:t>
      </w:r>
      <w:r>
        <w:rPr>
          <w:rStyle w:val="无"/>
          <w:rFonts w:ascii="Arial" w:hAnsi="Arial"/>
          <w:sz w:val="36"/>
          <w:szCs w:val="36"/>
          <w:rtl w:val="0"/>
          <w:lang w:val="zh-TW" w:eastAsia="zh-TW"/>
        </w:rPr>
        <w:t xml:space="preserve"> </w:t>
      </w:r>
      <w:r>
        <w:rPr>
          <w:rStyle w:val="无"/>
          <w:rFonts w:eastAsia="Arial Unicode MS" w:hint="eastAsia"/>
          <w:sz w:val="36"/>
          <w:szCs w:val="36"/>
          <w:rtl w:val="0"/>
          <w:lang w:val="zh-TW" w:eastAsia="zh-TW"/>
        </w:rPr>
        <w:t>二级代理</w:t>
      </w:r>
      <w:r>
        <w:rPr>
          <w:rStyle w:val="无"/>
          <w:rFonts w:ascii="Arial" w:hAnsi="Arial"/>
          <w:sz w:val="36"/>
          <w:szCs w:val="36"/>
          <w:rtl w:val="0"/>
          <w:lang w:val="zh-TW" w:eastAsia="zh-TW"/>
        </w:rPr>
        <w:t xml:space="preserve"> </w:t>
      </w:r>
      <w:r>
        <w:rPr>
          <w:rStyle w:val="无"/>
          <w:rFonts w:eastAsia="Arial Unicode MS" w:hint="eastAsia"/>
          <w:sz w:val="36"/>
          <w:szCs w:val="36"/>
          <w:rtl w:val="0"/>
          <w:lang w:val="zh-TW" w:eastAsia="zh-TW"/>
        </w:rPr>
        <w:t>三级</w:t>
      </w:r>
      <w:r>
        <w:rPr>
          <w:rStyle w:val="无"/>
          <w:lang w:val="en-US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1806577</wp:posOffset>
            </wp:positionH>
            <wp:positionV relativeFrom="page">
              <wp:posOffset>7222671</wp:posOffset>
            </wp:positionV>
            <wp:extent cx="4197344" cy="311802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1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344" cy="31180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无"/>
          <w:rFonts w:eastAsia="Arial Unicode MS" w:hint="eastAsia"/>
          <w:sz w:val="36"/>
          <w:szCs w:val="36"/>
          <w:rtl w:val="0"/>
          <w:lang w:val="zh-TW" w:eastAsia="zh-TW"/>
        </w:rPr>
        <w:t>代理</w:t>
      </w:r>
    </w:p>
    <w:p>
      <w:pPr>
        <w:pStyle w:val="正文 A"/>
        <w:rPr>
          <w:rStyle w:val="无"/>
          <w:rFonts w:ascii="Arial" w:cs="Arial" w:hAnsi="Arial" w:eastAsia="Arial"/>
          <w:sz w:val="36"/>
          <w:szCs w:val="36"/>
          <w:lang w:val="zh-TW" w:eastAsia="zh-TW"/>
        </w:rPr>
      </w:pPr>
      <w:r>
        <w:rPr>
          <w:rStyle w:val="无"/>
          <w:rFonts w:eastAsia="Arial Unicode MS" w:hint="eastAsia"/>
          <w:sz w:val="36"/>
          <w:szCs w:val="36"/>
          <w:rtl w:val="0"/>
          <w:lang w:val="zh-TW" w:eastAsia="zh-TW"/>
        </w:rPr>
        <w:t>可加下级</w:t>
      </w:r>
      <w:r>
        <w:rPr>
          <w:rStyle w:val="无"/>
          <w:rFonts w:ascii="Arial" w:hAnsi="Arial"/>
          <w:sz w:val="36"/>
          <w:szCs w:val="36"/>
          <w:rtl w:val="0"/>
          <w:lang w:val="zh-TW" w:eastAsia="zh-TW"/>
        </w:rPr>
        <w:t xml:space="preserve">  </w:t>
      </w:r>
      <w:r>
        <w:rPr>
          <w:rStyle w:val="无"/>
          <w:rFonts w:eastAsia="Arial Unicode MS" w:hint="eastAsia"/>
          <w:sz w:val="36"/>
          <w:szCs w:val="36"/>
          <w:rtl w:val="0"/>
          <w:lang w:val="zh-TW" w:eastAsia="zh-TW"/>
        </w:rPr>
        <w:t>打勾的话</w:t>
      </w:r>
      <w:r>
        <w:rPr>
          <w:rStyle w:val="无"/>
          <w:rFonts w:ascii="Arial" w:hAnsi="Arial"/>
          <w:sz w:val="36"/>
          <w:szCs w:val="36"/>
          <w:rtl w:val="0"/>
          <w:lang w:val="zh-TW" w:eastAsia="zh-TW"/>
        </w:rPr>
        <w:t xml:space="preserve"> </w:t>
      </w:r>
      <w:r>
        <w:rPr>
          <w:rStyle w:val="无"/>
          <w:rFonts w:eastAsia="Arial Unicode MS" w:hint="eastAsia"/>
          <w:sz w:val="36"/>
          <w:szCs w:val="36"/>
          <w:rtl w:val="0"/>
          <w:lang w:val="zh-TW" w:eastAsia="zh-TW"/>
        </w:rPr>
        <w:t>该代理就可以添加自己的代理，如果他本身是三级代理</w:t>
      </w:r>
      <w:r>
        <w:rPr>
          <w:rStyle w:val="无"/>
          <w:rFonts w:ascii="Arial" w:hAnsi="Arial"/>
          <w:sz w:val="36"/>
          <w:szCs w:val="36"/>
          <w:rtl w:val="0"/>
          <w:lang w:val="zh-TW" w:eastAsia="zh-TW"/>
        </w:rPr>
        <w:t xml:space="preserve"> </w:t>
      </w:r>
      <w:r>
        <w:rPr>
          <w:rStyle w:val="无"/>
          <w:rFonts w:eastAsia="Arial Unicode MS" w:hint="eastAsia"/>
          <w:sz w:val="36"/>
          <w:szCs w:val="36"/>
          <w:rtl w:val="0"/>
          <w:lang w:val="zh-TW" w:eastAsia="zh-TW"/>
        </w:rPr>
        <w:t>就不能开了</w:t>
      </w:r>
    </w:p>
    <w:p>
      <w:pPr>
        <w:pStyle w:val="正文 A"/>
        <w:rPr>
          <w:rFonts w:ascii="Arial" w:cs="Arial" w:hAnsi="Arial" w:eastAsia="Arial"/>
          <w:sz w:val="36"/>
          <w:szCs w:val="36"/>
        </w:rPr>
      </w:pPr>
    </w:p>
    <w:p>
      <w:pPr>
        <w:pStyle w:val="正文 A"/>
        <w:rPr>
          <w:rStyle w:val="无"/>
          <w:rFonts w:ascii="Arial" w:cs="Arial" w:hAnsi="Arial" w:eastAsia="Arial"/>
          <w:sz w:val="36"/>
          <w:szCs w:val="36"/>
          <w:lang w:val="zh-TW" w:eastAsia="zh-TW"/>
        </w:rPr>
      </w:pPr>
      <w:r>
        <w:rPr>
          <w:rStyle w:val="无"/>
          <w:rFonts w:ascii="Arial" w:hAnsi="Arial"/>
          <w:sz w:val="36"/>
          <w:szCs w:val="36"/>
          <w:rtl w:val="0"/>
          <w:lang w:val="zh-TW" w:eastAsia="zh-TW"/>
        </w:rPr>
        <w:t>5.</w:t>
      </w:r>
    </w:p>
    <w:p>
      <w:pPr>
        <w:pStyle w:val="正文 A"/>
        <w:rPr>
          <w:rFonts w:ascii="Arial" w:cs="Arial" w:hAnsi="Arial" w:eastAsia="Arial"/>
          <w:sz w:val="36"/>
          <w:szCs w:val="36"/>
        </w:rPr>
      </w:pPr>
    </w:p>
    <w:p>
      <w:pPr>
        <w:pStyle w:val="正文 A"/>
        <w:rPr>
          <w:rFonts w:ascii="Arial" w:cs="Arial" w:hAnsi="Arial" w:eastAsia="Arial"/>
          <w:sz w:val="36"/>
          <w:szCs w:val="36"/>
        </w:rPr>
      </w:pPr>
    </w:p>
    <w:p>
      <w:pPr>
        <w:pStyle w:val="正文 A"/>
        <w:rPr>
          <w:rFonts w:ascii="Arial" w:cs="Arial" w:hAnsi="Arial" w:eastAsia="Arial"/>
          <w:sz w:val="36"/>
          <w:szCs w:val="36"/>
        </w:rPr>
      </w:pPr>
    </w:p>
    <w:p>
      <w:pPr>
        <w:pStyle w:val="正文 A"/>
        <w:rPr>
          <w:rFonts w:ascii="Arial" w:cs="Arial" w:hAnsi="Arial" w:eastAsia="Arial"/>
          <w:sz w:val="36"/>
          <w:szCs w:val="36"/>
        </w:rPr>
      </w:pPr>
    </w:p>
    <w:p>
      <w:pPr>
        <w:pStyle w:val="正文 A"/>
        <w:rPr>
          <w:rFonts w:ascii="Arial" w:cs="Arial" w:hAnsi="Arial" w:eastAsia="Arial"/>
          <w:sz w:val="36"/>
          <w:szCs w:val="36"/>
        </w:rPr>
      </w:pPr>
    </w:p>
    <w:p>
      <w:pPr>
        <w:pStyle w:val="正文 A"/>
        <w:rPr>
          <w:rFonts w:ascii="Arial" w:cs="Arial" w:hAnsi="Arial" w:eastAsia="Arial"/>
          <w:sz w:val="36"/>
          <w:szCs w:val="36"/>
        </w:rPr>
      </w:pPr>
    </w:p>
    <w:p>
      <w:pPr>
        <w:pStyle w:val="正文 A"/>
        <w:rPr>
          <w:rFonts w:ascii="Arial" w:cs="Arial" w:hAnsi="Arial" w:eastAsia="Arial"/>
          <w:sz w:val="36"/>
          <w:szCs w:val="36"/>
        </w:rPr>
      </w:pPr>
    </w:p>
    <w:p>
      <w:pPr>
        <w:pStyle w:val="正文 A"/>
        <w:rPr>
          <w:rFonts w:ascii="Arial" w:cs="Arial" w:hAnsi="Arial" w:eastAsia="Arial"/>
          <w:sz w:val="36"/>
          <w:szCs w:val="36"/>
        </w:rPr>
      </w:pPr>
    </w:p>
    <w:p>
      <w:pPr>
        <w:pStyle w:val="正文 A"/>
        <w:rPr>
          <w:rFonts w:ascii="Arial" w:cs="Arial" w:hAnsi="Arial" w:eastAsia="Arial"/>
          <w:sz w:val="36"/>
          <w:szCs w:val="36"/>
        </w:rPr>
      </w:pPr>
    </w:p>
    <w:p>
      <w:pPr>
        <w:pStyle w:val="正文 A"/>
        <w:rPr>
          <w:rFonts w:ascii="Arial" w:cs="Arial" w:hAnsi="Arial" w:eastAsia="Arial"/>
          <w:sz w:val="36"/>
          <w:szCs w:val="36"/>
        </w:rPr>
      </w:pPr>
    </w:p>
    <w:p>
      <w:pPr>
        <w:pStyle w:val="正文 A"/>
        <w:rPr>
          <w:rStyle w:val="无"/>
          <w:rFonts w:ascii="Arial" w:cs="Arial" w:hAnsi="Arial" w:eastAsia="Arial"/>
          <w:sz w:val="36"/>
          <w:szCs w:val="36"/>
        </w:rPr>
      </w:pPr>
      <w:r>
        <w:rPr>
          <w:rStyle w:val="无"/>
          <w:rFonts w:eastAsia="Arial Unicode MS" w:hint="eastAsia"/>
          <w:sz w:val="36"/>
          <w:szCs w:val="36"/>
          <w:rtl w:val="0"/>
          <w:lang w:val="zh-TW" w:eastAsia="zh-TW"/>
        </w:rPr>
        <w:t>赠送砖石</w:t>
      </w:r>
      <w:r>
        <w:rPr>
          <w:rStyle w:val="无"/>
          <w:rFonts w:ascii="Arial" w:cs="Arial" w:hAnsi="Arial" w:eastAsia="Arial"/>
          <w:sz w:val="36"/>
          <w:szCs w:val="36"/>
          <w:lang w:val="en-US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1261108</wp:posOffset>
            </wp:positionH>
            <wp:positionV relativeFrom="line">
              <wp:posOffset>558800</wp:posOffset>
            </wp:positionV>
            <wp:extent cx="5270500" cy="393344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2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334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rPr>
          <w:rFonts w:ascii="Arial" w:cs="Arial" w:hAnsi="Arial" w:eastAsia="Arial"/>
          <w:sz w:val="36"/>
          <w:szCs w:val="36"/>
        </w:rPr>
      </w:pPr>
    </w:p>
    <w:p>
      <w:pPr>
        <w:pStyle w:val="正文 A"/>
        <w:rPr>
          <w:rStyle w:val="无"/>
          <w:rFonts w:ascii="Arial" w:cs="Arial" w:hAnsi="Arial" w:eastAsia="Arial"/>
          <w:sz w:val="36"/>
          <w:szCs w:val="36"/>
          <w:lang w:val="zh-TW" w:eastAsia="zh-TW"/>
        </w:rPr>
      </w:pPr>
      <w:r>
        <w:rPr>
          <w:rStyle w:val="无"/>
          <w:rFonts w:ascii="Arial" w:hAnsi="Arial"/>
          <w:sz w:val="36"/>
          <w:szCs w:val="36"/>
          <w:rtl w:val="0"/>
          <w:lang w:val="zh-TW" w:eastAsia="zh-TW"/>
        </w:rPr>
        <w:t xml:space="preserve"> </w:t>
      </w:r>
      <w:r>
        <w:rPr>
          <w:rStyle w:val="无"/>
          <w:rFonts w:eastAsia="Arial Unicode MS" w:hint="eastAsia"/>
          <w:sz w:val="36"/>
          <w:szCs w:val="36"/>
          <w:rtl w:val="0"/>
          <w:lang w:val="zh-TW" w:eastAsia="zh-TW"/>
        </w:rPr>
        <w:t>剩余砖石</w:t>
      </w:r>
      <w:r>
        <w:rPr>
          <w:rStyle w:val="无"/>
          <w:rFonts w:ascii="Arial" w:hAnsi="Arial"/>
          <w:sz w:val="36"/>
          <w:szCs w:val="36"/>
          <w:rtl w:val="0"/>
          <w:lang w:val="zh-TW" w:eastAsia="zh-TW"/>
        </w:rPr>
        <w:t xml:space="preserve"> </w:t>
      </w:r>
      <w:r>
        <w:rPr>
          <w:rStyle w:val="无"/>
          <w:rFonts w:eastAsia="Arial Unicode MS" w:hint="eastAsia"/>
          <w:sz w:val="36"/>
          <w:szCs w:val="36"/>
          <w:rtl w:val="0"/>
          <w:lang w:val="zh-TW" w:eastAsia="zh-TW"/>
        </w:rPr>
        <w:t>后台怎么充值：</w:t>
      </w:r>
    </w:p>
    <w:p>
      <w:pPr>
        <w:pStyle w:val="正文 A"/>
        <w:rPr>
          <w:rStyle w:val="无"/>
          <w:rFonts w:ascii="Arial" w:cs="Arial" w:hAnsi="Arial" w:eastAsia="Arial"/>
          <w:sz w:val="36"/>
          <w:szCs w:val="36"/>
        </w:rPr>
      </w:pPr>
      <w:r>
        <w:rPr>
          <w:rStyle w:val="无"/>
          <w:rFonts w:ascii="Arial" w:cs="Arial" w:hAnsi="Arial" w:eastAsia="Arial"/>
          <w:sz w:val="36"/>
          <w:szCs w:val="36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1261108</wp:posOffset>
            </wp:positionH>
            <wp:positionV relativeFrom="line">
              <wp:posOffset>289701</wp:posOffset>
            </wp:positionV>
            <wp:extent cx="5270500" cy="373554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7"/>
                <wp:lineTo x="0" y="21607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3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355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rPr>
          <w:rStyle w:val="无"/>
          <w:rFonts w:ascii="Arial" w:cs="Arial" w:hAnsi="Arial" w:eastAsia="Arial"/>
          <w:sz w:val="36"/>
          <w:szCs w:val="36"/>
        </w:rPr>
      </w:pPr>
      <w:r>
        <w:rPr>
          <w:rStyle w:val="无"/>
          <w:rFonts w:ascii="Arial" w:cs="Arial" w:hAnsi="Arial" w:eastAsia="Arial"/>
          <w:sz w:val="36"/>
          <w:szCs w:val="36"/>
          <w:lang w:val="en-US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1322070</wp:posOffset>
            </wp:positionH>
            <wp:positionV relativeFrom="page">
              <wp:posOffset>213360</wp:posOffset>
            </wp:positionV>
            <wp:extent cx="5270500" cy="317819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4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781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无"/>
          <w:rFonts w:ascii="Arial" w:hAnsi="Arial"/>
          <w:sz w:val="36"/>
          <w:szCs w:val="36"/>
          <w:rtl w:val="0"/>
          <w:lang w:val="zh-TW" w:eastAsia="zh-TW"/>
        </w:rPr>
        <w:t xml:space="preserve"> </w:t>
      </w:r>
    </w:p>
    <w:p>
      <w:pPr>
        <w:pStyle w:val="正文 A"/>
        <w:rPr>
          <w:rFonts w:ascii="Arial" w:cs="Arial" w:hAnsi="Arial" w:eastAsia="Arial"/>
          <w:sz w:val="36"/>
          <w:szCs w:val="36"/>
        </w:rPr>
      </w:pPr>
    </w:p>
    <w:p>
      <w:pPr>
        <w:pStyle w:val="正文 A"/>
      </w:pPr>
      <w:r>
        <w:rPr>
          <w:rStyle w:val="无"/>
          <w:rFonts w:ascii="Arial" w:hAnsi="Arial"/>
          <w:sz w:val="36"/>
          <w:szCs w:val="36"/>
          <w:rtl w:val="0"/>
          <w:lang w:val="zh-TW" w:eastAsia="zh-TW"/>
        </w:rPr>
        <w:t xml:space="preserve">   </w:t>
      </w:r>
      <w:r>
        <w:rPr>
          <w:rStyle w:val="无"/>
          <w:rFonts w:eastAsia="Arial Unicode MS" w:hint="eastAsia"/>
          <w:sz w:val="36"/>
          <w:szCs w:val="36"/>
          <w:rtl w:val="0"/>
          <w:lang w:val="zh-TW" w:eastAsia="zh-TW"/>
        </w:rPr>
        <w:t>游戏后台添加新的代理商</w:t>
      </w:r>
      <w:r>
        <w:rPr>
          <w:rStyle w:val="无"/>
          <w:rFonts w:ascii="Arial" w:cs="Arial" w:hAnsi="Arial" w:eastAsia="Arial"/>
          <w:sz w:val="36"/>
          <w:szCs w:val="36"/>
          <w:lang w:val="en-US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1322069</wp:posOffset>
            </wp:positionH>
            <wp:positionV relativeFrom="line">
              <wp:posOffset>408939</wp:posOffset>
            </wp:positionV>
            <wp:extent cx="5270500" cy="373554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7"/>
                <wp:lineTo x="0" y="21607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3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355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</w:pPr>
    </w:p>
    <w:p>
      <w:pPr>
        <w:pStyle w:val="正文 A"/>
      </w:pP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154939</wp:posOffset>
            </wp:positionH>
            <wp:positionV relativeFrom="line">
              <wp:posOffset>207928</wp:posOffset>
            </wp:positionV>
            <wp:extent cx="5270500" cy="367319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age5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731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</w:pPr>
      <w:r>
        <w:rPr>
          <w:rtl w:val="0"/>
          <w:lang w:val="zh-CN" w:eastAsia="zh-CN"/>
        </w:rPr>
        <w:t xml:space="preserve">     </w:t>
      </w:r>
    </w:p>
    <w:p>
      <w:pPr>
        <w:pStyle w:val="正文 A"/>
      </w:pPr>
    </w:p>
    <w:p>
      <w:pPr>
        <w:pStyle w:val="正文 A"/>
      </w:pPr>
    </w:p>
    <w:p>
      <w:pPr>
        <w:pStyle w:val="正文 A"/>
      </w:pPr>
    </w:p>
    <w:p>
      <w:pPr>
        <w:pStyle w:val="正文 A"/>
      </w:pPr>
    </w:p>
    <w:p>
      <w:pPr>
        <w:pStyle w:val="正文 A"/>
      </w:pPr>
    </w:p>
    <w:p>
      <w:pPr>
        <w:pStyle w:val="正文 A"/>
      </w:pPr>
    </w:p>
    <w:p>
      <w:pPr>
        <w:pStyle w:val="正文 A"/>
      </w:pPr>
    </w:p>
    <w:p>
      <w:pPr>
        <w:pStyle w:val="正文 A"/>
      </w:pPr>
    </w:p>
    <w:p>
      <w:pPr>
        <w:pStyle w:val="正文 A"/>
      </w:pPr>
    </w:p>
    <w:p>
      <w:pPr>
        <w:pStyle w:val="正文 A"/>
        <w:rPr>
          <w:sz w:val="79"/>
          <w:szCs w:val="79"/>
        </w:rPr>
      </w:pPr>
      <w:r>
        <w:rPr>
          <w:sz w:val="79"/>
          <w:szCs w:val="79"/>
          <w:rtl w:val="0"/>
          <w:lang w:val="zh-CN" w:eastAsia="zh-CN"/>
        </w:rPr>
        <w:t>客户端体现：</w:t>
      </w:r>
    </w:p>
    <w:p>
      <w:pPr>
        <w:pStyle w:val="正文 A"/>
        <w:rPr>
          <w:sz w:val="79"/>
          <w:szCs w:val="79"/>
        </w:rPr>
      </w:pPr>
    </w:p>
    <w:p>
      <w:pPr>
        <w:pStyle w:val="正文 A"/>
      </w:pPr>
      <w:r>
        <w:rPr>
          <w:sz w:val="79"/>
          <w:szCs w:val="79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-87630</wp:posOffset>
            </wp:positionH>
            <wp:positionV relativeFrom="line">
              <wp:posOffset>629919</wp:posOffset>
            </wp:positionV>
            <wp:extent cx="5270500" cy="2952312"/>
            <wp:effectExtent l="0" t="0" r="0" b="0"/>
            <wp:wrapTopAndBottom distT="152400" distB="152400"/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4D99DB3CD398F7F440FB8A83B97DBEB2.jp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523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79"/>
          <w:szCs w:val="79"/>
        </w:rPr>
        <w:br w:type="page"/>
      </w:r>
    </w:p>
    <w:p>
      <w:pPr>
        <w:pStyle w:val="正文 A"/>
      </w:pPr>
      <w: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page">
              <wp:posOffset>1142999</wp:posOffset>
            </wp:positionH>
            <wp:positionV relativeFrom="page">
              <wp:posOffset>1114156</wp:posOffset>
            </wp:positionV>
            <wp:extent cx="5270500" cy="307176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3946056495B5BE083C3A198DBB605632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717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pgSz w:w="11900" w:h="16840" w:orient="portrait"/>
      <w:pgMar w:top="1440" w:right="1800" w:bottom="1440" w:left="1800" w:header="851" w:footer="992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Calibri">
    <w:charset w:val="00"/>
    <w:family w:val="roman"/>
    <w:pitch w:val="default"/>
  </w:font>
  <w:font w:name="宋体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页脚"/>
      <w:tabs>
        <w:tab w:val="right" w:pos="8280"/>
        <w:tab w:val="clear" w:pos="8306"/>
      </w:tabs>
    </w:pPr>
    <w:r>
      <w:rPr/>
      <w:fldChar w:fldCharType="begin" w:fldLock="0"/>
    </w:r>
    <w:r>
      <w:instrText xml:space="preserve"> PAGE </w:instrText>
    </w:r>
    <w:r>
      <w:rPr/>
      <w:fldChar w:fldCharType="separate" w:fldLock="0"/>
    </w:r>
    <w:r>
      <w:t>6</w:t>
    </w:r>
    <w:r>
      <w:rPr/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页眉与页脚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已导入的样式“1”"/>
  </w:abstractNum>
  <w:abstractNum w:abstractNumId="1">
    <w:multiLevelType w:val="hybridMultilevel"/>
    <w:styleLink w:val="已导入的样式“1”"/>
    <w:lvl w:ilvl="0">
      <w:start w:val="1"/>
      <w:numFmt w:val="decimal"/>
      <w:suff w:val="nothing"/>
      <w:lvlText w:val="%1."/>
      <w:lvlJc w:val="left"/>
      <w:pPr>
        <w:ind w:left="171" w:hanging="17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nothing"/>
      <w:lvlText w:val="%2."/>
      <w:lvlJc w:val="left"/>
      <w:pPr>
        <w:ind w:left="171" w:hanging="17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3."/>
      <w:lvlJc w:val="left"/>
      <w:pPr>
        <w:ind w:left="171" w:hanging="17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4."/>
      <w:lvlJc w:val="left"/>
      <w:pPr>
        <w:ind w:left="171" w:hanging="17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5."/>
      <w:lvlJc w:val="left"/>
      <w:pPr>
        <w:ind w:left="171" w:hanging="17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6."/>
      <w:lvlJc w:val="left"/>
      <w:pPr>
        <w:ind w:left="171" w:hanging="17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7."/>
      <w:lvlJc w:val="left"/>
      <w:pPr>
        <w:ind w:left="171" w:hanging="17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8."/>
      <w:lvlJc w:val="left"/>
      <w:pPr>
        <w:ind w:left="171" w:hanging="17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9."/>
      <w:lvlJc w:val="left"/>
      <w:pPr>
        <w:ind w:left="171" w:hanging="17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已导入的样式“2”"/>
  </w:abstractNum>
  <w:abstractNum w:abstractNumId="3">
    <w:multiLevelType w:val="hybridMultilevel"/>
    <w:styleLink w:val="已导入的样式“2”"/>
    <w:lvl w:ilvl="0">
      <w:start w:val="1"/>
      <w:numFmt w:val="decimal"/>
      <w:suff w:val="nothing"/>
      <w:lvlText w:val="%1."/>
      <w:lvlJc w:val="left"/>
      <w:pPr>
        <w:ind w:left="126" w:hanging="12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nothing"/>
      <w:lvlText w:val="%2."/>
      <w:lvlJc w:val="left"/>
      <w:pPr>
        <w:ind w:left="126" w:hanging="12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3."/>
      <w:lvlJc w:val="left"/>
      <w:pPr>
        <w:ind w:left="126" w:hanging="12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4."/>
      <w:lvlJc w:val="left"/>
      <w:pPr>
        <w:ind w:left="126" w:hanging="12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5."/>
      <w:lvlJc w:val="left"/>
      <w:pPr>
        <w:ind w:left="126" w:hanging="12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6."/>
      <w:lvlJc w:val="left"/>
      <w:pPr>
        <w:ind w:left="126" w:hanging="12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7."/>
      <w:lvlJc w:val="left"/>
      <w:pPr>
        <w:ind w:left="126" w:hanging="12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8."/>
      <w:lvlJc w:val="left"/>
      <w:pPr>
        <w:ind w:left="126" w:hanging="12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9."/>
      <w:lvlJc w:val="left"/>
      <w:pPr>
        <w:ind w:left="126" w:hanging="12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已导入的样式“3”"/>
  </w:abstractNum>
  <w:abstractNum w:abstractNumId="5">
    <w:multiLevelType w:val="hybridMultilevel"/>
    <w:styleLink w:val="已导入的样式“3”"/>
    <w:lvl w:ilvl="0">
      <w:start w:val="1"/>
      <w:numFmt w:val="decimal"/>
      <w:suff w:val="nothing"/>
      <w:lvlText w:val="%1."/>
      <w:lvlJc w:val="left"/>
      <w:pPr>
        <w:ind w:left="171" w:hanging="17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nothing"/>
      <w:lvlText w:val="%2."/>
      <w:lvlJc w:val="left"/>
      <w:pPr>
        <w:ind w:left="171" w:hanging="17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3."/>
      <w:lvlJc w:val="left"/>
      <w:pPr>
        <w:ind w:left="171" w:hanging="17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4."/>
      <w:lvlJc w:val="left"/>
      <w:pPr>
        <w:ind w:left="171" w:hanging="17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5."/>
      <w:lvlJc w:val="left"/>
      <w:pPr>
        <w:ind w:left="171" w:hanging="17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6."/>
      <w:lvlJc w:val="left"/>
      <w:pPr>
        <w:ind w:left="171" w:hanging="17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7."/>
      <w:lvlJc w:val="left"/>
      <w:pPr>
        <w:ind w:left="171" w:hanging="17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8."/>
      <w:lvlJc w:val="left"/>
      <w:pPr>
        <w:ind w:left="171" w:hanging="17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9."/>
      <w:lvlJc w:val="left"/>
      <w:pPr>
        <w:ind w:left="171" w:hanging="17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2"/>
    <w:lvlOverride w:ilvl="0">
      <w:startOverride w:val="2"/>
      <w:lvl w:ilvl="0">
        <w:start w:val="2"/>
        <w:numFmt w:val="decimal"/>
        <w:suff w:val="tab"/>
        <w:lvlText w:val="%1."/>
        <w:lvlJc w:val="left"/>
        <w:pPr>
          <w:ind w:left="420" w:hanging="4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ind w:left="420" w:hanging="4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ind w:left="420" w:hanging="4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420" w:hanging="4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ind w:left="420" w:hanging="4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ind w:left="420" w:hanging="4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420" w:hanging="4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ind w:left="420" w:hanging="4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ind w:left="420" w:hanging="4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">
    <w:abstractNumId w:val="5"/>
  </w:num>
  <w:num w:numId="7">
    <w:abstractNumId w:val="4"/>
  </w:num>
  <w:num w:numId="8">
    <w:abstractNumId w:val="4"/>
    <w:lvlOverride w:ilvl="0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420"/>
  <w:autoHyphenation w:val="1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页眉与页脚">
    <w:name w:val="页眉与页脚"/>
    <w:next w:val="页眉与页脚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页脚">
    <w:name w:val="页脚"/>
    <w:next w:val="页脚"/>
    <w:pPr>
      <w:keepNext w:val="0"/>
      <w:keepLines w:val="0"/>
      <w:pageBreakBefore w:val="0"/>
      <w:widowControl w:val="0"/>
      <w:shd w:val="clear" w:color="auto" w:fill="auto"/>
      <w:tabs>
        <w:tab w:val="center" w:pos="4153"/>
        <w:tab w:val="right" w:pos="8306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18"/>
      <w:szCs w:val="18"/>
      <w:u w:val="none" w:color="000000"/>
      <w:vertAlign w:val="baseline"/>
      <w:lang w:val="en-US"/>
    </w:rPr>
  </w:style>
  <w:style w:type="paragraph" w:styleId="正文 A">
    <w:name w:val="正文 A"/>
    <w:next w:val="正文 A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1"/>
      <w:szCs w:val="21"/>
      <w:u w:val="none" w:color="000000"/>
      <w:vertAlign w:val="baseline"/>
      <w:lang w:val="en-US"/>
    </w:rPr>
  </w:style>
  <w:style w:type="numbering" w:styleId="已导入的样式“1”">
    <w:name w:val="已导入的样式“1”"/>
    <w:pPr>
      <w:numPr>
        <w:numId w:val="1"/>
      </w:numPr>
    </w:pPr>
  </w:style>
  <w:style w:type="character" w:styleId="无">
    <w:name w:val="无"/>
  </w:style>
  <w:style w:type="character" w:styleId="Hyperlink.0">
    <w:name w:val="Hyperlink.0"/>
    <w:basedOn w:val="无"/>
    <w:next w:val="Hyperlink.0"/>
    <w:rPr>
      <w:color w:val="0000ff"/>
      <w:u w:val="single" w:color="0000ff"/>
      <w:lang w:val="en-US"/>
    </w:rPr>
  </w:style>
  <w:style w:type="numbering" w:styleId="已导入的样式“2”">
    <w:name w:val="已导入的样式“2”"/>
    <w:pPr>
      <w:numPr>
        <w:numId w:val="3"/>
      </w:numPr>
    </w:pPr>
  </w:style>
  <w:style w:type="numbering" w:styleId="已导入的样式“3”">
    <w:name w:val="已导入的样式“3”"/>
    <w:pPr>
      <w:numPr>
        <w:numId w:val="6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7.jpeg"/><Relationship Id="rId18" Type="http://schemas.openxmlformats.org/officeDocument/2006/relationships/image" Target="media/image6.png"/><Relationship Id="rId19" Type="http://schemas.openxmlformats.org/officeDocument/2006/relationships/numbering" Target="numbering.xml"/><Relationship Id="rId2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