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f9c70dcb2e944e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天津市和平区人民法院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（2015）和民三初字第0712号</w:t>
      </w:r>
    </w:p>
    <w:p w:rsidR="009668B6" w:rsidRDefault="00AA6A72">
      <w:pPr>
        <w:ind w:firstLine="640" w:firstLineChars="200"/>
        <w:jc w:val="both"/>
      </w:pPr>
      <w:r>
        <w:rPr>
          <w:rFonts w:ascii="仿宋" w:hAnsi="仿宋"/>
          <w:sz w:val="32"/>
        </w:rPr>
        <w:t xml:space="preserve">原告屈春良。</w:t>
      </w:r>
    </w:p>
    <w:p w:rsidR="009668B6" w:rsidRDefault="00AA6A72">
      <w:pPr>
        <w:ind w:firstLine="640" w:firstLineChars="200"/>
        <w:jc w:val="both"/>
      </w:pPr>
      <w:r>
        <w:rPr>
          <w:rFonts w:ascii="仿宋" w:hAnsi="仿宋"/>
          <w:sz w:val="32"/>
        </w:rPr>
        <w:t xml:space="preserve">被告天津医药集团太平医药有限公司太平大药房，营业场所天津市和平区新华路201号。</w:t>
      </w:r>
    </w:p>
    <w:p w:rsidR="009668B6" w:rsidRDefault="00AA6A72">
      <w:pPr>
        <w:ind w:firstLine="640" w:firstLineChars="200"/>
        <w:jc w:val="both"/>
      </w:pPr>
      <w:r>
        <w:rPr>
          <w:rFonts w:ascii="仿宋" w:hAnsi="仿宋"/>
          <w:sz w:val="32"/>
        </w:rPr>
        <w:t xml:space="preserve">法定代表人赵毅。</w:t>
      </w:r>
    </w:p>
    <w:p w:rsidR="009668B6" w:rsidRDefault="00AA6A72">
      <w:pPr>
        <w:ind w:firstLine="640" w:firstLineChars="200"/>
        <w:jc w:val="both"/>
      </w:pPr>
      <w:r>
        <w:rPr>
          <w:rFonts w:ascii="仿宋" w:hAnsi="仿宋"/>
          <w:sz w:val="32"/>
        </w:rPr>
        <w:t xml:space="preserve">被告天津医药集团太平医药有限公司，住所天津市和平区新华路201号。</w:t>
      </w:r>
    </w:p>
    <w:p w:rsidR="009668B6" w:rsidRDefault="00AA6A72">
      <w:pPr>
        <w:ind w:firstLine="640" w:firstLineChars="200"/>
        <w:jc w:val="both"/>
      </w:pPr>
      <w:r>
        <w:rPr>
          <w:rFonts w:ascii="仿宋" w:hAnsi="仿宋"/>
          <w:sz w:val="32"/>
        </w:rPr>
        <w:t xml:space="preserve">法定代表人冯贵。</w:t>
      </w:r>
    </w:p>
    <w:p w:rsidR="009668B6" w:rsidRDefault="00AA6A72">
      <w:pPr>
        <w:ind w:firstLine="640" w:firstLineChars="200"/>
        <w:jc w:val="both"/>
      </w:pPr>
      <w:r>
        <w:rPr>
          <w:rFonts w:ascii="仿宋" w:hAnsi="仿宋"/>
          <w:sz w:val="32"/>
        </w:rPr>
        <w:t xml:space="preserve">本院在审理原告屈春良与被告天津医药集团太平医药有限公司太平大药房、被告天津医药集团太平医药有限公司买卖合同纠纷一案中，现原被告双方庭下达成和解，故原告向本院提出撤诉申请。</w:t>
      </w:r>
    </w:p>
    <w:p w:rsidR="009668B6" w:rsidRDefault="00AA6A72">
      <w:pPr>
        <w:ind w:firstLine="640" w:firstLineChars="200"/>
        <w:jc w:val="both"/>
      </w:pPr>
      <w:r>
        <w:rPr>
          <w:rFonts w:ascii="仿宋" w:hAnsi="仿宋"/>
          <w:sz w:val="32"/>
        </w:rPr>
        <w:t xml:space="preserve">本院认为，原告的撤诉申请符合法律规定，依照《中华人民共和国民事诉讼法》第十三条、第一百四十五条第一款的规定，裁定如下：</w:t>
      </w:r>
    </w:p>
    <w:p w:rsidR="009668B6" w:rsidRDefault="00AA6A72">
      <w:pPr>
        <w:ind w:firstLine="640" w:firstLineChars="200"/>
        <w:jc w:val="both"/>
      </w:pPr>
      <w:r>
        <w:rPr>
          <w:rFonts w:ascii="仿宋" w:hAnsi="仿宋"/>
          <w:sz w:val="32"/>
        </w:rPr>
        <w:t xml:space="preserve">准予原告屈春良撤回起诉。</w:t>
      </w:r>
    </w:p>
    <w:p w:rsidR="009668B6" w:rsidRDefault="00AA6A72">
      <w:pPr>
        <w:ind w:firstLine="640" w:firstLineChars="200"/>
        <w:jc w:val="both"/>
      </w:pPr>
      <w:r>
        <w:rPr>
          <w:rFonts w:ascii="仿宋" w:hAnsi="仿宋"/>
          <w:sz w:val="32"/>
        </w:rPr>
        <w:t xml:space="preserve">案件受理费50元，减半收取25元，全部由原告负担。</w:t>
      </w:r>
    </w:p>
    <w:p w:rsidR="009668B6" w:rsidRDefault="00AA6A72">
      <w:pPr>
        <w:ind w:firstLine="640" w:firstLineChars="200"/>
        <w:jc w:val="right"/>
      </w:pPr>
      <w:r>
        <w:rPr>
          <w:rFonts w:ascii="仿宋" w:hAnsi="仿宋"/>
          <w:sz w:val="32"/>
        </w:rPr>
        <w:t xml:space="preserve">代理审判员　秦　晨</w:t>
      </w:r>
      <w:r>
        <w:br/>
      </w:r>
    </w:p>
    <w:p w:rsidR="009668B6" w:rsidRDefault="00AA6A72">
      <w:pPr>
        <w:ind w:firstLine="640" w:firstLineChars="200"/>
        <w:jc w:val="right"/>
      </w:pPr>
      <w:r>
        <w:rPr>
          <w:rFonts w:ascii="仿宋" w:hAnsi="仿宋"/>
          <w:sz w:val="32"/>
        </w:rPr>
        <w:t xml:space="preserve">二〇一五年六月十八日</w:t>
      </w:r>
    </w:p>
    <w:p w:rsidR="009668B6" w:rsidRDefault="00AA6A72">
      <w:pPr>
        <w:ind w:firstLine="640" w:firstLineChars="200"/>
        <w:jc w:val="right"/>
      </w:pPr>
      <w:r>
        <w:rPr>
          <w:rFonts w:ascii="仿宋" w:hAnsi="仿宋"/>
          <w:sz w:val="32"/>
        </w:rPr>
        <w:t xml:space="preserve">书　记　员　侯树兴</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