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theme/theme.xml" ContentType="application/vnd.openxmlformats-officedocument.theme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1bd0e5805a46e2" /></Relationships>
</file>

<file path=word/document.xml><?xml version="1.0" encoding="utf-8"?>
<w:document xmlns:w="http://schemas.openxmlformats.org/wordprocessingml/2006/main">
  <w:background w:color="DBE5F1" w:themeColor="accent1" w:themeTint="33"/>
  <w:body>
    <w:p w:rsidR="009668B6" w:rsidRDefault="00AA6A72">
      <w:pPr>
        <w:ind w:firstLine="640" w:firstLineChars="200"/>
        <w:jc w:val="center"/>
      </w:pPr>
      <w:r>
        <w:rPr>
          <w:rFonts w:ascii="宋体" w:hAnsi="宋体"/>
          <w:sz w:val="44"/>
        </w:rPr>
        <w:t xml:space="preserve">天津市和平区人民法院</w:t>
      </w:r>
    </w:p>
    <w:p w:rsidR="009668B6" w:rsidRDefault="00AA6A72">
      <w:pPr>
        <w:ind w:firstLine="640" w:firstLineChars="200"/>
        <w:jc w:val="center"/>
      </w:pPr>
      <w:r>
        <w:rPr>
          <w:rFonts w:ascii="仿宋" w:hAnsi="仿宋"/>
          <w:sz w:val="52"/>
        </w:rPr>
        <w:t xml:space="preserve">民 事 裁 定 书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(2017）津0101民初877号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原告：陈光，男，1963年10月12日出生，汉族，海南立达医药保健品联合有限公司业务员，住所天津市北辰区。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委托诉讼代理人：高一明，女，海南立达医药保健品联合有限公司法律顾问。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被告：天津医药集团太平医药有限公司，住所天津市和平区新华路201号。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法定代表人：冯贵。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被告：天津太平（集团）有限公司药品综合经营分公司，住所天津市和平区福安大街新文化花园新丽居2号楼B座303-304。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负责人：刘崇庆，经理。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本院在审理原告陈光诉被告天津医药集团太平医药有限公司、天津太平（集团）有限公司药品综合经营分公司买卖合同纠纷一案中，原告于2017年4月25日向本院提出撤诉申请。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本院认为，原告的申请符合法律规定。依照《中华人民共和国民事诉讼法》第一百四十五条第一款的规定，裁定如下：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准予原告撤回起诉。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本案诉讼受理费50元，减半收取25元，全部由原告负担。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　判　长　　秦润林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代理审判员　　刘　静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人民陪审员　　朱　斌</w:t>
      </w:r>
      <w:r>
        <w:br/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二〇一七年四月二十六日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书　记　员　　李　静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本案引用的法律条文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《中华人民共和国民事诉讼法》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一百四十五条宣判前，原告申请撤诉的，是否准许，由人民法院裁定。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人民法院裁定不准许撤诉的，原告经传票传唤，无正当理由拒不到庭的，可以缺席判决。</w:t>
      </w:r>
    </w:p>
    <w:sectPr w:rsidR="00121E63" w:rsidSect="00121E63">
      <w:headerReference xmlns:r="http://schemas.openxmlformats.org/officeDocument/2006/relationships" w:type="even" r:id="rId6"/>
      <w:headerReference xmlns:r="http://schemas.openxmlformats.org/officeDocument/2006/relationships" w:type="default" r:id="rId7"/>
      <w:headerReference xmlns:r="http://schemas.openxmlformats.org/officeDocument/2006/relationships"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FC2" w:rsidP="00121E63" w:rsidRDefault="004C1FC2">
      <w:r>
        <w:separator/>
      </w:r>
    </w:p>
  </w:endnote>
  <w:endnote w:type="continuationSeparator" w:id="1">
    <w:p w:rsidR="004C1FC2" w:rsidP="00121E63" w:rsidRDefault="004C1FC2"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FC2" w:rsidP="00121E63" w:rsidRDefault="004C1FC2">
      <w:r>
        <w:separator/>
      </w:r>
    </w:p>
  </w:footnote>
  <w:footnote w:type="continuationSeparator" w:id="1">
    <w:p w:rsidR="004C1FC2" w:rsidP="00121E63" w:rsidRDefault="004C1FC2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EC7964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1" style="position:absolute;left:0;text-align:left;margin-left:0;margin-top:0;width:415.25pt;height:463.65pt;z-index:-251658240;mso-position-horizontal:center;mso-position-horizontal-relative:margin;mso-position-vertical:center;mso-position-vertical-relative:margin" o:spid="_x0000_s2049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8B6" w:rsidRDefault="007B56EC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3" style="position:absolute;left:0;text-align:left;margin-left:0;margin-top:0;width:415.25pt;height:463.65pt;z-index:-251656192;mso-position-horizontal:center;mso-position-horizontal-relative:margin;mso-position-vertical:center;mso-position-vertical-relative:margin" o:spid="_x0000_s2050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452B67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2" style="position:absolute;left:0;text-align:left;margin-left:0;margin-top:0;width:415.25pt;height:463.65pt;z-index:-251657216;mso-position-horizontal:center;mso-position-horizontal-relative:margin;mso-position-vertical:center;mso-position-vertical-relative:margin" o:spid="_x0000_s2051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3074">
      <o:colormenu v:ext="edit" fillcolor="none [660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21E63"/>
    <w:rsid w:val="00121E63"/>
    <w:rsid w:val="004C1FC2"/>
    <w:rsid w:val="00C7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7041B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har" w:customStyle="true">
    <w:name w:val="椤佃剼 Char"/>
    <w:basedOn w:val="a0"/>
    <w:link w:val="a3"/>
    <w:uiPriority w:val="99"/>
    <w:semiHidden/>
    <w:rsid w:val="00C704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.xml" Id="rId8" /><Relationship Type="http://schemas.openxmlformats.org/officeDocument/2006/relationships/header" Target="/word/header2.xml" Id="rId7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3.xml" Id="rId6" /><Relationship Type="http://schemas.openxmlformats.org/officeDocument/2006/relationships/endnotes" Target="/word/endnotes.xml" Id="rId5" /><Relationship Type="http://schemas.openxmlformats.org/officeDocument/2006/relationships/theme" Target="/word/theme/theme.xml" Id="rId10" /><Relationship Type="http://schemas.openxmlformats.org/officeDocument/2006/relationships/footnotes" Target="/word/footnotes.xml" Id="rId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theme/theme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