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32"/>
        </w:rPr>
        <w:t>Výsledný protokol genetického vyšetření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zdenek syrovy</w:t>
            </w:r>
          </w:p>
        </w:tc>
      </w:tr>
      <w:tr>
        <w:tc>
          <w:tcPr>
            <w:tcW w:type="dxa" w:w="4320"/>
          </w:tcPr>
          <w:p>
            <w:r>
              <w:t>Rodné číslo:</w:t>
            </w:r>
          </w:p>
        </w:tc>
        <w:tc>
          <w:tcPr>
            <w:tcW w:type="dxa" w:w="4320"/>
          </w:tcPr>
          <w:p>
            <w:r>
              <w:t>545646546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1.2.2024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