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35F" w:rsidRDefault="0048135F" w:rsidP="0048135F">
      <w:pPr>
        <w:widowControl/>
        <w:jc w:val="left"/>
        <w:outlineLvl w:val="0"/>
        <w:rPr>
          <w:rFonts w:hint="eastAsia"/>
        </w:rPr>
      </w:pPr>
      <w:hyperlink r:id="rId8" w:history="1">
        <w:r>
          <w:rPr>
            <w:rStyle w:val="a3"/>
          </w:rPr>
          <w:t>http://www.maverick-os.dk/FileSystemFormats/FAT12_FileSystem.html</w:t>
        </w:r>
      </w:hyperlink>
    </w:p>
    <w:p w:rsidR="0048135F" w:rsidRDefault="0048135F" w:rsidP="0048135F">
      <w:pPr>
        <w:widowControl/>
        <w:jc w:val="left"/>
        <w:outlineLvl w:val="0"/>
        <w:rPr>
          <w:rFonts w:ascii="Arial" w:eastAsia="宋体" w:hAnsi="Arial" w:cs="Arial" w:hint="eastAsia"/>
          <w:b/>
          <w:bCs/>
          <w:color w:val="505050"/>
          <w:kern w:val="36"/>
          <w:sz w:val="20"/>
          <w:szCs w:val="20"/>
        </w:rPr>
      </w:pPr>
      <w:bookmarkStart w:id="0" w:name="_GoBack"/>
      <w:bookmarkEnd w:id="0"/>
    </w:p>
    <w:p w:rsidR="00764A5C" w:rsidRPr="00764A5C" w:rsidRDefault="00764A5C" w:rsidP="00764A5C">
      <w:pPr>
        <w:widowControl/>
        <w:jc w:val="center"/>
        <w:outlineLvl w:val="0"/>
        <w:rPr>
          <w:rFonts w:ascii="Arial" w:eastAsia="宋体" w:hAnsi="Arial" w:cs="Arial"/>
          <w:b/>
          <w:bCs/>
          <w:color w:val="505050"/>
          <w:kern w:val="36"/>
          <w:sz w:val="20"/>
          <w:szCs w:val="20"/>
        </w:rPr>
      </w:pPr>
      <w:r w:rsidRPr="00764A5C">
        <w:rPr>
          <w:rFonts w:ascii="Arial" w:eastAsia="宋体" w:hAnsi="Arial" w:cs="Arial"/>
          <w:b/>
          <w:bCs/>
          <w:color w:val="505050"/>
          <w:kern w:val="36"/>
          <w:sz w:val="20"/>
          <w:szCs w:val="20"/>
        </w:rPr>
        <w:t>Specifications</w:t>
      </w:r>
    </w:p>
    <w:p w:rsidR="00764A5C" w:rsidRPr="00764A5C" w:rsidRDefault="00764A5C" w:rsidP="00764A5C">
      <w:pPr>
        <w:widowControl/>
        <w:jc w:val="center"/>
        <w:outlineLvl w:val="0"/>
        <w:rPr>
          <w:rFonts w:ascii="Arial" w:eastAsia="宋体" w:hAnsi="Arial" w:cs="Arial"/>
          <w:b/>
          <w:bCs/>
          <w:color w:val="202020"/>
          <w:kern w:val="36"/>
          <w:sz w:val="48"/>
          <w:szCs w:val="48"/>
        </w:rPr>
      </w:pPr>
      <w:r w:rsidRPr="00764A5C">
        <w:rPr>
          <w:rFonts w:ascii="Arial" w:eastAsia="宋体" w:hAnsi="Arial" w:cs="Arial"/>
          <w:b/>
          <w:bCs/>
          <w:color w:val="202020"/>
          <w:kern w:val="36"/>
          <w:sz w:val="48"/>
          <w:szCs w:val="48"/>
        </w:rPr>
        <w:t>FAT12 File System</w:t>
      </w:r>
    </w:p>
    <w:p w:rsidR="00764A5C" w:rsidRPr="00764A5C" w:rsidRDefault="00764A5C" w:rsidP="00764A5C">
      <w:pPr>
        <w:widowControl/>
        <w:jc w:val="center"/>
        <w:outlineLvl w:val="0"/>
        <w:rPr>
          <w:rFonts w:ascii="Arial" w:eastAsia="宋体" w:hAnsi="Arial" w:cs="Arial"/>
          <w:b/>
          <w:bCs/>
          <w:color w:val="505050"/>
          <w:kern w:val="36"/>
          <w:sz w:val="20"/>
          <w:szCs w:val="20"/>
        </w:rPr>
      </w:pPr>
      <w:r w:rsidRPr="00764A5C">
        <w:rPr>
          <w:rFonts w:ascii="Arial" w:eastAsia="宋体" w:hAnsi="Arial" w:cs="Arial"/>
          <w:b/>
          <w:bCs/>
          <w:color w:val="505050"/>
          <w:kern w:val="36"/>
          <w:sz w:val="20"/>
          <w:szCs w:val="20"/>
        </w:rPr>
        <w:t>Used: On most x86 3.5" floppydisks</w:t>
      </w:r>
    </w:p>
    <w:p w:rsidR="00764A5C" w:rsidRPr="00764A5C" w:rsidRDefault="0048135F" w:rsidP="00764A5C">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75pt" o:hralign="right" o:hrstd="t" o:hrnoshade="t" o:hr="t" fillcolor="#505050" stroked="f"/>
        </w:pict>
      </w:r>
    </w:p>
    <w:p w:rsidR="00764A5C" w:rsidRPr="00764A5C" w:rsidRDefault="00764A5C" w:rsidP="00764A5C">
      <w:pPr>
        <w:widowControl/>
        <w:jc w:val="left"/>
        <w:outlineLvl w:val="1"/>
        <w:rPr>
          <w:rFonts w:ascii="Arial" w:eastAsia="宋体" w:hAnsi="Arial" w:cs="Arial"/>
          <w:b/>
          <w:bCs/>
          <w:color w:val="202020"/>
          <w:kern w:val="0"/>
          <w:sz w:val="28"/>
          <w:szCs w:val="28"/>
        </w:rPr>
      </w:pPr>
      <w:r w:rsidRPr="00764A5C">
        <w:rPr>
          <w:rFonts w:ascii="Arial" w:eastAsia="宋体" w:hAnsi="Arial" w:cs="Arial"/>
          <w:b/>
          <w:bCs/>
          <w:color w:val="202020"/>
          <w:kern w:val="0"/>
          <w:sz w:val="28"/>
          <w:szCs w:val="28"/>
        </w:rPr>
        <w:t>Introduction</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is the 16-bit version of the FAT file system. The 16-bit part describes the way units are allocated on the drive. The FAT16 file system uses a 16-bit number to identify each allocation unit (called cluster), and this gives it a total of 65.536 clusters. The size of each cluster is defined in the boot sector of the volume (volume = partition). The File System ID number usually associated with FAT16 volumes are 04h and 06h. The first is used on volumes with less than 65536 sectors (typical this is on drives less than 32 Mb in size), and the latter one is used on volumes with more than 65536 sectors. There is also another variant which is used with the LBA address mode, that variant has a File System ID of 0Eh. </w:t>
      </w:r>
      <w:r w:rsidRPr="00764A5C">
        <w:rPr>
          <w:rFonts w:ascii="Arial" w:eastAsia="宋体" w:hAnsi="Arial" w:cs="Arial"/>
          <w:color w:val="FF0000"/>
          <w:kern w:val="0"/>
          <w:sz w:val="18"/>
          <w:szCs w:val="18"/>
        </w:rPr>
        <w:t>I do not know if the LBA variant is different from the CHS type. So far I don't se why anything should be changed to support LBA addresses.</w:t>
      </w:r>
    </w:p>
    <w:p w:rsidR="00764A5C" w:rsidRPr="00764A5C" w:rsidRDefault="00764A5C" w:rsidP="00764A5C">
      <w:pPr>
        <w:widowControl/>
        <w:jc w:val="left"/>
        <w:outlineLvl w:val="2"/>
        <w:rPr>
          <w:rFonts w:ascii="Arial" w:eastAsia="宋体" w:hAnsi="Arial" w:cs="Arial"/>
          <w:b/>
          <w:bCs/>
          <w:color w:val="202020"/>
          <w:kern w:val="0"/>
          <w:sz w:val="20"/>
          <w:szCs w:val="20"/>
        </w:rPr>
      </w:pPr>
      <w:r w:rsidRPr="00764A5C">
        <w:rPr>
          <w:rFonts w:ascii="Arial" w:eastAsia="宋体" w:hAnsi="Arial" w:cs="Arial"/>
          <w:b/>
          <w:bCs/>
          <w:color w:val="202020"/>
          <w:kern w:val="0"/>
          <w:sz w:val="20"/>
          <w:szCs w:val="20"/>
        </w:rPr>
        <w:t>Basic Structure</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The FAT16 file system structure contains the following regions:</w:t>
      </w:r>
    </w:p>
    <w:tbl>
      <w:tblPr>
        <w:tblW w:w="2000" w:type="pct"/>
        <w:jc w:val="center"/>
        <w:tblCellSpacing w:w="15" w:type="dxa"/>
        <w:tblCellMar>
          <w:top w:w="15" w:type="dxa"/>
          <w:left w:w="15" w:type="dxa"/>
          <w:bottom w:w="15" w:type="dxa"/>
          <w:right w:w="15" w:type="dxa"/>
        </w:tblCellMar>
        <w:tblLook w:val="04A0" w:firstRow="1" w:lastRow="0" w:firstColumn="1" w:lastColumn="0" w:noHBand="0" w:noVBand="1"/>
        <w:tblDescription w:val="FAT16 File System Structure"/>
      </w:tblPr>
      <w:tblGrid>
        <w:gridCol w:w="3358"/>
      </w:tblGrid>
      <w:tr w:rsidR="00764A5C" w:rsidRPr="00764A5C" w:rsidTr="00764A5C">
        <w:trPr>
          <w:tblHeader/>
          <w:tblCellSpacing w:w="15" w:type="dxa"/>
          <w:jc w:val="center"/>
        </w:trPr>
        <w:tc>
          <w:tcPr>
            <w:tcW w:w="0" w:type="auto"/>
            <w:tcBorders>
              <w:top w:val="nil"/>
              <w:left w:val="nil"/>
              <w:bottom w:val="nil"/>
              <w:right w:val="nil"/>
            </w:tcBorders>
            <w:shd w:val="clear" w:color="auto" w:fill="C0C0FF"/>
            <w:vAlign w:val="center"/>
            <w:hideMark/>
          </w:tcPr>
          <w:p w:rsidR="00764A5C" w:rsidRPr="00764A5C" w:rsidRDefault="00764A5C" w:rsidP="00764A5C">
            <w:pPr>
              <w:widowControl/>
              <w:jc w:val="center"/>
              <w:rPr>
                <w:rFonts w:ascii="Arial" w:eastAsia="宋体" w:hAnsi="Arial" w:cs="Arial"/>
                <w:kern w:val="0"/>
                <w:sz w:val="18"/>
                <w:szCs w:val="18"/>
              </w:rPr>
            </w:pPr>
            <w:r w:rsidRPr="00764A5C">
              <w:rPr>
                <w:rFonts w:ascii="Arial" w:eastAsia="宋体" w:hAnsi="Arial" w:cs="Arial"/>
                <w:kern w:val="0"/>
                <w:sz w:val="18"/>
                <w:szCs w:val="18"/>
              </w:rPr>
              <w:t>FAT16 File System Structure</w:t>
            </w:r>
          </w:p>
        </w:tc>
      </w:tr>
      <w:tr w:rsidR="00764A5C" w:rsidRPr="00764A5C" w:rsidTr="00764A5C">
        <w:trPr>
          <w:tblHeader/>
          <w:tblCellSpacing w:w="15" w:type="dxa"/>
          <w:jc w:val="center"/>
        </w:trPr>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Region</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Reserved Region (incl. Boot Sector)</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File Allocation Table (FAT)</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Root Directory</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Data Region</w:t>
            </w:r>
          </w:p>
        </w:tc>
      </w:tr>
    </w:tbl>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br/>
        <w:t>The first sector (boot sector) contain information which is used to calculate the sizes and locations of the other regions. The boot sector also contain code to boot the operating system installed on the volume. The data region is split up into logical blocks called clusters. Each of these clusters has an accompanying entry in the FAT region. The cluster specific entry can either contain a value of the next cluster which contain data from the file, or a so called End-of-file value which means that there are no more clusters which contain data from the file. The root directory and its sub-directories contain filename, dates, attribute flags and starting cluster information about the filesystem objects.</w:t>
      </w:r>
      <w:r w:rsidRPr="00764A5C">
        <w:rPr>
          <w:rFonts w:ascii="Arial" w:eastAsia="宋体" w:hAnsi="Arial" w:cs="Arial"/>
          <w:color w:val="202020"/>
          <w:kern w:val="0"/>
          <w:sz w:val="18"/>
          <w:szCs w:val="18"/>
        </w:rPr>
        <w:br/>
      </w:r>
    </w:p>
    <w:p w:rsidR="00764A5C" w:rsidRPr="00764A5C" w:rsidRDefault="00764A5C" w:rsidP="00764A5C">
      <w:pPr>
        <w:widowControl/>
        <w:jc w:val="left"/>
        <w:outlineLvl w:val="1"/>
        <w:rPr>
          <w:rFonts w:ascii="Arial" w:eastAsia="宋体" w:hAnsi="Arial" w:cs="Arial"/>
          <w:b/>
          <w:bCs/>
          <w:color w:val="202020"/>
          <w:kern w:val="0"/>
          <w:sz w:val="28"/>
          <w:szCs w:val="28"/>
        </w:rPr>
      </w:pPr>
      <w:r w:rsidRPr="00764A5C">
        <w:rPr>
          <w:rFonts w:ascii="Arial" w:eastAsia="宋体" w:hAnsi="Arial" w:cs="Arial"/>
          <w:b/>
          <w:bCs/>
          <w:color w:val="202020"/>
          <w:kern w:val="0"/>
          <w:sz w:val="28"/>
          <w:szCs w:val="28"/>
        </w:rPr>
        <w:t>Boot Sector</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 xml:space="preserve">The first sector in the reserved region is the boot sector. Though this sector is typical 512 bytes in can be longer depending on the media. The boot sector typical start with a 3 byte jump instruction to where the bootstrap code is stored, followed by an 8 byte long string set by the creating operating system. This is </w:t>
      </w:r>
      <w:r w:rsidRPr="00764A5C">
        <w:rPr>
          <w:rFonts w:ascii="Arial" w:eastAsia="宋体" w:hAnsi="Arial" w:cs="Arial"/>
          <w:color w:val="202020"/>
          <w:kern w:val="0"/>
          <w:sz w:val="18"/>
          <w:szCs w:val="18"/>
        </w:rPr>
        <w:lastRenderedPageBreak/>
        <w:t>followed by the BIOS Parameter Block, and then by an Extended BIOS Parameter Block. Finally the boot sector contain boot code and a signature.</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Description w:val="Structure of the FAT16 Boot sector"/>
      </w:tblPr>
      <w:tblGrid>
        <w:gridCol w:w="1787"/>
        <w:gridCol w:w="532"/>
        <w:gridCol w:w="692"/>
        <w:gridCol w:w="4545"/>
      </w:tblGrid>
      <w:tr w:rsidR="00764A5C" w:rsidRPr="00764A5C" w:rsidTr="00764A5C">
        <w:trPr>
          <w:tblHeader/>
          <w:tblCellSpacing w:w="15" w:type="dxa"/>
          <w:jc w:val="center"/>
        </w:trPr>
        <w:tc>
          <w:tcPr>
            <w:tcW w:w="0" w:type="auto"/>
            <w:gridSpan w:val="4"/>
            <w:tcBorders>
              <w:top w:val="nil"/>
              <w:left w:val="nil"/>
              <w:bottom w:val="nil"/>
              <w:right w:val="nil"/>
            </w:tcBorders>
            <w:shd w:val="clear" w:color="auto" w:fill="C0C0FF"/>
            <w:vAlign w:val="center"/>
            <w:hideMark/>
          </w:tcPr>
          <w:p w:rsidR="00764A5C" w:rsidRPr="00764A5C" w:rsidRDefault="00764A5C" w:rsidP="00764A5C">
            <w:pPr>
              <w:widowControl/>
              <w:jc w:val="center"/>
              <w:rPr>
                <w:rFonts w:ascii="Arial" w:eastAsia="宋体" w:hAnsi="Arial" w:cs="Arial"/>
                <w:kern w:val="0"/>
                <w:sz w:val="18"/>
                <w:szCs w:val="18"/>
              </w:rPr>
            </w:pPr>
            <w:r w:rsidRPr="00764A5C">
              <w:rPr>
                <w:rFonts w:ascii="Arial" w:eastAsia="宋体" w:hAnsi="Arial" w:cs="Arial"/>
                <w:kern w:val="0"/>
                <w:sz w:val="18"/>
                <w:szCs w:val="18"/>
              </w:rPr>
              <w:t>Structure of the FAT16 Boot sector</w:t>
            </w:r>
          </w:p>
        </w:tc>
      </w:tr>
      <w:tr w:rsidR="00764A5C" w:rsidRPr="00764A5C" w:rsidTr="00764A5C">
        <w:trPr>
          <w:tblHeader/>
          <w:tblCellSpacing w:w="15" w:type="dxa"/>
          <w:jc w:val="center"/>
        </w:trPr>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Part</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Offset</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Size</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Description</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Code</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0000h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3 bytes</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Code to jump to the bootstrap code.</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OS Name</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0003h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8 bytes</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Oem ID - Name of the formatting OS</w:t>
            </w:r>
          </w:p>
        </w:tc>
      </w:tr>
      <w:tr w:rsidR="00764A5C" w:rsidRPr="00764A5C" w:rsidTr="00764A5C">
        <w:trPr>
          <w:tblCellSpacing w:w="15" w:type="dxa"/>
          <w:jc w:val="center"/>
        </w:trPr>
        <w:tc>
          <w:tcPr>
            <w:tcW w:w="0" w:type="auto"/>
            <w:vMerge w:val="restart"/>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BIOS Para- meter Block</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000Bh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2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9" w:anchor="BytesPerSector" w:history="1">
              <w:r w:rsidR="00764A5C" w:rsidRPr="00764A5C">
                <w:rPr>
                  <w:rFonts w:ascii="Arial" w:eastAsia="宋体" w:hAnsi="Arial" w:cs="Arial"/>
                  <w:color w:val="0000FF"/>
                  <w:kern w:val="0"/>
                  <w:sz w:val="16"/>
                  <w:szCs w:val="16"/>
                  <w:u w:val="single"/>
                </w:rPr>
                <w:t>Bytes per Sector</w:t>
              </w:r>
            </w:hyperlink>
          </w:p>
        </w:tc>
      </w:tr>
      <w:tr w:rsidR="00764A5C" w:rsidRPr="00764A5C" w:rsidTr="00764A5C">
        <w:trPr>
          <w:tblCellSpacing w:w="15" w:type="dxa"/>
          <w:jc w:val="center"/>
        </w:trPr>
        <w:tc>
          <w:tcPr>
            <w:tcW w:w="0" w:type="auto"/>
            <w:vMerge/>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000Dh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10" w:anchor="SectorsPerCluster" w:history="1">
              <w:r w:rsidR="00764A5C" w:rsidRPr="00764A5C">
                <w:rPr>
                  <w:rFonts w:ascii="Arial" w:eastAsia="宋体" w:hAnsi="Arial" w:cs="Arial"/>
                  <w:color w:val="0000FF"/>
                  <w:kern w:val="0"/>
                  <w:sz w:val="16"/>
                  <w:szCs w:val="16"/>
                  <w:u w:val="single"/>
                </w:rPr>
                <w:t>Sectors per Cluster</w:t>
              </w:r>
            </w:hyperlink>
            <w:r w:rsidR="00764A5C" w:rsidRPr="00764A5C">
              <w:rPr>
                <w:rFonts w:ascii="Arial" w:eastAsia="宋体" w:hAnsi="Arial" w:cs="Arial"/>
                <w:kern w:val="0"/>
                <w:sz w:val="16"/>
                <w:szCs w:val="16"/>
              </w:rPr>
              <w:t> - Usual there is 512 bytes per sector.</w:t>
            </w:r>
          </w:p>
        </w:tc>
      </w:tr>
      <w:tr w:rsidR="00764A5C" w:rsidRPr="00764A5C" w:rsidTr="00764A5C">
        <w:trPr>
          <w:tblCellSpacing w:w="15" w:type="dxa"/>
          <w:jc w:val="center"/>
        </w:trPr>
        <w:tc>
          <w:tcPr>
            <w:tcW w:w="0" w:type="auto"/>
            <w:vMerge/>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000Eh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2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11" w:anchor="ReservedSectors" w:history="1">
              <w:r w:rsidR="00764A5C" w:rsidRPr="00764A5C">
                <w:rPr>
                  <w:rFonts w:ascii="Arial" w:eastAsia="宋体" w:hAnsi="Arial" w:cs="Arial"/>
                  <w:color w:val="0000FF"/>
                  <w:kern w:val="0"/>
                  <w:sz w:val="16"/>
                  <w:szCs w:val="16"/>
                  <w:u w:val="single"/>
                </w:rPr>
                <w:t>Reserved sectors</w:t>
              </w:r>
            </w:hyperlink>
            <w:r w:rsidR="00764A5C" w:rsidRPr="00764A5C">
              <w:rPr>
                <w:rFonts w:ascii="Arial" w:eastAsia="宋体" w:hAnsi="Arial" w:cs="Arial"/>
                <w:kern w:val="0"/>
                <w:sz w:val="16"/>
                <w:szCs w:val="16"/>
              </w:rPr>
              <w:t> from the start of the volume.</w:t>
            </w:r>
          </w:p>
        </w:tc>
      </w:tr>
      <w:tr w:rsidR="00764A5C" w:rsidRPr="00764A5C" w:rsidTr="00764A5C">
        <w:trPr>
          <w:tblCellSpacing w:w="15" w:type="dxa"/>
          <w:jc w:val="center"/>
        </w:trPr>
        <w:tc>
          <w:tcPr>
            <w:tcW w:w="0" w:type="auto"/>
            <w:vMerge/>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0010h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12" w:anchor="NumberOfFATs" w:history="1">
              <w:r w:rsidR="00764A5C" w:rsidRPr="00764A5C">
                <w:rPr>
                  <w:rFonts w:ascii="Arial" w:eastAsia="宋体" w:hAnsi="Arial" w:cs="Arial"/>
                  <w:color w:val="0000FF"/>
                  <w:kern w:val="0"/>
                  <w:sz w:val="16"/>
                  <w:szCs w:val="16"/>
                  <w:u w:val="single"/>
                </w:rPr>
                <w:t>Number of FAT copies</w:t>
              </w:r>
            </w:hyperlink>
            <w:r w:rsidR="00764A5C" w:rsidRPr="00764A5C">
              <w:rPr>
                <w:rFonts w:ascii="Arial" w:eastAsia="宋体" w:hAnsi="Arial" w:cs="Arial"/>
                <w:kern w:val="0"/>
                <w:sz w:val="16"/>
                <w:szCs w:val="16"/>
              </w:rPr>
              <w:t> - Usual 2 copies are used to prevent data loss.</w:t>
            </w:r>
          </w:p>
        </w:tc>
      </w:tr>
      <w:tr w:rsidR="00764A5C" w:rsidRPr="00764A5C" w:rsidTr="00764A5C">
        <w:trPr>
          <w:tblCellSpacing w:w="15" w:type="dxa"/>
          <w:jc w:val="center"/>
        </w:trPr>
        <w:tc>
          <w:tcPr>
            <w:tcW w:w="0" w:type="auto"/>
            <w:vMerge/>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0011h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2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13" w:anchor="RootEntriesCount" w:history="1">
              <w:r w:rsidR="00764A5C" w:rsidRPr="00764A5C">
                <w:rPr>
                  <w:rFonts w:ascii="Arial" w:eastAsia="宋体" w:hAnsi="Arial" w:cs="Arial"/>
                  <w:color w:val="0000FF"/>
                  <w:kern w:val="0"/>
                  <w:sz w:val="16"/>
                  <w:szCs w:val="16"/>
                  <w:u w:val="single"/>
                </w:rPr>
                <w:t>Number of possible root entries</w:t>
              </w:r>
            </w:hyperlink>
            <w:r w:rsidR="00764A5C" w:rsidRPr="00764A5C">
              <w:rPr>
                <w:rFonts w:ascii="Arial" w:eastAsia="宋体" w:hAnsi="Arial" w:cs="Arial"/>
                <w:kern w:val="0"/>
                <w:sz w:val="16"/>
                <w:szCs w:val="16"/>
              </w:rPr>
              <w:t> - 512 entries are recommended.</w:t>
            </w:r>
          </w:p>
        </w:tc>
      </w:tr>
      <w:tr w:rsidR="00764A5C" w:rsidRPr="00764A5C" w:rsidTr="00764A5C">
        <w:trPr>
          <w:tblCellSpacing w:w="15" w:type="dxa"/>
          <w:jc w:val="center"/>
        </w:trPr>
        <w:tc>
          <w:tcPr>
            <w:tcW w:w="0" w:type="auto"/>
            <w:vMerge/>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0013h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2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14" w:anchor="SmallNumberOfSectors" w:history="1">
              <w:r w:rsidR="00764A5C" w:rsidRPr="00764A5C">
                <w:rPr>
                  <w:rFonts w:ascii="Arial" w:eastAsia="宋体" w:hAnsi="Arial" w:cs="Arial"/>
                  <w:color w:val="0000FF"/>
                  <w:kern w:val="0"/>
                  <w:sz w:val="16"/>
                  <w:szCs w:val="16"/>
                  <w:u w:val="single"/>
                </w:rPr>
                <w:t>Small number of sectors</w:t>
              </w:r>
            </w:hyperlink>
            <w:r w:rsidR="00764A5C" w:rsidRPr="00764A5C">
              <w:rPr>
                <w:rFonts w:ascii="Arial" w:eastAsia="宋体" w:hAnsi="Arial" w:cs="Arial"/>
                <w:kern w:val="0"/>
                <w:sz w:val="16"/>
                <w:szCs w:val="16"/>
              </w:rPr>
              <w:t> - Used when volume size is less than 32 Mb.</w:t>
            </w:r>
          </w:p>
        </w:tc>
      </w:tr>
      <w:tr w:rsidR="00764A5C" w:rsidRPr="00764A5C" w:rsidTr="00764A5C">
        <w:trPr>
          <w:tblCellSpacing w:w="15" w:type="dxa"/>
          <w:jc w:val="center"/>
        </w:trPr>
        <w:tc>
          <w:tcPr>
            <w:tcW w:w="0" w:type="auto"/>
            <w:vMerge/>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0015h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15" w:anchor="MediaDescriptor" w:history="1">
              <w:r w:rsidR="00764A5C" w:rsidRPr="00764A5C">
                <w:rPr>
                  <w:rFonts w:ascii="Arial" w:eastAsia="宋体" w:hAnsi="Arial" w:cs="Arial"/>
                  <w:color w:val="0000FF"/>
                  <w:kern w:val="0"/>
                  <w:sz w:val="16"/>
                  <w:szCs w:val="16"/>
                  <w:u w:val="single"/>
                </w:rPr>
                <w:t>Media Descriptor</w:t>
              </w:r>
            </w:hyperlink>
          </w:p>
        </w:tc>
      </w:tr>
      <w:tr w:rsidR="00764A5C" w:rsidRPr="00764A5C" w:rsidTr="00764A5C">
        <w:trPr>
          <w:tblCellSpacing w:w="15" w:type="dxa"/>
          <w:jc w:val="center"/>
        </w:trPr>
        <w:tc>
          <w:tcPr>
            <w:tcW w:w="0" w:type="auto"/>
            <w:vMerge/>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0016h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2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16" w:anchor="SectorsPerFAT" w:history="1">
              <w:r w:rsidR="00764A5C" w:rsidRPr="00764A5C">
                <w:rPr>
                  <w:rFonts w:ascii="Arial" w:eastAsia="宋体" w:hAnsi="Arial" w:cs="Arial"/>
                  <w:color w:val="0000FF"/>
                  <w:kern w:val="0"/>
                  <w:sz w:val="16"/>
                  <w:szCs w:val="16"/>
                  <w:u w:val="single"/>
                </w:rPr>
                <w:t>Sectors per FAT</w:t>
              </w:r>
            </w:hyperlink>
          </w:p>
        </w:tc>
      </w:tr>
      <w:tr w:rsidR="00764A5C" w:rsidRPr="00764A5C" w:rsidTr="00764A5C">
        <w:trPr>
          <w:tblCellSpacing w:w="15" w:type="dxa"/>
          <w:jc w:val="center"/>
        </w:trPr>
        <w:tc>
          <w:tcPr>
            <w:tcW w:w="0" w:type="auto"/>
            <w:vMerge/>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0018h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2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17" w:anchor="SectorsPerTrack" w:history="1">
              <w:r w:rsidR="00764A5C" w:rsidRPr="00764A5C">
                <w:rPr>
                  <w:rFonts w:ascii="Arial" w:eastAsia="宋体" w:hAnsi="Arial" w:cs="Arial"/>
                  <w:color w:val="0000FF"/>
                  <w:kern w:val="0"/>
                  <w:sz w:val="16"/>
                  <w:szCs w:val="16"/>
                  <w:u w:val="single"/>
                </w:rPr>
                <w:t>Sectors per Track</w:t>
              </w:r>
            </w:hyperlink>
          </w:p>
        </w:tc>
      </w:tr>
      <w:tr w:rsidR="00764A5C" w:rsidRPr="00764A5C" w:rsidTr="00764A5C">
        <w:trPr>
          <w:tblCellSpacing w:w="15" w:type="dxa"/>
          <w:jc w:val="center"/>
        </w:trPr>
        <w:tc>
          <w:tcPr>
            <w:tcW w:w="0" w:type="auto"/>
            <w:vMerge/>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001Ah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2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18" w:anchor="NumberOfHeads" w:history="1">
              <w:r w:rsidR="00764A5C" w:rsidRPr="00764A5C">
                <w:rPr>
                  <w:rFonts w:ascii="Arial" w:eastAsia="宋体" w:hAnsi="Arial" w:cs="Arial"/>
                  <w:color w:val="0000FF"/>
                  <w:kern w:val="0"/>
                  <w:sz w:val="16"/>
                  <w:szCs w:val="16"/>
                  <w:u w:val="single"/>
                </w:rPr>
                <w:t>Number of Heads</w:t>
              </w:r>
            </w:hyperlink>
          </w:p>
        </w:tc>
      </w:tr>
      <w:tr w:rsidR="00764A5C" w:rsidRPr="00764A5C" w:rsidTr="00764A5C">
        <w:trPr>
          <w:tblCellSpacing w:w="15" w:type="dxa"/>
          <w:jc w:val="center"/>
        </w:trPr>
        <w:tc>
          <w:tcPr>
            <w:tcW w:w="0" w:type="auto"/>
            <w:vMerge/>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001Ch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4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19" w:anchor="HiddenSectors" w:history="1">
              <w:r w:rsidR="00764A5C" w:rsidRPr="00764A5C">
                <w:rPr>
                  <w:rFonts w:ascii="Arial" w:eastAsia="宋体" w:hAnsi="Arial" w:cs="Arial"/>
                  <w:color w:val="0000FF"/>
                  <w:kern w:val="0"/>
                  <w:sz w:val="16"/>
                  <w:szCs w:val="16"/>
                  <w:u w:val="single"/>
                </w:rPr>
                <w:t>Hidden Sectors</w:t>
              </w:r>
            </w:hyperlink>
          </w:p>
        </w:tc>
      </w:tr>
      <w:tr w:rsidR="00764A5C" w:rsidRPr="00764A5C" w:rsidTr="00764A5C">
        <w:trPr>
          <w:tblCellSpacing w:w="15" w:type="dxa"/>
          <w:jc w:val="center"/>
        </w:trPr>
        <w:tc>
          <w:tcPr>
            <w:tcW w:w="0" w:type="auto"/>
            <w:vMerge/>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0020h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4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20" w:anchor="LargeNumberOfSectors" w:history="1">
              <w:r w:rsidR="00764A5C" w:rsidRPr="00764A5C">
                <w:rPr>
                  <w:rFonts w:ascii="Arial" w:eastAsia="宋体" w:hAnsi="Arial" w:cs="Arial"/>
                  <w:color w:val="0000FF"/>
                  <w:kern w:val="0"/>
                  <w:sz w:val="16"/>
                  <w:szCs w:val="16"/>
                  <w:u w:val="single"/>
                </w:rPr>
                <w:t>Large number of sectors</w:t>
              </w:r>
            </w:hyperlink>
            <w:r w:rsidR="00764A5C" w:rsidRPr="00764A5C">
              <w:rPr>
                <w:rFonts w:ascii="Arial" w:eastAsia="宋体" w:hAnsi="Arial" w:cs="Arial"/>
                <w:kern w:val="0"/>
                <w:sz w:val="16"/>
                <w:szCs w:val="16"/>
              </w:rPr>
              <w:t> - Used when volume size is greater than 32 Mb.</w:t>
            </w:r>
          </w:p>
        </w:tc>
      </w:tr>
      <w:tr w:rsidR="00764A5C" w:rsidRPr="00764A5C" w:rsidTr="00764A5C">
        <w:trPr>
          <w:tblCellSpacing w:w="15" w:type="dxa"/>
          <w:jc w:val="center"/>
        </w:trPr>
        <w:tc>
          <w:tcPr>
            <w:tcW w:w="0" w:type="auto"/>
            <w:vMerge w:val="restart"/>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Ext. BIOS Para- meter Block</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0024h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21" w:anchor="DriveNumber" w:history="1">
              <w:r w:rsidR="00764A5C" w:rsidRPr="00764A5C">
                <w:rPr>
                  <w:rFonts w:ascii="Arial" w:eastAsia="宋体" w:hAnsi="Arial" w:cs="Arial"/>
                  <w:color w:val="0000FF"/>
                  <w:kern w:val="0"/>
                  <w:sz w:val="16"/>
                  <w:szCs w:val="16"/>
                  <w:u w:val="single"/>
                </w:rPr>
                <w:t>Drive Number</w:t>
              </w:r>
            </w:hyperlink>
            <w:r w:rsidR="00764A5C" w:rsidRPr="00764A5C">
              <w:rPr>
                <w:rFonts w:ascii="Arial" w:eastAsia="宋体" w:hAnsi="Arial" w:cs="Arial"/>
                <w:kern w:val="0"/>
                <w:sz w:val="16"/>
                <w:szCs w:val="16"/>
              </w:rPr>
              <w:t> - Used by some bootstrap code, fx. MS-DOS.</w:t>
            </w:r>
          </w:p>
        </w:tc>
      </w:tr>
      <w:tr w:rsidR="00764A5C" w:rsidRPr="00764A5C" w:rsidTr="00764A5C">
        <w:trPr>
          <w:tblCellSpacing w:w="15" w:type="dxa"/>
          <w:jc w:val="center"/>
        </w:trPr>
        <w:tc>
          <w:tcPr>
            <w:tcW w:w="0" w:type="auto"/>
            <w:vMerge/>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0025h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22" w:anchor="Reserved" w:history="1">
              <w:r w:rsidR="00764A5C" w:rsidRPr="00764A5C">
                <w:rPr>
                  <w:rFonts w:ascii="Arial" w:eastAsia="宋体" w:hAnsi="Arial" w:cs="Arial"/>
                  <w:color w:val="0000FF"/>
                  <w:kern w:val="0"/>
                  <w:sz w:val="16"/>
                  <w:szCs w:val="16"/>
                  <w:u w:val="single"/>
                </w:rPr>
                <w:t>Reserved</w:t>
              </w:r>
            </w:hyperlink>
            <w:r w:rsidR="00764A5C" w:rsidRPr="00764A5C">
              <w:rPr>
                <w:rFonts w:ascii="Arial" w:eastAsia="宋体" w:hAnsi="Arial" w:cs="Arial"/>
                <w:kern w:val="0"/>
                <w:sz w:val="16"/>
                <w:szCs w:val="16"/>
              </w:rPr>
              <w:t> - Is used by Windows NT to decide if it shall check disk integrity.</w:t>
            </w:r>
          </w:p>
        </w:tc>
      </w:tr>
      <w:tr w:rsidR="00764A5C" w:rsidRPr="00764A5C" w:rsidTr="00764A5C">
        <w:trPr>
          <w:tblCellSpacing w:w="15" w:type="dxa"/>
          <w:jc w:val="center"/>
        </w:trPr>
        <w:tc>
          <w:tcPr>
            <w:tcW w:w="0" w:type="auto"/>
            <w:vMerge/>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0026h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23" w:anchor="ExtendedBootSignature" w:history="1">
              <w:r w:rsidR="00764A5C" w:rsidRPr="00764A5C">
                <w:rPr>
                  <w:rFonts w:ascii="Arial" w:eastAsia="宋体" w:hAnsi="Arial" w:cs="Arial"/>
                  <w:color w:val="0000FF"/>
                  <w:kern w:val="0"/>
                  <w:sz w:val="16"/>
                  <w:szCs w:val="16"/>
                  <w:u w:val="single"/>
                </w:rPr>
                <w:t>Extended Boot Signature</w:t>
              </w:r>
            </w:hyperlink>
            <w:r w:rsidR="00764A5C" w:rsidRPr="00764A5C">
              <w:rPr>
                <w:rFonts w:ascii="Arial" w:eastAsia="宋体" w:hAnsi="Arial" w:cs="Arial"/>
                <w:kern w:val="0"/>
                <w:sz w:val="16"/>
                <w:szCs w:val="16"/>
              </w:rPr>
              <w:t> - Indicates that the next three fields are available.</w:t>
            </w:r>
          </w:p>
        </w:tc>
      </w:tr>
      <w:tr w:rsidR="00764A5C" w:rsidRPr="00764A5C" w:rsidTr="00764A5C">
        <w:trPr>
          <w:tblCellSpacing w:w="15" w:type="dxa"/>
          <w:jc w:val="center"/>
        </w:trPr>
        <w:tc>
          <w:tcPr>
            <w:tcW w:w="0" w:type="auto"/>
            <w:vMerge/>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0027h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4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24" w:anchor="VolumeSerialNumber" w:history="1">
              <w:r w:rsidR="00764A5C" w:rsidRPr="00764A5C">
                <w:rPr>
                  <w:rFonts w:ascii="Arial" w:eastAsia="宋体" w:hAnsi="Arial" w:cs="Arial"/>
                  <w:color w:val="0000FF"/>
                  <w:kern w:val="0"/>
                  <w:sz w:val="16"/>
                  <w:szCs w:val="16"/>
                  <w:u w:val="single"/>
                </w:rPr>
                <w:t>Volume Serial Number</w:t>
              </w:r>
            </w:hyperlink>
          </w:p>
        </w:tc>
      </w:tr>
      <w:tr w:rsidR="00764A5C" w:rsidRPr="00764A5C" w:rsidTr="00764A5C">
        <w:trPr>
          <w:tblCellSpacing w:w="15" w:type="dxa"/>
          <w:jc w:val="center"/>
        </w:trPr>
        <w:tc>
          <w:tcPr>
            <w:tcW w:w="0" w:type="auto"/>
            <w:vMerge/>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002Bh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11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25" w:anchor="VolumeLabel" w:history="1">
              <w:r w:rsidR="00764A5C" w:rsidRPr="00764A5C">
                <w:rPr>
                  <w:rFonts w:ascii="Arial" w:eastAsia="宋体" w:hAnsi="Arial" w:cs="Arial"/>
                  <w:color w:val="0000FF"/>
                  <w:kern w:val="0"/>
                  <w:sz w:val="16"/>
                  <w:szCs w:val="16"/>
                  <w:u w:val="single"/>
                </w:rPr>
                <w:t>Volume Label</w:t>
              </w:r>
            </w:hyperlink>
            <w:r w:rsidR="00764A5C" w:rsidRPr="00764A5C">
              <w:rPr>
                <w:rFonts w:ascii="Arial" w:eastAsia="宋体" w:hAnsi="Arial" w:cs="Arial"/>
                <w:kern w:val="0"/>
                <w:sz w:val="16"/>
                <w:szCs w:val="16"/>
              </w:rPr>
              <w:t> - Should be the same as in the root directory.</w:t>
            </w:r>
          </w:p>
        </w:tc>
      </w:tr>
      <w:tr w:rsidR="00764A5C" w:rsidRPr="00764A5C" w:rsidTr="00764A5C">
        <w:trPr>
          <w:tblCellSpacing w:w="15" w:type="dxa"/>
          <w:jc w:val="center"/>
        </w:trPr>
        <w:tc>
          <w:tcPr>
            <w:tcW w:w="0" w:type="auto"/>
            <w:vMerge/>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0036h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8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26" w:anchor="FileSystemType" w:history="1">
              <w:r w:rsidR="00764A5C" w:rsidRPr="00764A5C">
                <w:rPr>
                  <w:rFonts w:ascii="Arial" w:eastAsia="宋体" w:hAnsi="Arial" w:cs="Arial"/>
                  <w:color w:val="0000FF"/>
                  <w:kern w:val="0"/>
                  <w:sz w:val="16"/>
                  <w:szCs w:val="16"/>
                  <w:u w:val="single"/>
                </w:rPr>
                <w:t>File System Type</w:t>
              </w:r>
            </w:hyperlink>
            <w:r w:rsidR="00764A5C" w:rsidRPr="00764A5C">
              <w:rPr>
                <w:rFonts w:ascii="Arial" w:eastAsia="宋体" w:hAnsi="Arial" w:cs="Arial"/>
                <w:kern w:val="0"/>
                <w:sz w:val="16"/>
                <w:szCs w:val="16"/>
              </w:rPr>
              <w:t> - The string should be 'FAT16 '</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Code</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003Eh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448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27" w:anchor="BootstrapCode" w:history="1">
              <w:r w:rsidR="00764A5C" w:rsidRPr="00764A5C">
                <w:rPr>
                  <w:rFonts w:ascii="Arial" w:eastAsia="宋体" w:hAnsi="Arial" w:cs="Arial"/>
                  <w:color w:val="0000FF"/>
                  <w:kern w:val="0"/>
                  <w:sz w:val="16"/>
                  <w:szCs w:val="16"/>
                  <w:u w:val="single"/>
                </w:rPr>
                <w:t>Bootstrap code</w:t>
              </w:r>
            </w:hyperlink>
            <w:r w:rsidR="00764A5C" w:rsidRPr="00764A5C">
              <w:rPr>
                <w:rFonts w:ascii="Arial" w:eastAsia="宋体" w:hAnsi="Arial" w:cs="Arial"/>
                <w:kern w:val="0"/>
                <w:sz w:val="16"/>
                <w:szCs w:val="16"/>
              </w:rPr>
              <w:t> - May schrink in the future.</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Sig.</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01FEh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2</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28" w:anchor="BootSectorSignature" w:history="1">
              <w:r w:rsidR="00764A5C" w:rsidRPr="00764A5C">
                <w:rPr>
                  <w:rFonts w:ascii="Arial" w:eastAsia="宋体" w:hAnsi="Arial" w:cs="Arial"/>
                  <w:color w:val="0000FF"/>
                  <w:kern w:val="0"/>
                  <w:sz w:val="16"/>
                  <w:szCs w:val="16"/>
                  <w:u w:val="single"/>
                </w:rPr>
                <w:t>Boot sector signature</w:t>
              </w:r>
            </w:hyperlink>
            <w:r w:rsidR="00764A5C" w:rsidRPr="00764A5C">
              <w:rPr>
                <w:rFonts w:ascii="Arial" w:eastAsia="宋体" w:hAnsi="Arial" w:cs="Arial"/>
                <w:kern w:val="0"/>
                <w:sz w:val="16"/>
                <w:szCs w:val="16"/>
              </w:rPr>
              <w:t> - This is the AA55h signature.</w:t>
            </w:r>
          </w:p>
        </w:tc>
      </w:tr>
    </w:tbl>
    <w:p w:rsidR="00764A5C" w:rsidRPr="00764A5C" w:rsidRDefault="00764A5C" w:rsidP="00764A5C">
      <w:pPr>
        <w:widowControl/>
        <w:spacing w:after="240"/>
        <w:jc w:val="left"/>
        <w:rPr>
          <w:rFonts w:ascii="Arial" w:eastAsia="宋体" w:hAnsi="Arial" w:cs="Arial"/>
          <w:color w:val="202020"/>
          <w:kern w:val="0"/>
          <w:sz w:val="18"/>
          <w:szCs w:val="18"/>
        </w:rPr>
      </w:pPr>
    </w:p>
    <w:p w:rsidR="00764A5C" w:rsidRPr="00764A5C" w:rsidRDefault="00764A5C" w:rsidP="00764A5C">
      <w:pPr>
        <w:widowControl/>
        <w:jc w:val="left"/>
        <w:outlineLvl w:val="2"/>
        <w:rPr>
          <w:rFonts w:ascii="Arial" w:eastAsia="宋体" w:hAnsi="Arial" w:cs="Arial"/>
          <w:b/>
          <w:bCs/>
          <w:color w:val="202020"/>
          <w:kern w:val="0"/>
          <w:sz w:val="20"/>
          <w:szCs w:val="20"/>
        </w:rPr>
      </w:pPr>
      <w:r w:rsidRPr="00764A5C">
        <w:rPr>
          <w:rFonts w:ascii="Arial" w:eastAsia="宋体" w:hAnsi="Arial" w:cs="Arial"/>
          <w:b/>
          <w:bCs/>
          <w:color w:val="202020"/>
          <w:kern w:val="0"/>
          <w:sz w:val="20"/>
          <w:szCs w:val="20"/>
        </w:rPr>
        <w:t>BIOS Parameter Block</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The BIOS Parameter Block contains basic information about the overall structure of the FAT file system. That is information such as sector and cluster size, location information of FAT copies, the root directory size etc..</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lastRenderedPageBreak/>
        <w:t>Bytes Per Sector</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value is the number of bytes in each physical sector. The allowed values are: 512, 1024, 2048 or 4096 bytes. A lot of code outthere are assuming 512 bytes per sectors, so any other values can give compatibility problems.</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Sectors Per Cluster</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is the number of sectors per cluster. The allowed values are: 1, 2, 4, 8, 16, 32 or 128. But de-facto is that most combinations of 'BytesPerCluster' * 'SectorsPerCluster' which gives a total value over 32 Kb per cluster, are not supported on many system.</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Reserved Sectors</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Since the reserved region always contain the boot sector a zero value in this field is not allowed. The usual setting of this value is 1. The value is used to calculate the location for the first sector containing the FAT.</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Number of FAT copies</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is the number of FAT copies in the file system. The recommended value is 2 (and then have two FAT copies), but other values are validm though they may not be supported on some system. The usage of two copies are to prevent data loss if one or part of one FAT copy is corrupted.</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Root Entries Count</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value contain the number of entries in the root directory. Its recommended that the number of entries is an even multiple of the BytesPerSector values. The recommended value for FAT16 volumes is 512 entries (compatibility reasons).</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Small Number of Sectors</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field states the total number of sectors in the volume. That includes the number of sectors occupied by the four regions which the FAT16 file system consist of. For FAT16 volumes that use less than 65536 sectors this field is used. The File System Id in the MBR is then 04h. For FAT16 volumes that use more the 65535 sectors the </w:t>
      </w:r>
      <w:hyperlink r:id="rId29" w:anchor="LargeNumberOfSectors" w:history="1">
        <w:r w:rsidRPr="00764A5C">
          <w:rPr>
            <w:rFonts w:ascii="Arial" w:eastAsia="宋体" w:hAnsi="Arial" w:cs="Arial"/>
            <w:color w:val="0000FF"/>
            <w:kern w:val="0"/>
            <w:sz w:val="18"/>
            <w:szCs w:val="18"/>
            <w:u w:val="single"/>
          </w:rPr>
          <w:t>Large Number of Sectors</w:t>
        </w:r>
      </w:hyperlink>
      <w:r w:rsidRPr="00764A5C">
        <w:rPr>
          <w:rFonts w:ascii="Arial" w:eastAsia="宋体" w:hAnsi="Arial" w:cs="Arial"/>
          <w:color w:val="202020"/>
          <w:kern w:val="0"/>
          <w:sz w:val="18"/>
          <w:szCs w:val="18"/>
        </w:rPr>
        <w:t> field is used and this one should be set to 0h.</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Media Descriptor</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These are the possible media descriptors values in the FAT boot sector. </w:t>
      </w:r>
      <w:r w:rsidRPr="00764A5C">
        <w:rPr>
          <w:rFonts w:ascii="Arial" w:eastAsia="宋体" w:hAnsi="Arial" w:cs="Arial"/>
          <w:color w:val="FF0000"/>
          <w:kern w:val="0"/>
          <w:sz w:val="18"/>
          <w:szCs w:val="18"/>
        </w:rPr>
        <w:t>This is the same value which must be in the low byte in the first entry of the FAT.</w:t>
      </w:r>
    </w:p>
    <w:tbl>
      <w:tblPr>
        <w:tblW w:w="3000" w:type="pct"/>
        <w:jc w:val="center"/>
        <w:tblCellSpacing w:w="15" w:type="dxa"/>
        <w:tblCellMar>
          <w:top w:w="15" w:type="dxa"/>
          <w:left w:w="15" w:type="dxa"/>
          <w:bottom w:w="15" w:type="dxa"/>
          <w:right w:w="15" w:type="dxa"/>
        </w:tblCellMar>
        <w:tblLook w:val="04A0" w:firstRow="1" w:lastRow="0" w:firstColumn="1" w:lastColumn="0" w:noHBand="0" w:noVBand="1"/>
        <w:tblDescription w:val="The possible media descriptors"/>
      </w:tblPr>
      <w:tblGrid>
        <w:gridCol w:w="1146"/>
        <w:gridCol w:w="996"/>
        <w:gridCol w:w="2896"/>
      </w:tblGrid>
      <w:tr w:rsidR="00764A5C" w:rsidRPr="00764A5C" w:rsidTr="00764A5C">
        <w:trPr>
          <w:tblHeader/>
          <w:tblCellSpacing w:w="15" w:type="dxa"/>
          <w:jc w:val="center"/>
        </w:trPr>
        <w:tc>
          <w:tcPr>
            <w:tcW w:w="0" w:type="auto"/>
            <w:gridSpan w:val="3"/>
            <w:tcBorders>
              <w:top w:val="nil"/>
              <w:left w:val="nil"/>
              <w:bottom w:val="nil"/>
              <w:right w:val="nil"/>
            </w:tcBorders>
            <w:shd w:val="clear" w:color="auto" w:fill="C0C0FF"/>
            <w:vAlign w:val="center"/>
            <w:hideMark/>
          </w:tcPr>
          <w:p w:rsidR="00764A5C" w:rsidRPr="00764A5C" w:rsidRDefault="00764A5C" w:rsidP="00764A5C">
            <w:pPr>
              <w:widowControl/>
              <w:jc w:val="center"/>
              <w:rPr>
                <w:rFonts w:ascii="Arial" w:eastAsia="宋体" w:hAnsi="Arial" w:cs="Arial"/>
                <w:kern w:val="0"/>
                <w:sz w:val="18"/>
                <w:szCs w:val="18"/>
              </w:rPr>
            </w:pPr>
            <w:r w:rsidRPr="00764A5C">
              <w:rPr>
                <w:rFonts w:ascii="Arial" w:eastAsia="宋体" w:hAnsi="Arial" w:cs="Arial"/>
                <w:kern w:val="0"/>
                <w:sz w:val="18"/>
                <w:szCs w:val="18"/>
              </w:rPr>
              <w:t>Media Descriptors</w:t>
            </w:r>
          </w:p>
        </w:tc>
      </w:tr>
      <w:tr w:rsidR="00764A5C" w:rsidRPr="00764A5C" w:rsidTr="00764A5C">
        <w:trPr>
          <w:tblHeader/>
          <w:tblCellSpacing w:w="15" w:type="dxa"/>
          <w:jc w:val="center"/>
        </w:trPr>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Hex Value</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Capacity</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Physical Format</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F0</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2.88 MB</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3.5-inch, 2-sided, 36-sector</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F0</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1.44 MB</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3.5-inch, 2-sided, 18-sector</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F8</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Fixed disk</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F9</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720 KB</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3.5-inch, 2-sided, 9-sector</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F9</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1.2 MB</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5.25-inch, 2-sided, 15-sector</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FA</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FB</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lastRenderedPageBreak/>
              <w:t>FC</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180 KB</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5.25-inch, 1-sided, 9-sector</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FD</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360 KB</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5.25-inch, 2-sided, 9-sector</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FE</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160 KB</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5.25-inch, 1-sided, 8-sector</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FF</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320 KB</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5.25-inch, 2-sided, 8-sector</w:t>
            </w:r>
          </w:p>
        </w:tc>
      </w:tr>
    </w:tbl>
    <w:p w:rsidR="00764A5C" w:rsidRPr="00764A5C" w:rsidRDefault="00764A5C" w:rsidP="00764A5C">
      <w:pPr>
        <w:widowControl/>
        <w:spacing w:after="240"/>
        <w:jc w:val="left"/>
        <w:rPr>
          <w:rFonts w:ascii="Arial" w:eastAsia="宋体" w:hAnsi="Arial" w:cs="Arial"/>
          <w:color w:val="202020"/>
          <w:kern w:val="0"/>
          <w:sz w:val="18"/>
          <w:szCs w:val="18"/>
        </w:rPr>
      </w:pP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Sectors Per FAT</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is the number of sectors occupied by one copy of the FAT.</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Sectors Per Track</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value is used when the volume is on a media which have a geometry, that is when the LBA number is broken down into a Cylinder-Head-Sector address. This field represents the multiple of the max. Head and Sector value used when the volume was formatted. The field itself is used to check if the LBA to CHS translation has changed, since the formatting. And for calculating the correct Cylinder, Head and Sector values for the translation algorithm.</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Number of Heads</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value is used when the volume is on a media which have a geometry, that is when the LBA number is broken down into a Cylinder-Head-Sector address. This field represents the Head value used when the volume was formatted. The field itself is used to check if the LBA to CHS translation has changed, since the formatting. And for calculating the correct Cylinder, Head and Sector values for the translation algorithm.</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Hidden Sectors</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When the volume is on a media that is partitioned, this value contains the number of sectors preceeding the first sector of the volume.</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Large Number of Sectors</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field states the total number of sectors in the volume. That includes the number of sectors occupied by the four regions which the FAT16 file system consist of. For FAT16 volumes that use more than 65535 sectors this field is used. The File System Id in the MBR is then 06h. For FAT16 volumes that use less than 65536 sectors the </w:t>
      </w:r>
      <w:hyperlink r:id="rId30" w:anchor="SmallNumberOfSectors" w:history="1">
        <w:r w:rsidRPr="00764A5C">
          <w:rPr>
            <w:rFonts w:ascii="Arial" w:eastAsia="宋体" w:hAnsi="Arial" w:cs="Arial"/>
            <w:color w:val="0000FF"/>
            <w:kern w:val="0"/>
            <w:sz w:val="18"/>
            <w:szCs w:val="18"/>
            <w:u w:val="single"/>
          </w:rPr>
          <w:t>Small Number of Sectors</w:t>
        </w:r>
      </w:hyperlink>
      <w:r w:rsidRPr="00764A5C">
        <w:rPr>
          <w:rFonts w:ascii="Arial" w:eastAsia="宋体" w:hAnsi="Arial" w:cs="Arial"/>
          <w:color w:val="202020"/>
          <w:kern w:val="0"/>
          <w:sz w:val="18"/>
          <w:szCs w:val="18"/>
        </w:rPr>
        <w:t> field is used and this one should be set to 0h.</w:t>
      </w:r>
    </w:p>
    <w:p w:rsidR="00764A5C" w:rsidRPr="00764A5C" w:rsidRDefault="00764A5C" w:rsidP="00764A5C">
      <w:pPr>
        <w:widowControl/>
        <w:jc w:val="left"/>
        <w:rPr>
          <w:rFonts w:ascii="Arial" w:eastAsia="宋体" w:hAnsi="Arial" w:cs="Arial"/>
          <w:color w:val="202020"/>
          <w:kern w:val="0"/>
          <w:sz w:val="18"/>
          <w:szCs w:val="18"/>
        </w:rPr>
      </w:pPr>
    </w:p>
    <w:p w:rsidR="00764A5C" w:rsidRPr="00764A5C" w:rsidRDefault="00764A5C" w:rsidP="00764A5C">
      <w:pPr>
        <w:widowControl/>
        <w:jc w:val="left"/>
        <w:outlineLvl w:val="2"/>
        <w:rPr>
          <w:rFonts w:ascii="Arial" w:eastAsia="宋体" w:hAnsi="Arial" w:cs="Arial"/>
          <w:b/>
          <w:bCs/>
          <w:color w:val="202020"/>
          <w:kern w:val="0"/>
          <w:sz w:val="20"/>
          <w:szCs w:val="20"/>
        </w:rPr>
      </w:pPr>
      <w:r w:rsidRPr="00764A5C">
        <w:rPr>
          <w:rFonts w:ascii="Arial" w:eastAsia="宋体" w:hAnsi="Arial" w:cs="Arial"/>
          <w:b/>
          <w:bCs/>
          <w:color w:val="202020"/>
          <w:kern w:val="0"/>
          <w:sz w:val="20"/>
          <w:szCs w:val="20"/>
        </w:rPr>
        <w:t>Extended BIOS Parameter Block</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The Extended BIOS Parameter Block contains information that is only used in the FAT16 file system.</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Drive Number</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is the int 13h drive number of the drive. The value 00h is used for the first floppy drive and the value 80h is used for the first harddrive. MS-DOS's bootstrap uses this value to find the correct drive.</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Reserved</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lastRenderedPageBreak/>
        <w:t>Reserved byte. It was original used to store the cylinder on which the boot sector is located. But Windows NT uses this byte to store two flags. The lowest bit would indicates that a check disk should be run at boot time, and the second lowest flag indicates that a surface scan should be run.</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Extended Boot Signature</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If this byte contain a value of 29h it indicates that the following three fields are available.</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Volume Serial Number</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value is a 32 bit random number, which, combined with the </w:t>
      </w:r>
      <w:hyperlink r:id="rId31" w:anchor="VolumeLabel" w:history="1">
        <w:r w:rsidRPr="00764A5C">
          <w:rPr>
            <w:rFonts w:ascii="Arial" w:eastAsia="宋体" w:hAnsi="Arial" w:cs="Arial"/>
            <w:color w:val="0000FF"/>
            <w:kern w:val="0"/>
            <w:sz w:val="18"/>
            <w:szCs w:val="18"/>
            <w:u w:val="single"/>
          </w:rPr>
          <w:t>volume label</w:t>
        </w:r>
      </w:hyperlink>
      <w:r w:rsidRPr="00764A5C">
        <w:rPr>
          <w:rFonts w:ascii="Arial" w:eastAsia="宋体" w:hAnsi="Arial" w:cs="Arial"/>
          <w:color w:val="202020"/>
          <w:kern w:val="0"/>
          <w:sz w:val="18"/>
          <w:szCs w:val="18"/>
        </w:rPr>
        <w:t>, makes is possible to track removable media and check if the correct one is inserted.</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Volume Label</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11 byte long string should match the volume label entry in the root directory. If no such entry is available this field should contain the string 'NO NAME ' (11 bytes long string). When updating the volume label, both, this field and the entry in the root directory should be updated.</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File System Type</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8 byte long string should be used for informational display only. Thats because its sometime incorrectly set. The field should contain the string 'FAT16 ' (8 bytes long string).</w:t>
      </w:r>
    </w:p>
    <w:p w:rsidR="00764A5C" w:rsidRPr="00764A5C" w:rsidRDefault="00764A5C" w:rsidP="00764A5C">
      <w:pPr>
        <w:widowControl/>
        <w:jc w:val="left"/>
        <w:rPr>
          <w:rFonts w:ascii="Arial" w:eastAsia="宋体" w:hAnsi="Arial" w:cs="Arial"/>
          <w:color w:val="202020"/>
          <w:kern w:val="0"/>
          <w:sz w:val="18"/>
          <w:szCs w:val="18"/>
        </w:rPr>
      </w:pPr>
    </w:p>
    <w:p w:rsidR="00764A5C" w:rsidRPr="00764A5C" w:rsidRDefault="00764A5C" w:rsidP="00764A5C">
      <w:pPr>
        <w:widowControl/>
        <w:jc w:val="left"/>
        <w:outlineLvl w:val="2"/>
        <w:rPr>
          <w:rFonts w:ascii="Arial" w:eastAsia="宋体" w:hAnsi="Arial" w:cs="Arial"/>
          <w:b/>
          <w:bCs/>
          <w:color w:val="202020"/>
          <w:kern w:val="0"/>
          <w:sz w:val="20"/>
          <w:szCs w:val="20"/>
        </w:rPr>
      </w:pPr>
      <w:r w:rsidRPr="00764A5C">
        <w:rPr>
          <w:rFonts w:ascii="Arial" w:eastAsia="宋体" w:hAnsi="Arial" w:cs="Arial"/>
          <w:b/>
          <w:bCs/>
          <w:color w:val="202020"/>
          <w:kern w:val="0"/>
          <w:sz w:val="20"/>
          <w:szCs w:val="20"/>
        </w:rPr>
        <w:t>Bootstrap Code</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The bootstrap code is different between operating system and versions which are intended to be loaded of this FAT16 volume. The responsability of the bootstrap code is to continue the boot sequence. If ex. MS-DOS is installed the bootstrap code will locate the file IO.SYS in the file system, load part of it into memory and then jump to a specific entrypoint in IO.SYS. What the bootstrap code does is vary between operating system.</w:t>
      </w:r>
      <w:r w:rsidRPr="00764A5C">
        <w:rPr>
          <w:rFonts w:ascii="Arial" w:eastAsia="宋体" w:hAnsi="Arial" w:cs="Arial"/>
          <w:color w:val="202020"/>
          <w:kern w:val="0"/>
          <w:sz w:val="18"/>
          <w:szCs w:val="18"/>
        </w:rPr>
        <w:br/>
      </w:r>
    </w:p>
    <w:p w:rsidR="00764A5C" w:rsidRPr="00764A5C" w:rsidRDefault="00764A5C" w:rsidP="00764A5C">
      <w:pPr>
        <w:widowControl/>
        <w:jc w:val="left"/>
        <w:outlineLvl w:val="2"/>
        <w:rPr>
          <w:rFonts w:ascii="Arial" w:eastAsia="宋体" w:hAnsi="Arial" w:cs="Arial"/>
          <w:b/>
          <w:bCs/>
          <w:color w:val="202020"/>
          <w:kern w:val="0"/>
          <w:sz w:val="20"/>
          <w:szCs w:val="20"/>
        </w:rPr>
      </w:pPr>
      <w:r w:rsidRPr="00764A5C">
        <w:rPr>
          <w:rFonts w:ascii="Arial" w:eastAsia="宋体" w:hAnsi="Arial" w:cs="Arial"/>
          <w:b/>
          <w:bCs/>
          <w:color w:val="202020"/>
          <w:kern w:val="0"/>
          <w:sz w:val="20"/>
          <w:szCs w:val="20"/>
        </w:rPr>
        <w:t>Boot Sector Signature</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The word at offset 1FEh should contain the signature AA55h. This will indicate to the BIOS that the sector is executable. The signature is also used by other applications when validating that the correct sector has been loaded. </w:t>
      </w:r>
      <w:r w:rsidRPr="00764A5C">
        <w:rPr>
          <w:rFonts w:ascii="Arial" w:eastAsia="宋体" w:hAnsi="Arial" w:cs="Arial"/>
          <w:color w:val="FF0000"/>
          <w:kern w:val="0"/>
          <w:sz w:val="18"/>
          <w:szCs w:val="18"/>
        </w:rPr>
        <w:t>No matter what the Bytes Per Sector value is this signature should always be at offset 1FEh.</w:t>
      </w:r>
      <w:r w:rsidRPr="00764A5C">
        <w:rPr>
          <w:rFonts w:ascii="Arial" w:eastAsia="宋体" w:hAnsi="Arial" w:cs="Arial"/>
          <w:color w:val="202020"/>
          <w:kern w:val="0"/>
          <w:sz w:val="18"/>
          <w:szCs w:val="18"/>
        </w:rPr>
        <w:br/>
      </w:r>
    </w:p>
    <w:p w:rsidR="00764A5C" w:rsidRPr="00764A5C" w:rsidRDefault="00764A5C" w:rsidP="00764A5C">
      <w:pPr>
        <w:widowControl/>
        <w:jc w:val="left"/>
        <w:outlineLvl w:val="1"/>
        <w:rPr>
          <w:rFonts w:ascii="Arial" w:eastAsia="宋体" w:hAnsi="Arial" w:cs="Arial"/>
          <w:b/>
          <w:bCs/>
          <w:color w:val="202020"/>
          <w:kern w:val="0"/>
          <w:sz w:val="28"/>
          <w:szCs w:val="28"/>
        </w:rPr>
      </w:pPr>
      <w:r w:rsidRPr="00764A5C">
        <w:rPr>
          <w:rFonts w:ascii="Arial" w:eastAsia="宋体" w:hAnsi="Arial" w:cs="Arial"/>
          <w:b/>
          <w:bCs/>
          <w:color w:val="202020"/>
          <w:kern w:val="0"/>
          <w:sz w:val="28"/>
          <w:szCs w:val="28"/>
        </w:rPr>
        <w:t>File Allocation Table</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The FAT structure contain linked lists of files in the file system. Any file or directory entry in a (sub)directory list contain a cluster number for the first chunk of the file/directory. This cluster number also has an associated entry in the FAT. At this entry in the FAT a single word value either points to the next cluster/chunk or it contain an End-of-file value. These are the valid values:</w:t>
      </w:r>
    </w:p>
    <w:tbl>
      <w:tblPr>
        <w:tblW w:w="3000" w:type="pct"/>
        <w:jc w:val="center"/>
        <w:tblCellSpacing w:w="15" w:type="dxa"/>
        <w:tblCellMar>
          <w:top w:w="15" w:type="dxa"/>
          <w:left w:w="15" w:type="dxa"/>
          <w:bottom w:w="15" w:type="dxa"/>
          <w:right w:w="15" w:type="dxa"/>
        </w:tblCellMar>
        <w:tblLook w:val="04A0" w:firstRow="1" w:lastRow="0" w:firstColumn="1" w:lastColumn="0" w:noHBand="0" w:noVBand="1"/>
        <w:tblDescription w:val="Valid FAT16 values"/>
      </w:tblPr>
      <w:tblGrid>
        <w:gridCol w:w="1586"/>
        <w:gridCol w:w="3452"/>
      </w:tblGrid>
      <w:tr w:rsidR="00764A5C" w:rsidRPr="00764A5C" w:rsidTr="00764A5C">
        <w:trPr>
          <w:tblHeader/>
          <w:tblCellSpacing w:w="15" w:type="dxa"/>
          <w:jc w:val="center"/>
        </w:trPr>
        <w:tc>
          <w:tcPr>
            <w:tcW w:w="0" w:type="auto"/>
            <w:gridSpan w:val="2"/>
            <w:tcBorders>
              <w:top w:val="nil"/>
              <w:left w:val="nil"/>
              <w:bottom w:val="nil"/>
              <w:right w:val="nil"/>
            </w:tcBorders>
            <w:shd w:val="clear" w:color="auto" w:fill="C0C0FF"/>
            <w:vAlign w:val="center"/>
            <w:hideMark/>
          </w:tcPr>
          <w:p w:rsidR="00764A5C" w:rsidRPr="00764A5C" w:rsidRDefault="00764A5C" w:rsidP="00764A5C">
            <w:pPr>
              <w:widowControl/>
              <w:jc w:val="center"/>
              <w:rPr>
                <w:rFonts w:ascii="Arial" w:eastAsia="宋体" w:hAnsi="Arial" w:cs="Arial"/>
                <w:kern w:val="0"/>
                <w:sz w:val="18"/>
                <w:szCs w:val="18"/>
              </w:rPr>
            </w:pPr>
            <w:r w:rsidRPr="00764A5C">
              <w:rPr>
                <w:rFonts w:ascii="Arial" w:eastAsia="宋体" w:hAnsi="Arial" w:cs="Arial"/>
                <w:kern w:val="0"/>
                <w:sz w:val="18"/>
                <w:szCs w:val="18"/>
              </w:rPr>
              <w:t>Valid FAT16 values</w:t>
            </w:r>
          </w:p>
        </w:tc>
      </w:tr>
      <w:tr w:rsidR="00764A5C" w:rsidRPr="00764A5C" w:rsidTr="00764A5C">
        <w:trPr>
          <w:tblHeader/>
          <w:tblCellSpacing w:w="15" w:type="dxa"/>
          <w:jc w:val="center"/>
        </w:trPr>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Value</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Description</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lastRenderedPageBreak/>
              <w:t>0000h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Free cluster</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0001h - 0002h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Not allowed</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0003h - FFEFh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Number of the next cluster</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FFF7h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One or more bad sectors in cluster</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FFF8h - FFFFh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End-of-file</w:t>
            </w:r>
          </w:p>
        </w:tc>
      </w:tr>
    </w:tbl>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br/>
        <w:t>Each FAT copy start with a value of FFxxh for the first cluster, where xx is equal to the </w:t>
      </w:r>
      <w:hyperlink r:id="rId32" w:anchor="MediaDescriptor" w:history="1">
        <w:r w:rsidRPr="00764A5C">
          <w:rPr>
            <w:rFonts w:ascii="Arial" w:eastAsia="宋体" w:hAnsi="Arial" w:cs="Arial"/>
            <w:color w:val="0000FF"/>
            <w:kern w:val="0"/>
            <w:sz w:val="18"/>
            <w:szCs w:val="18"/>
            <w:u w:val="single"/>
          </w:rPr>
          <w:t>Media Descriptor</w:t>
        </w:r>
      </w:hyperlink>
      <w:r w:rsidRPr="00764A5C">
        <w:rPr>
          <w:rFonts w:ascii="Arial" w:eastAsia="宋体" w:hAnsi="Arial" w:cs="Arial"/>
          <w:color w:val="202020"/>
          <w:kern w:val="0"/>
          <w:sz w:val="18"/>
          <w:szCs w:val="18"/>
        </w:rPr>
        <w:t> field in the BIOS Parameter Block. The FAT entry for the second cluster is set to the End-of-file value (FFFFh). The two highest bits of this value may be used for dirty volume flags in the following way.</w:t>
      </w:r>
    </w:p>
    <w:tbl>
      <w:tblPr>
        <w:tblW w:w="3000" w:type="pct"/>
        <w:jc w:val="center"/>
        <w:tblCellSpacing w:w="15" w:type="dxa"/>
        <w:tblCellMar>
          <w:top w:w="15" w:type="dxa"/>
          <w:left w:w="15" w:type="dxa"/>
          <w:bottom w:w="15" w:type="dxa"/>
          <w:right w:w="15" w:type="dxa"/>
        </w:tblCellMar>
        <w:tblLook w:val="04A0" w:firstRow="1" w:lastRow="0" w:firstColumn="1" w:lastColumn="0" w:noHBand="0" w:noVBand="1"/>
        <w:tblDescription w:val="FAT Entry Value for 2nd cluster"/>
      </w:tblPr>
      <w:tblGrid>
        <w:gridCol w:w="400"/>
        <w:gridCol w:w="384"/>
        <w:gridCol w:w="384"/>
        <w:gridCol w:w="384"/>
        <w:gridCol w:w="384"/>
        <w:gridCol w:w="384"/>
        <w:gridCol w:w="235"/>
        <w:gridCol w:w="235"/>
        <w:gridCol w:w="235"/>
        <w:gridCol w:w="235"/>
        <w:gridCol w:w="235"/>
        <w:gridCol w:w="235"/>
        <w:gridCol w:w="235"/>
        <w:gridCol w:w="235"/>
        <w:gridCol w:w="235"/>
        <w:gridCol w:w="138"/>
        <w:gridCol w:w="465"/>
      </w:tblGrid>
      <w:tr w:rsidR="00764A5C" w:rsidRPr="00764A5C" w:rsidTr="00764A5C">
        <w:trPr>
          <w:gridAfter w:val="1"/>
          <w:tblHeader/>
          <w:tblCellSpacing w:w="15" w:type="dxa"/>
          <w:jc w:val="center"/>
        </w:trPr>
        <w:tc>
          <w:tcPr>
            <w:tcW w:w="0" w:type="auto"/>
            <w:gridSpan w:val="16"/>
            <w:tcBorders>
              <w:top w:val="nil"/>
              <w:left w:val="nil"/>
              <w:bottom w:val="nil"/>
              <w:right w:val="nil"/>
            </w:tcBorders>
            <w:shd w:val="clear" w:color="auto" w:fill="C0C0FF"/>
            <w:vAlign w:val="center"/>
            <w:hideMark/>
          </w:tcPr>
          <w:p w:rsidR="00764A5C" w:rsidRPr="00764A5C" w:rsidRDefault="00764A5C" w:rsidP="00764A5C">
            <w:pPr>
              <w:widowControl/>
              <w:jc w:val="center"/>
              <w:rPr>
                <w:rFonts w:ascii="Arial" w:eastAsia="宋体" w:hAnsi="Arial" w:cs="Arial"/>
                <w:kern w:val="0"/>
                <w:sz w:val="18"/>
                <w:szCs w:val="18"/>
              </w:rPr>
            </w:pPr>
            <w:r w:rsidRPr="00764A5C">
              <w:rPr>
                <w:rFonts w:ascii="Arial" w:eastAsia="宋体" w:hAnsi="Arial" w:cs="Arial"/>
                <w:kern w:val="0"/>
                <w:sz w:val="18"/>
                <w:szCs w:val="18"/>
              </w:rPr>
              <w:t>FAT Entry Value for 2nd cluster</w:t>
            </w:r>
          </w:p>
        </w:tc>
      </w:tr>
      <w:tr w:rsidR="00764A5C" w:rsidRPr="00764A5C" w:rsidTr="00764A5C">
        <w:trPr>
          <w:gridAfter w:val="1"/>
          <w:tblHeader/>
          <w:tblCellSpacing w:w="15" w:type="dxa"/>
          <w:jc w:val="center"/>
        </w:trPr>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15</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14</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13</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12</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11</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10</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9</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8</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7</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6</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5</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4</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3</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2</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0</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C</w:t>
            </w:r>
          </w:p>
        </w:tc>
        <w:tc>
          <w:tcPr>
            <w:tcW w:w="0" w:type="auto"/>
            <w:shd w:val="clear" w:color="auto" w:fill="F0F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E</w:t>
            </w:r>
          </w:p>
        </w:tc>
        <w:tc>
          <w:tcPr>
            <w:tcW w:w="0" w:type="auto"/>
            <w:gridSpan w:val="14"/>
            <w:shd w:val="clear" w:color="auto" w:fill="F0F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These bits must be set</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0000h</w:t>
            </w:r>
          </w:p>
        </w:tc>
      </w:tr>
      <w:tr w:rsidR="00764A5C" w:rsidRPr="00764A5C" w:rsidTr="00764A5C">
        <w:trPr>
          <w:tblCellSpacing w:w="15" w:type="dxa"/>
          <w:jc w:val="center"/>
        </w:trPr>
        <w:tc>
          <w:tcPr>
            <w:tcW w:w="0" w:type="auto"/>
            <w:gridSpan w:val="15"/>
            <w:shd w:val="clear" w:color="auto" w:fill="FFFF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C = If clear then the volume may be dirty because it was not cleanly dismounted. If the bit is set then the volume is clean.</w:t>
            </w:r>
          </w:p>
        </w:tc>
        <w:tc>
          <w:tcPr>
            <w:tcW w:w="0" w:type="auto"/>
            <w:vAlign w:val="center"/>
            <w:hideMark/>
          </w:tcPr>
          <w:p w:rsidR="00764A5C" w:rsidRPr="00764A5C" w:rsidRDefault="00764A5C" w:rsidP="00764A5C">
            <w:pPr>
              <w:widowControl/>
              <w:jc w:val="left"/>
              <w:rPr>
                <w:rFonts w:ascii="Times New Roman" w:eastAsia="Times New Roman" w:hAnsi="Times New Roman" w:cs="Times New Roman"/>
                <w:kern w:val="0"/>
                <w:sz w:val="20"/>
                <w:szCs w:val="20"/>
              </w:rPr>
            </w:pPr>
          </w:p>
        </w:tc>
        <w:tc>
          <w:tcPr>
            <w:tcW w:w="0" w:type="auto"/>
            <w:vAlign w:val="center"/>
            <w:hideMark/>
          </w:tcPr>
          <w:p w:rsidR="00764A5C" w:rsidRPr="00764A5C" w:rsidRDefault="00764A5C" w:rsidP="00764A5C">
            <w:pPr>
              <w:widowControl/>
              <w:jc w:val="left"/>
              <w:rPr>
                <w:rFonts w:ascii="Times New Roman" w:eastAsia="Times New Roman" w:hAnsi="Times New Roman" w:cs="Times New Roman"/>
                <w:kern w:val="0"/>
                <w:sz w:val="20"/>
                <w:szCs w:val="20"/>
              </w:rPr>
            </w:pPr>
          </w:p>
        </w:tc>
      </w:tr>
      <w:tr w:rsidR="00764A5C" w:rsidRPr="00764A5C" w:rsidTr="00764A5C">
        <w:trPr>
          <w:tblCellSpacing w:w="15" w:type="dxa"/>
          <w:jc w:val="center"/>
        </w:trPr>
        <w:tc>
          <w:tcPr>
            <w:tcW w:w="0" w:type="auto"/>
            <w:gridSpan w:val="15"/>
            <w:shd w:val="clear" w:color="auto" w:fill="FFFF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E = If clear a read/write error was encountered during the last time the volume was mounted. If the bit is set then no read/write error was encountered.</w:t>
            </w:r>
          </w:p>
        </w:tc>
        <w:tc>
          <w:tcPr>
            <w:tcW w:w="0" w:type="auto"/>
            <w:vAlign w:val="center"/>
            <w:hideMark/>
          </w:tcPr>
          <w:p w:rsidR="00764A5C" w:rsidRPr="00764A5C" w:rsidRDefault="00764A5C" w:rsidP="00764A5C">
            <w:pPr>
              <w:widowControl/>
              <w:jc w:val="left"/>
              <w:rPr>
                <w:rFonts w:ascii="Times New Roman" w:eastAsia="Times New Roman" w:hAnsi="Times New Roman" w:cs="Times New Roman"/>
                <w:kern w:val="0"/>
                <w:sz w:val="20"/>
                <w:szCs w:val="20"/>
              </w:rPr>
            </w:pPr>
          </w:p>
        </w:tc>
        <w:tc>
          <w:tcPr>
            <w:tcW w:w="0" w:type="auto"/>
            <w:vAlign w:val="center"/>
            <w:hideMark/>
          </w:tcPr>
          <w:p w:rsidR="00764A5C" w:rsidRPr="00764A5C" w:rsidRDefault="00764A5C" w:rsidP="00764A5C">
            <w:pPr>
              <w:widowControl/>
              <w:jc w:val="left"/>
              <w:rPr>
                <w:rFonts w:ascii="Times New Roman" w:eastAsia="Times New Roman" w:hAnsi="Times New Roman" w:cs="Times New Roman"/>
                <w:kern w:val="0"/>
                <w:sz w:val="20"/>
                <w:szCs w:val="20"/>
              </w:rPr>
            </w:pPr>
          </w:p>
        </w:tc>
      </w:tr>
    </w:tbl>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br/>
        <w:t>It should be noted that the last entry in the FAT should be calculated by taking the number of clusters in the data area, and not relying on the </w:t>
      </w:r>
      <w:hyperlink r:id="rId33" w:anchor="SectorsPerFAT" w:history="1">
        <w:r w:rsidRPr="00764A5C">
          <w:rPr>
            <w:rFonts w:ascii="Arial" w:eastAsia="宋体" w:hAnsi="Arial" w:cs="Arial"/>
            <w:color w:val="0000FF"/>
            <w:kern w:val="0"/>
            <w:sz w:val="18"/>
            <w:szCs w:val="18"/>
            <w:u w:val="single"/>
          </w:rPr>
          <w:t>Sectors Per FAT</w:t>
        </w:r>
      </w:hyperlink>
      <w:r w:rsidRPr="00764A5C">
        <w:rPr>
          <w:rFonts w:ascii="Arial" w:eastAsia="宋体" w:hAnsi="Arial" w:cs="Arial"/>
          <w:color w:val="202020"/>
          <w:kern w:val="0"/>
          <w:sz w:val="18"/>
          <w:szCs w:val="18"/>
        </w:rPr>
        <w:t> field in the BIOS Parameter Block. This is because the number of entries in the FAT doesn't have to be an even multiple of the bytes per sector value.</w:t>
      </w:r>
      <w:r w:rsidRPr="00764A5C">
        <w:rPr>
          <w:rFonts w:ascii="Arial" w:eastAsia="宋体" w:hAnsi="Arial" w:cs="Arial"/>
          <w:color w:val="202020"/>
          <w:kern w:val="0"/>
          <w:sz w:val="18"/>
          <w:szCs w:val="18"/>
        </w:rPr>
        <w:br/>
      </w:r>
      <w:r w:rsidRPr="00764A5C">
        <w:rPr>
          <w:rFonts w:ascii="Arial" w:eastAsia="宋体" w:hAnsi="Arial" w:cs="Arial"/>
          <w:color w:val="202020"/>
          <w:kern w:val="0"/>
          <w:sz w:val="18"/>
          <w:szCs w:val="18"/>
        </w:rPr>
        <w:br/>
        <w:t>The maximum size of each FAT copy is 128 Kb (2 * 65536).</w:t>
      </w:r>
      <w:r w:rsidRPr="00764A5C">
        <w:rPr>
          <w:rFonts w:ascii="Arial" w:eastAsia="宋体" w:hAnsi="Arial" w:cs="Arial"/>
          <w:color w:val="202020"/>
          <w:kern w:val="0"/>
          <w:sz w:val="18"/>
          <w:szCs w:val="18"/>
        </w:rPr>
        <w:br/>
      </w:r>
    </w:p>
    <w:p w:rsidR="00764A5C" w:rsidRPr="00764A5C" w:rsidRDefault="00764A5C" w:rsidP="00764A5C">
      <w:pPr>
        <w:widowControl/>
        <w:jc w:val="left"/>
        <w:outlineLvl w:val="1"/>
        <w:rPr>
          <w:rFonts w:ascii="Arial" w:eastAsia="宋体" w:hAnsi="Arial" w:cs="Arial"/>
          <w:b/>
          <w:bCs/>
          <w:color w:val="202020"/>
          <w:kern w:val="0"/>
          <w:sz w:val="28"/>
          <w:szCs w:val="28"/>
        </w:rPr>
      </w:pPr>
      <w:r w:rsidRPr="00764A5C">
        <w:rPr>
          <w:rFonts w:ascii="Arial" w:eastAsia="宋体" w:hAnsi="Arial" w:cs="Arial"/>
          <w:b/>
          <w:bCs/>
          <w:color w:val="202020"/>
          <w:kern w:val="0"/>
          <w:sz w:val="28"/>
          <w:szCs w:val="28"/>
        </w:rPr>
        <w:t>Directory Entry Structure</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Each of the entries in a directory list is 32 byte long. The only directory which is in a fixed location is the root directory. This is also the only directory which may contain an entry with the Volume Label attribute set. The size of the </w:t>
      </w:r>
      <w:hyperlink r:id="rId34" w:anchor="RootEntriesCount" w:history="1">
        <w:r w:rsidRPr="00764A5C">
          <w:rPr>
            <w:rFonts w:ascii="Arial" w:eastAsia="宋体" w:hAnsi="Arial" w:cs="Arial"/>
            <w:color w:val="0000FF"/>
            <w:kern w:val="0"/>
            <w:sz w:val="18"/>
            <w:szCs w:val="18"/>
            <w:u w:val="single"/>
          </w:rPr>
          <w:t>root directory</w:t>
        </w:r>
      </w:hyperlink>
      <w:r w:rsidRPr="00764A5C">
        <w:rPr>
          <w:rFonts w:ascii="Arial" w:eastAsia="宋体" w:hAnsi="Arial" w:cs="Arial"/>
          <w:color w:val="202020"/>
          <w:kern w:val="0"/>
          <w:sz w:val="18"/>
          <w:szCs w:val="18"/>
        </w:rPr>
        <w:t> is defined in the BIOS Parameter Block.</w:t>
      </w:r>
      <w:r w:rsidRPr="00764A5C">
        <w:rPr>
          <w:rFonts w:ascii="Arial" w:eastAsia="宋体" w:hAnsi="Arial" w:cs="Arial"/>
          <w:color w:val="202020"/>
          <w:kern w:val="0"/>
          <w:sz w:val="18"/>
          <w:szCs w:val="18"/>
        </w:rPr>
        <w:br/>
      </w:r>
      <w:r w:rsidRPr="00764A5C">
        <w:rPr>
          <w:rFonts w:ascii="Arial" w:eastAsia="宋体" w:hAnsi="Arial" w:cs="Arial"/>
          <w:color w:val="202020"/>
          <w:kern w:val="0"/>
          <w:sz w:val="18"/>
          <w:szCs w:val="18"/>
        </w:rPr>
        <w:br/>
        <w:t>Sub-directories are created by allocating a cluster which then are cleared so it doesn't contain any directory entries. Two default entries are then created: The '.' entry point to the directory itself, and the '..' entry points to the parent directory. If the contents of a sub-directory grows beyond what can be in the cluster a new cluster is allocated in the same way as for files.</w:t>
      </w:r>
      <w:r w:rsidRPr="00764A5C">
        <w:rPr>
          <w:rFonts w:ascii="Arial" w:eastAsia="宋体" w:hAnsi="Arial" w:cs="Arial"/>
          <w:color w:val="202020"/>
          <w:kern w:val="0"/>
          <w:sz w:val="18"/>
          <w:szCs w:val="18"/>
        </w:rPr>
        <w:br/>
      </w:r>
      <w:r w:rsidRPr="00764A5C">
        <w:rPr>
          <w:rFonts w:ascii="Arial" w:eastAsia="宋体" w:hAnsi="Arial" w:cs="Arial"/>
          <w:color w:val="202020"/>
          <w:kern w:val="0"/>
          <w:sz w:val="18"/>
          <w:szCs w:val="18"/>
        </w:rPr>
        <w:br/>
        <w:t>This is the format of the directory entries:</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Description w:val="Structure of the Directory Entries"/>
      </w:tblPr>
      <w:tblGrid>
        <w:gridCol w:w="780"/>
        <w:gridCol w:w="845"/>
        <w:gridCol w:w="5931"/>
      </w:tblGrid>
      <w:tr w:rsidR="00764A5C" w:rsidRPr="00764A5C" w:rsidTr="00764A5C">
        <w:trPr>
          <w:tblHeader/>
          <w:tblCellSpacing w:w="15" w:type="dxa"/>
          <w:jc w:val="center"/>
        </w:trPr>
        <w:tc>
          <w:tcPr>
            <w:tcW w:w="0" w:type="auto"/>
            <w:gridSpan w:val="3"/>
            <w:tcBorders>
              <w:top w:val="nil"/>
              <w:left w:val="nil"/>
              <w:bottom w:val="nil"/>
              <w:right w:val="nil"/>
            </w:tcBorders>
            <w:shd w:val="clear" w:color="auto" w:fill="C0C0FF"/>
            <w:vAlign w:val="center"/>
            <w:hideMark/>
          </w:tcPr>
          <w:p w:rsidR="00764A5C" w:rsidRPr="00764A5C" w:rsidRDefault="00764A5C" w:rsidP="00764A5C">
            <w:pPr>
              <w:widowControl/>
              <w:jc w:val="center"/>
              <w:rPr>
                <w:rFonts w:ascii="Arial" w:eastAsia="宋体" w:hAnsi="Arial" w:cs="Arial"/>
                <w:kern w:val="0"/>
                <w:sz w:val="18"/>
                <w:szCs w:val="18"/>
              </w:rPr>
            </w:pPr>
            <w:r w:rsidRPr="00764A5C">
              <w:rPr>
                <w:rFonts w:ascii="Arial" w:eastAsia="宋体" w:hAnsi="Arial" w:cs="Arial"/>
                <w:kern w:val="0"/>
                <w:sz w:val="18"/>
                <w:szCs w:val="18"/>
              </w:rPr>
              <w:lastRenderedPageBreak/>
              <w:t>Structure of the Directory Entries</w:t>
            </w:r>
          </w:p>
        </w:tc>
      </w:tr>
      <w:tr w:rsidR="00764A5C" w:rsidRPr="00764A5C" w:rsidTr="00764A5C">
        <w:trPr>
          <w:tblHeader/>
          <w:tblCellSpacing w:w="15" w:type="dxa"/>
          <w:jc w:val="center"/>
        </w:trPr>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Offset</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Size</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Description</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00h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8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35" w:anchor="FilenameAndExtension" w:history="1">
              <w:r w:rsidR="00764A5C" w:rsidRPr="00764A5C">
                <w:rPr>
                  <w:rFonts w:ascii="Arial" w:eastAsia="宋体" w:hAnsi="Arial" w:cs="Arial"/>
                  <w:color w:val="0000FF"/>
                  <w:kern w:val="0"/>
                  <w:sz w:val="16"/>
                  <w:szCs w:val="16"/>
                  <w:u w:val="single"/>
                </w:rPr>
                <w:t>Filename</w:t>
              </w:r>
            </w:hyperlink>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08h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3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36" w:anchor="FilenameAndExtension" w:history="1">
              <w:r w:rsidR="00764A5C" w:rsidRPr="00764A5C">
                <w:rPr>
                  <w:rFonts w:ascii="Arial" w:eastAsia="宋体" w:hAnsi="Arial" w:cs="Arial"/>
                  <w:color w:val="0000FF"/>
                  <w:kern w:val="0"/>
                  <w:sz w:val="16"/>
                  <w:szCs w:val="16"/>
                  <w:u w:val="single"/>
                </w:rPr>
                <w:t>Filename Extension</w:t>
              </w:r>
            </w:hyperlink>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0Bh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37" w:anchor="AttributeByte" w:history="1">
              <w:r w:rsidR="00764A5C" w:rsidRPr="00764A5C">
                <w:rPr>
                  <w:rFonts w:ascii="Arial" w:eastAsia="宋体" w:hAnsi="Arial" w:cs="Arial"/>
                  <w:color w:val="0000FF"/>
                  <w:kern w:val="0"/>
                  <w:sz w:val="16"/>
                  <w:szCs w:val="16"/>
                  <w:u w:val="single"/>
                </w:rPr>
                <w:t>Attribute Byte</w:t>
              </w:r>
            </w:hyperlink>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0Ch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38" w:anchor="ReservedForWindowsNT" w:history="1">
              <w:r w:rsidR="00764A5C" w:rsidRPr="00764A5C">
                <w:rPr>
                  <w:rFonts w:ascii="Arial" w:eastAsia="宋体" w:hAnsi="Arial" w:cs="Arial"/>
                  <w:color w:val="0000FF"/>
                  <w:kern w:val="0"/>
                  <w:sz w:val="16"/>
                  <w:szCs w:val="16"/>
                  <w:u w:val="single"/>
                </w:rPr>
                <w:t>Reserved</w:t>
              </w:r>
            </w:hyperlink>
            <w:r w:rsidR="00764A5C" w:rsidRPr="00764A5C">
              <w:rPr>
                <w:rFonts w:ascii="Arial" w:eastAsia="宋体" w:hAnsi="Arial" w:cs="Arial"/>
                <w:kern w:val="0"/>
                <w:sz w:val="16"/>
                <w:szCs w:val="16"/>
              </w:rPr>
              <w:t> for Windows NT</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0Dh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39" w:anchor="CreationTimeMillisecond" w:history="1">
              <w:r w:rsidR="00764A5C" w:rsidRPr="00764A5C">
                <w:rPr>
                  <w:rFonts w:ascii="Arial" w:eastAsia="宋体" w:hAnsi="Arial" w:cs="Arial"/>
                  <w:color w:val="0000FF"/>
                  <w:kern w:val="0"/>
                  <w:sz w:val="16"/>
                  <w:szCs w:val="16"/>
                  <w:u w:val="single"/>
                </w:rPr>
                <w:t>Creation</w:t>
              </w:r>
            </w:hyperlink>
            <w:r w:rsidR="00764A5C" w:rsidRPr="00764A5C">
              <w:rPr>
                <w:rFonts w:ascii="Arial" w:eastAsia="宋体" w:hAnsi="Arial" w:cs="Arial"/>
                <w:kern w:val="0"/>
                <w:sz w:val="16"/>
                <w:szCs w:val="16"/>
              </w:rPr>
              <w:t> - Millisecond stamp (actual 100th of a second)</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0Eh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2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40" w:anchor="CreationTimeDate" w:history="1">
              <w:r w:rsidR="00764A5C" w:rsidRPr="00764A5C">
                <w:rPr>
                  <w:rFonts w:ascii="Arial" w:eastAsia="宋体" w:hAnsi="Arial" w:cs="Arial"/>
                  <w:color w:val="0000FF"/>
                  <w:kern w:val="0"/>
                  <w:sz w:val="16"/>
                  <w:szCs w:val="16"/>
                  <w:u w:val="single"/>
                </w:rPr>
                <w:t>Creation Time</w:t>
              </w:r>
            </w:hyperlink>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10h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2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41" w:anchor="CreationTimeDate" w:history="1">
              <w:r w:rsidR="00764A5C" w:rsidRPr="00764A5C">
                <w:rPr>
                  <w:rFonts w:ascii="Arial" w:eastAsia="宋体" w:hAnsi="Arial" w:cs="Arial"/>
                  <w:color w:val="0000FF"/>
                  <w:kern w:val="0"/>
                  <w:sz w:val="16"/>
                  <w:szCs w:val="16"/>
                  <w:u w:val="single"/>
                </w:rPr>
                <w:t>Creation Date</w:t>
              </w:r>
            </w:hyperlink>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12h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2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42" w:anchor="LastAccessDate" w:history="1">
              <w:r w:rsidR="00764A5C" w:rsidRPr="00764A5C">
                <w:rPr>
                  <w:rFonts w:ascii="Arial" w:eastAsia="宋体" w:hAnsi="Arial" w:cs="Arial"/>
                  <w:color w:val="0000FF"/>
                  <w:kern w:val="0"/>
                  <w:sz w:val="16"/>
                  <w:szCs w:val="16"/>
                  <w:u w:val="single"/>
                </w:rPr>
                <w:t>Last Access Date</w:t>
              </w:r>
            </w:hyperlink>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14h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2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43" w:anchor="ReservedForFAT32" w:history="1">
              <w:r w:rsidR="00764A5C" w:rsidRPr="00764A5C">
                <w:rPr>
                  <w:rFonts w:ascii="Arial" w:eastAsia="宋体" w:hAnsi="Arial" w:cs="Arial"/>
                  <w:color w:val="0000FF"/>
                  <w:kern w:val="0"/>
                  <w:sz w:val="16"/>
                  <w:szCs w:val="16"/>
                  <w:u w:val="single"/>
                </w:rPr>
                <w:t>Reserved for FAT32</w:t>
              </w:r>
            </w:hyperlink>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16h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2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44" w:anchor="LastWriteTime" w:history="1">
              <w:r w:rsidR="00764A5C" w:rsidRPr="00764A5C">
                <w:rPr>
                  <w:rFonts w:ascii="Arial" w:eastAsia="宋体" w:hAnsi="Arial" w:cs="Arial"/>
                  <w:color w:val="0000FF"/>
                  <w:kern w:val="0"/>
                  <w:sz w:val="16"/>
                  <w:szCs w:val="16"/>
                  <w:u w:val="single"/>
                </w:rPr>
                <w:t>Last Write Time</w:t>
              </w:r>
            </w:hyperlink>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18h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2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45" w:anchor="LastWriteDate" w:history="1">
              <w:r w:rsidR="00764A5C" w:rsidRPr="00764A5C">
                <w:rPr>
                  <w:rFonts w:ascii="Arial" w:eastAsia="宋体" w:hAnsi="Arial" w:cs="Arial"/>
                  <w:color w:val="0000FF"/>
                  <w:kern w:val="0"/>
                  <w:sz w:val="16"/>
                  <w:szCs w:val="16"/>
                  <w:u w:val="single"/>
                </w:rPr>
                <w:t>Last Write Date</w:t>
              </w:r>
            </w:hyperlink>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1Ah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2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46" w:anchor="StatingCluster" w:history="1">
              <w:r w:rsidR="00764A5C" w:rsidRPr="00764A5C">
                <w:rPr>
                  <w:rFonts w:ascii="Arial" w:eastAsia="宋体" w:hAnsi="Arial" w:cs="Arial"/>
                  <w:color w:val="0000FF"/>
                  <w:kern w:val="0"/>
                  <w:sz w:val="16"/>
                  <w:szCs w:val="16"/>
                  <w:u w:val="single"/>
                </w:rPr>
                <w:t>Starting cluster</w:t>
              </w:r>
            </w:hyperlink>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1Ch</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4 bytes</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47" w:anchor="FileSize" w:history="1">
              <w:r w:rsidR="00764A5C" w:rsidRPr="00764A5C">
                <w:rPr>
                  <w:rFonts w:ascii="Arial" w:eastAsia="宋体" w:hAnsi="Arial" w:cs="Arial"/>
                  <w:color w:val="0000FF"/>
                  <w:kern w:val="0"/>
                  <w:sz w:val="16"/>
                  <w:szCs w:val="16"/>
                  <w:u w:val="single"/>
                </w:rPr>
                <w:t>File size</w:t>
              </w:r>
            </w:hyperlink>
            <w:r w:rsidR="00764A5C" w:rsidRPr="00764A5C">
              <w:rPr>
                <w:rFonts w:ascii="Arial" w:eastAsia="宋体" w:hAnsi="Arial" w:cs="Arial"/>
                <w:kern w:val="0"/>
                <w:sz w:val="16"/>
                <w:szCs w:val="16"/>
              </w:rPr>
              <w:t> in bytes</w:t>
            </w:r>
          </w:p>
        </w:tc>
      </w:tr>
    </w:tbl>
    <w:p w:rsidR="00764A5C" w:rsidRPr="00764A5C" w:rsidRDefault="00764A5C" w:rsidP="00764A5C">
      <w:pPr>
        <w:widowControl/>
        <w:jc w:val="left"/>
        <w:rPr>
          <w:rFonts w:ascii="Arial" w:eastAsia="宋体" w:hAnsi="Arial" w:cs="Arial"/>
          <w:color w:val="202020"/>
          <w:kern w:val="0"/>
          <w:sz w:val="18"/>
          <w:szCs w:val="18"/>
        </w:rPr>
      </w:pP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Filename &amp; Extension</w:t>
      </w:r>
    </w:p>
    <w:p w:rsidR="00764A5C" w:rsidRPr="00764A5C" w:rsidRDefault="00764A5C" w:rsidP="00764A5C">
      <w:pPr>
        <w:widowControl/>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The filename is 8 byte long. Shorter names must be trailing padded with space bytes (ASCII: 20h). The extension is 3 byte long and shorter names also have to be trailing padded. The characters allowed in the filename and extension are basicly the uppercase letters of the english alphabet, plus the digits 0 to 9.</w:t>
      </w:r>
      <w:r w:rsidRPr="00764A5C">
        <w:rPr>
          <w:rFonts w:ascii="Arial" w:eastAsia="宋体" w:hAnsi="Arial" w:cs="Arial"/>
          <w:color w:val="202020"/>
          <w:kern w:val="0"/>
          <w:sz w:val="18"/>
          <w:szCs w:val="18"/>
        </w:rPr>
        <w:br/>
      </w:r>
      <w:r w:rsidRPr="00764A5C">
        <w:rPr>
          <w:rFonts w:ascii="Arial" w:eastAsia="宋体" w:hAnsi="Arial" w:cs="Arial"/>
          <w:color w:val="202020"/>
          <w:kern w:val="0"/>
          <w:sz w:val="18"/>
          <w:szCs w:val="18"/>
        </w:rPr>
        <w:br/>
        <w:t>The first byte in the filename is treated special. The following rules apply:</w:t>
      </w:r>
    </w:p>
    <w:p w:rsidR="00764A5C" w:rsidRPr="00764A5C" w:rsidRDefault="00764A5C" w:rsidP="00764A5C">
      <w:pPr>
        <w:widowControl/>
        <w:numPr>
          <w:ilvl w:val="0"/>
          <w:numId w:val="1"/>
        </w:numPr>
        <w:spacing w:before="100" w:beforeAutospacing="1" w:after="100" w:afterAutospacing="1"/>
        <w:ind w:left="48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A value of 00h is interpertated as 'stop the search, there is no more entries in this directory'.</w:t>
      </w:r>
    </w:p>
    <w:p w:rsidR="00764A5C" w:rsidRPr="00764A5C" w:rsidRDefault="00764A5C" w:rsidP="00764A5C">
      <w:pPr>
        <w:widowControl/>
        <w:numPr>
          <w:ilvl w:val="0"/>
          <w:numId w:val="1"/>
        </w:numPr>
        <w:spacing w:before="100" w:beforeAutospacing="1" w:after="100" w:afterAutospacing="1"/>
        <w:ind w:left="48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A value of 05h is should be replaced with the ASCII character E5h. The character is used in Japan.</w:t>
      </w:r>
    </w:p>
    <w:p w:rsidR="00764A5C" w:rsidRPr="00764A5C" w:rsidRDefault="00764A5C" w:rsidP="00764A5C">
      <w:pPr>
        <w:widowControl/>
        <w:numPr>
          <w:ilvl w:val="0"/>
          <w:numId w:val="1"/>
        </w:numPr>
        <w:spacing w:before="100" w:beforeAutospacing="1" w:after="100" w:afterAutospacing="1"/>
        <w:ind w:left="48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Must not contain the value 20h.</w:t>
      </w:r>
    </w:p>
    <w:p w:rsidR="00764A5C" w:rsidRPr="00764A5C" w:rsidRDefault="00764A5C" w:rsidP="00764A5C">
      <w:pPr>
        <w:widowControl/>
        <w:numPr>
          <w:ilvl w:val="0"/>
          <w:numId w:val="1"/>
        </w:numPr>
        <w:spacing w:before="100" w:beforeAutospacing="1" w:after="100" w:afterAutospacing="1"/>
        <w:ind w:left="48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A value of E5h is interpertated as 'the entry is free'.</w:t>
      </w:r>
    </w:p>
    <w:p w:rsidR="00764A5C" w:rsidRPr="00764A5C" w:rsidRDefault="00764A5C" w:rsidP="00764A5C">
      <w:pPr>
        <w:widowControl/>
        <w:numPr>
          <w:ilvl w:val="0"/>
          <w:numId w:val="1"/>
        </w:numPr>
        <w:spacing w:before="100" w:beforeAutospacing="1" w:after="100" w:afterAutospacing="1"/>
        <w:ind w:left="48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Any of the values mentioned below are allowed.</w:t>
      </w:r>
    </w:p>
    <w:p w:rsidR="00764A5C" w:rsidRPr="00764A5C" w:rsidRDefault="00764A5C" w:rsidP="00764A5C">
      <w:pPr>
        <w:widowControl/>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br/>
        <w:t>The following characters are not allowed in the filename or its extension:</w:t>
      </w:r>
    </w:p>
    <w:p w:rsidR="00764A5C" w:rsidRPr="00764A5C" w:rsidRDefault="00764A5C" w:rsidP="00764A5C">
      <w:pPr>
        <w:widowControl/>
        <w:numPr>
          <w:ilvl w:val="0"/>
          <w:numId w:val="2"/>
        </w:numPr>
        <w:spacing w:before="100" w:beforeAutospacing="1" w:after="100" w:afterAutospacing="1"/>
        <w:ind w:left="48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Any character below 20h, except the 05h character.</w:t>
      </w:r>
    </w:p>
    <w:p w:rsidR="00764A5C" w:rsidRPr="00764A5C" w:rsidRDefault="00764A5C" w:rsidP="00764A5C">
      <w:pPr>
        <w:widowControl/>
        <w:numPr>
          <w:ilvl w:val="0"/>
          <w:numId w:val="2"/>
        </w:numPr>
        <w:spacing w:before="100" w:beforeAutospacing="1" w:after="100" w:afterAutospacing="1"/>
        <w:ind w:left="48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Any character in the following list: 22h ("), 2Ah (*), 2Bh (+), 2Ch (,), 2Eh (.), 2Fh (/), 3Ah (:), 3Bh (;), 3Ch (&lt;), 3Dh (=), 3Eh (&gt;), 3Fh (?), 5Bh ([), 5Ch (\), 5Dh (]), 7Ch (|).</w:t>
      </w:r>
    </w:p>
    <w:p w:rsidR="00764A5C" w:rsidRPr="00764A5C" w:rsidRDefault="00764A5C" w:rsidP="00764A5C">
      <w:pPr>
        <w:widowControl/>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br/>
        <w:t>For compatibility reasons it is recommended to limit the characters to:</w:t>
      </w:r>
    </w:p>
    <w:p w:rsidR="00764A5C" w:rsidRPr="00764A5C" w:rsidRDefault="00764A5C" w:rsidP="00764A5C">
      <w:pPr>
        <w:widowControl/>
        <w:numPr>
          <w:ilvl w:val="0"/>
          <w:numId w:val="3"/>
        </w:numPr>
        <w:spacing w:before="100" w:beforeAutospacing="1" w:after="100" w:afterAutospacing="1"/>
        <w:ind w:left="48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Any uppercase characters from A to Z.</w:t>
      </w:r>
    </w:p>
    <w:p w:rsidR="00764A5C" w:rsidRPr="00764A5C" w:rsidRDefault="00764A5C" w:rsidP="00764A5C">
      <w:pPr>
        <w:widowControl/>
        <w:numPr>
          <w:ilvl w:val="0"/>
          <w:numId w:val="3"/>
        </w:numPr>
        <w:spacing w:before="100" w:beforeAutospacing="1" w:after="100" w:afterAutospacing="1"/>
        <w:ind w:left="48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Any digit from 0 to 1.</w:t>
      </w:r>
    </w:p>
    <w:p w:rsidR="00764A5C" w:rsidRPr="00764A5C" w:rsidRDefault="00764A5C" w:rsidP="00764A5C">
      <w:pPr>
        <w:widowControl/>
        <w:numPr>
          <w:ilvl w:val="0"/>
          <w:numId w:val="3"/>
        </w:numPr>
        <w:spacing w:before="100" w:beforeAutospacing="1" w:after="100" w:afterAutospacing="1"/>
        <w:ind w:left="48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Any of the following characters: #, $, %, &amp;, ', (, ), -, @</w:t>
      </w:r>
    </w:p>
    <w:p w:rsidR="00764A5C" w:rsidRPr="00764A5C" w:rsidRDefault="00764A5C" w:rsidP="00764A5C">
      <w:pPr>
        <w:widowControl/>
        <w:jc w:val="left"/>
        <w:rPr>
          <w:rFonts w:ascii="Arial" w:eastAsia="宋体" w:hAnsi="Arial" w:cs="Arial"/>
          <w:color w:val="202020"/>
          <w:kern w:val="0"/>
          <w:sz w:val="18"/>
          <w:szCs w:val="18"/>
        </w:rPr>
      </w:pP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Attribute Byte</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The attribute byte defines a set of flags which can be set for directories, volume name, hidden files, system files, etc. These are the flags:</w:t>
      </w:r>
    </w:p>
    <w:tbl>
      <w:tblPr>
        <w:tblW w:w="3000" w:type="pct"/>
        <w:jc w:val="center"/>
        <w:tblCellSpacing w:w="15" w:type="dxa"/>
        <w:tblCellMar>
          <w:top w:w="15" w:type="dxa"/>
          <w:left w:w="15" w:type="dxa"/>
          <w:bottom w:w="15" w:type="dxa"/>
          <w:right w:w="15" w:type="dxa"/>
        </w:tblCellMar>
        <w:tblLook w:val="04A0" w:firstRow="1" w:lastRow="0" w:firstColumn="1" w:lastColumn="0" w:noHBand="0" w:noVBand="1"/>
        <w:tblDescription w:val="Flags in the Attribute byte"/>
      </w:tblPr>
      <w:tblGrid>
        <w:gridCol w:w="618"/>
        <w:gridCol w:w="604"/>
        <w:gridCol w:w="480"/>
        <w:gridCol w:w="509"/>
        <w:gridCol w:w="480"/>
        <w:gridCol w:w="480"/>
        <w:gridCol w:w="509"/>
        <w:gridCol w:w="509"/>
        <w:gridCol w:w="849"/>
      </w:tblGrid>
      <w:tr w:rsidR="00764A5C" w:rsidRPr="00764A5C" w:rsidTr="00764A5C">
        <w:trPr>
          <w:gridAfter w:val="1"/>
          <w:tblHeader/>
          <w:tblCellSpacing w:w="15" w:type="dxa"/>
          <w:jc w:val="center"/>
        </w:trPr>
        <w:tc>
          <w:tcPr>
            <w:tcW w:w="0" w:type="auto"/>
            <w:gridSpan w:val="8"/>
            <w:tcBorders>
              <w:top w:val="nil"/>
              <w:left w:val="nil"/>
              <w:bottom w:val="nil"/>
              <w:right w:val="nil"/>
            </w:tcBorders>
            <w:shd w:val="clear" w:color="auto" w:fill="C0C0FF"/>
            <w:vAlign w:val="center"/>
            <w:hideMark/>
          </w:tcPr>
          <w:p w:rsidR="00764A5C" w:rsidRPr="00764A5C" w:rsidRDefault="00764A5C" w:rsidP="00764A5C">
            <w:pPr>
              <w:widowControl/>
              <w:jc w:val="center"/>
              <w:rPr>
                <w:rFonts w:ascii="Arial" w:eastAsia="宋体" w:hAnsi="Arial" w:cs="Arial"/>
                <w:kern w:val="0"/>
                <w:sz w:val="18"/>
                <w:szCs w:val="18"/>
              </w:rPr>
            </w:pPr>
            <w:r w:rsidRPr="00764A5C">
              <w:rPr>
                <w:rFonts w:ascii="Arial" w:eastAsia="宋体" w:hAnsi="Arial" w:cs="Arial"/>
                <w:kern w:val="0"/>
                <w:sz w:val="18"/>
                <w:szCs w:val="18"/>
              </w:rPr>
              <w:t>Flags in the Attribute byte</w:t>
            </w:r>
          </w:p>
        </w:tc>
      </w:tr>
      <w:tr w:rsidR="00764A5C" w:rsidRPr="00764A5C" w:rsidTr="00764A5C">
        <w:trPr>
          <w:gridAfter w:val="1"/>
          <w:tblHeader/>
          <w:tblCellSpacing w:w="15" w:type="dxa"/>
          <w:jc w:val="center"/>
        </w:trPr>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7</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6</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5</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4</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3</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2</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0</w:t>
            </w:r>
          </w:p>
        </w:tc>
      </w:tr>
      <w:tr w:rsidR="00764A5C" w:rsidRPr="00764A5C" w:rsidTr="00764A5C">
        <w:trPr>
          <w:tblCellSpacing w:w="15" w:type="dxa"/>
          <w:jc w:val="center"/>
        </w:trPr>
        <w:tc>
          <w:tcPr>
            <w:tcW w:w="0" w:type="auto"/>
            <w:gridSpan w:val="2"/>
            <w:shd w:val="clear" w:color="auto" w:fill="F0F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Reserved</w:t>
            </w:r>
          </w:p>
        </w:tc>
        <w:tc>
          <w:tcPr>
            <w:tcW w:w="0" w:type="auto"/>
            <w:shd w:val="clear" w:color="auto" w:fill="F0F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A</w:t>
            </w:r>
          </w:p>
        </w:tc>
        <w:tc>
          <w:tcPr>
            <w:tcW w:w="0" w:type="auto"/>
            <w:shd w:val="clear" w:color="auto" w:fill="F0F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D</w:t>
            </w:r>
          </w:p>
        </w:tc>
        <w:tc>
          <w:tcPr>
            <w:tcW w:w="0" w:type="auto"/>
            <w:shd w:val="clear" w:color="auto" w:fill="F0F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V</w:t>
            </w:r>
          </w:p>
        </w:tc>
        <w:tc>
          <w:tcPr>
            <w:tcW w:w="0" w:type="auto"/>
            <w:shd w:val="clear" w:color="auto" w:fill="F0F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S</w:t>
            </w:r>
          </w:p>
        </w:tc>
        <w:tc>
          <w:tcPr>
            <w:tcW w:w="0" w:type="auto"/>
            <w:shd w:val="clear" w:color="auto" w:fill="F0F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H</w:t>
            </w:r>
          </w:p>
        </w:tc>
        <w:tc>
          <w:tcPr>
            <w:tcW w:w="0" w:type="auto"/>
            <w:shd w:val="clear" w:color="auto" w:fill="F0F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R</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0000h</w:t>
            </w:r>
          </w:p>
        </w:tc>
      </w:tr>
    </w:tbl>
    <w:p w:rsidR="00764A5C" w:rsidRPr="00764A5C" w:rsidRDefault="00764A5C" w:rsidP="00764A5C">
      <w:pPr>
        <w:widowControl/>
        <w:jc w:val="left"/>
        <w:rPr>
          <w:rFonts w:ascii="Arial" w:eastAsia="宋体" w:hAnsi="Arial" w:cs="Arial"/>
          <w:color w:val="202020"/>
          <w:kern w:val="0"/>
          <w:sz w:val="18"/>
          <w:szCs w:val="18"/>
        </w:rPr>
      </w:pPr>
    </w:p>
    <w:p w:rsidR="00764A5C" w:rsidRPr="00764A5C" w:rsidRDefault="00764A5C" w:rsidP="00764A5C">
      <w:pPr>
        <w:widowControl/>
        <w:jc w:val="left"/>
        <w:outlineLvl w:val="4"/>
        <w:rPr>
          <w:rFonts w:ascii="Arial" w:eastAsia="宋体" w:hAnsi="Arial" w:cs="Arial"/>
          <w:i/>
          <w:iCs/>
          <w:color w:val="202020"/>
          <w:kern w:val="0"/>
          <w:sz w:val="18"/>
          <w:szCs w:val="18"/>
        </w:rPr>
      </w:pPr>
      <w:r w:rsidRPr="00764A5C">
        <w:rPr>
          <w:rFonts w:ascii="Arial" w:eastAsia="宋体" w:hAnsi="Arial" w:cs="Arial"/>
          <w:i/>
          <w:iCs/>
          <w:color w:val="202020"/>
          <w:kern w:val="0"/>
          <w:sz w:val="18"/>
          <w:szCs w:val="18"/>
        </w:rPr>
        <w:t>Read Only</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flag is used to prevent programs from not automatically overwriting or deleting this entry.</w:t>
      </w:r>
    </w:p>
    <w:p w:rsidR="00764A5C" w:rsidRPr="00764A5C" w:rsidRDefault="00764A5C" w:rsidP="00764A5C">
      <w:pPr>
        <w:widowControl/>
        <w:jc w:val="left"/>
        <w:outlineLvl w:val="5"/>
        <w:rPr>
          <w:rFonts w:ascii="Arial" w:eastAsia="宋体" w:hAnsi="Arial" w:cs="Arial"/>
          <w:i/>
          <w:iCs/>
          <w:color w:val="202020"/>
          <w:kern w:val="0"/>
          <w:sz w:val="18"/>
          <w:szCs w:val="18"/>
        </w:rPr>
      </w:pPr>
      <w:r w:rsidRPr="00764A5C">
        <w:rPr>
          <w:rFonts w:ascii="Arial" w:eastAsia="宋体" w:hAnsi="Arial" w:cs="Arial"/>
          <w:i/>
          <w:iCs/>
          <w:color w:val="202020"/>
          <w:kern w:val="0"/>
          <w:sz w:val="18"/>
          <w:szCs w:val="18"/>
        </w:rPr>
        <w:t>Hidden</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flag indicates to the system that the file should be hidden when doing normal directory listings. But in a lot of programs this can be overwritten by the user.</w:t>
      </w:r>
    </w:p>
    <w:p w:rsidR="00764A5C" w:rsidRPr="00764A5C" w:rsidRDefault="00764A5C" w:rsidP="00764A5C">
      <w:pPr>
        <w:widowControl/>
        <w:jc w:val="left"/>
        <w:outlineLvl w:val="4"/>
        <w:rPr>
          <w:rFonts w:ascii="Arial" w:eastAsia="宋体" w:hAnsi="Arial" w:cs="Arial"/>
          <w:i/>
          <w:iCs/>
          <w:color w:val="202020"/>
          <w:kern w:val="0"/>
          <w:sz w:val="18"/>
          <w:szCs w:val="18"/>
        </w:rPr>
      </w:pPr>
      <w:r w:rsidRPr="00764A5C">
        <w:rPr>
          <w:rFonts w:ascii="Arial" w:eastAsia="宋体" w:hAnsi="Arial" w:cs="Arial"/>
          <w:i/>
          <w:iCs/>
          <w:color w:val="202020"/>
          <w:kern w:val="0"/>
          <w:sz w:val="18"/>
          <w:szCs w:val="18"/>
        </w:rPr>
        <w:t>System</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flag indicates that the file/directory is important for the system, and shouldn't be manipulated without any concern.</w:t>
      </w:r>
    </w:p>
    <w:p w:rsidR="00764A5C" w:rsidRPr="00764A5C" w:rsidRDefault="00764A5C" w:rsidP="00764A5C">
      <w:pPr>
        <w:widowControl/>
        <w:jc w:val="left"/>
        <w:outlineLvl w:val="4"/>
        <w:rPr>
          <w:rFonts w:ascii="Arial" w:eastAsia="宋体" w:hAnsi="Arial" w:cs="Arial"/>
          <w:i/>
          <w:iCs/>
          <w:color w:val="202020"/>
          <w:kern w:val="0"/>
          <w:sz w:val="18"/>
          <w:szCs w:val="18"/>
        </w:rPr>
      </w:pPr>
      <w:r w:rsidRPr="00764A5C">
        <w:rPr>
          <w:rFonts w:ascii="Arial" w:eastAsia="宋体" w:hAnsi="Arial" w:cs="Arial"/>
          <w:i/>
          <w:iCs/>
          <w:color w:val="202020"/>
          <w:kern w:val="0"/>
          <w:sz w:val="18"/>
          <w:szCs w:val="18"/>
        </w:rPr>
        <w:t>Volume Name</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When this flag is set, the directory entry is not pointing to a file, but to nothing. Thus the the Starting cluster must point the cluster 0. The only information used from this entry is the filename (8 bytes) plus the filename extension (3 bytes). These bytes form an 11 byte long volume label (without any .) There may be only </w:t>
      </w:r>
      <w:r w:rsidRPr="00764A5C">
        <w:rPr>
          <w:rFonts w:ascii="Arial" w:eastAsia="宋体" w:hAnsi="Arial" w:cs="Arial"/>
          <w:b/>
          <w:bCs/>
          <w:color w:val="202020"/>
          <w:kern w:val="0"/>
          <w:sz w:val="18"/>
          <w:szCs w:val="18"/>
        </w:rPr>
        <w:t>one</w:t>
      </w:r>
      <w:r w:rsidRPr="00764A5C">
        <w:rPr>
          <w:rFonts w:ascii="Arial" w:eastAsia="宋体" w:hAnsi="Arial" w:cs="Arial"/>
          <w:color w:val="202020"/>
          <w:kern w:val="0"/>
          <w:sz w:val="18"/>
          <w:szCs w:val="18"/>
        </w:rPr>
        <w:t> valid entry in the entire volume with this flag set. This entry must be in the root directory and preferably among the first entries, if not, then MS-DOS can have trouble displaying the right volume label if there are long file names present. This volume name should be the same as the one in the boot sector.</w:t>
      </w:r>
    </w:p>
    <w:p w:rsidR="00764A5C" w:rsidRPr="00764A5C" w:rsidRDefault="00764A5C" w:rsidP="00764A5C">
      <w:pPr>
        <w:widowControl/>
        <w:jc w:val="left"/>
        <w:outlineLvl w:val="4"/>
        <w:rPr>
          <w:rFonts w:ascii="Arial" w:eastAsia="宋体" w:hAnsi="Arial" w:cs="Arial"/>
          <w:i/>
          <w:iCs/>
          <w:color w:val="202020"/>
          <w:kern w:val="0"/>
          <w:sz w:val="18"/>
          <w:szCs w:val="18"/>
        </w:rPr>
      </w:pPr>
      <w:r w:rsidRPr="00764A5C">
        <w:rPr>
          <w:rFonts w:ascii="Arial" w:eastAsia="宋体" w:hAnsi="Arial" w:cs="Arial"/>
          <w:i/>
          <w:iCs/>
          <w:color w:val="202020"/>
          <w:kern w:val="0"/>
          <w:sz w:val="18"/>
          <w:szCs w:val="18"/>
        </w:rPr>
        <w:t>Directory</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flag is set, when an entry in the directory table is not pointing to the beginning of a file, but to another directory table. A sub-directory. The sub-directory is placed in the cluster, which the Starting Cluster field points to. The format of this sub-directory table is identical to the root directory table.</w:t>
      </w:r>
    </w:p>
    <w:p w:rsidR="00764A5C" w:rsidRPr="00764A5C" w:rsidRDefault="00764A5C" w:rsidP="00764A5C">
      <w:pPr>
        <w:widowControl/>
        <w:jc w:val="left"/>
        <w:outlineLvl w:val="4"/>
        <w:rPr>
          <w:rFonts w:ascii="Arial" w:eastAsia="宋体" w:hAnsi="Arial" w:cs="Arial"/>
          <w:i/>
          <w:iCs/>
          <w:color w:val="202020"/>
          <w:kern w:val="0"/>
          <w:sz w:val="18"/>
          <w:szCs w:val="18"/>
        </w:rPr>
      </w:pPr>
      <w:r w:rsidRPr="00764A5C">
        <w:rPr>
          <w:rFonts w:ascii="Arial" w:eastAsia="宋体" w:hAnsi="Arial" w:cs="Arial"/>
          <w:i/>
          <w:iCs/>
          <w:color w:val="202020"/>
          <w:kern w:val="0"/>
          <w:sz w:val="18"/>
          <w:szCs w:val="18"/>
        </w:rPr>
        <w:t>Achieve Flag</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flag is used by backup utilities. The flag is set when ever a file is created, renamed or changed. Backup utilities can then use this flag to determine which files that has been modified since the last backup.</w:t>
      </w:r>
      <w:r w:rsidRPr="00764A5C">
        <w:rPr>
          <w:rFonts w:ascii="Arial" w:eastAsia="宋体" w:hAnsi="Arial" w:cs="Arial"/>
          <w:color w:val="202020"/>
          <w:kern w:val="0"/>
          <w:sz w:val="18"/>
          <w:szCs w:val="18"/>
        </w:rPr>
        <w:br/>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Reserved for Windows NT</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byte is used by Windows NT. It set the value to 0 when the file is created and then never look at it again. For what purpose it uses it is unknown.</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Creation Time - Millisecond</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lastRenderedPageBreak/>
        <w:t>Due to size limitations this field (1 byte) only contains the millisecond stamp in counts of 10 milliseconds. Therefore valid values are between 0 and 199 inclusive.</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Creation Time &amp; Date</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The 16 bit time field contain the time of day when this entry was created. The 16 bit date field contain the date when the entry was created. These two values never change. Both the </w:t>
      </w:r>
      <w:hyperlink r:id="rId48" w:anchor="TimeFormat" w:history="1">
        <w:r w:rsidRPr="00764A5C">
          <w:rPr>
            <w:rFonts w:ascii="Arial" w:eastAsia="宋体" w:hAnsi="Arial" w:cs="Arial"/>
            <w:color w:val="0000FF"/>
            <w:kern w:val="0"/>
            <w:sz w:val="18"/>
            <w:szCs w:val="18"/>
            <w:u w:val="single"/>
          </w:rPr>
          <w:t>time</w:t>
        </w:r>
      </w:hyperlink>
      <w:r w:rsidRPr="00764A5C">
        <w:rPr>
          <w:rFonts w:ascii="Arial" w:eastAsia="宋体" w:hAnsi="Arial" w:cs="Arial"/>
          <w:color w:val="202020"/>
          <w:kern w:val="0"/>
          <w:sz w:val="18"/>
          <w:szCs w:val="18"/>
        </w:rPr>
        <w:t> field and the </w:t>
      </w:r>
      <w:hyperlink r:id="rId49" w:anchor="DateFormat" w:history="1">
        <w:r w:rsidRPr="00764A5C">
          <w:rPr>
            <w:rFonts w:ascii="Arial" w:eastAsia="宋体" w:hAnsi="Arial" w:cs="Arial"/>
            <w:color w:val="0000FF"/>
            <w:kern w:val="0"/>
            <w:sz w:val="18"/>
            <w:szCs w:val="18"/>
            <w:u w:val="single"/>
          </w:rPr>
          <w:t>date</w:t>
        </w:r>
      </w:hyperlink>
      <w:r w:rsidRPr="00764A5C">
        <w:rPr>
          <w:rFonts w:ascii="Arial" w:eastAsia="宋体" w:hAnsi="Arial" w:cs="Arial"/>
          <w:color w:val="202020"/>
          <w:kern w:val="0"/>
          <w:sz w:val="18"/>
          <w:szCs w:val="18"/>
        </w:rPr>
        <w:t> field are in a special format.</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Last Access Date</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16 bit field contain the date when the entry was last read or written to. In case of writes this field of cause contain the same value as the </w:t>
      </w:r>
      <w:hyperlink r:id="rId50" w:anchor="LastWriteDate" w:history="1">
        <w:r w:rsidRPr="00764A5C">
          <w:rPr>
            <w:rFonts w:ascii="Arial" w:eastAsia="宋体" w:hAnsi="Arial" w:cs="Arial"/>
            <w:color w:val="0000FF"/>
            <w:kern w:val="0"/>
            <w:sz w:val="18"/>
            <w:szCs w:val="18"/>
            <w:u w:val="single"/>
          </w:rPr>
          <w:t>Last Write Date</w:t>
        </w:r>
      </w:hyperlink>
      <w:r w:rsidRPr="00764A5C">
        <w:rPr>
          <w:rFonts w:ascii="Arial" w:eastAsia="宋体" w:hAnsi="Arial" w:cs="Arial"/>
          <w:color w:val="202020"/>
          <w:kern w:val="0"/>
          <w:sz w:val="18"/>
          <w:szCs w:val="18"/>
        </w:rPr>
        <w:t> field. The </w:t>
      </w:r>
      <w:hyperlink r:id="rId51" w:anchor="DateFormat" w:history="1">
        <w:r w:rsidRPr="00764A5C">
          <w:rPr>
            <w:rFonts w:ascii="Arial" w:eastAsia="宋体" w:hAnsi="Arial" w:cs="Arial"/>
            <w:color w:val="0000FF"/>
            <w:kern w:val="0"/>
            <w:sz w:val="18"/>
            <w:szCs w:val="18"/>
            <w:u w:val="single"/>
          </w:rPr>
          <w:t>date</w:t>
        </w:r>
      </w:hyperlink>
      <w:r w:rsidRPr="00764A5C">
        <w:rPr>
          <w:rFonts w:ascii="Arial" w:eastAsia="宋体" w:hAnsi="Arial" w:cs="Arial"/>
          <w:color w:val="202020"/>
          <w:kern w:val="0"/>
          <w:sz w:val="18"/>
          <w:szCs w:val="18"/>
        </w:rPr>
        <w:t> field is the same special format as the other dates.</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Reserved for FAT32</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word is reserved for the FAT32 File System. When used in that file system it will contain the high word of the starting cluster. In the FAT16 File System this word should be set to 0.</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Last Write Time</w:t>
      </w:r>
    </w:p>
    <w:p w:rsidR="00764A5C" w:rsidRPr="00764A5C" w:rsidRDefault="00764A5C" w:rsidP="00764A5C">
      <w:pPr>
        <w:widowControl/>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16 bit field is set to the time when the last write occured. When the entry is create this field and the </w:t>
      </w:r>
      <w:hyperlink r:id="rId52" w:anchor="CreationTimeDate" w:history="1">
        <w:r w:rsidRPr="00764A5C">
          <w:rPr>
            <w:rFonts w:ascii="Arial" w:eastAsia="宋体" w:hAnsi="Arial" w:cs="Arial"/>
            <w:color w:val="0000FF"/>
            <w:kern w:val="0"/>
            <w:sz w:val="18"/>
            <w:szCs w:val="18"/>
            <w:u w:val="single"/>
          </w:rPr>
          <w:t>Creation Time</w:t>
        </w:r>
      </w:hyperlink>
      <w:r w:rsidRPr="00764A5C">
        <w:rPr>
          <w:rFonts w:ascii="Arial" w:eastAsia="宋体" w:hAnsi="Arial" w:cs="Arial"/>
          <w:color w:val="202020"/>
          <w:kern w:val="0"/>
          <w:sz w:val="18"/>
          <w:szCs w:val="18"/>
        </w:rPr>
        <w:t> field should contain the same values. In case the entry is a directory entry this field should change when the contents of the sub-directory changes.</w:t>
      </w:r>
      <w:r w:rsidRPr="00764A5C">
        <w:rPr>
          <w:rFonts w:ascii="Arial" w:eastAsia="宋体" w:hAnsi="Arial" w:cs="Arial"/>
          <w:color w:val="202020"/>
          <w:kern w:val="0"/>
          <w:sz w:val="18"/>
          <w:szCs w:val="18"/>
        </w:rPr>
        <w:br/>
      </w:r>
      <w:r w:rsidRPr="00764A5C">
        <w:rPr>
          <w:rFonts w:ascii="Arial" w:eastAsia="宋体" w:hAnsi="Arial" w:cs="Arial"/>
          <w:color w:val="202020"/>
          <w:kern w:val="0"/>
          <w:sz w:val="18"/>
          <w:szCs w:val="18"/>
        </w:rPr>
        <w:br/>
        <w:t>The field is in the special format described below:</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Description w:val="Time Format"/>
      </w:tblPr>
      <w:tblGrid>
        <w:gridCol w:w="519"/>
        <w:gridCol w:w="503"/>
        <w:gridCol w:w="503"/>
        <w:gridCol w:w="502"/>
        <w:gridCol w:w="502"/>
        <w:gridCol w:w="543"/>
        <w:gridCol w:w="327"/>
        <w:gridCol w:w="325"/>
        <w:gridCol w:w="325"/>
        <w:gridCol w:w="325"/>
        <w:gridCol w:w="325"/>
        <w:gridCol w:w="472"/>
        <w:gridCol w:w="472"/>
        <w:gridCol w:w="472"/>
        <w:gridCol w:w="472"/>
        <w:gridCol w:w="472"/>
        <w:gridCol w:w="497"/>
      </w:tblGrid>
      <w:tr w:rsidR="00764A5C" w:rsidRPr="00764A5C" w:rsidTr="00764A5C">
        <w:trPr>
          <w:gridAfter w:val="1"/>
          <w:tblHeader/>
          <w:tblCellSpacing w:w="15" w:type="dxa"/>
          <w:jc w:val="center"/>
        </w:trPr>
        <w:tc>
          <w:tcPr>
            <w:tcW w:w="0" w:type="auto"/>
            <w:gridSpan w:val="16"/>
            <w:tcBorders>
              <w:top w:val="nil"/>
              <w:left w:val="nil"/>
              <w:bottom w:val="nil"/>
              <w:right w:val="nil"/>
            </w:tcBorders>
            <w:shd w:val="clear" w:color="auto" w:fill="C0C0FF"/>
            <w:vAlign w:val="center"/>
            <w:hideMark/>
          </w:tcPr>
          <w:p w:rsidR="00764A5C" w:rsidRPr="00764A5C" w:rsidRDefault="00764A5C" w:rsidP="00764A5C">
            <w:pPr>
              <w:widowControl/>
              <w:jc w:val="center"/>
              <w:rPr>
                <w:rFonts w:ascii="Arial" w:eastAsia="宋体" w:hAnsi="Arial" w:cs="Arial"/>
                <w:kern w:val="0"/>
                <w:sz w:val="18"/>
                <w:szCs w:val="18"/>
              </w:rPr>
            </w:pPr>
            <w:r w:rsidRPr="00764A5C">
              <w:rPr>
                <w:rFonts w:ascii="Arial" w:eastAsia="宋体" w:hAnsi="Arial" w:cs="Arial"/>
                <w:kern w:val="0"/>
                <w:sz w:val="18"/>
                <w:szCs w:val="18"/>
              </w:rPr>
              <w:t>Time Format</w:t>
            </w:r>
          </w:p>
        </w:tc>
      </w:tr>
      <w:tr w:rsidR="00764A5C" w:rsidRPr="00764A5C" w:rsidTr="00764A5C">
        <w:trPr>
          <w:gridAfter w:val="1"/>
          <w:tblHeader/>
          <w:tblCellSpacing w:w="15" w:type="dxa"/>
          <w:jc w:val="center"/>
        </w:trPr>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15</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14</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13</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12</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11</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10</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9</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8</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7</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6</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5</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4</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3</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2</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0</w:t>
            </w:r>
          </w:p>
        </w:tc>
      </w:tr>
      <w:tr w:rsidR="00764A5C" w:rsidRPr="00764A5C" w:rsidTr="00764A5C">
        <w:trPr>
          <w:tblCellSpacing w:w="15" w:type="dxa"/>
          <w:jc w:val="center"/>
        </w:trPr>
        <w:tc>
          <w:tcPr>
            <w:tcW w:w="0" w:type="auto"/>
            <w:gridSpan w:val="5"/>
            <w:shd w:val="clear" w:color="auto" w:fill="F0F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Hours (0-23)</w:t>
            </w:r>
          </w:p>
        </w:tc>
        <w:tc>
          <w:tcPr>
            <w:tcW w:w="0" w:type="auto"/>
            <w:gridSpan w:val="6"/>
            <w:shd w:val="clear" w:color="auto" w:fill="F0F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Minutes (0-59)</w:t>
            </w:r>
          </w:p>
        </w:tc>
        <w:tc>
          <w:tcPr>
            <w:tcW w:w="0" w:type="auto"/>
            <w:gridSpan w:val="5"/>
            <w:shd w:val="clear" w:color="auto" w:fill="F0F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Seconds (0-29)</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0000h</w:t>
            </w:r>
          </w:p>
        </w:tc>
      </w:tr>
      <w:tr w:rsidR="00764A5C" w:rsidRPr="00764A5C" w:rsidTr="00764A5C">
        <w:trPr>
          <w:tblCellSpacing w:w="15" w:type="dxa"/>
          <w:jc w:val="center"/>
        </w:trPr>
        <w:tc>
          <w:tcPr>
            <w:tcW w:w="0" w:type="auto"/>
            <w:gridSpan w:val="16"/>
            <w:shd w:val="clear" w:color="auto" w:fill="FFFF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color w:val="FF0000"/>
                <w:kern w:val="0"/>
                <w:sz w:val="16"/>
                <w:szCs w:val="16"/>
              </w:rPr>
              <w:t>Seconds are counted with 2 seconds interval, so a value of 29 in this field gives 58 seconds.</w:t>
            </w:r>
          </w:p>
        </w:tc>
        <w:tc>
          <w:tcPr>
            <w:tcW w:w="0" w:type="auto"/>
            <w:vAlign w:val="center"/>
            <w:hideMark/>
          </w:tcPr>
          <w:p w:rsidR="00764A5C" w:rsidRPr="00764A5C" w:rsidRDefault="00764A5C" w:rsidP="00764A5C">
            <w:pPr>
              <w:widowControl/>
              <w:jc w:val="left"/>
              <w:rPr>
                <w:rFonts w:ascii="Times New Roman" w:eastAsia="Times New Roman" w:hAnsi="Times New Roman" w:cs="Times New Roman"/>
                <w:kern w:val="0"/>
                <w:sz w:val="20"/>
                <w:szCs w:val="20"/>
              </w:rPr>
            </w:pPr>
          </w:p>
        </w:tc>
      </w:tr>
    </w:tbl>
    <w:p w:rsidR="00764A5C" w:rsidRPr="00764A5C" w:rsidRDefault="00764A5C" w:rsidP="00764A5C">
      <w:pPr>
        <w:widowControl/>
        <w:jc w:val="left"/>
        <w:rPr>
          <w:rFonts w:ascii="Arial" w:eastAsia="宋体" w:hAnsi="Arial" w:cs="Arial"/>
          <w:color w:val="202020"/>
          <w:kern w:val="0"/>
          <w:sz w:val="18"/>
          <w:szCs w:val="18"/>
        </w:rPr>
      </w:pP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Last Write Date</w:t>
      </w:r>
    </w:p>
    <w:p w:rsidR="00764A5C" w:rsidRPr="00764A5C" w:rsidRDefault="00764A5C" w:rsidP="00764A5C">
      <w:pPr>
        <w:widowControl/>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16 bit field is set to the date when the last write occured. When the entry is create this field and the </w:t>
      </w:r>
      <w:hyperlink r:id="rId53" w:anchor="CreationTimeDate" w:history="1">
        <w:r w:rsidRPr="00764A5C">
          <w:rPr>
            <w:rFonts w:ascii="Arial" w:eastAsia="宋体" w:hAnsi="Arial" w:cs="Arial"/>
            <w:color w:val="0000FF"/>
            <w:kern w:val="0"/>
            <w:sz w:val="18"/>
            <w:szCs w:val="18"/>
            <w:u w:val="single"/>
          </w:rPr>
          <w:t>Creation Date</w:t>
        </w:r>
      </w:hyperlink>
      <w:r w:rsidRPr="00764A5C">
        <w:rPr>
          <w:rFonts w:ascii="Arial" w:eastAsia="宋体" w:hAnsi="Arial" w:cs="Arial"/>
          <w:color w:val="202020"/>
          <w:kern w:val="0"/>
          <w:sz w:val="18"/>
          <w:szCs w:val="18"/>
        </w:rPr>
        <w:t> field should contain the same values. In case the entry is a directory entry this field should change when the contents of the sub-directory changes.</w:t>
      </w:r>
      <w:r w:rsidRPr="00764A5C">
        <w:rPr>
          <w:rFonts w:ascii="Arial" w:eastAsia="宋体" w:hAnsi="Arial" w:cs="Arial"/>
          <w:color w:val="202020"/>
          <w:kern w:val="0"/>
          <w:sz w:val="18"/>
          <w:szCs w:val="18"/>
        </w:rPr>
        <w:br/>
      </w:r>
      <w:r w:rsidRPr="00764A5C">
        <w:rPr>
          <w:rFonts w:ascii="Arial" w:eastAsia="宋体" w:hAnsi="Arial" w:cs="Arial"/>
          <w:color w:val="202020"/>
          <w:kern w:val="0"/>
          <w:sz w:val="18"/>
          <w:szCs w:val="18"/>
        </w:rPr>
        <w:br/>
        <w:t>The field is in the special format described below:</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Description w:val="Date Format"/>
      </w:tblPr>
      <w:tblGrid>
        <w:gridCol w:w="367"/>
        <w:gridCol w:w="352"/>
        <w:gridCol w:w="352"/>
        <w:gridCol w:w="352"/>
        <w:gridCol w:w="352"/>
        <w:gridCol w:w="644"/>
        <w:gridCol w:w="387"/>
        <w:gridCol w:w="387"/>
        <w:gridCol w:w="387"/>
        <w:gridCol w:w="478"/>
        <w:gridCol w:w="478"/>
        <w:gridCol w:w="478"/>
        <w:gridCol w:w="478"/>
        <w:gridCol w:w="478"/>
        <w:gridCol w:w="478"/>
        <w:gridCol w:w="478"/>
        <w:gridCol w:w="630"/>
      </w:tblGrid>
      <w:tr w:rsidR="00764A5C" w:rsidRPr="00764A5C" w:rsidTr="00764A5C">
        <w:trPr>
          <w:gridAfter w:val="1"/>
          <w:tblHeader/>
          <w:tblCellSpacing w:w="15" w:type="dxa"/>
          <w:jc w:val="center"/>
        </w:trPr>
        <w:tc>
          <w:tcPr>
            <w:tcW w:w="0" w:type="auto"/>
            <w:gridSpan w:val="16"/>
            <w:tcBorders>
              <w:top w:val="nil"/>
              <w:left w:val="nil"/>
              <w:bottom w:val="nil"/>
              <w:right w:val="nil"/>
            </w:tcBorders>
            <w:shd w:val="clear" w:color="auto" w:fill="C0C0FF"/>
            <w:vAlign w:val="center"/>
            <w:hideMark/>
          </w:tcPr>
          <w:p w:rsidR="00764A5C" w:rsidRPr="00764A5C" w:rsidRDefault="00764A5C" w:rsidP="00764A5C">
            <w:pPr>
              <w:widowControl/>
              <w:jc w:val="center"/>
              <w:rPr>
                <w:rFonts w:ascii="Arial" w:eastAsia="宋体" w:hAnsi="Arial" w:cs="Arial"/>
                <w:kern w:val="0"/>
                <w:sz w:val="18"/>
                <w:szCs w:val="18"/>
              </w:rPr>
            </w:pPr>
            <w:r w:rsidRPr="00764A5C">
              <w:rPr>
                <w:rFonts w:ascii="Arial" w:eastAsia="宋体" w:hAnsi="Arial" w:cs="Arial"/>
                <w:kern w:val="0"/>
                <w:sz w:val="18"/>
                <w:szCs w:val="18"/>
              </w:rPr>
              <w:t>Date Format</w:t>
            </w:r>
          </w:p>
        </w:tc>
      </w:tr>
      <w:tr w:rsidR="00764A5C" w:rsidRPr="00764A5C" w:rsidTr="00764A5C">
        <w:trPr>
          <w:gridAfter w:val="1"/>
          <w:tblHeader/>
          <w:tblCellSpacing w:w="15" w:type="dxa"/>
          <w:jc w:val="center"/>
        </w:trPr>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15</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14</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13</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12</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11</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10</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9</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8</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7</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6</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5</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4</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3</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2</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1</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0</w:t>
            </w:r>
          </w:p>
        </w:tc>
      </w:tr>
      <w:tr w:rsidR="00764A5C" w:rsidRPr="00764A5C" w:rsidTr="00764A5C">
        <w:trPr>
          <w:tblCellSpacing w:w="15" w:type="dxa"/>
          <w:jc w:val="center"/>
        </w:trPr>
        <w:tc>
          <w:tcPr>
            <w:tcW w:w="0" w:type="auto"/>
            <w:gridSpan w:val="5"/>
            <w:shd w:val="clear" w:color="auto" w:fill="F0F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Day of month (1-31)</w:t>
            </w:r>
          </w:p>
        </w:tc>
        <w:tc>
          <w:tcPr>
            <w:tcW w:w="0" w:type="auto"/>
            <w:gridSpan w:val="4"/>
            <w:shd w:val="clear" w:color="auto" w:fill="F0F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Month of year (1-12)</w:t>
            </w:r>
          </w:p>
        </w:tc>
        <w:tc>
          <w:tcPr>
            <w:tcW w:w="0" w:type="auto"/>
            <w:gridSpan w:val="7"/>
            <w:shd w:val="clear" w:color="auto" w:fill="F0F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Years from 1980 (0-127 -&gt; 1980-2107)</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kern w:val="0"/>
                <w:sz w:val="14"/>
                <w:szCs w:val="14"/>
              </w:rPr>
            </w:pPr>
            <w:r w:rsidRPr="00764A5C">
              <w:rPr>
                <w:rFonts w:ascii="Arial" w:eastAsia="宋体" w:hAnsi="Arial" w:cs="Arial"/>
                <w:kern w:val="0"/>
                <w:sz w:val="14"/>
                <w:szCs w:val="14"/>
              </w:rPr>
              <w:t>0000h</w:t>
            </w:r>
          </w:p>
        </w:tc>
      </w:tr>
      <w:tr w:rsidR="00764A5C" w:rsidRPr="00764A5C" w:rsidTr="00764A5C">
        <w:trPr>
          <w:tblCellSpacing w:w="15" w:type="dxa"/>
          <w:jc w:val="center"/>
        </w:trPr>
        <w:tc>
          <w:tcPr>
            <w:tcW w:w="0" w:type="auto"/>
            <w:gridSpan w:val="16"/>
            <w:shd w:val="clear" w:color="auto" w:fill="FFFFFF"/>
            <w:vAlign w:val="center"/>
            <w:hideMark/>
          </w:tcPr>
          <w:p w:rsidR="00764A5C" w:rsidRPr="00764A5C" w:rsidRDefault="00764A5C" w:rsidP="00764A5C">
            <w:pPr>
              <w:widowControl/>
              <w:jc w:val="left"/>
              <w:rPr>
                <w:rFonts w:ascii="Arial" w:eastAsia="宋体" w:hAnsi="Arial" w:cs="Arial"/>
                <w:kern w:val="0"/>
                <w:sz w:val="16"/>
                <w:szCs w:val="16"/>
              </w:rPr>
            </w:pPr>
          </w:p>
        </w:tc>
        <w:tc>
          <w:tcPr>
            <w:tcW w:w="0" w:type="auto"/>
            <w:vAlign w:val="center"/>
            <w:hideMark/>
          </w:tcPr>
          <w:p w:rsidR="00764A5C" w:rsidRPr="00764A5C" w:rsidRDefault="00764A5C" w:rsidP="00764A5C">
            <w:pPr>
              <w:widowControl/>
              <w:jc w:val="left"/>
              <w:rPr>
                <w:rFonts w:ascii="Times New Roman" w:eastAsia="Times New Roman" w:hAnsi="Times New Roman" w:cs="Times New Roman"/>
                <w:kern w:val="0"/>
                <w:sz w:val="20"/>
                <w:szCs w:val="20"/>
              </w:rPr>
            </w:pPr>
          </w:p>
        </w:tc>
      </w:tr>
    </w:tbl>
    <w:p w:rsidR="00764A5C" w:rsidRPr="00764A5C" w:rsidRDefault="00764A5C" w:rsidP="00764A5C">
      <w:pPr>
        <w:widowControl/>
        <w:jc w:val="left"/>
        <w:rPr>
          <w:rFonts w:ascii="Arial" w:eastAsia="宋体" w:hAnsi="Arial" w:cs="Arial"/>
          <w:color w:val="202020"/>
          <w:kern w:val="0"/>
          <w:sz w:val="18"/>
          <w:szCs w:val="18"/>
        </w:rPr>
      </w:pP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First Cluster</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This 16-bit field points to the starting cluster number of entrys data. If the entry is a directory this entry point to the cluster which contain the beginning of the sub-directory. If the entry is a file then this entry point to the cluster holding the first chunk of data from the file.</w:t>
      </w:r>
    </w:p>
    <w:p w:rsidR="00764A5C" w:rsidRPr="00764A5C" w:rsidRDefault="00764A5C" w:rsidP="00764A5C">
      <w:pPr>
        <w:widowControl/>
        <w:jc w:val="left"/>
        <w:outlineLvl w:val="3"/>
        <w:rPr>
          <w:rFonts w:ascii="Arial" w:eastAsia="宋体" w:hAnsi="Arial" w:cs="Arial"/>
          <w:color w:val="202020"/>
          <w:kern w:val="0"/>
          <w:sz w:val="18"/>
          <w:szCs w:val="18"/>
          <w:u w:val="single"/>
        </w:rPr>
      </w:pPr>
      <w:r w:rsidRPr="00764A5C">
        <w:rPr>
          <w:rFonts w:ascii="Arial" w:eastAsia="宋体" w:hAnsi="Arial" w:cs="Arial"/>
          <w:color w:val="202020"/>
          <w:kern w:val="0"/>
          <w:sz w:val="18"/>
          <w:szCs w:val="18"/>
          <w:u w:val="single"/>
        </w:rPr>
        <w:t>File Size</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lastRenderedPageBreak/>
        <w:t>This 32-bit field count the total file size in bytes. For this reason the file system driver must not allow more than 4 Gb to be allocated to a file. For other entries than files then file size field should be set to 0.</w:t>
      </w:r>
    </w:p>
    <w:p w:rsidR="00764A5C" w:rsidRPr="00764A5C" w:rsidRDefault="00764A5C" w:rsidP="00764A5C">
      <w:pPr>
        <w:widowControl/>
        <w:jc w:val="left"/>
        <w:rPr>
          <w:rFonts w:ascii="Arial" w:eastAsia="宋体" w:hAnsi="Arial" w:cs="Arial"/>
          <w:color w:val="202020"/>
          <w:kern w:val="0"/>
          <w:sz w:val="18"/>
          <w:szCs w:val="18"/>
        </w:rPr>
      </w:pPr>
    </w:p>
    <w:p w:rsidR="00764A5C" w:rsidRPr="00764A5C" w:rsidRDefault="00764A5C" w:rsidP="00764A5C">
      <w:pPr>
        <w:widowControl/>
        <w:jc w:val="left"/>
        <w:outlineLvl w:val="1"/>
        <w:rPr>
          <w:rFonts w:ascii="Arial" w:eastAsia="宋体" w:hAnsi="Arial" w:cs="Arial"/>
          <w:b/>
          <w:bCs/>
          <w:color w:val="202020"/>
          <w:kern w:val="0"/>
          <w:sz w:val="28"/>
          <w:szCs w:val="28"/>
        </w:rPr>
      </w:pPr>
      <w:r w:rsidRPr="00764A5C">
        <w:rPr>
          <w:rFonts w:ascii="Arial" w:eastAsia="宋体" w:hAnsi="Arial" w:cs="Arial"/>
          <w:b/>
          <w:bCs/>
          <w:color w:val="202020"/>
          <w:kern w:val="0"/>
          <w:sz w:val="28"/>
          <w:szCs w:val="28"/>
        </w:rPr>
        <w:t>Calculation Algorithms</w:t>
      </w:r>
    </w:p>
    <w:p w:rsidR="00764A5C" w:rsidRPr="00764A5C" w:rsidRDefault="00764A5C" w:rsidP="00764A5C">
      <w:pPr>
        <w:widowControl/>
        <w:spacing w:after="24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How to calculate the starting location of each region. The VolumeStart variable contain a LBA address of the first sector in the volume. On drives which are not partitioned the VolumeStart value is 0. On drives which are partitioned the VolumeStart variable contain the sector number at which the partition start.</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Description w:val="How to calculate regions and their sizes"/>
      </w:tblPr>
      <w:tblGrid>
        <w:gridCol w:w="1973"/>
        <w:gridCol w:w="5583"/>
      </w:tblGrid>
      <w:tr w:rsidR="00764A5C" w:rsidRPr="00764A5C" w:rsidTr="00764A5C">
        <w:trPr>
          <w:tblHeader/>
          <w:tblCellSpacing w:w="15" w:type="dxa"/>
          <w:jc w:val="center"/>
        </w:trPr>
        <w:tc>
          <w:tcPr>
            <w:tcW w:w="0" w:type="auto"/>
            <w:gridSpan w:val="2"/>
            <w:tcBorders>
              <w:top w:val="nil"/>
              <w:left w:val="nil"/>
              <w:bottom w:val="nil"/>
              <w:right w:val="nil"/>
            </w:tcBorders>
            <w:shd w:val="clear" w:color="auto" w:fill="C0C0FF"/>
            <w:vAlign w:val="center"/>
            <w:hideMark/>
          </w:tcPr>
          <w:p w:rsidR="00764A5C" w:rsidRPr="00764A5C" w:rsidRDefault="00764A5C" w:rsidP="00764A5C">
            <w:pPr>
              <w:widowControl/>
              <w:jc w:val="center"/>
              <w:rPr>
                <w:rFonts w:ascii="Arial" w:eastAsia="宋体" w:hAnsi="Arial" w:cs="Arial"/>
                <w:kern w:val="0"/>
                <w:sz w:val="18"/>
                <w:szCs w:val="18"/>
              </w:rPr>
            </w:pPr>
            <w:r w:rsidRPr="00764A5C">
              <w:rPr>
                <w:rFonts w:ascii="Arial" w:eastAsia="宋体" w:hAnsi="Arial" w:cs="Arial"/>
                <w:kern w:val="0"/>
                <w:sz w:val="18"/>
                <w:szCs w:val="18"/>
              </w:rPr>
              <w:t>How to calculate regions and their size (in sectors)</w:t>
            </w:r>
          </w:p>
        </w:tc>
      </w:tr>
      <w:tr w:rsidR="00764A5C" w:rsidRPr="00764A5C" w:rsidTr="00764A5C">
        <w:trPr>
          <w:tblHeader/>
          <w:tblCellSpacing w:w="15" w:type="dxa"/>
          <w:jc w:val="center"/>
        </w:trPr>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Region Start</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Calculation</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ReservedRegion =</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VolumeStart</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FATRegion =</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color w:val="8000FF"/>
                <w:kern w:val="0"/>
                <w:sz w:val="16"/>
                <w:szCs w:val="16"/>
              </w:rPr>
              <w:t>ReservedRegion</w:t>
            </w:r>
            <w:r w:rsidRPr="00764A5C">
              <w:rPr>
                <w:rFonts w:ascii="Arial" w:eastAsia="宋体" w:hAnsi="Arial" w:cs="Arial"/>
                <w:kern w:val="0"/>
                <w:sz w:val="16"/>
                <w:szCs w:val="16"/>
              </w:rPr>
              <w:t> + </w:t>
            </w:r>
            <w:hyperlink r:id="rId54" w:anchor="ReservedSectors" w:history="1">
              <w:r w:rsidRPr="00764A5C">
                <w:rPr>
                  <w:rFonts w:ascii="Arial" w:eastAsia="宋体" w:hAnsi="Arial" w:cs="Arial"/>
                  <w:color w:val="0000FF"/>
                  <w:kern w:val="0"/>
                  <w:sz w:val="16"/>
                  <w:szCs w:val="16"/>
                  <w:u w:val="single"/>
                </w:rPr>
                <w:t>ReservedSectors</w:t>
              </w:r>
            </w:hyperlink>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RootDirectoryRegion =</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color w:val="8000FF"/>
                <w:kern w:val="0"/>
                <w:sz w:val="16"/>
                <w:szCs w:val="16"/>
              </w:rPr>
              <w:t>FATRegion</w:t>
            </w:r>
            <w:r w:rsidRPr="00764A5C">
              <w:rPr>
                <w:rFonts w:ascii="Arial" w:eastAsia="宋体" w:hAnsi="Arial" w:cs="Arial"/>
                <w:kern w:val="0"/>
                <w:sz w:val="16"/>
                <w:szCs w:val="16"/>
              </w:rPr>
              <w:t> + (</w:t>
            </w:r>
            <w:hyperlink r:id="rId55" w:anchor="NumberOfFATs" w:history="1">
              <w:r w:rsidRPr="00764A5C">
                <w:rPr>
                  <w:rFonts w:ascii="Arial" w:eastAsia="宋体" w:hAnsi="Arial" w:cs="Arial"/>
                  <w:color w:val="0000FF"/>
                  <w:kern w:val="0"/>
                  <w:sz w:val="16"/>
                  <w:szCs w:val="16"/>
                  <w:u w:val="single"/>
                </w:rPr>
                <w:t>NumberOfFATs</w:t>
              </w:r>
            </w:hyperlink>
            <w:r w:rsidRPr="00764A5C">
              <w:rPr>
                <w:rFonts w:ascii="Arial" w:eastAsia="宋体" w:hAnsi="Arial" w:cs="Arial"/>
                <w:kern w:val="0"/>
                <w:sz w:val="16"/>
                <w:szCs w:val="16"/>
              </w:rPr>
              <w:t> * </w:t>
            </w:r>
            <w:hyperlink r:id="rId56" w:anchor="SectorsPerFAT" w:history="1">
              <w:r w:rsidRPr="00764A5C">
                <w:rPr>
                  <w:rFonts w:ascii="Arial" w:eastAsia="宋体" w:hAnsi="Arial" w:cs="Arial"/>
                  <w:color w:val="0000FF"/>
                  <w:kern w:val="0"/>
                  <w:sz w:val="16"/>
                  <w:szCs w:val="16"/>
                  <w:u w:val="single"/>
                </w:rPr>
                <w:t>SectorsPerFAT</w:t>
              </w:r>
            </w:hyperlink>
            <w:r w:rsidRPr="00764A5C">
              <w:rPr>
                <w:rFonts w:ascii="Arial" w:eastAsia="宋体" w:hAnsi="Arial" w:cs="Arial"/>
                <w:kern w:val="0"/>
                <w:sz w:val="16"/>
                <w:szCs w:val="16"/>
              </w:rPr>
              <w:t>)</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DataRegion =</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color w:val="8000FF"/>
                <w:kern w:val="0"/>
                <w:sz w:val="16"/>
                <w:szCs w:val="16"/>
              </w:rPr>
              <w:t>RootDirectoryRegion</w:t>
            </w:r>
            <w:r w:rsidRPr="00764A5C">
              <w:rPr>
                <w:rFonts w:ascii="Arial" w:eastAsia="宋体" w:hAnsi="Arial" w:cs="Arial"/>
                <w:kern w:val="0"/>
                <w:sz w:val="16"/>
                <w:szCs w:val="16"/>
              </w:rPr>
              <w:t> + ((</w:t>
            </w:r>
            <w:hyperlink r:id="rId57" w:anchor="RootEntriesCount" w:history="1">
              <w:r w:rsidRPr="00764A5C">
                <w:rPr>
                  <w:rFonts w:ascii="Arial" w:eastAsia="宋体" w:hAnsi="Arial" w:cs="Arial"/>
                  <w:color w:val="0000FF"/>
                  <w:kern w:val="0"/>
                  <w:sz w:val="16"/>
                  <w:szCs w:val="16"/>
                  <w:u w:val="single"/>
                </w:rPr>
                <w:t>RootEntiesCount</w:t>
              </w:r>
            </w:hyperlink>
            <w:r w:rsidRPr="00764A5C">
              <w:rPr>
                <w:rFonts w:ascii="Arial" w:eastAsia="宋体" w:hAnsi="Arial" w:cs="Arial"/>
                <w:kern w:val="0"/>
                <w:sz w:val="16"/>
                <w:szCs w:val="16"/>
              </w:rPr>
              <w:t> * 32) / </w:t>
            </w:r>
            <w:hyperlink r:id="rId58" w:anchor="BytesPerSector" w:history="1">
              <w:r w:rsidRPr="00764A5C">
                <w:rPr>
                  <w:rFonts w:ascii="Arial" w:eastAsia="宋体" w:hAnsi="Arial" w:cs="Arial"/>
                  <w:color w:val="0000FF"/>
                  <w:kern w:val="0"/>
                  <w:sz w:val="16"/>
                  <w:szCs w:val="16"/>
                  <w:u w:val="single"/>
                </w:rPr>
                <w:t>BytesPerSector</w:t>
              </w:r>
            </w:hyperlink>
            <w:r w:rsidRPr="00764A5C">
              <w:rPr>
                <w:rFonts w:ascii="Arial" w:eastAsia="宋体" w:hAnsi="Arial" w:cs="Arial"/>
                <w:kern w:val="0"/>
                <w:sz w:val="16"/>
                <w:szCs w:val="16"/>
              </w:rPr>
              <w:t>)</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ReservedRegion_Size =</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59" w:anchor="ReservedSectors" w:history="1">
              <w:r w:rsidR="00764A5C" w:rsidRPr="00764A5C">
                <w:rPr>
                  <w:rFonts w:ascii="Arial" w:eastAsia="宋体" w:hAnsi="Arial" w:cs="Arial"/>
                  <w:color w:val="0000FF"/>
                  <w:kern w:val="0"/>
                  <w:sz w:val="16"/>
                  <w:szCs w:val="16"/>
                  <w:u w:val="single"/>
                </w:rPr>
                <w:t>ReservedSectors</w:t>
              </w:r>
            </w:hyperlink>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FATRegion_Size =</w:t>
            </w:r>
          </w:p>
        </w:tc>
        <w:tc>
          <w:tcPr>
            <w:tcW w:w="0" w:type="auto"/>
            <w:shd w:val="clear" w:color="auto" w:fill="F0F0FF"/>
            <w:vAlign w:val="center"/>
            <w:hideMark/>
          </w:tcPr>
          <w:p w:rsidR="00764A5C" w:rsidRPr="00764A5C" w:rsidRDefault="0048135F" w:rsidP="00764A5C">
            <w:pPr>
              <w:widowControl/>
              <w:jc w:val="left"/>
              <w:rPr>
                <w:rFonts w:ascii="Arial" w:eastAsia="宋体" w:hAnsi="Arial" w:cs="Arial"/>
                <w:kern w:val="0"/>
                <w:sz w:val="16"/>
                <w:szCs w:val="16"/>
              </w:rPr>
            </w:pPr>
            <w:hyperlink r:id="rId60" w:anchor="NumberOfFATs" w:history="1">
              <w:r w:rsidR="00764A5C" w:rsidRPr="00764A5C">
                <w:rPr>
                  <w:rFonts w:ascii="Arial" w:eastAsia="宋体" w:hAnsi="Arial" w:cs="Arial"/>
                  <w:color w:val="0000FF"/>
                  <w:kern w:val="0"/>
                  <w:sz w:val="16"/>
                  <w:szCs w:val="16"/>
                  <w:u w:val="single"/>
                </w:rPr>
                <w:t>NumberOfFATs</w:t>
              </w:r>
            </w:hyperlink>
            <w:r w:rsidR="00764A5C" w:rsidRPr="00764A5C">
              <w:rPr>
                <w:rFonts w:ascii="Arial" w:eastAsia="宋体" w:hAnsi="Arial" w:cs="Arial"/>
                <w:kern w:val="0"/>
                <w:sz w:val="16"/>
                <w:szCs w:val="16"/>
              </w:rPr>
              <w:t> * </w:t>
            </w:r>
            <w:hyperlink r:id="rId61" w:anchor="SectorsPerFAT" w:history="1">
              <w:r w:rsidR="00764A5C" w:rsidRPr="00764A5C">
                <w:rPr>
                  <w:rFonts w:ascii="Arial" w:eastAsia="宋体" w:hAnsi="Arial" w:cs="Arial"/>
                  <w:color w:val="0000FF"/>
                  <w:kern w:val="0"/>
                  <w:sz w:val="16"/>
                  <w:szCs w:val="16"/>
                  <w:u w:val="single"/>
                </w:rPr>
                <w:t>SectorsPerFAT</w:t>
              </w:r>
            </w:hyperlink>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RootDirectoryRegion_Size =</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w:t>
            </w:r>
            <w:hyperlink r:id="rId62" w:anchor="RootEntriesCount" w:history="1">
              <w:r w:rsidRPr="00764A5C">
                <w:rPr>
                  <w:rFonts w:ascii="Arial" w:eastAsia="宋体" w:hAnsi="Arial" w:cs="Arial"/>
                  <w:color w:val="0000FF"/>
                  <w:kern w:val="0"/>
                  <w:sz w:val="16"/>
                  <w:szCs w:val="16"/>
                  <w:u w:val="single"/>
                </w:rPr>
                <w:t>RootEntiesCount</w:t>
              </w:r>
            </w:hyperlink>
            <w:r w:rsidRPr="00764A5C">
              <w:rPr>
                <w:rFonts w:ascii="Arial" w:eastAsia="宋体" w:hAnsi="Arial" w:cs="Arial"/>
                <w:kern w:val="0"/>
                <w:sz w:val="16"/>
                <w:szCs w:val="16"/>
              </w:rPr>
              <w:t> * 32) / </w:t>
            </w:r>
            <w:hyperlink r:id="rId63" w:anchor="BytesPerSector" w:history="1">
              <w:r w:rsidRPr="00764A5C">
                <w:rPr>
                  <w:rFonts w:ascii="Arial" w:eastAsia="宋体" w:hAnsi="Arial" w:cs="Arial"/>
                  <w:color w:val="0000FF"/>
                  <w:kern w:val="0"/>
                  <w:sz w:val="16"/>
                  <w:szCs w:val="16"/>
                  <w:u w:val="single"/>
                </w:rPr>
                <w:t>BytesPerSector</w:t>
              </w:r>
            </w:hyperlink>
            <w:r w:rsidRPr="00764A5C">
              <w:rPr>
                <w:rFonts w:ascii="Arial" w:eastAsia="宋体" w:hAnsi="Arial" w:cs="Arial"/>
                <w:kern w:val="0"/>
                <w:sz w:val="16"/>
                <w:szCs w:val="16"/>
              </w:rPr>
              <w:t> (Remember to round up!)</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DataRegion_Size =</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w:t>
            </w:r>
            <w:hyperlink r:id="rId64" w:anchor="LargeNumberOfSectors" w:history="1">
              <w:r w:rsidRPr="00764A5C">
                <w:rPr>
                  <w:rFonts w:ascii="Arial" w:eastAsia="宋体" w:hAnsi="Arial" w:cs="Arial"/>
                  <w:color w:val="0000FF"/>
                  <w:kern w:val="0"/>
                  <w:sz w:val="16"/>
                  <w:szCs w:val="16"/>
                  <w:u w:val="single"/>
                </w:rPr>
                <w:t>TotalNumberOfSectors</w:t>
              </w:r>
            </w:hyperlink>
            <w:r w:rsidRPr="00764A5C">
              <w:rPr>
                <w:rFonts w:ascii="Arial" w:eastAsia="宋体" w:hAnsi="Arial" w:cs="Arial"/>
                <w:kern w:val="0"/>
                <w:sz w:val="16"/>
                <w:szCs w:val="16"/>
              </w:rPr>
              <w:t> - (</w:t>
            </w:r>
            <w:r w:rsidRPr="00764A5C">
              <w:rPr>
                <w:rFonts w:ascii="Arial" w:eastAsia="宋体" w:hAnsi="Arial" w:cs="Arial"/>
                <w:color w:val="8000FF"/>
                <w:kern w:val="0"/>
                <w:sz w:val="16"/>
                <w:szCs w:val="16"/>
              </w:rPr>
              <w:t>ReservedRegion_Size</w:t>
            </w:r>
            <w:r w:rsidRPr="00764A5C">
              <w:rPr>
                <w:rFonts w:ascii="Arial" w:eastAsia="宋体" w:hAnsi="Arial" w:cs="Arial"/>
                <w:kern w:val="0"/>
                <w:sz w:val="16"/>
                <w:szCs w:val="16"/>
              </w:rPr>
              <w:t> + </w:t>
            </w:r>
            <w:r w:rsidRPr="00764A5C">
              <w:rPr>
                <w:rFonts w:ascii="Arial" w:eastAsia="宋体" w:hAnsi="Arial" w:cs="Arial"/>
                <w:color w:val="8000FF"/>
                <w:kern w:val="0"/>
                <w:sz w:val="16"/>
                <w:szCs w:val="16"/>
              </w:rPr>
              <w:t>FATRegion_Size</w:t>
            </w:r>
            <w:r w:rsidRPr="00764A5C">
              <w:rPr>
                <w:rFonts w:ascii="Arial" w:eastAsia="宋体" w:hAnsi="Arial" w:cs="Arial"/>
                <w:kern w:val="0"/>
                <w:sz w:val="16"/>
                <w:szCs w:val="16"/>
              </w:rPr>
              <w:t> + </w:t>
            </w:r>
            <w:r w:rsidRPr="00764A5C">
              <w:rPr>
                <w:rFonts w:ascii="Arial" w:eastAsia="宋体" w:hAnsi="Arial" w:cs="Arial"/>
                <w:color w:val="8000FF"/>
                <w:kern w:val="0"/>
                <w:sz w:val="16"/>
                <w:szCs w:val="16"/>
              </w:rPr>
              <w:t>RootDirectoryRegion_Size</w:t>
            </w:r>
            <w:r w:rsidRPr="00764A5C">
              <w:rPr>
                <w:rFonts w:ascii="Arial" w:eastAsia="宋体" w:hAnsi="Arial" w:cs="Arial"/>
                <w:kern w:val="0"/>
                <w:sz w:val="16"/>
                <w:szCs w:val="16"/>
              </w:rPr>
              <w:t>)) / </w:t>
            </w:r>
            <w:hyperlink r:id="rId65" w:anchor="SectorsPerCluster" w:history="1">
              <w:r w:rsidRPr="00764A5C">
                <w:rPr>
                  <w:rFonts w:ascii="Arial" w:eastAsia="宋体" w:hAnsi="Arial" w:cs="Arial"/>
                  <w:color w:val="0000FF"/>
                  <w:kern w:val="0"/>
                  <w:sz w:val="16"/>
                  <w:szCs w:val="16"/>
                  <w:u w:val="single"/>
                </w:rPr>
                <w:t>SectorsPerCluster</w:t>
              </w:r>
            </w:hyperlink>
          </w:p>
        </w:tc>
      </w:tr>
      <w:tr w:rsidR="00764A5C" w:rsidRPr="00764A5C" w:rsidTr="00764A5C">
        <w:trPr>
          <w:tblCellSpacing w:w="15" w:type="dxa"/>
          <w:jc w:val="center"/>
        </w:trPr>
        <w:tc>
          <w:tcPr>
            <w:tcW w:w="0" w:type="auto"/>
            <w:gridSpan w:val="2"/>
            <w:shd w:val="clear" w:color="auto" w:fill="FFFFFF"/>
            <w:vAlign w:val="center"/>
            <w:hideMark/>
          </w:tcPr>
          <w:p w:rsidR="00764A5C" w:rsidRPr="00764A5C" w:rsidRDefault="00764A5C" w:rsidP="00764A5C">
            <w:pPr>
              <w:widowControl/>
              <w:jc w:val="center"/>
              <w:rPr>
                <w:rFonts w:ascii="Arial" w:eastAsia="宋体" w:hAnsi="Arial" w:cs="Arial"/>
                <w:kern w:val="0"/>
                <w:sz w:val="16"/>
                <w:szCs w:val="16"/>
              </w:rPr>
            </w:pPr>
            <w:r w:rsidRPr="00764A5C">
              <w:rPr>
                <w:rFonts w:ascii="Arial" w:eastAsia="宋体" w:hAnsi="Arial" w:cs="Arial"/>
                <w:kern w:val="0"/>
                <w:sz w:val="16"/>
                <w:szCs w:val="16"/>
              </w:rPr>
              <w:t>Previous calculated values which are used again, are marked with </w:t>
            </w:r>
            <w:r w:rsidRPr="00764A5C">
              <w:rPr>
                <w:rFonts w:ascii="Arial" w:eastAsia="宋体" w:hAnsi="Arial" w:cs="Arial"/>
                <w:color w:val="8000FF"/>
                <w:kern w:val="0"/>
                <w:sz w:val="16"/>
                <w:szCs w:val="16"/>
              </w:rPr>
              <w:t>this color</w:t>
            </w:r>
            <w:r w:rsidRPr="00764A5C">
              <w:rPr>
                <w:rFonts w:ascii="Arial" w:eastAsia="宋体" w:hAnsi="Arial" w:cs="Arial"/>
                <w:kern w:val="0"/>
                <w:sz w:val="16"/>
                <w:szCs w:val="16"/>
              </w:rPr>
              <w:t>.</w:t>
            </w:r>
          </w:p>
        </w:tc>
      </w:tr>
    </w:tbl>
    <w:p w:rsidR="00764A5C" w:rsidRPr="00764A5C" w:rsidRDefault="00764A5C" w:rsidP="00764A5C">
      <w:pPr>
        <w:widowControl/>
        <w:spacing w:after="240"/>
        <w:jc w:val="left"/>
        <w:rPr>
          <w:rFonts w:ascii="Arial" w:eastAsia="宋体" w:hAnsi="Arial" w:cs="Arial"/>
          <w:color w:val="202020"/>
          <w:kern w:val="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Description w:val="How to calculate FAT related values"/>
      </w:tblPr>
      <w:tblGrid>
        <w:gridCol w:w="3121"/>
        <w:gridCol w:w="4435"/>
      </w:tblGrid>
      <w:tr w:rsidR="00764A5C" w:rsidRPr="00764A5C" w:rsidTr="00764A5C">
        <w:trPr>
          <w:tblHeader/>
          <w:tblCellSpacing w:w="15" w:type="dxa"/>
          <w:jc w:val="center"/>
        </w:trPr>
        <w:tc>
          <w:tcPr>
            <w:tcW w:w="0" w:type="auto"/>
            <w:gridSpan w:val="2"/>
            <w:tcBorders>
              <w:top w:val="nil"/>
              <w:left w:val="nil"/>
              <w:bottom w:val="nil"/>
              <w:right w:val="nil"/>
            </w:tcBorders>
            <w:shd w:val="clear" w:color="auto" w:fill="C0C0FF"/>
            <w:vAlign w:val="center"/>
            <w:hideMark/>
          </w:tcPr>
          <w:p w:rsidR="00764A5C" w:rsidRPr="00764A5C" w:rsidRDefault="00764A5C" w:rsidP="00764A5C">
            <w:pPr>
              <w:widowControl/>
              <w:jc w:val="center"/>
              <w:rPr>
                <w:rFonts w:ascii="Arial" w:eastAsia="宋体" w:hAnsi="Arial" w:cs="Arial"/>
                <w:kern w:val="0"/>
                <w:sz w:val="18"/>
                <w:szCs w:val="18"/>
              </w:rPr>
            </w:pPr>
            <w:r w:rsidRPr="00764A5C">
              <w:rPr>
                <w:rFonts w:ascii="Arial" w:eastAsia="宋体" w:hAnsi="Arial" w:cs="Arial"/>
                <w:kern w:val="0"/>
                <w:sz w:val="18"/>
                <w:szCs w:val="18"/>
              </w:rPr>
              <w:t>How to calculate FAT related values</w:t>
            </w:r>
          </w:p>
        </w:tc>
      </w:tr>
      <w:tr w:rsidR="00764A5C" w:rsidRPr="00764A5C" w:rsidTr="00764A5C">
        <w:trPr>
          <w:tblHeader/>
          <w:tblCellSpacing w:w="15" w:type="dxa"/>
          <w:jc w:val="center"/>
        </w:trPr>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Region Start</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Calculation</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Location of n'th FAT copy</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color w:val="8000FF"/>
                <w:kern w:val="0"/>
                <w:sz w:val="16"/>
                <w:szCs w:val="16"/>
              </w:rPr>
              <w:t>ReservedRegion</w:t>
            </w:r>
            <w:r w:rsidRPr="00764A5C">
              <w:rPr>
                <w:rFonts w:ascii="Arial" w:eastAsia="宋体" w:hAnsi="Arial" w:cs="Arial"/>
                <w:kern w:val="0"/>
                <w:sz w:val="16"/>
                <w:szCs w:val="16"/>
              </w:rPr>
              <w:t> + (N * </w:t>
            </w:r>
            <w:hyperlink r:id="rId66" w:anchor="ReservedSectors" w:history="1">
              <w:r w:rsidRPr="00764A5C">
                <w:rPr>
                  <w:rFonts w:ascii="Arial" w:eastAsia="宋体" w:hAnsi="Arial" w:cs="Arial"/>
                  <w:color w:val="0000FF"/>
                  <w:kern w:val="0"/>
                  <w:sz w:val="16"/>
                  <w:szCs w:val="16"/>
                  <w:u w:val="single"/>
                </w:rPr>
                <w:t>SectorsPerFAT</w:t>
              </w:r>
            </w:hyperlink>
            <w:r w:rsidRPr="00764A5C">
              <w:rPr>
                <w:rFonts w:ascii="Arial" w:eastAsia="宋体" w:hAnsi="Arial" w:cs="Arial"/>
                <w:kern w:val="0"/>
                <w:sz w:val="16"/>
                <w:szCs w:val="16"/>
              </w:rPr>
              <w:t>)</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Number of FAT entries</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color w:val="8000FF"/>
                <w:kern w:val="0"/>
                <w:sz w:val="16"/>
                <w:szCs w:val="16"/>
              </w:rPr>
              <w:t>DataRegion_Size</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Which FAT sector contain the cluster entry I need ?</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color w:val="8000FF"/>
                <w:kern w:val="0"/>
                <w:sz w:val="16"/>
                <w:szCs w:val="16"/>
              </w:rPr>
              <w:t>ReservedRegion</w:t>
            </w:r>
            <w:r w:rsidRPr="00764A5C">
              <w:rPr>
                <w:rFonts w:ascii="Arial" w:eastAsia="宋体" w:hAnsi="Arial" w:cs="Arial"/>
                <w:kern w:val="0"/>
                <w:sz w:val="16"/>
                <w:szCs w:val="16"/>
              </w:rPr>
              <w:t> + (N * </w:t>
            </w:r>
            <w:hyperlink r:id="rId67" w:anchor="ReservedSectors" w:history="1">
              <w:r w:rsidRPr="00764A5C">
                <w:rPr>
                  <w:rFonts w:ascii="Arial" w:eastAsia="宋体" w:hAnsi="Arial" w:cs="Arial"/>
                  <w:color w:val="0000FF"/>
                  <w:kern w:val="0"/>
                  <w:sz w:val="16"/>
                  <w:szCs w:val="16"/>
                  <w:u w:val="single"/>
                </w:rPr>
                <w:t>SectorsPerFAT</w:t>
              </w:r>
            </w:hyperlink>
            <w:r w:rsidRPr="00764A5C">
              <w:rPr>
                <w:rFonts w:ascii="Arial" w:eastAsia="宋体" w:hAnsi="Arial" w:cs="Arial"/>
                <w:kern w:val="0"/>
                <w:sz w:val="16"/>
                <w:szCs w:val="16"/>
              </w:rPr>
              <w:t>) + (FAT Entry / </w:t>
            </w:r>
            <w:hyperlink r:id="rId68" w:anchor="BytesPerSector" w:history="1">
              <w:r w:rsidRPr="00764A5C">
                <w:rPr>
                  <w:rFonts w:ascii="Arial" w:eastAsia="宋体" w:hAnsi="Arial" w:cs="Arial"/>
                  <w:color w:val="0000FF"/>
                  <w:kern w:val="0"/>
                  <w:sz w:val="16"/>
                  <w:szCs w:val="16"/>
                  <w:u w:val="single"/>
                </w:rPr>
                <w:t>BytesPerSector</w:t>
              </w:r>
            </w:hyperlink>
            <w:r w:rsidRPr="00764A5C">
              <w:rPr>
                <w:rFonts w:ascii="Arial" w:eastAsia="宋体" w:hAnsi="Arial" w:cs="Arial"/>
                <w:kern w:val="0"/>
                <w:sz w:val="16"/>
                <w:szCs w:val="16"/>
              </w:rPr>
              <w:t>)</w:t>
            </w:r>
          </w:p>
        </w:tc>
      </w:tr>
      <w:tr w:rsidR="00764A5C" w:rsidRPr="00764A5C" w:rsidTr="00764A5C">
        <w:trPr>
          <w:tblCellSpacing w:w="15" w:type="dxa"/>
          <w:jc w:val="center"/>
        </w:trPr>
        <w:tc>
          <w:tcPr>
            <w:tcW w:w="0" w:type="auto"/>
            <w:gridSpan w:val="2"/>
            <w:shd w:val="clear" w:color="auto" w:fill="FFFFFF"/>
            <w:vAlign w:val="center"/>
            <w:hideMark/>
          </w:tcPr>
          <w:p w:rsidR="00764A5C" w:rsidRPr="00764A5C" w:rsidRDefault="00764A5C" w:rsidP="00764A5C">
            <w:pPr>
              <w:widowControl/>
              <w:jc w:val="center"/>
              <w:rPr>
                <w:rFonts w:ascii="Arial" w:eastAsia="宋体" w:hAnsi="Arial" w:cs="Arial"/>
                <w:kern w:val="0"/>
                <w:sz w:val="16"/>
                <w:szCs w:val="16"/>
              </w:rPr>
            </w:pPr>
            <w:r w:rsidRPr="00764A5C">
              <w:rPr>
                <w:rFonts w:ascii="Arial" w:eastAsia="宋体" w:hAnsi="Arial" w:cs="Arial"/>
                <w:kern w:val="0"/>
                <w:sz w:val="16"/>
                <w:szCs w:val="16"/>
              </w:rPr>
              <w:t>Previous calculated values which are used again, are marked with </w:t>
            </w:r>
            <w:r w:rsidRPr="00764A5C">
              <w:rPr>
                <w:rFonts w:ascii="Arial" w:eastAsia="宋体" w:hAnsi="Arial" w:cs="Arial"/>
                <w:color w:val="8000FF"/>
                <w:kern w:val="0"/>
                <w:sz w:val="16"/>
                <w:szCs w:val="16"/>
              </w:rPr>
              <w:t>this color</w:t>
            </w:r>
            <w:r w:rsidRPr="00764A5C">
              <w:rPr>
                <w:rFonts w:ascii="Arial" w:eastAsia="宋体" w:hAnsi="Arial" w:cs="Arial"/>
                <w:kern w:val="0"/>
                <w:sz w:val="16"/>
                <w:szCs w:val="16"/>
              </w:rPr>
              <w:t>.</w:t>
            </w:r>
          </w:p>
        </w:tc>
      </w:tr>
    </w:tbl>
    <w:p w:rsidR="00764A5C" w:rsidRPr="00764A5C" w:rsidRDefault="00764A5C" w:rsidP="00764A5C">
      <w:pPr>
        <w:widowControl/>
        <w:spacing w:after="240"/>
        <w:jc w:val="left"/>
        <w:rPr>
          <w:rFonts w:ascii="Arial" w:eastAsia="宋体" w:hAnsi="Arial" w:cs="Arial"/>
          <w:color w:val="202020"/>
          <w:kern w:val="0"/>
          <w:sz w:val="18"/>
          <w:szCs w:val="18"/>
        </w:rPr>
      </w:pP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Description w:val="How to calculate other values"/>
      </w:tblPr>
      <w:tblGrid>
        <w:gridCol w:w="2819"/>
        <w:gridCol w:w="4737"/>
      </w:tblGrid>
      <w:tr w:rsidR="00764A5C" w:rsidRPr="00764A5C" w:rsidTr="00764A5C">
        <w:trPr>
          <w:tblHeader/>
          <w:tblCellSpacing w:w="15" w:type="dxa"/>
          <w:jc w:val="center"/>
        </w:trPr>
        <w:tc>
          <w:tcPr>
            <w:tcW w:w="0" w:type="auto"/>
            <w:gridSpan w:val="2"/>
            <w:tcBorders>
              <w:top w:val="nil"/>
              <w:left w:val="nil"/>
              <w:bottom w:val="nil"/>
              <w:right w:val="nil"/>
            </w:tcBorders>
            <w:shd w:val="clear" w:color="auto" w:fill="C0C0FF"/>
            <w:vAlign w:val="center"/>
            <w:hideMark/>
          </w:tcPr>
          <w:p w:rsidR="00764A5C" w:rsidRPr="00764A5C" w:rsidRDefault="00764A5C" w:rsidP="00764A5C">
            <w:pPr>
              <w:widowControl/>
              <w:jc w:val="center"/>
              <w:rPr>
                <w:rFonts w:ascii="Arial" w:eastAsia="宋体" w:hAnsi="Arial" w:cs="Arial"/>
                <w:kern w:val="0"/>
                <w:sz w:val="18"/>
                <w:szCs w:val="18"/>
              </w:rPr>
            </w:pPr>
            <w:r w:rsidRPr="00764A5C">
              <w:rPr>
                <w:rFonts w:ascii="Arial" w:eastAsia="宋体" w:hAnsi="Arial" w:cs="Arial"/>
                <w:kern w:val="0"/>
                <w:sz w:val="18"/>
                <w:szCs w:val="18"/>
              </w:rPr>
              <w:t>How to calculate other values</w:t>
            </w:r>
          </w:p>
        </w:tc>
      </w:tr>
      <w:tr w:rsidR="00764A5C" w:rsidRPr="00764A5C" w:rsidTr="00764A5C">
        <w:trPr>
          <w:tblHeader/>
          <w:tblCellSpacing w:w="15" w:type="dxa"/>
          <w:jc w:val="center"/>
        </w:trPr>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Region Start</w:t>
            </w:r>
          </w:p>
        </w:tc>
        <w:tc>
          <w:tcPr>
            <w:tcW w:w="0" w:type="auto"/>
            <w:shd w:val="clear" w:color="auto" w:fill="C0C0FF"/>
            <w:vAlign w:val="center"/>
            <w:hideMark/>
          </w:tcPr>
          <w:p w:rsidR="00764A5C" w:rsidRPr="00764A5C" w:rsidRDefault="00764A5C" w:rsidP="00764A5C">
            <w:pPr>
              <w:widowControl/>
              <w:jc w:val="center"/>
              <w:rPr>
                <w:rFonts w:ascii="Arial" w:eastAsia="宋体" w:hAnsi="Arial" w:cs="Arial"/>
                <w:b/>
                <w:bCs/>
                <w:kern w:val="0"/>
                <w:sz w:val="16"/>
                <w:szCs w:val="16"/>
              </w:rPr>
            </w:pPr>
            <w:r w:rsidRPr="00764A5C">
              <w:rPr>
                <w:rFonts w:ascii="Arial" w:eastAsia="宋体" w:hAnsi="Arial" w:cs="Arial"/>
                <w:b/>
                <w:bCs/>
                <w:kern w:val="0"/>
                <w:sz w:val="16"/>
                <w:szCs w:val="16"/>
              </w:rPr>
              <w:t>Calculation</w:t>
            </w:r>
          </w:p>
        </w:tc>
      </w:tr>
      <w:tr w:rsidR="00764A5C" w:rsidRPr="00764A5C" w:rsidTr="00764A5C">
        <w:trPr>
          <w:tblCellSpacing w:w="15" w:type="dxa"/>
          <w:jc w:val="center"/>
        </w:trPr>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kern w:val="0"/>
                <w:sz w:val="16"/>
                <w:szCs w:val="16"/>
              </w:rPr>
              <w:t>First sector of cluster N =</w:t>
            </w:r>
          </w:p>
        </w:tc>
        <w:tc>
          <w:tcPr>
            <w:tcW w:w="0" w:type="auto"/>
            <w:shd w:val="clear" w:color="auto" w:fill="F0F0FF"/>
            <w:vAlign w:val="center"/>
            <w:hideMark/>
          </w:tcPr>
          <w:p w:rsidR="00764A5C" w:rsidRPr="00764A5C" w:rsidRDefault="00764A5C" w:rsidP="00764A5C">
            <w:pPr>
              <w:widowControl/>
              <w:jc w:val="left"/>
              <w:rPr>
                <w:rFonts w:ascii="Arial" w:eastAsia="宋体" w:hAnsi="Arial" w:cs="Arial"/>
                <w:kern w:val="0"/>
                <w:sz w:val="16"/>
                <w:szCs w:val="16"/>
              </w:rPr>
            </w:pPr>
            <w:r w:rsidRPr="00764A5C">
              <w:rPr>
                <w:rFonts w:ascii="Arial" w:eastAsia="宋体" w:hAnsi="Arial" w:cs="Arial"/>
                <w:color w:val="8000FF"/>
                <w:kern w:val="0"/>
                <w:sz w:val="16"/>
                <w:szCs w:val="16"/>
              </w:rPr>
              <w:t>DataRegion</w:t>
            </w:r>
            <w:r w:rsidRPr="00764A5C">
              <w:rPr>
                <w:rFonts w:ascii="Arial" w:eastAsia="宋体" w:hAnsi="Arial" w:cs="Arial"/>
                <w:kern w:val="0"/>
                <w:sz w:val="16"/>
                <w:szCs w:val="16"/>
              </w:rPr>
              <w:t> + ((N - 2) * </w:t>
            </w:r>
            <w:hyperlink r:id="rId69" w:anchor="SectorsPerCluster" w:history="1">
              <w:r w:rsidRPr="00764A5C">
                <w:rPr>
                  <w:rFonts w:ascii="Arial" w:eastAsia="宋体" w:hAnsi="Arial" w:cs="Arial"/>
                  <w:color w:val="0000FF"/>
                  <w:kern w:val="0"/>
                  <w:sz w:val="16"/>
                  <w:szCs w:val="16"/>
                  <w:u w:val="single"/>
                </w:rPr>
                <w:t>SectorsPerCluster</w:t>
              </w:r>
            </w:hyperlink>
            <w:r w:rsidRPr="00764A5C">
              <w:rPr>
                <w:rFonts w:ascii="Arial" w:eastAsia="宋体" w:hAnsi="Arial" w:cs="Arial"/>
                <w:kern w:val="0"/>
                <w:sz w:val="16"/>
                <w:szCs w:val="16"/>
              </w:rPr>
              <w:t>)</w:t>
            </w:r>
          </w:p>
        </w:tc>
      </w:tr>
      <w:tr w:rsidR="00764A5C" w:rsidRPr="00764A5C" w:rsidTr="00764A5C">
        <w:trPr>
          <w:tblCellSpacing w:w="15" w:type="dxa"/>
          <w:jc w:val="center"/>
        </w:trPr>
        <w:tc>
          <w:tcPr>
            <w:tcW w:w="0" w:type="auto"/>
            <w:gridSpan w:val="2"/>
            <w:shd w:val="clear" w:color="auto" w:fill="FFFFFF"/>
            <w:vAlign w:val="center"/>
            <w:hideMark/>
          </w:tcPr>
          <w:p w:rsidR="00764A5C" w:rsidRPr="00764A5C" w:rsidRDefault="00764A5C" w:rsidP="00764A5C">
            <w:pPr>
              <w:widowControl/>
              <w:jc w:val="center"/>
              <w:rPr>
                <w:rFonts w:ascii="Arial" w:eastAsia="宋体" w:hAnsi="Arial" w:cs="Arial"/>
                <w:kern w:val="0"/>
                <w:sz w:val="16"/>
                <w:szCs w:val="16"/>
              </w:rPr>
            </w:pPr>
            <w:r w:rsidRPr="00764A5C">
              <w:rPr>
                <w:rFonts w:ascii="Arial" w:eastAsia="宋体" w:hAnsi="Arial" w:cs="Arial"/>
                <w:kern w:val="0"/>
                <w:sz w:val="16"/>
                <w:szCs w:val="16"/>
              </w:rPr>
              <w:t>Previous calculated values which are used again, are marked with </w:t>
            </w:r>
            <w:r w:rsidRPr="00764A5C">
              <w:rPr>
                <w:rFonts w:ascii="Arial" w:eastAsia="宋体" w:hAnsi="Arial" w:cs="Arial"/>
                <w:color w:val="8000FF"/>
                <w:kern w:val="0"/>
                <w:sz w:val="16"/>
                <w:szCs w:val="16"/>
              </w:rPr>
              <w:t>this color</w:t>
            </w:r>
            <w:r w:rsidRPr="00764A5C">
              <w:rPr>
                <w:rFonts w:ascii="Arial" w:eastAsia="宋体" w:hAnsi="Arial" w:cs="Arial"/>
                <w:kern w:val="0"/>
                <w:sz w:val="16"/>
                <w:szCs w:val="16"/>
              </w:rPr>
              <w:t>.</w:t>
            </w:r>
          </w:p>
        </w:tc>
      </w:tr>
    </w:tbl>
    <w:p w:rsidR="00764A5C" w:rsidRPr="00764A5C" w:rsidRDefault="00764A5C" w:rsidP="00764A5C">
      <w:pPr>
        <w:widowControl/>
        <w:spacing w:after="240"/>
        <w:jc w:val="left"/>
        <w:rPr>
          <w:rFonts w:ascii="Arial" w:eastAsia="宋体" w:hAnsi="Arial" w:cs="Arial"/>
          <w:color w:val="202020"/>
          <w:kern w:val="0"/>
          <w:sz w:val="18"/>
          <w:szCs w:val="18"/>
        </w:rPr>
      </w:pPr>
    </w:p>
    <w:p w:rsidR="00764A5C" w:rsidRPr="00764A5C" w:rsidRDefault="00764A5C" w:rsidP="00764A5C">
      <w:pPr>
        <w:widowControl/>
        <w:jc w:val="left"/>
        <w:outlineLvl w:val="1"/>
        <w:rPr>
          <w:rFonts w:ascii="Arial" w:eastAsia="宋体" w:hAnsi="Arial" w:cs="Arial"/>
          <w:b/>
          <w:bCs/>
          <w:color w:val="202020"/>
          <w:kern w:val="0"/>
          <w:sz w:val="28"/>
          <w:szCs w:val="28"/>
        </w:rPr>
      </w:pPr>
      <w:r w:rsidRPr="00764A5C">
        <w:rPr>
          <w:rFonts w:ascii="Arial" w:eastAsia="宋体" w:hAnsi="Arial" w:cs="Arial"/>
          <w:b/>
          <w:bCs/>
          <w:color w:val="202020"/>
          <w:kern w:val="0"/>
          <w:sz w:val="28"/>
          <w:szCs w:val="28"/>
        </w:rPr>
        <w:lastRenderedPageBreak/>
        <w:t>Special Notes</w:t>
      </w:r>
    </w:p>
    <w:p w:rsidR="00764A5C" w:rsidRPr="00764A5C" w:rsidRDefault="00764A5C" w:rsidP="00764A5C">
      <w:pPr>
        <w:widowControl/>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When creating a FAT16 volume special care should be taken to ensure best compatibility. Following these rules ensure the best compatibility:</w:t>
      </w:r>
    </w:p>
    <w:p w:rsidR="00764A5C" w:rsidRPr="00764A5C" w:rsidRDefault="00764A5C" w:rsidP="00764A5C">
      <w:pPr>
        <w:widowControl/>
        <w:numPr>
          <w:ilvl w:val="0"/>
          <w:numId w:val="4"/>
        </w:numPr>
        <w:spacing w:before="100" w:beforeAutospacing="1" w:after="100" w:afterAutospacing="1"/>
        <w:ind w:left="480"/>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A FAT16 partition may not have less than 4085 clusters or more than 65524 clusters.</w:t>
      </w:r>
    </w:p>
    <w:p w:rsidR="00764A5C" w:rsidRPr="00764A5C" w:rsidRDefault="00764A5C" w:rsidP="00764A5C">
      <w:pPr>
        <w:widowControl/>
        <w:numPr>
          <w:ilvl w:val="0"/>
          <w:numId w:val="4"/>
        </w:numPr>
        <w:spacing w:before="100" w:beforeAutospacing="1" w:after="100" w:afterAutospacing="1"/>
        <w:ind w:left="480"/>
        <w:jc w:val="left"/>
        <w:rPr>
          <w:rFonts w:ascii="Arial" w:eastAsia="宋体" w:hAnsi="Arial" w:cs="Arial"/>
          <w:color w:val="202020"/>
          <w:kern w:val="0"/>
          <w:sz w:val="18"/>
          <w:szCs w:val="18"/>
        </w:rPr>
      </w:pPr>
    </w:p>
    <w:p w:rsidR="00764A5C" w:rsidRPr="00764A5C" w:rsidRDefault="00764A5C" w:rsidP="00764A5C">
      <w:pPr>
        <w:widowControl/>
        <w:numPr>
          <w:ilvl w:val="0"/>
          <w:numId w:val="4"/>
        </w:numPr>
        <w:spacing w:before="100" w:beforeAutospacing="1" w:after="100" w:afterAutospacing="1"/>
        <w:ind w:left="480"/>
        <w:jc w:val="left"/>
        <w:rPr>
          <w:rFonts w:ascii="Arial" w:eastAsia="宋体" w:hAnsi="Arial" w:cs="Arial"/>
          <w:color w:val="202020"/>
          <w:kern w:val="0"/>
          <w:sz w:val="18"/>
          <w:szCs w:val="18"/>
        </w:rPr>
      </w:pPr>
    </w:p>
    <w:p w:rsidR="00764A5C" w:rsidRPr="00764A5C" w:rsidRDefault="00764A5C" w:rsidP="00764A5C">
      <w:pPr>
        <w:widowControl/>
        <w:numPr>
          <w:ilvl w:val="0"/>
          <w:numId w:val="4"/>
        </w:numPr>
        <w:spacing w:before="100" w:beforeAutospacing="1" w:after="100" w:afterAutospacing="1"/>
        <w:ind w:left="480"/>
        <w:jc w:val="left"/>
        <w:rPr>
          <w:rFonts w:ascii="Arial" w:eastAsia="宋体" w:hAnsi="Arial" w:cs="Arial"/>
          <w:color w:val="202020"/>
          <w:kern w:val="0"/>
          <w:sz w:val="18"/>
          <w:szCs w:val="18"/>
        </w:rPr>
      </w:pPr>
    </w:p>
    <w:p w:rsidR="00764A5C" w:rsidRPr="00764A5C" w:rsidRDefault="00764A5C" w:rsidP="00764A5C">
      <w:pPr>
        <w:widowControl/>
        <w:numPr>
          <w:ilvl w:val="0"/>
          <w:numId w:val="4"/>
        </w:numPr>
        <w:spacing w:before="100" w:beforeAutospacing="1" w:after="100" w:afterAutospacing="1"/>
        <w:ind w:left="480"/>
        <w:jc w:val="left"/>
        <w:rPr>
          <w:rFonts w:ascii="Arial" w:eastAsia="宋体" w:hAnsi="Arial" w:cs="Arial"/>
          <w:color w:val="202020"/>
          <w:kern w:val="0"/>
          <w:sz w:val="18"/>
          <w:szCs w:val="18"/>
        </w:rPr>
      </w:pPr>
    </w:p>
    <w:p w:rsidR="00764A5C" w:rsidRPr="00764A5C" w:rsidRDefault="00764A5C" w:rsidP="00764A5C">
      <w:pPr>
        <w:widowControl/>
        <w:numPr>
          <w:ilvl w:val="0"/>
          <w:numId w:val="4"/>
        </w:numPr>
        <w:spacing w:before="100" w:beforeAutospacing="1" w:after="100" w:afterAutospacing="1"/>
        <w:ind w:left="480"/>
        <w:jc w:val="left"/>
        <w:rPr>
          <w:rFonts w:ascii="Arial" w:eastAsia="宋体" w:hAnsi="Arial" w:cs="Arial"/>
          <w:color w:val="202020"/>
          <w:kern w:val="0"/>
          <w:sz w:val="18"/>
          <w:szCs w:val="18"/>
        </w:rPr>
      </w:pPr>
    </w:p>
    <w:p w:rsidR="00764A5C" w:rsidRPr="00764A5C" w:rsidRDefault="00764A5C" w:rsidP="00764A5C">
      <w:pPr>
        <w:widowControl/>
        <w:numPr>
          <w:ilvl w:val="0"/>
          <w:numId w:val="4"/>
        </w:numPr>
        <w:spacing w:before="100" w:beforeAutospacing="1" w:after="100" w:afterAutospacing="1"/>
        <w:ind w:left="480"/>
        <w:jc w:val="left"/>
        <w:rPr>
          <w:rFonts w:ascii="Arial" w:eastAsia="宋体" w:hAnsi="Arial" w:cs="Arial"/>
          <w:color w:val="202020"/>
          <w:kern w:val="0"/>
          <w:sz w:val="18"/>
          <w:szCs w:val="18"/>
        </w:rPr>
      </w:pPr>
    </w:p>
    <w:p w:rsidR="00764A5C" w:rsidRPr="00764A5C" w:rsidRDefault="00764A5C" w:rsidP="00764A5C">
      <w:pPr>
        <w:widowControl/>
        <w:numPr>
          <w:ilvl w:val="0"/>
          <w:numId w:val="4"/>
        </w:numPr>
        <w:spacing w:before="100" w:beforeAutospacing="1" w:after="100" w:afterAutospacing="1"/>
        <w:ind w:left="480"/>
        <w:jc w:val="left"/>
        <w:rPr>
          <w:rFonts w:ascii="Arial" w:eastAsia="宋体" w:hAnsi="Arial" w:cs="Arial"/>
          <w:color w:val="202020"/>
          <w:kern w:val="0"/>
          <w:sz w:val="18"/>
          <w:szCs w:val="18"/>
        </w:rPr>
      </w:pPr>
    </w:p>
    <w:p w:rsidR="00764A5C" w:rsidRPr="00764A5C" w:rsidRDefault="00764A5C" w:rsidP="00764A5C">
      <w:pPr>
        <w:widowControl/>
        <w:numPr>
          <w:ilvl w:val="0"/>
          <w:numId w:val="4"/>
        </w:numPr>
        <w:spacing w:before="100" w:beforeAutospacing="1" w:after="100" w:afterAutospacing="1"/>
        <w:ind w:left="480"/>
        <w:jc w:val="left"/>
        <w:rPr>
          <w:rFonts w:ascii="Arial" w:eastAsia="宋体" w:hAnsi="Arial" w:cs="Arial"/>
          <w:color w:val="202020"/>
          <w:kern w:val="0"/>
          <w:sz w:val="18"/>
          <w:szCs w:val="18"/>
        </w:rPr>
      </w:pPr>
    </w:p>
    <w:p w:rsidR="00764A5C" w:rsidRPr="00764A5C" w:rsidRDefault="00764A5C" w:rsidP="00764A5C">
      <w:pPr>
        <w:widowControl/>
        <w:numPr>
          <w:ilvl w:val="0"/>
          <w:numId w:val="4"/>
        </w:numPr>
        <w:spacing w:before="100" w:beforeAutospacing="1" w:after="100" w:afterAutospacing="1"/>
        <w:ind w:left="480"/>
        <w:jc w:val="left"/>
        <w:rPr>
          <w:rFonts w:ascii="Arial" w:eastAsia="宋体" w:hAnsi="Arial" w:cs="Arial"/>
          <w:color w:val="202020"/>
          <w:kern w:val="0"/>
          <w:sz w:val="18"/>
          <w:szCs w:val="18"/>
        </w:rPr>
      </w:pPr>
    </w:p>
    <w:p w:rsidR="00764A5C" w:rsidRPr="00764A5C" w:rsidRDefault="00764A5C" w:rsidP="00764A5C">
      <w:pPr>
        <w:widowControl/>
        <w:spacing w:after="240"/>
        <w:jc w:val="left"/>
        <w:rPr>
          <w:rFonts w:ascii="Arial" w:eastAsia="宋体" w:hAnsi="Arial" w:cs="Arial"/>
          <w:color w:val="202020"/>
          <w:kern w:val="0"/>
          <w:sz w:val="18"/>
          <w:szCs w:val="18"/>
        </w:rPr>
      </w:pPr>
    </w:p>
    <w:p w:rsidR="00764A5C" w:rsidRPr="00764A5C" w:rsidRDefault="00764A5C" w:rsidP="00764A5C">
      <w:pPr>
        <w:widowControl/>
        <w:jc w:val="left"/>
        <w:outlineLvl w:val="1"/>
        <w:rPr>
          <w:rFonts w:ascii="Arial" w:eastAsia="宋体" w:hAnsi="Arial" w:cs="Arial"/>
          <w:b/>
          <w:bCs/>
          <w:color w:val="202020"/>
          <w:kern w:val="0"/>
          <w:sz w:val="28"/>
          <w:szCs w:val="28"/>
        </w:rPr>
      </w:pPr>
      <w:r w:rsidRPr="00764A5C">
        <w:rPr>
          <w:rFonts w:ascii="Arial" w:eastAsia="宋体" w:hAnsi="Arial" w:cs="Arial"/>
          <w:b/>
          <w:bCs/>
          <w:color w:val="202020"/>
          <w:kern w:val="0"/>
          <w:sz w:val="28"/>
          <w:szCs w:val="28"/>
        </w:rPr>
        <w:t>Conclusion</w:t>
      </w:r>
    </w:p>
    <w:p w:rsidR="00764A5C" w:rsidRPr="00764A5C" w:rsidRDefault="00764A5C" w:rsidP="00764A5C">
      <w:pPr>
        <w:widowControl/>
        <w:jc w:val="left"/>
        <w:rPr>
          <w:rFonts w:ascii="Arial" w:eastAsia="宋体" w:hAnsi="Arial" w:cs="Arial"/>
          <w:color w:val="202020"/>
          <w:kern w:val="0"/>
          <w:sz w:val="18"/>
          <w:szCs w:val="18"/>
        </w:rPr>
      </w:pPr>
      <w:r w:rsidRPr="00764A5C">
        <w:rPr>
          <w:rFonts w:ascii="Arial" w:eastAsia="宋体" w:hAnsi="Arial" w:cs="Arial"/>
          <w:color w:val="202020"/>
          <w:kern w:val="0"/>
          <w:sz w:val="18"/>
          <w:szCs w:val="18"/>
        </w:rPr>
        <w:t>The FAT family of file systems are relative simple file systems. The complexity can be enhanced by adding support for long file names, using the </w:t>
      </w:r>
      <w:hyperlink r:id="rId70" w:history="1">
        <w:r w:rsidRPr="00764A5C">
          <w:rPr>
            <w:rFonts w:ascii="Arial" w:eastAsia="宋体" w:hAnsi="Arial" w:cs="Arial"/>
            <w:color w:val="0000FF"/>
            <w:kern w:val="0"/>
            <w:sz w:val="18"/>
            <w:szCs w:val="18"/>
            <w:u w:val="single"/>
          </w:rPr>
          <w:t>VFAT Long File Names</w:t>
        </w:r>
      </w:hyperlink>
      <w:r w:rsidRPr="00764A5C">
        <w:rPr>
          <w:rFonts w:ascii="Arial" w:eastAsia="宋体" w:hAnsi="Arial" w:cs="Arial"/>
          <w:color w:val="202020"/>
          <w:kern w:val="0"/>
          <w:sz w:val="18"/>
          <w:szCs w:val="18"/>
        </w:rPr>
        <w:t>. Also have a look at the </w:t>
      </w:r>
      <w:hyperlink r:id="rId71" w:history="1">
        <w:r w:rsidRPr="00764A5C">
          <w:rPr>
            <w:rFonts w:ascii="Arial" w:eastAsia="宋体" w:hAnsi="Arial" w:cs="Arial"/>
            <w:color w:val="0000FF"/>
            <w:kern w:val="0"/>
            <w:sz w:val="18"/>
            <w:szCs w:val="18"/>
            <w:u w:val="single"/>
          </w:rPr>
          <w:t>32 bit version</w:t>
        </w:r>
      </w:hyperlink>
      <w:r w:rsidRPr="00764A5C">
        <w:rPr>
          <w:rFonts w:ascii="Arial" w:eastAsia="宋体" w:hAnsi="Arial" w:cs="Arial"/>
          <w:color w:val="202020"/>
          <w:kern w:val="0"/>
          <w:sz w:val="18"/>
          <w:szCs w:val="18"/>
        </w:rPr>
        <w:t> of the FAT file system.</w:t>
      </w:r>
    </w:p>
    <w:p w:rsidR="00C47D1B" w:rsidRPr="00764A5C" w:rsidRDefault="00C47D1B"/>
    <w:sectPr w:rsidR="00C47D1B" w:rsidRPr="00764A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A5C" w:rsidRDefault="00764A5C" w:rsidP="00764A5C">
      <w:r>
        <w:separator/>
      </w:r>
    </w:p>
  </w:endnote>
  <w:endnote w:type="continuationSeparator" w:id="0">
    <w:p w:rsidR="00764A5C" w:rsidRDefault="00764A5C" w:rsidP="00764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A5C" w:rsidRDefault="00764A5C" w:rsidP="00764A5C">
      <w:r>
        <w:separator/>
      </w:r>
    </w:p>
  </w:footnote>
  <w:footnote w:type="continuationSeparator" w:id="0">
    <w:p w:rsidR="00764A5C" w:rsidRDefault="00764A5C" w:rsidP="00764A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58CD"/>
    <w:multiLevelType w:val="multilevel"/>
    <w:tmpl w:val="ECA2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7128EC"/>
    <w:multiLevelType w:val="multilevel"/>
    <w:tmpl w:val="4144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9F37CC"/>
    <w:multiLevelType w:val="multilevel"/>
    <w:tmpl w:val="A130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CA50B3"/>
    <w:multiLevelType w:val="multilevel"/>
    <w:tmpl w:val="58C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051"/>
    <w:rsid w:val="0048135F"/>
    <w:rsid w:val="00764A5C"/>
    <w:rsid w:val="00A64051"/>
    <w:rsid w:val="00C47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64A5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64A5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64A5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64A5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764A5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764A5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4A5C"/>
    <w:rPr>
      <w:rFonts w:ascii="宋体" w:eastAsia="宋体" w:hAnsi="宋体" w:cs="宋体"/>
      <w:b/>
      <w:bCs/>
      <w:kern w:val="36"/>
      <w:sz w:val="48"/>
      <w:szCs w:val="48"/>
    </w:rPr>
  </w:style>
  <w:style w:type="character" w:customStyle="1" w:styleId="2Char">
    <w:name w:val="标题 2 Char"/>
    <w:basedOn w:val="a0"/>
    <w:link w:val="2"/>
    <w:uiPriority w:val="9"/>
    <w:rsid w:val="00764A5C"/>
    <w:rPr>
      <w:rFonts w:ascii="宋体" w:eastAsia="宋体" w:hAnsi="宋体" w:cs="宋体"/>
      <w:b/>
      <w:bCs/>
      <w:kern w:val="0"/>
      <w:sz w:val="36"/>
      <w:szCs w:val="36"/>
    </w:rPr>
  </w:style>
  <w:style w:type="character" w:customStyle="1" w:styleId="3Char">
    <w:name w:val="标题 3 Char"/>
    <w:basedOn w:val="a0"/>
    <w:link w:val="3"/>
    <w:uiPriority w:val="9"/>
    <w:rsid w:val="00764A5C"/>
    <w:rPr>
      <w:rFonts w:ascii="宋体" w:eastAsia="宋体" w:hAnsi="宋体" w:cs="宋体"/>
      <w:b/>
      <w:bCs/>
      <w:kern w:val="0"/>
      <w:sz w:val="27"/>
      <w:szCs w:val="27"/>
    </w:rPr>
  </w:style>
  <w:style w:type="character" w:customStyle="1" w:styleId="4Char">
    <w:name w:val="标题 4 Char"/>
    <w:basedOn w:val="a0"/>
    <w:link w:val="4"/>
    <w:uiPriority w:val="9"/>
    <w:rsid w:val="00764A5C"/>
    <w:rPr>
      <w:rFonts w:ascii="宋体" w:eastAsia="宋体" w:hAnsi="宋体" w:cs="宋体"/>
      <w:b/>
      <w:bCs/>
      <w:kern w:val="0"/>
      <w:sz w:val="24"/>
      <w:szCs w:val="24"/>
    </w:rPr>
  </w:style>
  <w:style w:type="character" w:customStyle="1" w:styleId="5Char">
    <w:name w:val="标题 5 Char"/>
    <w:basedOn w:val="a0"/>
    <w:link w:val="5"/>
    <w:uiPriority w:val="9"/>
    <w:rsid w:val="00764A5C"/>
    <w:rPr>
      <w:rFonts w:ascii="宋体" w:eastAsia="宋体" w:hAnsi="宋体" w:cs="宋体"/>
      <w:b/>
      <w:bCs/>
      <w:kern w:val="0"/>
      <w:sz w:val="20"/>
      <w:szCs w:val="20"/>
    </w:rPr>
  </w:style>
  <w:style w:type="character" w:customStyle="1" w:styleId="6Char">
    <w:name w:val="标题 6 Char"/>
    <w:basedOn w:val="a0"/>
    <w:link w:val="6"/>
    <w:uiPriority w:val="9"/>
    <w:rsid w:val="00764A5C"/>
    <w:rPr>
      <w:rFonts w:ascii="宋体" w:eastAsia="宋体" w:hAnsi="宋体" w:cs="宋体"/>
      <w:b/>
      <w:bCs/>
      <w:kern w:val="0"/>
      <w:sz w:val="15"/>
      <w:szCs w:val="15"/>
    </w:rPr>
  </w:style>
  <w:style w:type="character" w:styleId="a3">
    <w:name w:val="Hyperlink"/>
    <w:basedOn w:val="a0"/>
    <w:uiPriority w:val="99"/>
    <w:semiHidden/>
    <w:unhideWhenUsed/>
    <w:rsid w:val="00764A5C"/>
    <w:rPr>
      <w:color w:val="0000FF"/>
      <w:u w:val="single"/>
    </w:rPr>
  </w:style>
  <w:style w:type="character" w:styleId="a4">
    <w:name w:val="FollowedHyperlink"/>
    <w:basedOn w:val="a0"/>
    <w:uiPriority w:val="99"/>
    <w:semiHidden/>
    <w:unhideWhenUsed/>
    <w:rsid w:val="00764A5C"/>
    <w:rPr>
      <w:color w:val="800080"/>
      <w:u w:val="single"/>
    </w:rPr>
  </w:style>
  <w:style w:type="character" w:customStyle="1" w:styleId="apple-converted-space">
    <w:name w:val="apple-converted-space"/>
    <w:basedOn w:val="a0"/>
    <w:rsid w:val="00764A5C"/>
  </w:style>
  <w:style w:type="character" w:customStyle="1" w:styleId="note">
    <w:name w:val="note"/>
    <w:basedOn w:val="a0"/>
    <w:rsid w:val="00764A5C"/>
  </w:style>
  <w:style w:type="character" w:customStyle="1" w:styleId="previouscalculated">
    <w:name w:val="previouscalculated"/>
    <w:basedOn w:val="a0"/>
    <w:rsid w:val="00764A5C"/>
  </w:style>
  <w:style w:type="paragraph" w:styleId="a5">
    <w:name w:val="header"/>
    <w:basedOn w:val="a"/>
    <w:link w:val="Char"/>
    <w:uiPriority w:val="99"/>
    <w:unhideWhenUsed/>
    <w:rsid w:val="00764A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64A5C"/>
    <w:rPr>
      <w:sz w:val="18"/>
      <w:szCs w:val="18"/>
    </w:rPr>
  </w:style>
  <w:style w:type="paragraph" w:styleId="a6">
    <w:name w:val="footer"/>
    <w:basedOn w:val="a"/>
    <w:link w:val="Char0"/>
    <w:uiPriority w:val="99"/>
    <w:unhideWhenUsed/>
    <w:rsid w:val="00764A5C"/>
    <w:pPr>
      <w:tabs>
        <w:tab w:val="center" w:pos="4153"/>
        <w:tab w:val="right" w:pos="8306"/>
      </w:tabs>
      <w:snapToGrid w:val="0"/>
      <w:jc w:val="left"/>
    </w:pPr>
    <w:rPr>
      <w:sz w:val="18"/>
      <w:szCs w:val="18"/>
    </w:rPr>
  </w:style>
  <w:style w:type="character" w:customStyle="1" w:styleId="Char0">
    <w:name w:val="页脚 Char"/>
    <w:basedOn w:val="a0"/>
    <w:link w:val="a6"/>
    <w:uiPriority w:val="99"/>
    <w:rsid w:val="00764A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64A5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64A5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64A5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64A5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764A5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764A5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4A5C"/>
    <w:rPr>
      <w:rFonts w:ascii="宋体" w:eastAsia="宋体" w:hAnsi="宋体" w:cs="宋体"/>
      <w:b/>
      <w:bCs/>
      <w:kern w:val="36"/>
      <w:sz w:val="48"/>
      <w:szCs w:val="48"/>
    </w:rPr>
  </w:style>
  <w:style w:type="character" w:customStyle="1" w:styleId="2Char">
    <w:name w:val="标题 2 Char"/>
    <w:basedOn w:val="a0"/>
    <w:link w:val="2"/>
    <w:uiPriority w:val="9"/>
    <w:rsid w:val="00764A5C"/>
    <w:rPr>
      <w:rFonts w:ascii="宋体" w:eastAsia="宋体" w:hAnsi="宋体" w:cs="宋体"/>
      <w:b/>
      <w:bCs/>
      <w:kern w:val="0"/>
      <w:sz w:val="36"/>
      <w:szCs w:val="36"/>
    </w:rPr>
  </w:style>
  <w:style w:type="character" w:customStyle="1" w:styleId="3Char">
    <w:name w:val="标题 3 Char"/>
    <w:basedOn w:val="a0"/>
    <w:link w:val="3"/>
    <w:uiPriority w:val="9"/>
    <w:rsid w:val="00764A5C"/>
    <w:rPr>
      <w:rFonts w:ascii="宋体" w:eastAsia="宋体" w:hAnsi="宋体" w:cs="宋体"/>
      <w:b/>
      <w:bCs/>
      <w:kern w:val="0"/>
      <w:sz w:val="27"/>
      <w:szCs w:val="27"/>
    </w:rPr>
  </w:style>
  <w:style w:type="character" w:customStyle="1" w:styleId="4Char">
    <w:name w:val="标题 4 Char"/>
    <w:basedOn w:val="a0"/>
    <w:link w:val="4"/>
    <w:uiPriority w:val="9"/>
    <w:rsid w:val="00764A5C"/>
    <w:rPr>
      <w:rFonts w:ascii="宋体" w:eastAsia="宋体" w:hAnsi="宋体" w:cs="宋体"/>
      <w:b/>
      <w:bCs/>
      <w:kern w:val="0"/>
      <w:sz w:val="24"/>
      <w:szCs w:val="24"/>
    </w:rPr>
  </w:style>
  <w:style w:type="character" w:customStyle="1" w:styleId="5Char">
    <w:name w:val="标题 5 Char"/>
    <w:basedOn w:val="a0"/>
    <w:link w:val="5"/>
    <w:uiPriority w:val="9"/>
    <w:rsid w:val="00764A5C"/>
    <w:rPr>
      <w:rFonts w:ascii="宋体" w:eastAsia="宋体" w:hAnsi="宋体" w:cs="宋体"/>
      <w:b/>
      <w:bCs/>
      <w:kern w:val="0"/>
      <w:sz w:val="20"/>
      <w:szCs w:val="20"/>
    </w:rPr>
  </w:style>
  <w:style w:type="character" w:customStyle="1" w:styleId="6Char">
    <w:name w:val="标题 6 Char"/>
    <w:basedOn w:val="a0"/>
    <w:link w:val="6"/>
    <w:uiPriority w:val="9"/>
    <w:rsid w:val="00764A5C"/>
    <w:rPr>
      <w:rFonts w:ascii="宋体" w:eastAsia="宋体" w:hAnsi="宋体" w:cs="宋体"/>
      <w:b/>
      <w:bCs/>
      <w:kern w:val="0"/>
      <w:sz w:val="15"/>
      <w:szCs w:val="15"/>
    </w:rPr>
  </w:style>
  <w:style w:type="character" w:styleId="a3">
    <w:name w:val="Hyperlink"/>
    <w:basedOn w:val="a0"/>
    <w:uiPriority w:val="99"/>
    <w:semiHidden/>
    <w:unhideWhenUsed/>
    <w:rsid w:val="00764A5C"/>
    <w:rPr>
      <w:color w:val="0000FF"/>
      <w:u w:val="single"/>
    </w:rPr>
  </w:style>
  <w:style w:type="character" w:styleId="a4">
    <w:name w:val="FollowedHyperlink"/>
    <w:basedOn w:val="a0"/>
    <w:uiPriority w:val="99"/>
    <w:semiHidden/>
    <w:unhideWhenUsed/>
    <w:rsid w:val="00764A5C"/>
    <w:rPr>
      <w:color w:val="800080"/>
      <w:u w:val="single"/>
    </w:rPr>
  </w:style>
  <w:style w:type="character" w:customStyle="1" w:styleId="apple-converted-space">
    <w:name w:val="apple-converted-space"/>
    <w:basedOn w:val="a0"/>
    <w:rsid w:val="00764A5C"/>
  </w:style>
  <w:style w:type="character" w:customStyle="1" w:styleId="note">
    <w:name w:val="note"/>
    <w:basedOn w:val="a0"/>
    <w:rsid w:val="00764A5C"/>
  </w:style>
  <w:style w:type="character" w:customStyle="1" w:styleId="previouscalculated">
    <w:name w:val="previouscalculated"/>
    <w:basedOn w:val="a0"/>
    <w:rsid w:val="00764A5C"/>
  </w:style>
  <w:style w:type="paragraph" w:styleId="a5">
    <w:name w:val="header"/>
    <w:basedOn w:val="a"/>
    <w:link w:val="Char"/>
    <w:uiPriority w:val="99"/>
    <w:unhideWhenUsed/>
    <w:rsid w:val="00764A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64A5C"/>
    <w:rPr>
      <w:sz w:val="18"/>
      <w:szCs w:val="18"/>
    </w:rPr>
  </w:style>
  <w:style w:type="paragraph" w:styleId="a6">
    <w:name w:val="footer"/>
    <w:basedOn w:val="a"/>
    <w:link w:val="Char0"/>
    <w:uiPriority w:val="99"/>
    <w:unhideWhenUsed/>
    <w:rsid w:val="00764A5C"/>
    <w:pPr>
      <w:tabs>
        <w:tab w:val="center" w:pos="4153"/>
        <w:tab w:val="right" w:pos="8306"/>
      </w:tabs>
      <w:snapToGrid w:val="0"/>
      <w:jc w:val="left"/>
    </w:pPr>
    <w:rPr>
      <w:sz w:val="18"/>
      <w:szCs w:val="18"/>
    </w:rPr>
  </w:style>
  <w:style w:type="character" w:customStyle="1" w:styleId="Char0">
    <w:name w:val="页脚 Char"/>
    <w:basedOn w:val="a0"/>
    <w:link w:val="a6"/>
    <w:uiPriority w:val="99"/>
    <w:rsid w:val="00764A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826845">
      <w:bodyDiv w:val="1"/>
      <w:marLeft w:val="0"/>
      <w:marRight w:val="0"/>
      <w:marTop w:val="0"/>
      <w:marBottom w:val="0"/>
      <w:divBdr>
        <w:top w:val="none" w:sz="0" w:space="0" w:color="auto"/>
        <w:left w:val="none" w:sz="0" w:space="0" w:color="auto"/>
        <w:bottom w:val="none" w:sz="0" w:space="0" w:color="auto"/>
        <w:right w:val="none" w:sz="0" w:space="0" w:color="auto"/>
      </w:divBdr>
      <w:divsChild>
        <w:div w:id="1749495962">
          <w:marLeft w:val="0"/>
          <w:marRight w:val="0"/>
          <w:marTop w:val="0"/>
          <w:marBottom w:val="0"/>
          <w:divBdr>
            <w:top w:val="none" w:sz="0" w:space="0" w:color="auto"/>
            <w:left w:val="none" w:sz="0" w:space="0" w:color="auto"/>
            <w:bottom w:val="none" w:sz="0" w:space="0" w:color="auto"/>
            <w:right w:val="none" w:sz="0" w:space="0" w:color="auto"/>
          </w:divBdr>
        </w:div>
        <w:div w:id="450444893">
          <w:marLeft w:val="0"/>
          <w:marRight w:val="0"/>
          <w:marTop w:val="0"/>
          <w:marBottom w:val="0"/>
          <w:divBdr>
            <w:top w:val="none" w:sz="0" w:space="0" w:color="auto"/>
            <w:left w:val="none" w:sz="0" w:space="0" w:color="auto"/>
            <w:bottom w:val="none" w:sz="0" w:space="0" w:color="auto"/>
            <w:right w:val="none" w:sz="0" w:space="0" w:color="auto"/>
          </w:divBdr>
        </w:div>
        <w:div w:id="2104065210">
          <w:marLeft w:val="0"/>
          <w:marRight w:val="0"/>
          <w:marTop w:val="0"/>
          <w:marBottom w:val="0"/>
          <w:divBdr>
            <w:top w:val="none" w:sz="0" w:space="0" w:color="auto"/>
            <w:left w:val="none" w:sz="0" w:space="0" w:color="auto"/>
            <w:bottom w:val="none" w:sz="0" w:space="0" w:color="auto"/>
            <w:right w:val="none" w:sz="0" w:space="0" w:color="auto"/>
          </w:divBdr>
        </w:div>
        <w:div w:id="683286915">
          <w:marLeft w:val="0"/>
          <w:marRight w:val="0"/>
          <w:marTop w:val="0"/>
          <w:marBottom w:val="0"/>
          <w:divBdr>
            <w:top w:val="none" w:sz="0" w:space="0" w:color="auto"/>
            <w:left w:val="none" w:sz="0" w:space="0" w:color="auto"/>
            <w:bottom w:val="none" w:sz="0" w:space="0" w:color="auto"/>
            <w:right w:val="none" w:sz="0" w:space="0" w:color="auto"/>
          </w:divBdr>
        </w:div>
        <w:div w:id="843663776">
          <w:marLeft w:val="0"/>
          <w:marRight w:val="0"/>
          <w:marTop w:val="0"/>
          <w:marBottom w:val="0"/>
          <w:divBdr>
            <w:top w:val="none" w:sz="0" w:space="0" w:color="auto"/>
            <w:left w:val="none" w:sz="0" w:space="0" w:color="auto"/>
            <w:bottom w:val="none" w:sz="0" w:space="0" w:color="auto"/>
            <w:right w:val="none" w:sz="0" w:space="0" w:color="auto"/>
          </w:divBdr>
        </w:div>
        <w:div w:id="525870545">
          <w:marLeft w:val="0"/>
          <w:marRight w:val="0"/>
          <w:marTop w:val="0"/>
          <w:marBottom w:val="0"/>
          <w:divBdr>
            <w:top w:val="none" w:sz="0" w:space="0" w:color="auto"/>
            <w:left w:val="none" w:sz="0" w:space="0" w:color="auto"/>
            <w:bottom w:val="none" w:sz="0" w:space="0" w:color="auto"/>
            <w:right w:val="none" w:sz="0" w:space="0" w:color="auto"/>
          </w:divBdr>
        </w:div>
        <w:div w:id="1849060199">
          <w:marLeft w:val="0"/>
          <w:marRight w:val="0"/>
          <w:marTop w:val="0"/>
          <w:marBottom w:val="0"/>
          <w:divBdr>
            <w:top w:val="none" w:sz="0" w:space="0" w:color="auto"/>
            <w:left w:val="none" w:sz="0" w:space="0" w:color="auto"/>
            <w:bottom w:val="none" w:sz="0" w:space="0" w:color="auto"/>
            <w:right w:val="none" w:sz="0" w:space="0" w:color="auto"/>
          </w:divBdr>
        </w:div>
        <w:div w:id="79957781">
          <w:marLeft w:val="0"/>
          <w:marRight w:val="0"/>
          <w:marTop w:val="0"/>
          <w:marBottom w:val="0"/>
          <w:divBdr>
            <w:top w:val="none" w:sz="0" w:space="0" w:color="auto"/>
            <w:left w:val="none" w:sz="0" w:space="0" w:color="auto"/>
            <w:bottom w:val="none" w:sz="0" w:space="0" w:color="auto"/>
            <w:right w:val="none" w:sz="0" w:space="0" w:color="auto"/>
          </w:divBdr>
        </w:div>
        <w:div w:id="468667099">
          <w:marLeft w:val="0"/>
          <w:marRight w:val="0"/>
          <w:marTop w:val="0"/>
          <w:marBottom w:val="0"/>
          <w:divBdr>
            <w:top w:val="none" w:sz="0" w:space="0" w:color="auto"/>
            <w:left w:val="none" w:sz="0" w:space="0" w:color="auto"/>
            <w:bottom w:val="none" w:sz="0" w:space="0" w:color="auto"/>
            <w:right w:val="none" w:sz="0" w:space="0" w:color="auto"/>
          </w:divBdr>
        </w:div>
        <w:div w:id="1218735373">
          <w:marLeft w:val="0"/>
          <w:marRight w:val="0"/>
          <w:marTop w:val="0"/>
          <w:marBottom w:val="0"/>
          <w:divBdr>
            <w:top w:val="none" w:sz="0" w:space="0" w:color="auto"/>
            <w:left w:val="none" w:sz="0" w:space="0" w:color="auto"/>
            <w:bottom w:val="none" w:sz="0" w:space="0" w:color="auto"/>
            <w:right w:val="none" w:sz="0" w:space="0" w:color="auto"/>
          </w:divBdr>
        </w:div>
        <w:div w:id="843478913">
          <w:marLeft w:val="0"/>
          <w:marRight w:val="0"/>
          <w:marTop w:val="0"/>
          <w:marBottom w:val="0"/>
          <w:divBdr>
            <w:top w:val="none" w:sz="0" w:space="0" w:color="auto"/>
            <w:left w:val="none" w:sz="0" w:space="0" w:color="auto"/>
            <w:bottom w:val="none" w:sz="0" w:space="0" w:color="auto"/>
            <w:right w:val="none" w:sz="0" w:space="0" w:color="auto"/>
          </w:divBdr>
        </w:div>
        <w:div w:id="734165297">
          <w:marLeft w:val="0"/>
          <w:marRight w:val="0"/>
          <w:marTop w:val="0"/>
          <w:marBottom w:val="0"/>
          <w:divBdr>
            <w:top w:val="none" w:sz="0" w:space="0" w:color="auto"/>
            <w:left w:val="none" w:sz="0" w:space="0" w:color="auto"/>
            <w:bottom w:val="none" w:sz="0" w:space="0" w:color="auto"/>
            <w:right w:val="none" w:sz="0" w:space="0" w:color="auto"/>
          </w:divBdr>
        </w:div>
        <w:div w:id="21785714">
          <w:marLeft w:val="0"/>
          <w:marRight w:val="0"/>
          <w:marTop w:val="0"/>
          <w:marBottom w:val="0"/>
          <w:divBdr>
            <w:top w:val="none" w:sz="0" w:space="0" w:color="auto"/>
            <w:left w:val="none" w:sz="0" w:space="0" w:color="auto"/>
            <w:bottom w:val="none" w:sz="0" w:space="0" w:color="auto"/>
            <w:right w:val="none" w:sz="0" w:space="0" w:color="auto"/>
          </w:divBdr>
        </w:div>
        <w:div w:id="2044399117">
          <w:marLeft w:val="0"/>
          <w:marRight w:val="0"/>
          <w:marTop w:val="0"/>
          <w:marBottom w:val="0"/>
          <w:divBdr>
            <w:top w:val="none" w:sz="0" w:space="0" w:color="auto"/>
            <w:left w:val="none" w:sz="0" w:space="0" w:color="auto"/>
            <w:bottom w:val="none" w:sz="0" w:space="0" w:color="auto"/>
            <w:right w:val="none" w:sz="0" w:space="0" w:color="auto"/>
          </w:divBdr>
        </w:div>
        <w:div w:id="163591316">
          <w:marLeft w:val="0"/>
          <w:marRight w:val="0"/>
          <w:marTop w:val="0"/>
          <w:marBottom w:val="0"/>
          <w:divBdr>
            <w:top w:val="none" w:sz="0" w:space="0" w:color="auto"/>
            <w:left w:val="none" w:sz="0" w:space="0" w:color="auto"/>
            <w:bottom w:val="none" w:sz="0" w:space="0" w:color="auto"/>
            <w:right w:val="none" w:sz="0" w:space="0" w:color="auto"/>
          </w:divBdr>
        </w:div>
        <w:div w:id="931281456">
          <w:marLeft w:val="0"/>
          <w:marRight w:val="0"/>
          <w:marTop w:val="0"/>
          <w:marBottom w:val="0"/>
          <w:divBdr>
            <w:top w:val="none" w:sz="0" w:space="0" w:color="auto"/>
            <w:left w:val="none" w:sz="0" w:space="0" w:color="auto"/>
            <w:bottom w:val="none" w:sz="0" w:space="0" w:color="auto"/>
            <w:right w:val="none" w:sz="0" w:space="0" w:color="auto"/>
          </w:divBdr>
        </w:div>
        <w:div w:id="1728795279">
          <w:marLeft w:val="0"/>
          <w:marRight w:val="0"/>
          <w:marTop w:val="0"/>
          <w:marBottom w:val="0"/>
          <w:divBdr>
            <w:top w:val="none" w:sz="0" w:space="0" w:color="auto"/>
            <w:left w:val="none" w:sz="0" w:space="0" w:color="auto"/>
            <w:bottom w:val="none" w:sz="0" w:space="0" w:color="auto"/>
            <w:right w:val="none" w:sz="0" w:space="0" w:color="auto"/>
          </w:divBdr>
        </w:div>
        <w:div w:id="1521435199">
          <w:marLeft w:val="0"/>
          <w:marRight w:val="0"/>
          <w:marTop w:val="0"/>
          <w:marBottom w:val="0"/>
          <w:divBdr>
            <w:top w:val="none" w:sz="0" w:space="0" w:color="auto"/>
            <w:left w:val="none" w:sz="0" w:space="0" w:color="auto"/>
            <w:bottom w:val="none" w:sz="0" w:space="0" w:color="auto"/>
            <w:right w:val="none" w:sz="0" w:space="0" w:color="auto"/>
          </w:divBdr>
        </w:div>
        <w:div w:id="21979537">
          <w:marLeft w:val="0"/>
          <w:marRight w:val="0"/>
          <w:marTop w:val="0"/>
          <w:marBottom w:val="0"/>
          <w:divBdr>
            <w:top w:val="none" w:sz="0" w:space="0" w:color="auto"/>
            <w:left w:val="none" w:sz="0" w:space="0" w:color="auto"/>
            <w:bottom w:val="none" w:sz="0" w:space="0" w:color="auto"/>
            <w:right w:val="none" w:sz="0" w:space="0" w:color="auto"/>
          </w:divBdr>
        </w:div>
        <w:div w:id="775253434">
          <w:marLeft w:val="0"/>
          <w:marRight w:val="0"/>
          <w:marTop w:val="0"/>
          <w:marBottom w:val="0"/>
          <w:divBdr>
            <w:top w:val="none" w:sz="0" w:space="0" w:color="auto"/>
            <w:left w:val="none" w:sz="0" w:space="0" w:color="auto"/>
            <w:bottom w:val="none" w:sz="0" w:space="0" w:color="auto"/>
            <w:right w:val="none" w:sz="0" w:space="0" w:color="auto"/>
          </w:divBdr>
        </w:div>
        <w:div w:id="539628816">
          <w:marLeft w:val="0"/>
          <w:marRight w:val="0"/>
          <w:marTop w:val="0"/>
          <w:marBottom w:val="0"/>
          <w:divBdr>
            <w:top w:val="none" w:sz="0" w:space="0" w:color="auto"/>
            <w:left w:val="none" w:sz="0" w:space="0" w:color="auto"/>
            <w:bottom w:val="none" w:sz="0" w:space="0" w:color="auto"/>
            <w:right w:val="none" w:sz="0" w:space="0" w:color="auto"/>
          </w:divBdr>
        </w:div>
        <w:div w:id="505753798">
          <w:marLeft w:val="0"/>
          <w:marRight w:val="0"/>
          <w:marTop w:val="0"/>
          <w:marBottom w:val="0"/>
          <w:divBdr>
            <w:top w:val="none" w:sz="0" w:space="0" w:color="auto"/>
            <w:left w:val="none" w:sz="0" w:space="0" w:color="auto"/>
            <w:bottom w:val="none" w:sz="0" w:space="0" w:color="auto"/>
            <w:right w:val="none" w:sz="0" w:space="0" w:color="auto"/>
          </w:divBdr>
        </w:div>
        <w:div w:id="924412603">
          <w:marLeft w:val="0"/>
          <w:marRight w:val="0"/>
          <w:marTop w:val="0"/>
          <w:marBottom w:val="0"/>
          <w:divBdr>
            <w:top w:val="none" w:sz="0" w:space="0" w:color="auto"/>
            <w:left w:val="none" w:sz="0" w:space="0" w:color="auto"/>
            <w:bottom w:val="none" w:sz="0" w:space="0" w:color="auto"/>
            <w:right w:val="none" w:sz="0" w:space="0" w:color="auto"/>
          </w:divBdr>
        </w:div>
        <w:div w:id="899898438">
          <w:marLeft w:val="0"/>
          <w:marRight w:val="0"/>
          <w:marTop w:val="0"/>
          <w:marBottom w:val="0"/>
          <w:divBdr>
            <w:top w:val="none" w:sz="0" w:space="0" w:color="auto"/>
            <w:left w:val="none" w:sz="0" w:space="0" w:color="auto"/>
            <w:bottom w:val="none" w:sz="0" w:space="0" w:color="auto"/>
            <w:right w:val="none" w:sz="0" w:space="0" w:color="auto"/>
          </w:divBdr>
        </w:div>
        <w:div w:id="400176710">
          <w:marLeft w:val="0"/>
          <w:marRight w:val="0"/>
          <w:marTop w:val="0"/>
          <w:marBottom w:val="0"/>
          <w:divBdr>
            <w:top w:val="none" w:sz="0" w:space="0" w:color="auto"/>
            <w:left w:val="none" w:sz="0" w:space="0" w:color="auto"/>
            <w:bottom w:val="none" w:sz="0" w:space="0" w:color="auto"/>
            <w:right w:val="none" w:sz="0" w:space="0" w:color="auto"/>
          </w:divBdr>
        </w:div>
        <w:div w:id="1376078734">
          <w:marLeft w:val="0"/>
          <w:marRight w:val="0"/>
          <w:marTop w:val="0"/>
          <w:marBottom w:val="0"/>
          <w:divBdr>
            <w:top w:val="none" w:sz="0" w:space="0" w:color="auto"/>
            <w:left w:val="none" w:sz="0" w:space="0" w:color="auto"/>
            <w:bottom w:val="none" w:sz="0" w:space="0" w:color="auto"/>
            <w:right w:val="none" w:sz="0" w:space="0" w:color="auto"/>
          </w:divBdr>
        </w:div>
        <w:div w:id="999697584">
          <w:marLeft w:val="0"/>
          <w:marRight w:val="0"/>
          <w:marTop w:val="0"/>
          <w:marBottom w:val="0"/>
          <w:divBdr>
            <w:top w:val="none" w:sz="0" w:space="0" w:color="auto"/>
            <w:left w:val="none" w:sz="0" w:space="0" w:color="auto"/>
            <w:bottom w:val="none" w:sz="0" w:space="0" w:color="auto"/>
            <w:right w:val="none" w:sz="0" w:space="0" w:color="auto"/>
          </w:divBdr>
        </w:div>
        <w:div w:id="33390220">
          <w:marLeft w:val="0"/>
          <w:marRight w:val="0"/>
          <w:marTop w:val="0"/>
          <w:marBottom w:val="0"/>
          <w:divBdr>
            <w:top w:val="none" w:sz="0" w:space="0" w:color="auto"/>
            <w:left w:val="none" w:sz="0" w:space="0" w:color="auto"/>
            <w:bottom w:val="none" w:sz="0" w:space="0" w:color="auto"/>
            <w:right w:val="none" w:sz="0" w:space="0" w:color="auto"/>
          </w:divBdr>
        </w:div>
        <w:div w:id="1975669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verick-os.dk/FileSystemFormats/FAT12_FileSystem.html" TargetMode="External"/><Relationship Id="rId18" Type="http://schemas.openxmlformats.org/officeDocument/2006/relationships/hyperlink" Target="http://www.maverick-os.dk/FileSystemFormats/FAT12_FileSystem.html" TargetMode="External"/><Relationship Id="rId26" Type="http://schemas.openxmlformats.org/officeDocument/2006/relationships/hyperlink" Target="http://www.maverick-os.dk/FileSystemFormats/FAT12_FileSystem.html" TargetMode="External"/><Relationship Id="rId39" Type="http://schemas.openxmlformats.org/officeDocument/2006/relationships/hyperlink" Target="http://www.maverick-os.dk/FileSystemFormats/FAT12_FileSystem.html" TargetMode="External"/><Relationship Id="rId21" Type="http://schemas.openxmlformats.org/officeDocument/2006/relationships/hyperlink" Target="http://www.maverick-os.dk/FileSystemFormats/FAT12_FileSystem.html" TargetMode="External"/><Relationship Id="rId34" Type="http://schemas.openxmlformats.org/officeDocument/2006/relationships/hyperlink" Target="http://www.maverick-os.dk/FileSystemFormats/FAT12_FileSystem.html" TargetMode="External"/><Relationship Id="rId42" Type="http://schemas.openxmlformats.org/officeDocument/2006/relationships/hyperlink" Target="http://www.maverick-os.dk/FileSystemFormats/FAT12_FileSystem.html" TargetMode="External"/><Relationship Id="rId47" Type="http://schemas.openxmlformats.org/officeDocument/2006/relationships/hyperlink" Target="http://www.maverick-os.dk/FileSystemFormats/FAT12_FileSystem.html" TargetMode="External"/><Relationship Id="rId50" Type="http://schemas.openxmlformats.org/officeDocument/2006/relationships/hyperlink" Target="http://www.maverick-os.dk/FileSystemFormats/FAT12_FileSystem.html" TargetMode="External"/><Relationship Id="rId55" Type="http://schemas.openxmlformats.org/officeDocument/2006/relationships/hyperlink" Target="http://www.maverick-os.dk/FileSystemFormats/FAT12_FileSystem.html" TargetMode="External"/><Relationship Id="rId63" Type="http://schemas.openxmlformats.org/officeDocument/2006/relationships/hyperlink" Target="http://www.maverick-os.dk/FileSystemFormats/FAT12_FileSystem.html" TargetMode="External"/><Relationship Id="rId68" Type="http://schemas.openxmlformats.org/officeDocument/2006/relationships/hyperlink" Target="http://www.maverick-os.dk/FileSystemFormats/FAT12_FileSystem.html" TargetMode="External"/><Relationship Id="rId7" Type="http://schemas.openxmlformats.org/officeDocument/2006/relationships/endnotes" Target="endnotes.xml"/><Relationship Id="rId71" Type="http://schemas.openxmlformats.org/officeDocument/2006/relationships/hyperlink" Target="http://www.maverick-os.dk/FileSystemFormats/FAT32_FileSystem.html" TargetMode="External"/><Relationship Id="rId2" Type="http://schemas.openxmlformats.org/officeDocument/2006/relationships/styles" Target="styles.xml"/><Relationship Id="rId16" Type="http://schemas.openxmlformats.org/officeDocument/2006/relationships/hyperlink" Target="http://www.maverick-os.dk/FileSystemFormats/FAT12_FileSystem.html" TargetMode="External"/><Relationship Id="rId29" Type="http://schemas.openxmlformats.org/officeDocument/2006/relationships/hyperlink" Target="http://www.maverick-os.dk/FileSystemFormats/FAT12_FileSystem.html" TargetMode="External"/><Relationship Id="rId11" Type="http://schemas.openxmlformats.org/officeDocument/2006/relationships/hyperlink" Target="http://www.maverick-os.dk/FileSystemFormats/FAT12_FileSystem.html" TargetMode="External"/><Relationship Id="rId24" Type="http://schemas.openxmlformats.org/officeDocument/2006/relationships/hyperlink" Target="http://www.maverick-os.dk/FileSystemFormats/FAT12_FileSystem.html" TargetMode="External"/><Relationship Id="rId32" Type="http://schemas.openxmlformats.org/officeDocument/2006/relationships/hyperlink" Target="http://www.maverick-os.dk/FileSystemFormats/FAT12_FileSystem.html" TargetMode="External"/><Relationship Id="rId37" Type="http://schemas.openxmlformats.org/officeDocument/2006/relationships/hyperlink" Target="http://www.maverick-os.dk/FileSystemFormats/FAT12_FileSystem.html" TargetMode="External"/><Relationship Id="rId40" Type="http://schemas.openxmlformats.org/officeDocument/2006/relationships/hyperlink" Target="http://www.maverick-os.dk/FileSystemFormats/FAT12_FileSystem.html" TargetMode="External"/><Relationship Id="rId45" Type="http://schemas.openxmlformats.org/officeDocument/2006/relationships/hyperlink" Target="http://www.maverick-os.dk/FileSystemFormats/FAT12_FileSystem.html" TargetMode="External"/><Relationship Id="rId53" Type="http://schemas.openxmlformats.org/officeDocument/2006/relationships/hyperlink" Target="http://www.maverick-os.dk/FileSystemFormats/FAT12_FileSystem.html" TargetMode="External"/><Relationship Id="rId58" Type="http://schemas.openxmlformats.org/officeDocument/2006/relationships/hyperlink" Target="http://www.maverick-os.dk/FileSystemFormats/FAT12_FileSystem.html" TargetMode="External"/><Relationship Id="rId66" Type="http://schemas.openxmlformats.org/officeDocument/2006/relationships/hyperlink" Target="http://www.maverick-os.dk/FileSystemFormats/FAT12_FileSystem.html" TargetMode="External"/><Relationship Id="rId5" Type="http://schemas.openxmlformats.org/officeDocument/2006/relationships/webSettings" Target="webSettings.xml"/><Relationship Id="rId15" Type="http://schemas.openxmlformats.org/officeDocument/2006/relationships/hyperlink" Target="http://www.maverick-os.dk/FileSystemFormats/FAT12_FileSystem.html" TargetMode="External"/><Relationship Id="rId23" Type="http://schemas.openxmlformats.org/officeDocument/2006/relationships/hyperlink" Target="http://www.maverick-os.dk/FileSystemFormats/FAT12_FileSystem.html" TargetMode="External"/><Relationship Id="rId28" Type="http://schemas.openxmlformats.org/officeDocument/2006/relationships/hyperlink" Target="http://www.maverick-os.dk/FileSystemFormats/FAT12_FileSystem.html" TargetMode="External"/><Relationship Id="rId36" Type="http://schemas.openxmlformats.org/officeDocument/2006/relationships/hyperlink" Target="http://www.maverick-os.dk/FileSystemFormats/FAT12_FileSystem.html" TargetMode="External"/><Relationship Id="rId49" Type="http://schemas.openxmlformats.org/officeDocument/2006/relationships/hyperlink" Target="http://www.maverick-os.dk/FileSystemFormats/FAT12_FileSystem.html" TargetMode="External"/><Relationship Id="rId57" Type="http://schemas.openxmlformats.org/officeDocument/2006/relationships/hyperlink" Target="http://www.maverick-os.dk/FileSystemFormats/FAT12_FileSystem.html" TargetMode="External"/><Relationship Id="rId61" Type="http://schemas.openxmlformats.org/officeDocument/2006/relationships/hyperlink" Target="http://www.maverick-os.dk/FileSystemFormats/FAT12_FileSystem.html" TargetMode="External"/><Relationship Id="rId10" Type="http://schemas.openxmlformats.org/officeDocument/2006/relationships/hyperlink" Target="http://www.maverick-os.dk/FileSystemFormats/FAT12_FileSystem.html" TargetMode="External"/><Relationship Id="rId19" Type="http://schemas.openxmlformats.org/officeDocument/2006/relationships/hyperlink" Target="http://www.maverick-os.dk/FileSystemFormats/FAT12_FileSystem.html" TargetMode="External"/><Relationship Id="rId31" Type="http://schemas.openxmlformats.org/officeDocument/2006/relationships/hyperlink" Target="http://www.maverick-os.dk/FileSystemFormats/FAT12_FileSystem.html" TargetMode="External"/><Relationship Id="rId44" Type="http://schemas.openxmlformats.org/officeDocument/2006/relationships/hyperlink" Target="http://www.maverick-os.dk/FileSystemFormats/FAT12_FileSystem.html" TargetMode="External"/><Relationship Id="rId52" Type="http://schemas.openxmlformats.org/officeDocument/2006/relationships/hyperlink" Target="http://www.maverick-os.dk/FileSystemFormats/FAT12_FileSystem.html" TargetMode="External"/><Relationship Id="rId60" Type="http://schemas.openxmlformats.org/officeDocument/2006/relationships/hyperlink" Target="http://www.maverick-os.dk/FileSystemFormats/FAT12_FileSystem.html" TargetMode="External"/><Relationship Id="rId65" Type="http://schemas.openxmlformats.org/officeDocument/2006/relationships/hyperlink" Target="http://www.maverick-os.dk/FileSystemFormats/FAT12_FileSystem.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verick-os.dk/FileSystemFormats/FAT12_FileSystem.html" TargetMode="External"/><Relationship Id="rId14" Type="http://schemas.openxmlformats.org/officeDocument/2006/relationships/hyperlink" Target="http://www.maverick-os.dk/FileSystemFormats/FAT12_FileSystem.html" TargetMode="External"/><Relationship Id="rId22" Type="http://schemas.openxmlformats.org/officeDocument/2006/relationships/hyperlink" Target="http://www.maverick-os.dk/FileSystemFormats/FAT12_FileSystem.html" TargetMode="External"/><Relationship Id="rId27" Type="http://schemas.openxmlformats.org/officeDocument/2006/relationships/hyperlink" Target="http://www.maverick-os.dk/FileSystemFormats/FAT12_FileSystem.html" TargetMode="External"/><Relationship Id="rId30" Type="http://schemas.openxmlformats.org/officeDocument/2006/relationships/hyperlink" Target="http://www.maverick-os.dk/FileSystemFormats/FAT12_FileSystem.html" TargetMode="External"/><Relationship Id="rId35" Type="http://schemas.openxmlformats.org/officeDocument/2006/relationships/hyperlink" Target="http://www.maverick-os.dk/FileSystemFormats/FAT12_FileSystem.html" TargetMode="External"/><Relationship Id="rId43" Type="http://schemas.openxmlformats.org/officeDocument/2006/relationships/hyperlink" Target="http://www.maverick-os.dk/FileSystemFormats/FAT12_FileSystem.html" TargetMode="External"/><Relationship Id="rId48" Type="http://schemas.openxmlformats.org/officeDocument/2006/relationships/hyperlink" Target="http://www.maverick-os.dk/FileSystemFormats/FAT12_FileSystem.html" TargetMode="External"/><Relationship Id="rId56" Type="http://schemas.openxmlformats.org/officeDocument/2006/relationships/hyperlink" Target="http://www.maverick-os.dk/FileSystemFormats/FAT12_FileSystem.html" TargetMode="External"/><Relationship Id="rId64" Type="http://schemas.openxmlformats.org/officeDocument/2006/relationships/hyperlink" Target="http://www.maverick-os.dk/FileSystemFormats/FAT12_FileSystem.html" TargetMode="External"/><Relationship Id="rId69" Type="http://schemas.openxmlformats.org/officeDocument/2006/relationships/hyperlink" Target="http://www.maverick-os.dk/FileSystemFormats/FAT12_FileSystem.html" TargetMode="External"/><Relationship Id="rId8" Type="http://schemas.openxmlformats.org/officeDocument/2006/relationships/hyperlink" Target="http://www.maverick-os.dk/FileSystemFormats/FAT12_FileSystem.html" TargetMode="External"/><Relationship Id="rId51" Type="http://schemas.openxmlformats.org/officeDocument/2006/relationships/hyperlink" Target="http://www.maverick-os.dk/FileSystemFormats/FAT12_FileSystem.html"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ww.maverick-os.dk/FileSystemFormats/FAT12_FileSystem.html" TargetMode="External"/><Relationship Id="rId17" Type="http://schemas.openxmlformats.org/officeDocument/2006/relationships/hyperlink" Target="http://www.maverick-os.dk/FileSystemFormats/FAT12_FileSystem.html" TargetMode="External"/><Relationship Id="rId25" Type="http://schemas.openxmlformats.org/officeDocument/2006/relationships/hyperlink" Target="http://www.maverick-os.dk/FileSystemFormats/FAT12_FileSystem.html" TargetMode="External"/><Relationship Id="rId33" Type="http://schemas.openxmlformats.org/officeDocument/2006/relationships/hyperlink" Target="http://www.maverick-os.dk/FileSystemFormats/FAT12_FileSystem.html" TargetMode="External"/><Relationship Id="rId38" Type="http://schemas.openxmlformats.org/officeDocument/2006/relationships/hyperlink" Target="http://www.maverick-os.dk/FileSystemFormats/FAT12_FileSystem.html" TargetMode="External"/><Relationship Id="rId46" Type="http://schemas.openxmlformats.org/officeDocument/2006/relationships/hyperlink" Target="http://www.maverick-os.dk/FileSystemFormats/FAT12_FileSystem.html" TargetMode="External"/><Relationship Id="rId59" Type="http://schemas.openxmlformats.org/officeDocument/2006/relationships/hyperlink" Target="http://www.maverick-os.dk/FileSystemFormats/FAT12_FileSystem.html" TargetMode="External"/><Relationship Id="rId67" Type="http://schemas.openxmlformats.org/officeDocument/2006/relationships/hyperlink" Target="http://www.maverick-os.dk/FileSystemFormats/FAT12_FileSystem.html" TargetMode="External"/><Relationship Id="rId20" Type="http://schemas.openxmlformats.org/officeDocument/2006/relationships/hyperlink" Target="http://www.maverick-os.dk/FileSystemFormats/FAT12_FileSystem.html" TargetMode="External"/><Relationship Id="rId41" Type="http://schemas.openxmlformats.org/officeDocument/2006/relationships/hyperlink" Target="http://www.maverick-os.dk/FileSystemFormats/FAT12_FileSystem.html" TargetMode="External"/><Relationship Id="rId54" Type="http://schemas.openxmlformats.org/officeDocument/2006/relationships/hyperlink" Target="http://www.maverick-os.dk/FileSystemFormats/FAT12_FileSystem.html" TargetMode="External"/><Relationship Id="rId62" Type="http://schemas.openxmlformats.org/officeDocument/2006/relationships/hyperlink" Target="http://www.maverick-os.dk/FileSystemFormats/FAT12_FileSystem.html" TargetMode="External"/><Relationship Id="rId70" Type="http://schemas.openxmlformats.org/officeDocument/2006/relationships/hyperlink" Target="http://www.maverick-os.dk/FileSystemFormats/VFAT_LongFileNames.html" TargetMode="Externa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4117</Words>
  <Characters>23467</Characters>
  <Application>Microsoft Office Word</Application>
  <DocSecurity>0</DocSecurity>
  <Lines>195</Lines>
  <Paragraphs>55</Paragraphs>
  <ScaleCrop>false</ScaleCrop>
  <Company>htc</Company>
  <LinksUpToDate>false</LinksUpToDate>
  <CharactersWithSpaces>27529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ben_xie</dc:creator>
  <cp:keywords/>
  <dc:description/>
  <cp:lastModifiedBy>ben_xie</cp:lastModifiedBy>
  <cp:revision>3</cp:revision>
  <dcterms:created xsi:type="dcterms:W3CDTF">2014-05-30T02:21:00Z</dcterms:created>
  <dcterms:modified xsi:type="dcterms:W3CDTF">2014-05-30T02:22:00Z</dcterms:modified>
</cp:coreProperties>
</file>