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Parker_Street_threePhases_for_runtime.st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"172.17.0.2"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N_G AT %QX0.0 : BOOL;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"26000"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S_G AT %QX0.1 : BOOL;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"26001"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E_G AT %QX0.2 : BOOL;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"26002"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W_G AT %QX0.3 : BOOL;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"26003"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N_Y AT %QX0.4 : BOOL;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"26004"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S_Y AT %QX0.5 : BOOL;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"26005"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E_Y AT %QX0.6 : BOOL;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"26006"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W_Y AT %QX0.7 : BOOL;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"26007"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N_R AT %QX1.0 : BOOL;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"26008"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S_R AT %QX1.1 : BOOL;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"26009"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E_R AT %QX1.2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"26010"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W_R AT %QX1.3 : BOOL;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"26011"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N_LY AT %QX1.4 : BOOL;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"26012"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S_LY AT %QX1.5 : BOOL;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"26013"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E_LY AT %QX1.6 : BOOL;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"26014"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W_LY AT %QX1.7 : BOOL;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"26015"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N_LG AT %QX2.0 : BOOL;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"26016"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379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S_LG AT %QX2.1 : BOOL;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"26017"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E_LG AT %QX2.2 : BOOL;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"26018"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W_LG AT %QX2.3 : BOOL;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"26019"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N_LR AT %QX2.4 : BOOL;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"26020"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S_LR AT %QX2.5 : BOOL;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"26021"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E_LR AT %QX2.6 : BOOL;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"26022"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W_LR AT %QX2.7 : BOOL;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"26023"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N_P AT %QX3.0 : BOOL;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"26024"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S_P AT %QX3.1 : BOOL;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"26025"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E_P AT %QX3.2 : BOOL;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"26026"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389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W_P AT %QX3.3 : BOOL;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"26027"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Parker_Street_threePhases_for_runtime.st on line 390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%QW1 : INT;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"26028"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